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781D" w:rsidRPr="0093629C" w:rsidRDefault="009B781D" w:rsidP="0093629C">
      <w:pPr>
        <w:ind w:right="-2"/>
        <w:jc w:val="center"/>
        <w:rPr>
          <w:sz w:val="20"/>
          <w:szCs w:val="20"/>
        </w:rPr>
      </w:pPr>
    </w:p>
    <w:p w:rsidR="009B781D" w:rsidRPr="0093629C" w:rsidRDefault="009B781D" w:rsidP="0093629C">
      <w:pPr>
        <w:ind w:right="-2"/>
        <w:jc w:val="center"/>
        <w:rPr>
          <w:sz w:val="20"/>
          <w:szCs w:val="20"/>
        </w:rPr>
      </w:pPr>
    </w:p>
    <w:p w:rsidR="009B781D" w:rsidRPr="0093629C" w:rsidRDefault="009B781D" w:rsidP="0093629C">
      <w:pPr>
        <w:ind w:right="-2"/>
        <w:jc w:val="center"/>
        <w:rPr>
          <w:sz w:val="20"/>
          <w:szCs w:val="20"/>
        </w:rPr>
      </w:pPr>
    </w:p>
    <w:p w:rsidR="009B781D" w:rsidRPr="0093629C" w:rsidRDefault="009B781D" w:rsidP="0093629C">
      <w:pPr>
        <w:ind w:right="-2"/>
        <w:jc w:val="center"/>
        <w:rPr>
          <w:sz w:val="20"/>
          <w:szCs w:val="20"/>
        </w:rPr>
      </w:pPr>
    </w:p>
    <w:p w:rsidR="009B781D" w:rsidRPr="0093629C" w:rsidRDefault="0093629C" w:rsidP="0093629C">
      <w:pPr>
        <w:ind w:right="-2"/>
        <w:jc w:val="center"/>
        <w:rPr>
          <w:sz w:val="20"/>
          <w:szCs w:val="20"/>
        </w:rPr>
      </w:pPr>
      <w:r w:rsidRPr="0093629C">
        <w:rPr>
          <w:noProof/>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197.55pt;margin-top:7.25pt;width:83.9pt;height:97.5pt;z-index:251658240" wrapcoords="8376 419 3527 1678 1102 2726 1543 7130 220 8598 0 10485 882 13841 882 17616 5290 20551 5951 20761 9257 21390 9918 21390 12122 21390 12784 21390 16310 20551 20718 17616 20718 13841 21600 10485 21159 8179 20057 7130 20718 2936 18514 1887 13224 419 8376 419">
            <v:imagedata r:id="rId8" o:title=""/>
            <w10:wrap type="tight"/>
          </v:shape>
          <o:OLEObject Type="Embed" ProgID="CorelDRAW.Graphic.11" ShapeID="_x0000_s1029" DrawAspect="Content" ObjectID="_1742995876" r:id="rId9"/>
        </w:pict>
      </w:r>
    </w:p>
    <w:p w:rsidR="009B781D" w:rsidRPr="0093629C" w:rsidRDefault="009B781D" w:rsidP="0093629C">
      <w:pPr>
        <w:ind w:right="-2"/>
        <w:jc w:val="center"/>
        <w:rPr>
          <w:sz w:val="20"/>
          <w:szCs w:val="20"/>
        </w:rPr>
      </w:pPr>
    </w:p>
    <w:p w:rsidR="0093629C" w:rsidRDefault="0093629C" w:rsidP="0093629C">
      <w:pPr>
        <w:ind w:right="-2"/>
        <w:jc w:val="center"/>
        <w:rPr>
          <w:sz w:val="44"/>
          <w:szCs w:val="44"/>
        </w:rPr>
      </w:pPr>
    </w:p>
    <w:p w:rsidR="0093629C" w:rsidRDefault="0093629C" w:rsidP="0093629C">
      <w:pPr>
        <w:ind w:right="-2"/>
        <w:jc w:val="center"/>
        <w:rPr>
          <w:sz w:val="44"/>
          <w:szCs w:val="44"/>
        </w:rPr>
      </w:pPr>
    </w:p>
    <w:p w:rsidR="0093629C" w:rsidRDefault="0093629C" w:rsidP="0093629C">
      <w:pPr>
        <w:ind w:right="-2"/>
        <w:jc w:val="center"/>
        <w:rPr>
          <w:sz w:val="44"/>
          <w:szCs w:val="44"/>
        </w:rPr>
      </w:pPr>
    </w:p>
    <w:p w:rsidR="0093629C" w:rsidRDefault="0093629C" w:rsidP="0093629C">
      <w:pPr>
        <w:ind w:right="-2"/>
        <w:jc w:val="center"/>
        <w:rPr>
          <w:sz w:val="44"/>
          <w:szCs w:val="44"/>
        </w:rPr>
      </w:pPr>
    </w:p>
    <w:p w:rsidR="0093629C" w:rsidRDefault="0093629C" w:rsidP="0093629C">
      <w:pPr>
        <w:ind w:right="-2"/>
        <w:jc w:val="center"/>
        <w:rPr>
          <w:sz w:val="44"/>
          <w:szCs w:val="44"/>
        </w:rPr>
      </w:pPr>
    </w:p>
    <w:p w:rsidR="0093629C" w:rsidRDefault="0093629C" w:rsidP="0093629C">
      <w:pPr>
        <w:ind w:right="-2"/>
        <w:jc w:val="center"/>
        <w:rPr>
          <w:sz w:val="44"/>
          <w:szCs w:val="44"/>
        </w:rPr>
      </w:pPr>
    </w:p>
    <w:p w:rsidR="009B781D" w:rsidRPr="0093629C" w:rsidRDefault="009B781D" w:rsidP="0093629C">
      <w:pPr>
        <w:ind w:right="-2"/>
        <w:jc w:val="center"/>
        <w:rPr>
          <w:sz w:val="44"/>
          <w:szCs w:val="44"/>
        </w:rPr>
      </w:pPr>
      <w:r w:rsidRPr="0093629C">
        <w:rPr>
          <w:sz w:val="44"/>
          <w:szCs w:val="44"/>
        </w:rPr>
        <w:t>Томская область Чаинский район</w:t>
      </w:r>
    </w:p>
    <w:p w:rsidR="009B781D" w:rsidRPr="0093629C" w:rsidRDefault="009B781D" w:rsidP="0093629C">
      <w:pPr>
        <w:ind w:right="-2"/>
        <w:jc w:val="center"/>
        <w:rPr>
          <w:sz w:val="44"/>
          <w:szCs w:val="44"/>
        </w:rPr>
      </w:pPr>
      <w:r w:rsidRPr="0093629C">
        <w:rPr>
          <w:sz w:val="44"/>
          <w:szCs w:val="44"/>
        </w:rPr>
        <w:t>Муниципальное образование "Чаинский район"</w:t>
      </w:r>
    </w:p>
    <w:p w:rsidR="009B781D" w:rsidRPr="0093629C" w:rsidRDefault="009B781D" w:rsidP="0093629C">
      <w:pPr>
        <w:ind w:right="-2"/>
        <w:jc w:val="center"/>
        <w:rPr>
          <w:sz w:val="44"/>
          <w:szCs w:val="44"/>
        </w:rPr>
      </w:pPr>
    </w:p>
    <w:p w:rsidR="009B781D" w:rsidRDefault="009B781D" w:rsidP="0093629C">
      <w:pPr>
        <w:ind w:right="-2"/>
        <w:jc w:val="center"/>
        <w:rPr>
          <w:sz w:val="44"/>
          <w:szCs w:val="44"/>
        </w:rPr>
      </w:pPr>
    </w:p>
    <w:p w:rsidR="0093629C" w:rsidRPr="0093629C" w:rsidRDefault="0093629C" w:rsidP="0093629C">
      <w:pPr>
        <w:ind w:right="-2"/>
        <w:jc w:val="center"/>
        <w:rPr>
          <w:sz w:val="44"/>
          <w:szCs w:val="44"/>
        </w:rPr>
      </w:pPr>
    </w:p>
    <w:p w:rsidR="009B781D" w:rsidRPr="0093629C" w:rsidRDefault="009B781D" w:rsidP="0093629C">
      <w:pPr>
        <w:ind w:right="-2"/>
        <w:jc w:val="center"/>
        <w:rPr>
          <w:b/>
          <w:sz w:val="44"/>
          <w:szCs w:val="44"/>
        </w:rPr>
      </w:pPr>
      <w:r w:rsidRPr="0093629C">
        <w:rPr>
          <w:b/>
          <w:sz w:val="44"/>
          <w:szCs w:val="44"/>
        </w:rPr>
        <w:t>ОФИЦИАЛЬНЫЕ ВЕДОМОСТИ</w:t>
      </w:r>
    </w:p>
    <w:p w:rsidR="009B781D" w:rsidRPr="0093629C" w:rsidRDefault="009B781D" w:rsidP="0093629C">
      <w:pPr>
        <w:ind w:right="-2"/>
        <w:jc w:val="center"/>
        <w:rPr>
          <w:b/>
          <w:sz w:val="44"/>
          <w:szCs w:val="44"/>
        </w:rPr>
      </w:pPr>
      <w:r w:rsidRPr="0093629C">
        <w:rPr>
          <w:b/>
          <w:sz w:val="44"/>
          <w:szCs w:val="44"/>
        </w:rPr>
        <w:t>ЧАИНСКОГО РАЙОНА</w:t>
      </w:r>
    </w:p>
    <w:p w:rsidR="009B781D" w:rsidRPr="0093629C" w:rsidRDefault="009B781D" w:rsidP="0093629C">
      <w:pPr>
        <w:ind w:right="-2"/>
        <w:jc w:val="center"/>
        <w:rPr>
          <w:sz w:val="44"/>
          <w:szCs w:val="44"/>
        </w:rPr>
      </w:pPr>
    </w:p>
    <w:p w:rsidR="009B781D" w:rsidRPr="0093629C" w:rsidRDefault="009B781D" w:rsidP="0093629C">
      <w:pPr>
        <w:ind w:right="-2"/>
        <w:jc w:val="center"/>
        <w:rPr>
          <w:sz w:val="44"/>
          <w:szCs w:val="44"/>
        </w:rPr>
      </w:pPr>
      <w:r w:rsidRPr="0093629C">
        <w:rPr>
          <w:sz w:val="44"/>
          <w:szCs w:val="44"/>
        </w:rPr>
        <w:t>Официальное издание</w:t>
      </w:r>
    </w:p>
    <w:p w:rsidR="009B781D" w:rsidRPr="0093629C" w:rsidRDefault="009B781D" w:rsidP="0093629C">
      <w:pPr>
        <w:ind w:right="-2"/>
        <w:jc w:val="center"/>
        <w:rPr>
          <w:b/>
          <w:sz w:val="44"/>
          <w:szCs w:val="44"/>
        </w:rPr>
      </w:pPr>
    </w:p>
    <w:p w:rsidR="009B781D" w:rsidRPr="0093629C" w:rsidRDefault="009B781D" w:rsidP="0093629C">
      <w:pPr>
        <w:ind w:right="-2"/>
        <w:jc w:val="center"/>
        <w:rPr>
          <w:b/>
          <w:sz w:val="44"/>
          <w:szCs w:val="44"/>
        </w:rPr>
      </w:pPr>
    </w:p>
    <w:p w:rsidR="009B781D" w:rsidRPr="0093629C" w:rsidRDefault="009B781D" w:rsidP="0093629C">
      <w:pPr>
        <w:ind w:right="-2"/>
        <w:jc w:val="center"/>
        <w:rPr>
          <w:sz w:val="44"/>
          <w:szCs w:val="44"/>
        </w:rPr>
      </w:pPr>
    </w:p>
    <w:p w:rsidR="009B781D" w:rsidRPr="0093629C" w:rsidRDefault="009B781D" w:rsidP="0093629C">
      <w:pPr>
        <w:ind w:right="-2"/>
        <w:jc w:val="right"/>
        <w:rPr>
          <w:sz w:val="44"/>
          <w:szCs w:val="44"/>
        </w:rPr>
      </w:pPr>
      <w:r w:rsidRPr="0093629C">
        <w:rPr>
          <w:sz w:val="44"/>
          <w:szCs w:val="44"/>
        </w:rPr>
        <w:t xml:space="preserve">№ </w:t>
      </w:r>
      <w:r w:rsidR="00BB3A76" w:rsidRPr="0093629C">
        <w:rPr>
          <w:sz w:val="44"/>
          <w:szCs w:val="44"/>
        </w:rPr>
        <w:t>0</w:t>
      </w:r>
      <w:r w:rsidR="003C0B7C" w:rsidRPr="0093629C">
        <w:rPr>
          <w:sz w:val="44"/>
          <w:szCs w:val="44"/>
        </w:rPr>
        <w:t>8</w:t>
      </w:r>
      <w:r w:rsidRPr="0093629C">
        <w:rPr>
          <w:sz w:val="44"/>
          <w:szCs w:val="44"/>
        </w:rPr>
        <w:t xml:space="preserve"> (1</w:t>
      </w:r>
      <w:r w:rsidR="003C0B7C" w:rsidRPr="0093629C">
        <w:rPr>
          <w:sz w:val="44"/>
          <w:szCs w:val="44"/>
        </w:rPr>
        <w:t>90</w:t>
      </w:r>
      <w:r w:rsidRPr="0093629C">
        <w:rPr>
          <w:sz w:val="44"/>
          <w:szCs w:val="44"/>
        </w:rPr>
        <w:t>)</w:t>
      </w:r>
    </w:p>
    <w:p w:rsidR="009B781D" w:rsidRPr="0093629C" w:rsidRDefault="003C0B7C" w:rsidP="0093629C">
      <w:pPr>
        <w:ind w:right="-2"/>
        <w:jc w:val="right"/>
        <w:rPr>
          <w:sz w:val="44"/>
          <w:szCs w:val="44"/>
        </w:rPr>
      </w:pPr>
      <w:r w:rsidRPr="0093629C">
        <w:rPr>
          <w:sz w:val="44"/>
          <w:szCs w:val="44"/>
        </w:rPr>
        <w:t>ИЮНЬ</w:t>
      </w:r>
      <w:r w:rsidR="00F065EA" w:rsidRPr="0093629C">
        <w:rPr>
          <w:sz w:val="44"/>
          <w:szCs w:val="44"/>
        </w:rPr>
        <w:t xml:space="preserve"> - 2022</w:t>
      </w:r>
    </w:p>
    <w:p w:rsidR="009B781D" w:rsidRPr="0093629C" w:rsidRDefault="009B781D" w:rsidP="0093629C">
      <w:pPr>
        <w:ind w:right="-2"/>
        <w:jc w:val="right"/>
        <w:rPr>
          <w:sz w:val="44"/>
          <w:szCs w:val="44"/>
        </w:rPr>
      </w:pPr>
    </w:p>
    <w:p w:rsidR="00F065EA" w:rsidRPr="0093629C" w:rsidRDefault="00F065EA" w:rsidP="0093629C">
      <w:pPr>
        <w:ind w:right="-2"/>
        <w:jc w:val="center"/>
        <w:rPr>
          <w:sz w:val="44"/>
          <w:szCs w:val="44"/>
        </w:rPr>
      </w:pPr>
    </w:p>
    <w:p w:rsidR="00F065EA" w:rsidRDefault="00F065EA" w:rsidP="0093629C">
      <w:pPr>
        <w:ind w:right="-2"/>
        <w:jc w:val="center"/>
        <w:rPr>
          <w:sz w:val="44"/>
          <w:szCs w:val="44"/>
        </w:rPr>
      </w:pPr>
    </w:p>
    <w:p w:rsidR="0093629C" w:rsidRDefault="0093629C" w:rsidP="0093629C">
      <w:pPr>
        <w:ind w:right="-2"/>
        <w:jc w:val="center"/>
        <w:rPr>
          <w:sz w:val="44"/>
          <w:szCs w:val="44"/>
        </w:rPr>
      </w:pPr>
    </w:p>
    <w:p w:rsidR="0093629C" w:rsidRPr="0093629C" w:rsidRDefault="0093629C" w:rsidP="0093629C">
      <w:pPr>
        <w:ind w:right="-2"/>
        <w:jc w:val="center"/>
        <w:rPr>
          <w:sz w:val="44"/>
          <w:szCs w:val="44"/>
        </w:rPr>
      </w:pPr>
    </w:p>
    <w:p w:rsidR="009B781D" w:rsidRPr="0093629C" w:rsidRDefault="009B781D" w:rsidP="0093629C">
      <w:pPr>
        <w:ind w:right="-2"/>
        <w:jc w:val="center"/>
        <w:rPr>
          <w:sz w:val="44"/>
          <w:szCs w:val="44"/>
        </w:rPr>
      </w:pPr>
      <w:r w:rsidRPr="0093629C">
        <w:rPr>
          <w:sz w:val="44"/>
          <w:szCs w:val="44"/>
        </w:rPr>
        <w:t xml:space="preserve">с. Подгорное </w:t>
      </w:r>
    </w:p>
    <w:p w:rsidR="003C0B7C" w:rsidRPr="0093629C" w:rsidRDefault="003C0B7C" w:rsidP="0093629C">
      <w:pPr>
        <w:ind w:right="-2"/>
        <w:jc w:val="center"/>
        <w:rPr>
          <w:sz w:val="44"/>
          <w:szCs w:val="44"/>
        </w:rPr>
      </w:pPr>
    </w:p>
    <w:p w:rsidR="003C0B7C" w:rsidRDefault="003C0B7C" w:rsidP="0093629C">
      <w:pPr>
        <w:ind w:right="-2"/>
        <w:jc w:val="center"/>
        <w:rPr>
          <w:sz w:val="20"/>
          <w:szCs w:val="20"/>
        </w:rPr>
      </w:pPr>
    </w:p>
    <w:p w:rsidR="0093629C" w:rsidRDefault="0093629C" w:rsidP="0093629C">
      <w:pPr>
        <w:ind w:right="-2"/>
        <w:jc w:val="center"/>
        <w:rPr>
          <w:sz w:val="20"/>
          <w:szCs w:val="20"/>
        </w:rPr>
      </w:pPr>
    </w:p>
    <w:p w:rsidR="0093629C" w:rsidRDefault="0093629C" w:rsidP="0093629C">
      <w:pPr>
        <w:ind w:right="-2"/>
        <w:jc w:val="center"/>
        <w:rPr>
          <w:sz w:val="20"/>
          <w:szCs w:val="20"/>
        </w:rPr>
      </w:pPr>
    </w:p>
    <w:p w:rsidR="0093629C" w:rsidRDefault="0093629C" w:rsidP="0093629C">
      <w:pPr>
        <w:ind w:right="-2"/>
        <w:jc w:val="center"/>
        <w:rPr>
          <w:sz w:val="20"/>
          <w:szCs w:val="20"/>
        </w:rPr>
      </w:pPr>
    </w:p>
    <w:p w:rsidR="0093629C" w:rsidRDefault="0093629C" w:rsidP="0093629C">
      <w:pPr>
        <w:ind w:right="-2"/>
        <w:jc w:val="center"/>
        <w:rPr>
          <w:sz w:val="20"/>
          <w:szCs w:val="20"/>
        </w:rPr>
      </w:pPr>
    </w:p>
    <w:p w:rsidR="0093629C" w:rsidRDefault="0093629C" w:rsidP="0093629C">
      <w:pPr>
        <w:ind w:right="-2"/>
        <w:jc w:val="center"/>
        <w:rPr>
          <w:sz w:val="20"/>
          <w:szCs w:val="20"/>
        </w:rPr>
      </w:pPr>
    </w:p>
    <w:p w:rsidR="0093629C" w:rsidRDefault="0093629C" w:rsidP="0093629C">
      <w:pPr>
        <w:ind w:right="-2"/>
        <w:jc w:val="center"/>
        <w:rPr>
          <w:sz w:val="20"/>
          <w:szCs w:val="20"/>
        </w:rPr>
      </w:pPr>
    </w:p>
    <w:p w:rsidR="0093629C" w:rsidRPr="0093629C" w:rsidRDefault="0093629C" w:rsidP="0093629C">
      <w:pPr>
        <w:ind w:right="-2"/>
        <w:jc w:val="center"/>
        <w:rPr>
          <w:sz w:val="20"/>
          <w:szCs w:val="20"/>
        </w:rPr>
      </w:pPr>
    </w:p>
    <w:p w:rsidR="003C0B7C" w:rsidRPr="0093629C" w:rsidRDefault="003C0B7C" w:rsidP="0093629C">
      <w:pPr>
        <w:ind w:right="-2"/>
        <w:jc w:val="center"/>
        <w:rPr>
          <w:sz w:val="20"/>
          <w:szCs w:val="20"/>
        </w:rPr>
      </w:pPr>
    </w:p>
    <w:p w:rsidR="009B781D" w:rsidRPr="0093629C" w:rsidRDefault="009B781D" w:rsidP="0093629C">
      <w:pPr>
        <w:ind w:right="-2"/>
        <w:rPr>
          <w:sz w:val="20"/>
          <w:szCs w:val="20"/>
        </w:rPr>
      </w:pPr>
      <w:r w:rsidRPr="0093629C">
        <w:rPr>
          <w:sz w:val="20"/>
          <w:szCs w:val="20"/>
        </w:rPr>
        <w:t xml:space="preserve">Официальное печатное издание для опубликования </w:t>
      </w:r>
      <w:proofErr w:type="gramStart"/>
      <w:r w:rsidRPr="0093629C">
        <w:rPr>
          <w:sz w:val="20"/>
          <w:szCs w:val="20"/>
        </w:rPr>
        <w:t>муниципальных</w:t>
      </w:r>
      <w:proofErr w:type="gramEnd"/>
    </w:p>
    <w:p w:rsidR="009B781D" w:rsidRPr="0093629C" w:rsidRDefault="009B781D" w:rsidP="0093629C">
      <w:pPr>
        <w:ind w:right="-2"/>
        <w:rPr>
          <w:sz w:val="20"/>
          <w:szCs w:val="20"/>
        </w:rPr>
      </w:pPr>
      <w:r w:rsidRPr="0093629C">
        <w:rPr>
          <w:sz w:val="20"/>
          <w:szCs w:val="20"/>
        </w:rPr>
        <w:t>правовых актов, обсуждения проектов муниципальных правовых актов</w:t>
      </w:r>
    </w:p>
    <w:p w:rsidR="009B781D" w:rsidRPr="0093629C" w:rsidRDefault="009B781D" w:rsidP="0093629C">
      <w:pPr>
        <w:ind w:right="-2"/>
        <w:rPr>
          <w:sz w:val="20"/>
          <w:szCs w:val="20"/>
        </w:rPr>
      </w:pPr>
      <w:r w:rsidRPr="0093629C">
        <w:rPr>
          <w:sz w:val="20"/>
          <w:szCs w:val="20"/>
        </w:rPr>
        <w:t>по вопросам местного значения, доведения до сведения жителей</w:t>
      </w:r>
    </w:p>
    <w:p w:rsidR="009B781D" w:rsidRPr="0093629C" w:rsidRDefault="009B781D" w:rsidP="0093629C">
      <w:pPr>
        <w:ind w:right="-2"/>
        <w:rPr>
          <w:sz w:val="20"/>
          <w:szCs w:val="20"/>
        </w:rPr>
      </w:pPr>
      <w:r w:rsidRPr="0093629C">
        <w:rPr>
          <w:sz w:val="20"/>
          <w:szCs w:val="20"/>
        </w:rPr>
        <w:t>муниципального образования «Чаинский район» информации</w:t>
      </w:r>
    </w:p>
    <w:p w:rsidR="009B781D" w:rsidRPr="0093629C" w:rsidRDefault="009B781D" w:rsidP="0093629C">
      <w:pPr>
        <w:ind w:right="-2"/>
        <w:rPr>
          <w:sz w:val="20"/>
          <w:szCs w:val="20"/>
        </w:rPr>
      </w:pPr>
      <w:r w:rsidRPr="0093629C">
        <w:rPr>
          <w:sz w:val="20"/>
          <w:szCs w:val="20"/>
        </w:rPr>
        <w:t xml:space="preserve">о социально-экономическом и культурном развитии </w:t>
      </w:r>
      <w:proofErr w:type="gramStart"/>
      <w:r w:rsidRPr="0093629C">
        <w:rPr>
          <w:sz w:val="20"/>
          <w:szCs w:val="20"/>
        </w:rPr>
        <w:t>муниципального</w:t>
      </w:r>
      <w:proofErr w:type="gramEnd"/>
    </w:p>
    <w:p w:rsidR="009B781D" w:rsidRPr="0093629C" w:rsidRDefault="009B781D" w:rsidP="0093629C">
      <w:pPr>
        <w:ind w:right="-2"/>
        <w:rPr>
          <w:sz w:val="20"/>
          <w:szCs w:val="20"/>
        </w:rPr>
      </w:pPr>
      <w:r w:rsidRPr="0093629C">
        <w:rPr>
          <w:sz w:val="20"/>
          <w:szCs w:val="20"/>
        </w:rPr>
        <w:t>образования, о развитии его общественной инфраструктуры</w:t>
      </w:r>
    </w:p>
    <w:p w:rsidR="009B781D" w:rsidRPr="0093629C" w:rsidRDefault="009B781D" w:rsidP="0093629C">
      <w:pPr>
        <w:ind w:right="-2"/>
        <w:rPr>
          <w:sz w:val="20"/>
          <w:szCs w:val="20"/>
        </w:rPr>
      </w:pPr>
      <w:r w:rsidRPr="0093629C">
        <w:rPr>
          <w:sz w:val="20"/>
          <w:szCs w:val="20"/>
        </w:rPr>
        <w:t>и иной официальной информации</w:t>
      </w:r>
    </w:p>
    <w:p w:rsidR="009B781D" w:rsidRPr="0093629C" w:rsidRDefault="009B781D" w:rsidP="0093629C">
      <w:pPr>
        <w:ind w:right="-2"/>
        <w:rPr>
          <w:sz w:val="20"/>
          <w:szCs w:val="20"/>
        </w:rPr>
      </w:pPr>
    </w:p>
    <w:p w:rsidR="009B781D" w:rsidRPr="0093629C" w:rsidRDefault="009B781D" w:rsidP="0093629C">
      <w:pPr>
        <w:ind w:right="-2"/>
        <w:rPr>
          <w:sz w:val="20"/>
          <w:szCs w:val="20"/>
        </w:rPr>
      </w:pPr>
    </w:p>
    <w:p w:rsidR="009B781D" w:rsidRPr="0093629C" w:rsidRDefault="009B781D" w:rsidP="0093629C">
      <w:pPr>
        <w:ind w:right="-2"/>
        <w:rPr>
          <w:b/>
          <w:sz w:val="20"/>
          <w:szCs w:val="20"/>
        </w:rPr>
      </w:pPr>
      <w:r w:rsidRPr="0093629C">
        <w:rPr>
          <w:b/>
          <w:sz w:val="20"/>
          <w:szCs w:val="20"/>
        </w:rPr>
        <w:t>Учредитель:</w:t>
      </w:r>
    </w:p>
    <w:p w:rsidR="009B781D" w:rsidRPr="0093629C" w:rsidRDefault="009B781D" w:rsidP="0093629C">
      <w:pPr>
        <w:ind w:right="-2"/>
        <w:rPr>
          <w:b/>
          <w:sz w:val="20"/>
          <w:szCs w:val="20"/>
        </w:rPr>
      </w:pPr>
      <w:r w:rsidRPr="0093629C">
        <w:rPr>
          <w:b/>
          <w:sz w:val="20"/>
          <w:szCs w:val="20"/>
        </w:rPr>
        <w:t>Администрация Чаинского района</w:t>
      </w:r>
    </w:p>
    <w:p w:rsidR="009B781D" w:rsidRPr="0093629C" w:rsidRDefault="009B781D" w:rsidP="0093629C">
      <w:pPr>
        <w:ind w:right="-2"/>
        <w:rPr>
          <w:sz w:val="20"/>
          <w:szCs w:val="20"/>
        </w:rPr>
      </w:pPr>
      <w:r w:rsidRPr="0093629C">
        <w:rPr>
          <w:sz w:val="20"/>
          <w:szCs w:val="20"/>
        </w:rPr>
        <w:t>636400, Томская область, Чаинский район,</w:t>
      </w:r>
    </w:p>
    <w:p w:rsidR="009B781D" w:rsidRPr="0093629C" w:rsidRDefault="009B781D" w:rsidP="0093629C">
      <w:pPr>
        <w:ind w:right="-2"/>
        <w:rPr>
          <w:sz w:val="20"/>
          <w:szCs w:val="20"/>
        </w:rPr>
      </w:pPr>
      <w:r w:rsidRPr="0093629C">
        <w:rPr>
          <w:sz w:val="20"/>
          <w:szCs w:val="20"/>
        </w:rPr>
        <w:t>с. Подгорное, ул. Ленинская, 11</w:t>
      </w:r>
    </w:p>
    <w:p w:rsidR="009B781D" w:rsidRPr="0093629C" w:rsidRDefault="009B781D" w:rsidP="0093629C">
      <w:pPr>
        <w:ind w:right="-2"/>
        <w:rPr>
          <w:sz w:val="20"/>
          <w:szCs w:val="20"/>
        </w:rPr>
      </w:pPr>
      <w:r w:rsidRPr="0093629C">
        <w:rPr>
          <w:sz w:val="20"/>
          <w:szCs w:val="20"/>
        </w:rPr>
        <w:t>тел. 2-19-28</w:t>
      </w:r>
    </w:p>
    <w:p w:rsidR="009B781D" w:rsidRPr="0093629C" w:rsidRDefault="009B781D" w:rsidP="0093629C">
      <w:pPr>
        <w:ind w:right="-2"/>
        <w:rPr>
          <w:sz w:val="20"/>
          <w:szCs w:val="20"/>
        </w:rPr>
      </w:pPr>
    </w:p>
    <w:p w:rsidR="009B781D" w:rsidRPr="0093629C" w:rsidRDefault="009B781D" w:rsidP="0093629C">
      <w:pPr>
        <w:ind w:right="-2"/>
        <w:rPr>
          <w:sz w:val="20"/>
          <w:szCs w:val="20"/>
        </w:rPr>
      </w:pPr>
    </w:p>
    <w:p w:rsidR="009B781D" w:rsidRPr="0093629C" w:rsidRDefault="009B781D" w:rsidP="0093629C">
      <w:pPr>
        <w:ind w:right="-2"/>
        <w:rPr>
          <w:sz w:val="20"/>
          <w:szCs w:val="20"/>
        </w:rPr>
      </w:pPr>
    </w:p>
    <w:p w:rsidR="009B781D" w:rsidRPr="0093629C" w:rsidRDefault="009B781D" w:rsidP="0093629C">
      <w:pPr>
        <w:ind w:right="-2"/>
        <w:rPr>
          <w:b/>
          <w:sz w:val="20"/>
          <w:szCs w:val="20"/>
        </w:rPr>
      </w:pPr>
      <w:r w:rsidRPr="0093629C">
        <w:rPr>
          <w:b/>
          <w:sz w:val="20"/>
          <w:szCs w:val="20"/>
        </w:rPr>
        <w:t>Главный редактор:</w:t>
      </w:r>
    </w:p>
    <w:p w:rsidR="009B781D" w:rsidRPr="0093629C" w:rsidRDefault="009B781D" w:rsidP="0093629C">
      <w:pPr>
        <w:ind w:right="-2"/>
        <w:rPr>
          <w:sz w:val="20"/>
          <w:szCs w:val="20"/>
        </w:rPr>
      </w:pPr>
      <w:r w:rsidRPr="0093629C">
        <w:rPr>
          <w:sz w:val="20"/>
          <w:szCs w:val="20"/>
        </w:rPr>
        <w:t>Кольцова О.В.</w:t>
      </w:r>
    </w:p>
    <w:p w:rsidR="009B781D" w:rsidRPr="0093629C" w:rsidRDefault="009B781D" w:rsidP="0093629C">
      <w:pPr>
        <w:ind w:right="-2"/>
        <w:rPr>
          <w:sz w:val="20"/>
          <w:szCs w:val="20"/>
        </w:rPr>
      </w:pPr>
    </w:p>
    <w:p w:rsidR="009B781D" w:rsidRPr="0093629C" w:rsidRDefault="009B781D" w:rsidP="0093629C">
      <w:pPr>
        <w:ind w:right="-2"/>
        <w:rPr>
          <w:sz w:val="20"/>
          <w:szCs w:val="20"/>
        </w:rPr>
      </w:pPr>
    </w:p>
    <w:p w:rsidR="009B781D" w:rsidRPr="0093629C" w:rsidRDefault="009B781D" w:rsidP="0093629C">
      <w:pPr>
        <w:ind w:right="-2"/>
        <w:rPr>
          <w:sz w:val="20"/>
          <w:szCs w:val="20"/>
        </w:rPr>
      </w:pPr>
      <w:r w:rsidRPr="0093629C">
        <w:rPr>
          <w:sz w:val="20"/>
          <w:szCs w:val="20"/>
        </w:rPr>
        <w:t>Приобрести официальное периодическое издание</w:t>
      </w:r>
    </w:p>
    <w:p w:rsidR="009B781D" w:rsidRPr="0093629C" w:rsidRDefault="009B781D" w:rsidP="0093629C">
      <w:pPr>
        <w:ind w:right="-2"/>
        <w:rPr>
          <w:sz w:val="20"/>
          <w:szCs w:val="20"/>
        </w:rPr>
      </w:pPr>
      <w:r w:rsidRPr="0093629C">
        <w:rPr>
          <w:sz w:val="20"/>
          <w:szCs w:val="20"/>
        </w:rPr>
        <w:t>«Официальные ведомости Чаинского района»</w:t>
      </w:r>
    </w:p>
    <w:p w:rsidR="009B781D" w:rsidRPr="0093629C" w:rsidRDefault="009B781D" w:rsidP="0093629C">
      <w:pPr>
        <w:ind w:right="-2"/>
        <w:rPr>
          <w:sz w:val="20"/>
          <w:szCs w:val="20"/>
        </w:rPr>
      </w:pPr>
      <w:r w:rsidRPr="0093629C">
        <w:rPr>
          <w:sz w:val="20"/>
          <w:szCs w:val="20"/>
        </w:rPr>
        <w:t>вы можете в Администрации Чаинского района</w:t>
      </w:r>
    </w:p>
    <w:p w:rsidR="009B781D" w:rsidRPr="0093629C" w:rsidRDefault="009B781D" w:rsidP="0093629C">
      <w:pPr>
        <w:ind w:right="-2"/>
        <w:rPr>
          <w:sz w:val="20"/>
          <w:szCs w:val="20"/>
        </w:rPr>
      </w:pPr>
    </w:p>
    <w:p w:rsidR="009B781D" w:rsidRPr="0093629C" w:rsidRDefault="009B781D" w:rsidP="0093629C">
      <w:pPr>
        <w:ind w:right="-2"/>
        <w:rPr>
          <w:sz w:val="20"/>
          <w:szCs w:val="20"/>
        </w:rPr>
      </w:pPr>
    </w:p>
    <w:p w:rsidR="009B781D" w:rsidRPr="0093629C" w:rsidRDefault="009B781D" w:rsidP="0093629C">
      <w:pPr>
        <w:ind w:right="-2"/>
        <w:rPr>
          <w:sz w:val="20"/>
          <w:szCs w:val="20"/>
        </w:rPr>
      </w:pPr>
      <w:r w:rsidRPr="0093629C">
        <w:rPr>
          <w:sz w:val="20"/>
          <w:szCs w:val="20"/>
        </w:rPr>
        <w:t>Тираж 7 экз.</w:t>
      </w:r>
    </w:p>
    <w:p w:rsidR="009B781D" w:rsidRPr="0093629C" w:rsidRDefault="009B781D" w:rsidP="0093629C">
      <w:pPr>
        <w:ind w:right="-2"/>
        <w:rPr>
          <w:sz w:val="20"/>
          <w:szCs w:val="20"/>
        </w:rPr>
      </w:pPr>
    </w:p>
    <w:p w:rsidR="009B781D" w:rsidRPr="0093629C" w:rsidRDefault="009B781D" w:rsidP="0093629C">
      <w:pPr>
        <w:ind w:right="-2"/>
        <w:rPr>
          <w:sz w:val="20"/>
          <w:szCs w:val="20"/>
        </w:rPr>
      </w:pPr>
      <w:r w:rsidRPr="0093629C">
        <w:rPr>
          <w:sz w:val="20"/>
          <w:szCs w:val="20"/>
        </w:rPr>
        <w:t>Бесплатно</w:t>
      </w:r>
    </w:p>
    <w:p w:rsidR="009B781D" w:rsidRPr="0093629C" w:rsidRDefault="009B781D" w:rsidP="0093629C">
      <w:pPr>
        <w:ind w:right="-2"/>
        <w:rPr>
          <w:sz w:val="20"/>
          <w:szCs w:val="20"/>
        </w:rPr>
      </w:pPr>
    </w:p>
    <w:p w:rsidR="009B781D" w:rsidRPr="0093629C" w:rsidRDefault="009B781D" w:rsidP="0093629C">
      <w:pPr>
        <w:ind w:right="-2"/>
        <w:rPr>
          <w:sz w:val="20"/>
          <w:szCs w:val="20"/>
        </w:rPr>
      </w:pPr>
      <w:r w:rsidRPr="0093629C">
        <w:rPr>
          <w:sz w:val="20"/>
          <w:szCs w:val="20"/>
        </w:rPr>
        <w:t>Отпечатано в Администрации Чаинского района,</w:t>
      </w:r>
    </w:p>
    <w:p w:rsidR="009B781D" w:rsidRPr="0093629C" w:rsidRDefault="009B781D" w:rsidP="0093629C">
      <w:pPr>
        <w:ind w:right="-2"/>
        <w:rPr>
          <w:sz w:val="20"/>
          <w:szCs w:val="20"/>
        </w:rPr>
      </w:pPr>
      <w:r w:rsidRPr="0093629C">
        <w:rPr>
          <w:sz w:val="20"/>
          <w:szCs w:val="20"/>
        </w:rPr>
        <w:t>636400, Томская область, Чаинский район,</w:t>
      </w:r>
    </w:p>
    <w:p w:rsidR="009B781D" w:rsidRPr="0093629C" w:rsidRDefault="009B781D" w:rsidP="0093629C">
      <w:pPr>
        <w:ind w:right="-2"/>
        <w:rPr>
          <w:sz w:val="20"/>
          <w:szCs w:val="20"/>
        </w:rPr>
      </w:pPr>
      <w:r w:rsidRPr="0093629C">
        <w:rPr>
          <w:sz w:val="20"/>
          <w:szCs w:val="20"/>
        </w:rPr>
        <w:t>с. Подгорное, ул. Ленинская, 11</w:t>
      </w:r>
    </w:p>
    <w:p w:rsidR="009B781D" w:rsidRPr="0093629C" w:rsidRDefault="009B781D" w:rsidP="0093629C">
      <w:pPr>
        <w:ind w:right="-2"/>
        <w:rPr>
          <w:sz w:val="20"/>
          <w:szCs w:val="20"/>
        </w:rPr>
      </w:pPr>
    </w:p>
    <w:p w:rsidR="007D7FE5" w:rsidRPr="0093629C" w:rsidRDefault="007D7FE5" w:rsidP="0093629C">
      <w:pPr>
        <w:ind w:right="-2"/>
        <w:rPr>
          <w:sz w:val="20"/>
          <w:szCs w:val="20"/>
        </w:rPr>
      </w:pPr>
    </w:p>
    <w:p w:rsidR="007D7FE5" w:rsidRPr="0093629C" w:rsidRDefault="007D7FE5" w:rsidP="0093629C">
      <w:pPr>
        <w:ind w:right="-2"/>
        <w:rPr>
          <w:sz w:val="20"/>
          <w:szCs w:val="20"/>
        </w:rPr>
      </w:pPr>
    </w:p>
    <w:p w:rsidR="007D7FE5" w:rsidRPr="0093629C" w:rsidRDefault="007D7FE5" w:rsidP="0093629C">
      <w:pPr>
        <w:ind w:right="-2"/>
        <w:rPr>
          <w:sz w:val="20"/>
          <w:szCs w:val="20"/>
        </w:rPr>
      </w:pPr>
    </w:p>
    <w:p w:rsidR="007D7FE5" w:rsidRPr="0093629C" w:rsidRDefault="007D7FE5" w:rsidP="0093629C">
      <w:pPr>
        <w:ind w:right="-2"/>
        <w:rPr>
          <w:sz w:val="20"/>
          <w:szCs w:val="20"/>
        </w:rPr>
      </w:pPr>
    </w:p>
    <w:p w:rsidR="007D7FE5" w:rsidRPr="0093629C" w:rsidRDefault="007D7FE5" w:rsidP="0093629C">
      <w:pPr>
        <w:ind w:right="-2"/>
        <w:rPr>
          <w:sz w:val="20"/>
          <w:szCs w:val="20"/>
        </w:rPr>
      </w:pPr>
    </w:p>
    <w:p w:rsidR="007D7FE5" w:rsidRPr="0093629C" w:rsidRDefault="007D7FE5" w:rsidP="0093629C">
      <w:pPr>
        <w:ind w:right="-2"/>
        <w:rPr>
          <w:sz w:val="20"/>
          <w:szCs w:val="20"/>
        </w:rPr>
      </w:pPr>
    </w:p>
    <w:p w:rsidR="007D7FE5" w:rsidRPr="0093629C" w:rsidRDefault="007D7FE5" w:rsidP="0093629C">
      <w:pPr>
        <w:ind w:right="-2"/>
        <w:rPr>
          <w:sz w:val="20"/>
          <w:szCs w:val="20"/>
        </w:rPr>
      </w:pPr>
    </w:p>
    <w:p w:rsidR="007D7FE5" w:rsidRPr="0093629C" w:rsidRDefault="007D7FE5" w:rsidP="0093629C">
      <w:pPr>
        <w:ind w:right="-2"/>
        <w:rPr>
          <w:sz w:val="20"/>
          <w:szCs w:val="20"/>
        </w:rPr>
      </w:pPr>
    </w:p>
    <w:p w:rsidR="007D7FE5" w:rsidRPr="0093629C" w:rsidRDefault="007D7FE5" w:rsidP="0093629C">
      <w:pPr>
        <w:ind w:right="-2"/>
        <w:rPr>
          <w:sz w:val="20"/>
          <w:szCs w:val="20"/>
        </w:rPr>
      </w:pPr>
    </w:p>
    <w:p w:rsidR="007D7FE5" w:rsidRPr="0093629C" w:rsidRDefault="007D7FE5" w:rsidP="0093629C">
      <w:pPr>
        <w:ind w:right="-2"/>
        <w:rPr>
          <w:sz w:val="20"/>
          <w:szCs w:val="20"/>
        </w:rPr>
      </w:pPr>
    </w:p>
    <w:p w:rsidR="007D7FE5" w:rsidRPr="0093629C" w:rsidRDefault="007D7FE5" w:rsidP="0093629C">
      <w:pPr>
        <w:ind w:right="-2"/>
        <w:rPr>
          <w:sz w:val="20"/>
          <w:szCs w:val="20"/>
        </w:rPr>
      </w:pPr>
    </w:p>
    <w:p w:rsidR="007D7FE5" w:rsidRPr="0093629C" w:rsidRDefault="007D7FE5" w:rsidP="0093629C">
      <w:pPr>
        <w:ind w:right="-2"/>
        <w:rPr>
          <w:sz w:val="20"/>
          <w:szCs w:val="20"/>
        </w:rPr>
      </w:pPr>
    </w:p>
    <w:p w:rsidR="007D7FE5" w:rsidRPr="0093629C" w:rsidRDefault="007D7FE5" w:rsidP="0093629C">
      <w:pPr>
        <w:ind w:right="-2"/>
        <w:rPr>
          <w:sz w:val="20"/>
          <w:szCs w:val="20"/>
        </w:rPr>
      </w:pPr>
    </w:p>
    <w:p w:rsidR="007D7FE5" w:rsidRPr="0093629C" w:rsidRDefault="007D7FE5" w:rsidP="0093629C">
      <w:pPr>
        <w:ind w:right="-2"/>
        <w:rPr>
          <w:sz w:val="20"/>
          <w:szCs w:val="20"/>
        </w:rPr>
      </w:pPr>
    </w:p>
    <w:p w:rsidR="007D7FE5" w:rsidRPr="0093629C" w:rsidRDefault="007D7FE5" w:rsidP="0093629C">
      <w:pPr>
        <w:ind w:right="-2"/>
        <w:rPr>
          <w:sz w:val="20"/>
          <w:szCs w:val="20"/>
        </w:rPr>
      </w:pPr>
    </w:p>
    <w:p w:rsidR="003C0B7C" w:rsidRPr="0093629C" w:rsidRDefault="003C0B7C" w:rsidP="0093629C">
      <w:pPr>
        <w:ind w:right="-2"/>
        <w:rPr>
          <w:sz w:val="20"/>
          <w:szCs w:val="20"/>
        </w:rPr>
      </w:pPr>
    </w:p>
    <w:p w:rsidR="003C0B7C" w:rsidRPr="0093629C" w:rsidRDefault="003C0B7C" w:rsidP="0093629C">
      <w:pPr>
        <w:ind w:right="-2"/>
        <w:rPr>
          <w:sz w:val="20"/>
          <w:szCs w:val="20"/>
        </w:rPr>
      </w:pPr>
    </w:p>
    <w:p w:rsidR="003C0B7C" w:rsidRPr="0093629C" w:rsidRDefault="003C0B7C" w:rsidP="0093629C">
      <w:pPr>
        <w:ind w:right="-2"/>
        <w:rPr>
          <w:sz w:val="20"/>
          <w:szCs w:val="20"/>
        </w:rPr>
      </w:pPr>
    </w:p>
    <w:p w:rsidR="007D7FE5" w:rsidRPr="0093629C" w:rsidRDefault="007D7FE5" w:rsidP="0093629C">
      <w:pPr>
        <w:ind w:right="-2"/>
        <w:rPr>
          <w:sz w:val="20"/>
          <w:szCs w:val="20"/>
        </w:rPr>
      </w:pPr>
    </w:p>
    <w:p w:rsidR="007D7FE5" w:rsidRPr="0093629C" w:rsidRDefault="007D7FE5" w:rsidP="0093629C">
      <w:pPr>
        <w:ind w:right="-2"/>
        <w:rPr>
          <w:sz w:val="20"/>
          <w:szCs w:val="20"/>
        </w:rPr>
      </w:pPr>
    </w:p>
    <w:p w:rsidR="00415CCE" w:rsidRDefault="00415CCE" w:rsidP="0093629C">
      <w:pPr>
        <w:ind w:right="-2"/>
        <w:rPr>
          <w:sz w:val="20"/>
          <w:szCs w:val="20"/>
        </w:rPr>
      </w:pPr>
    </w:p>
    <w:p w:rsidR="0093629C" w:rsidRDefault="0093629C" w:rsidP="0093629C">
      <w:pPr>
        <w:ind w:right="-2"/>
        <w:rPr>
          <w:sz w:val="20"/>
          <w:szCs w:val="20"/>
        </w:rPr>
      </w:pPr>
    </w:p>
    <w:p w:rsidR="002F2406" w:rsidRDefault="002F2406" w:rsidP="0093629C">
      <w:pPr>
        <w:ind w:right="-2"/>
        <w:rPr>
          <w:sz w:val="20"/>
          <w:szCs w:val="20"/>
        </w:rPr>
      </w:pPr>
    </w:p>
    <w:p w:rsidR="002F2406" w:rsidRDefault="002F2406" w:rsidP="0093629C">
      <w:pPr>
        <w:ind w:right="-2"/>
        <w:rPr>
          <w:sz w:val="20"/>
          <w:szCs w:val="20"/>
        </w:rPr>
      </w:pPr>
    </w:p>
    <w:p w:rsidR="002F2406" w:rsidRDefault="002F2406" w:rsidP="0093629C">
      <w:pPr>
        <w:ind w:right="-2"/>
        <w:rPr>
          <w:sz w:val="20"/>
          <w:szCs w:val="20"/>
        </w:rPr>
      </w:pPr>
    </w:p>
    <w:p w:rsidR="0093629C" w:rsidRDefault="0093629C" w:rsidP="0093629C">
      <w:pPr>
        <w:ind w:right="-2"/>
        <w:rPr>
          <w:sz w:val="20"/>
          <w:szCs w:val="20"/>
        </w:rPr>
      </w:pPr>
    </w:p>
    <w:p w:rsidR="00C02AEA" w:rsidRPr="0093629C" w:rsidRDefault="00BB3A76" w:rsidP="0093629C">
      <w:pPr>
        <w:ind w:right="-2"/>
        <w:jc w:val="center"/>
        <w:rPr>
          <w:b/>
          <w:sz w:val="20"/>
          <w:szCs w:val="20"/>
        </w:rPr>
      </w:pPr>
      <w:r w:rsidRPr="0093629C">
        <w:rPr>
          <w:b/>
          <w:sz w:val="20"/>
          <w:szCs w:val="20"/>
        </w:rPr>
        <w:lastRenderedPageBreak/>
        <w:t xml:space="preserve">30 </w:t>
      </w:r>
      <w:r w:rsidR="003C0B7C" w:rsidRPr="0093629C">
        <w:rPr>
          <w:b/>
          <w:sz w:val="20"/>
          <w:szCs w:val="20"/>
        </w:rPr>
        <w:t xml:space="preserve">ЮИНЯ </w:t>
      </w:r>
      <w:r w:rsidRPr="0093629C">
        <w:rPr>
          <w:b/>
          <w:sz w:val="20"/>
          <w:szCs w:val="20"/>
        </w:rPr>
        <w:t xml:space="preserve"> </w:t>
      </w:r>
      <w:r w:rsidR="00F065EA" w:rsidRPr="0093629C">
        <w:rPr>
          <w:b/>
          <w:sz w:val="20"/>
          <w:szCs w:val="20"/>
        </w:rPr>
        <w:t xml:space="preserve"> 2022 года</w:t>
      </w:r>
    </w:p>
    <w:p w:rsidR="003C0B7C" w:rsidRPr="0093629C" w:rsidRDefault="003C0B7C" w:rsidP="0093629C">
      <w:pPr>
        <w:ind w:right="-2"/>
        <w:jc w:val="center"/>
        <w:rPr>
          <w:b/>
          <w:sz w:val="20"/>
          <w:szCs w:val="20"/>
        </w:rPr>
      </w:pPr>
    </w:p>
    <w:tbl>
      <w:tblPr>
        <w:tblW w:w="9571" w:type="dxa"/>
        <w:jc w:val="center"/>
        <w:tblInd w:w="-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44"/>
        <w:gridCol w:w="1551"/>
        <w:gridCol w:w="931"/>
        <w:gridCol w:w="1345"/>
      </w:tblGrid>
      <w:tr w:rsidR="003C0B7C" w:rsidRPr="0093629C" w:rsidTr="00055060">
        <w:trPr>
          <w:trHeight w:val="137"/>
          <w:jc w:val="center"/>
        </w:trPr>
        <w:tc>
          <w:tcPr>
            <w:tcW w:w="5744" w:type="dxa"/>
          </w:tcPr>
          <w:p w:rsidR="003C0B7C" w:rsidRPr="0093629C" w:rsidRDefault="003C0B7C" w:rsidP="0093629C">
            <w:pPr>
              <w:ind w:right="-2"/>
              <w:jc w:val="center"/>
              <w:rPr>
                <w:b/>
                <w:sz w:val="20"/>
                <w:szCs w:val="20"/>
              </w:rPr>
            </w:pPr>
            <w:r w:rsidRPr="0093629C">
              <w:rPr>
                <w:b/>
                <w:sz w:val="20"/>
                <w:szCs w:val="20"/>
              </w:rPr>
              <w:t>Наименование документа</w:t>
            </w:r>
          </w:p>
        </w:tc>
        <w:tc>
          <w:tcPr>
            <w:tcW w:w="1551" w:type="dxa"/>
          </w:tcPr>
          <w:p w:rsidR="003C0B7C" w:rsidRPr="0093629C" w:rsidRDefault="003C0B7C" w:rsidP="0093629C">
            <w:pPr>
              <w:ind w:right="-2"/>
              <w:jc w:val="center"/>
              <w:rPr>
                <w:b/>
                <w:sz w:val="20"/>
                <w:szCs w:val="20"/>
              </w:rPr>
            </w:pPr>
            <w:r w:rsidRPr="0093629C">
              <w:rPr>
                <w:b/>
                <w:sz w:val="20"/>
                <w:szCs w:val="20"/>
              </w:rPr>
              <w:t>Дата</w:t>
            </w:r>
          </w:p>
        </w:tc>
        <w:tc>
          <w:tcPr>
            <w:tcW w:w="931" w:type="dxa"/>
          </w:tcPr>
          <w:p w:rsidR="003C0B7C" w:rsidRPr="0093629C" w:rsidRDefault="003C0B7C" w:rsidP="0093629C">
            <w:pPr>
              <w:ind w:right="-2" w:firstLine="16"/>
              <w:jc w:val="center"/>
              <w:rPr>
                <w:b/>
                <w:sz w:val="20"/>
                <w:szCs w:val="20"/>
              </w:rPr>
            </w:pPr>
            <w:r w:rsidRPr="0093629C">
              <w:rPr>
                <w:b/>
                <w:sz w:val="20"/>
                <w:szCs w:val="20"/>
              </w:rPr>
              <w:t>Номер</w:t>
            </w:r>
          </w:p>
        </w:tc>
        <w:tc>
          <w:tcPr>
            <w:tcW w:w="1345" w:type="dxa"/>
          </w:tcPr>
          <w:p w:rsidR="003C0B7C" w:rsidRPr="0093629C" w:rsidRDefault="003C0B7C" w:rsidP="0093629C">
            <w:pPr>
              <w:ind w:right="-2"/>
              <w:jc w:val="center"/>
              <w:rPr>
                <w:b/>
                <w:sz w:val="20"/>
                <w:szCs w:val="20"/>
              </w:rPr>
            </w:pPr>
            <w:r w:rsidRPr="0093629C">
              <w:rPr>
                <w:b/>
                <w:sz w:val="20"/>
                <w:szCs w:val="20"/>
              </w:rPr>
              <w:t>Стр.</w:t>
            </w:r>
          </w:p>
        </w:tc>
      </w:tr>
      <w:tr w:rsidR="003C0B7C" w:rsidRPr="0093629C" w:rsidTr="00055060">
        <w:trPr>
          <w:trHeight w:val="137"/>
          <w:jc w:val="center"/>
        </w:trPr>
        <w:tc>
          <w:tcPr>
            <w:tcW w:w="9571" w:type="dxa"/>
            <w:gridSpan w:val="4"/>
          </w:tcPr>
          <w:p w:rsidR="00AD11BD" w:rsidRPr="0093629C" w:rsidRDefault="00AD11BD" w:rsidP="0093629C">
            <w:pPr>
              <w:ind w:right="-2"/>
              <w:jc w:val="center"/>
              <w:rPr>
                <w:b/>
                <w:sz w:val="20"/>
                <w:szCs w:val="20"/>
              </w:rPr>
            </w:pPr>
          </w:p>
          <w:p w:rsidR="003C0B7C" w:rsidRPr="0093629C" w:rsidRDefault="003C0B7C" w:rsidP="0093629C">
            <w:pPr>
              <w:ind w:right="-2"/>
              <w:jc w:val="center"/>
              <w:rPr>
                <w:b/>
                <w:sz w:val="20"/>
                <w:szCs w:val="20"/>
              </w:rPr>
            </w:pPr>
            <w:r w:rsidRPr="0093629C">
              <w:rPr>
                <w:b/>
                <w:sz w:val="20"/>
                <w:szCs w:val="20"/>
              </w:rPr>
              <w:t>РЕШЕНИЯ ДУМЫ ЧАИНСКОГО РАЙОНА ТОМСКОЙ ОБЛАСТИ</w:t>
            </w:r>
          </w:p>
        </w:tc>
      </w:tr>
      <w:tr w:rsidR="003C0B7C" w:rsidRPr="0093629C" w:rsidTr="00055060">
        <w:trPr>
          <w:trHeight w:val="137"/>
          <w:jc w:val="center"/>
        </w:trPr>
        <w:tc>
          <w:tcPr>
            <w:tcW w:w="5744" w:type="dxa"/>
          </w:tcPr>
          <w:p w:rsidR="003C0B7C" w:rsidRPr="0093629C" w:rsidRDefault="008228CC" w:rsidP="0093629C">
            <w:pPr>
              <w:ind w:right="-2"/>
              <w:contextualSpacing/>
              <w:jc w:val="both"/>
              <w:rPr>
                <w:sz w:val="20"/>
                <w:szCs w:val="20"/>
              </w:rPr>
            </w:pPr>
            <w:r w:rsidRPr="0093629C">
              <w:rPr>
                <w:sz w:val="20"/>
                <w:szCs w:val="20"/>
              </w:rPr>
              <w:t>О принятии отчета о результатах деятельности Главы Чаинского района и о деятельности Администрации Чаинского района за 2021 год</w:t>
            </w:r>
          </w:p>
        </w:tc>
        <w:tc>
          <w:tcPr>
            <w:tcW w:w="1551" w:type="dxa"/>
          </w:tcPr>
          <w:p w:rsidR="003C0B7C" w:rsidRPr="0093629C" w:rsidRDefault="00AD11BD" w:rsidP="0093629C">
            <w:pPr>
              <w:ind w:right="-2"/>
              <w:jc w:val="both"/>
              <w:rPr>
                <w:sz w:val="20"/>
                <w:szCs w:val="20"/>
              </w:rPr>
            </w:pPr>
            <w:r w:rsidRPr="0093629C">
              <w:rPr>
                <w:sz w:val="20"/>
                <w:szCs w:val="20"/>
              </w:rPr>
              <w:t>30.06.2022</w:t>
            </w:r>
          </w:p>
        </w:tc>
        <w:tc>
          <w:tcPr>
            <w:tcW w:w="931" w:type="dxa"/>
          </w:tcPr>
          <w:p w:rsidR="003C0B7C" w:rsidRPr="0093629C" w:rsidRDefault="00AD11BD" w:rsidP="0093629C">
            <w:pPr>
              <w:ind w:right="-2" w:firstLine="16"/>
              <w:jc w:val="both"/>
              <w:rPr>
                <w:sz w:val="20"/>
                <w:szCs w:val="20"/>
              </w:rPr>
            </w:pPr>
            <w:r w:rsidRPr="0093629C">
              <w:rPr>
                <w:sz w:val="20"/>
                <w:szCs w:val="20"/>
              </w:rPr>
              <w:t>204</w:t>
            </w:r>
          </w:p>
        </w:tc>
        <w:tc>
          <w:tcPr>
            <w:tcW w:w="1345" w:type="dxa"/>
          </w:tcPr>
          <w:p w:rsidR="003C0B7C" w:rsidRPr="0093629C" w:rsidRDefault="002F2406" w:rsidP="002F2406">
            <w:pPr>
              <w:ind w:right="-2"/>
              <w:jc w:val="center"/>
              <w:rPr>
                <w:sz w:val="20"/>
                <w:szCs w:val="20"/>
              </w:rPr>
            </w:pPr>
            <w:r>
              <w:rPr>
                <w:sz w:val="20"/>
                <w:szCs w:val="20"/>
              </w:rPr>
              <w:t>5</w:t>
            </w:r>
          </w:p>
        </w:tc>
      </w:tr>
      <w:tr w:rsidR="00AD11BD" w:rsidRPr="0093629C" w:rsidTr="00055060">
        <w:trPr>
          <w:trHeight w:val="137"/>
          <w:jc w:val="center"/>
        </w:trPr>
        <w:tc>
          <w:tcPr>
            <w:tcW w:w="5744" w:type="dxa"/>
          </w:tcPr>
          <w:p w:rsidR="00AD11BD" w:rsidRPr="0093629C" w:rsidRDefault="00AD11BD" w:rsidP="0093629C">
            <w:pPr>
              <w:jc w:val="both"/>
              <w:rPr>
                <w:sz w:val="20"/>
                <w:szCs w:val="20"/>
              </w:rPr>
            </w:pPr>
            <w:r w:rsidRPr="0093629C">
              <w:rPr>
                <w:sz w:val="20"/>
                <w:szCs w:val="20"/>
              </w:rPr>
              <w:t>О внесении изменений в решение Думы Чаинского района от 30.04.2015 № 34 «Об утверждении Положения о бюджетном процессе в муниципальном образовании «Чаинский район»</w:t>
            </w:r>
          </w:p>
        </w:tc>
        <w:tc>
          <w:tcPr>
            <w:tcW w:w="1551" w:type="dxa"/>
          </w:tcPr>
          <w:p w:rsidR="00AD11BD" w:rsidRPr="0093629C" w:rsidRDefault="00AD11BD" w:rsidP="0093629C">
            <w:pPr>
              <w:ind w:right="-2"/>
              <w:jc w:val="both"/>
              <w:rPr>
                <w:sz w:val="20"/>
                <w:szCs w:val="20"/>
              </w:rPr>
            </w:pPr>
            <w:r w:rsidRPr="0093629C">
              <w:rPr>
                <w:sz w:val="20"/>
                <w:szCs w:val="20"/>
              </w:rPr>
              <w:t>30.06.2022</w:t>
            </w:r>
          </w:p>
        </w:tc>
        <w:tc>
          <w:tcPr>
            <w:tcW w:w="931" w:type="dxa"/>
          </w:tcPr>
          <w:p w:rsidR="00AD11BD" w:rsidRPr="0093629C" w:rsidRDefault="00AD11BD" w:rsidP="0093629C">
            <w:pPr>
              <w:ind w:right="-2" w:firstLine="16"/>
              <w:jc w:val="both"/>
              <w:rPr>
                <w:sz w:val="20"/>
                <w:szCs w:val="20"/>
              </w:rPr>
            </w:pPr>
            <w:r w:rsidRPr="0093629C">
              <w:rPr>
                <w:sz w:val="20"/>
                <w:szCs w:val="20"/>
              </w:rPr>
              <w:t>205</w:t>
            </w:r>
          </w:p>
        </w:tc>
        <w:tc>
          <w:tcPr>
            <w:tcW w:w="1345" w:type="dxa"/>
          </w:tcPr>
          <w:p w:rsidR="00AD11BD" w:rsidRPr="0093629C" w:rsidRDefault="002F2406" w:rsidP="002F2406">
            <w:pPr>
              <w:ind w:right="-2"/>
              <w:jc w:val="center"/>
              <w:rPr>
                <w:sz w:val="20"/>
                <w:szCs w:val="20"/>
              </w:rPr>
            </w:pPr>
            <w:r>
              <w:rPr>
                <w:sz w:val="20"/>
                <w:szCs w:val="20"/>
              </w:rPr>
              <w:t>16</w:t>
            </w:r>
          </w:p>
        </w:tc>
      </w:tr>
      <w:tr w:rsidR="00AD11BD" w:rsidRPr="0093629C" w:rsidTr="00055060">
        <w:trPr>
          <w:trHeight w:val="137"/>
          <w:jc w:val="center"/>
        </w:trPr>
        <w:tc>
          <w:tcPr>
            <w:tcW w:w="5744" w:type="dxa"/>
          </w:tcPr>
          <w:p w:rsidR="00AD11BD" w:rsidRPr="0093629C" w:rsidRDefault="00AD11BD" w:rsidP="0093629C">
            <w:pPr>
              <w:pStyle w:val="a7"/>
              <w:ind w:right="-1"/>
              <w:rPr>
                <w:rFonts w:ascii="Times New Roman" w:hAnsi="Times New Roman" w:cs="Times New Roman"/>
                <w:sz w:val="20"/>
                <w:szCs w:val="20"/>
              </w:rPr>
            </w:pPr>
            <w:r w:rsidRPr="0093629C">
              <w:rPr>
                <w:rFonts w:ascii="Times New Roman" w:hAnsi="Times New Roman" w:cs="Times New Roman"/>
                <w:sz w:val="20"/>
                <w:szCs w:val="20"/>
              </w:rPr>
              <w:t>О внесении изменений в решение Думы Чаинского района от 19.12.2019 г. № 401 «Об утверждении Положения о предоставлении муниципальных гарантий муниципальным образованием «Чаинский район»</w:t>
            </w:r>
          </w:p>
        </w:tc>
        <w:tc>
          <w:tcPr>
            <w:tcW w:w="1551" w:type="dxa"/>
          </w:tcPr>
          <w:p w:rsidR="00AD11BD" w:rsidRPr="0093629C" w:rsidRDefault="00AD11BD" w:rsidP="0093629C">
            <w:pPr>
              <w:ind w:right="-2"/>
              <w:jc w:val="both"/>
              <w:rPr>
                <w:sz w:val="20"/>
                <w:szCs w:val="20"/>
              </w:rPr>
            </w:pPr>
            <w:r w:rsidRPr="0093629C">
              <w:rPr>
                <w:sz w:val="20"/>
                <w:szCs w:val="20"/>
              </w:rPr>
              <w:t>30.06.2022</w:t>
            </w:r>
          </w:p>
        </w:tc>
        <w:tc>
          <w:tcPr>
            <w:tcW w:w="931" w:type="dxa"/>
          </w:tcPr>
          <w:p w:rsidR="00AD11BD" w:rsidRPr="0093629C" w:rsidRDefault="00AD11BD" w:rsidP="0093629C">
            <w:pPr>
              <w:ind w:right="-2" w:firstLine="16"/>
              <w:jc w:val="both"/>
              <w:rPr>
                <w:sz w:val="20"/>
                <w:szCs w:val="20"/>
              </w:rPr>
            </w:pPr>
            <w:r w:rsidRPr="0093629C">
              <w:rPr>
                <w:sz w:val="20"/>
                <w:szCs w:val="20"/>
              </w:rPr>
              <w:t>206</w:t>
            </w:r>
          </w:p>
        </w:tc>
        <w:tc>
          <w:tcPr>
            <w:tcW w:w="1345" w:type="dxa"/>
          </w:tcPr>
          <w:p w:rsidR="00AD11BD" w:rsidRPr="0093629C" w:rsidRDefault="002F2406" w:rsidP="002F2406">
            <w:pPr>
              <w:ind w:right="-2"/>
              <w:jc w:val="center"/>
              <w:rPr>
                <w:sz w:val="20"/>
                <w:szCs w:val="20"/>
              </w:rPr>
            </w:pPr>
            <w:r>
              <w:rPr>
                <w:sz w:val="20"/>
                <w:szCs w:val="20"/>
              </w:rPr>
              <w:t>18</w:t>
            </w:r>
          </w:p>
        </w:tc>
      </w:tr>
      <w:tr w:rsidR="00AD11BD" w:rsidRPr="0093629C" w:rsidTr="00055060">
        <w:trPr>
          <w:trHeight w:val="137"/>
          <w:jc w:val="center"/>
        </w:trPr>
        <w:tc>
          <w:tcPr>
            <w:tcW w:w="5744" w:type="dxa"/>
          </w:tcPr>
          <w:p w:rsidR="00AD11BD" w:rsidRPr="0093629C" w:rsidRDefault="00AD11BD" w:rsidP="0093629C">
            <w:pPr>
              <w:pStyle w:val="a9"/>
              <w:ind w:right="-2"/>
              <w:jc w:val="both"/>
              <w:rPr>
                <w:rFonts w:ascii="Times New Roman" w:hAnsi="Times New Roman"/>
                <w:sz w:val="20"/>
                <w:szCs w:val="20"/>
              </w:rPr>
            </w:pPr>
            <w:r w:rsidRPr="0093629C">
              <w:rPr>
                <w:rFonts w:ascii="Times New Roman" w:hAnsi="Times New Roman"/>
                <w:sz w:val="20"/>
                <w:szCs w:val="20"/>
              </w:rPr>
              <w:t>О внесении изменений в решение Думы Чаинского района от 19.12.2019 № 400 «Об утверждении Порядка осуществления муниципальных заимствований и управления муниципальным долгом муниципального образования «Чаинский район»</w:t>
            </w:r>
          </w:p>
        </w:tc>
        <w:tc>
          <w:tcPr>
            <w:tcW w:w="1551" w:type="dxa"/>
          </w:tcPr>
          <w:p w:rsidR="00AD11BD" w:rsidRPr="0093629C" w:rsidRDefault="00AD11BD" w:rsidP="0093629C">
            <w:pPr>
              <w:ind w:right="-2"/>
              <w:jc w:val="both"/>
              <w:rPr>
                <w:sz w:val="20"/>
                <w:szCs w:val="20"/>
              </w:rPr>
            </w:pPr>
            <w:r w:rsidRPr="0093629C">
              <w:rPr>
                <w:sz w:val="20"/>
                <w:szCs w:val="20"/>
              </w:rPr>
              <w:t>30.06.2022</w:t>
            </w:r>
          </w:p>
        </w:tc>
        <w:tc>
          <w:tcPr>
            <w:tcW w:w="931" w:type="dxa"/>
          </w:tcPr>
          <w:p w:rsidR="00AD11BD" w:rsidRPr="0093629C" w:rsidRDefault="00AD11BD" w:rsidP="0093629C">
            <w:pPr>
              <w:ind w:right="-2" w:firstLine="16"/>
              <w:jc w:val="both"/>
              <w:rPr>
                <w:sz w:val="20"/>
                <w:szCs w:val="20"/>
              </w:rPr>
            </w:pPr>
            <w:r w:rsidRPr="0093629C">
              <w:rPr>
                <w:sz w:val="20"/>
                <w:szCs w:val="20"/>
              </w:rPr>
              <w:t>207</w:t>
            </w:r>
          </w:p>
        </w:tc>
        <w:tc>
          <w:tcPr>
            <w:tcW w:w="1345" w:type="dxa"/>
          </w:tcPr>
          <w:p w:rsidR="00AD11BD" w:rsidRPr="0093629C" w:rsidRDefault="002F2406" w:rsidP="002F2406">
            <w:pPr>
              <w:ind w:right="-2"/>
              <w:jc w:val="center"/>
              <w:rPr>
                <w:sz w:val="20"/>
                <w:szCs w:val="20"/>
              </w:rPr>
            </w:pPr>
            <w:r>
              <w:rPr>
                <w:sz w:val="20"/>
                <w:szCs w:val="20"/>
              </w:rPr>
              <w:t>18</w:t>
            </w:r>
          </w:p>
        </w:tc>
      </w:tr>
      <w:tr w:rsidR="00AD11BD" w:rsidRPr="0093629C" w:rsidTr="00055060">
        <w:trPr>
          <w:trHeight w:val="137"/>
          <w:jc w:val="center"/>
        </w:trPr>
        <w:tc>
          <w:tcPr>
            <w:tcW w:w="5744" w:type="dxa"/>
          </w:tcPr>
          <w:p w:rsidR="00AD11BD" w:rsidRPr="0093629C" w:rsidRDefault="00AD11BD" w:rsidP="0093629C">
            <w:pPr>
              <w:ind w:right="-2"/>
              <w:jc w:val="both"/>
              <w:rPr>
                <w:sz w:val="20"/>
                <w:szCs w:val="20"/>
              </w:rPr>
            </w:pPr>
            <w:r w:rsidRPr="0093629C">
              <w:rPr>
                <w:sz w:val="20"/>
                <w:szCs w:val="20"/>
              </w:rPr>
              <w:t>О внесении изменений в решение Думы Чаинского района от 23.12.2021 № 145 «О бюджете муниципального образования «Чаинский район Томской области» на 2022 год и на плановый период 2023 и 2024 годов»</w:t>
            </w:r>
          </w:p>
        </w:tc>
        <w:tc>
          <w:tcPr>
            <w:tcW w:w="1551" w:type="dxa"/>
          </w:tcPr>
          <w:p w:rsidR="00AD11BD" w:rsidRPr="0093629C" w:rsidRDefault="00AD11BD" w:rsidP="0093629C">
            <w:pPr>
              <w:ind w:right="-2"/>
              <w:jc w:val="both"/>
              <w:rPr>
                <w:sz w:val="20"/>
                <w:szCs w:val="20"/>
              </w:rPr>
            </w:pPr>
            <w:r w:rsidRPr="0093629C">
              <w:rPr>
                <w:sz w:val="20"/>
                <w:szCs w:val="20"/>
              </w:rPr>
              <w:t>30.06.2022</w:t>
            </w:r>
          </w:p>
        </w:tc>
        <w:tc>
          <w:tcPr>
            <w:tcW w:w="931" w:type="dxa"/>
          </w:tcPr>
          <w:p w:rsidR="00AD11BD" w:rsidRPr="0093629C" w:rsidRDefault="00AD11BD" w:rsidP="0093629C">
            <w:pPr>
              <w:ind w:right="-2" w:firstLine="16"/>
              <w:jc w:val="both"/>
              <w:rPr>
                <w:sz w:val="20"/>
                <w:szCs w:val="20"/>
              </w:rPr>
            </w:pPr>
            <w:r w:rsidRPr="0093629C">
              <w:rPr>
                <w:sz w:val="20"/>
                <w:szCs w:val="20"/>
              </w:rPr>
              <w:t>208</w:t>
            </w:r>
          </w:p>
        </w:tc>
        <w:tc>
          <w:tcPr>
            <w:tcW w:w="1345" w:type="dxa"/>
          </w:tcPr>
          <w:p w:rsidR="00AD11BD" w:rsidRPr="0093629C" w:rsidRDefault="002F2406" w:rsidP="002F2406">
            <w:pPr>
              <w:ind w:right="-2"/>
              <w:jc w:val="center"/>
              <w:rPr>
                <w:sz w:val="20"/>
                <w:szCs w:val="20"/>
              </w:rPr>
            </w:pPr>
            <w:r>
              <w:rPr>
                <w:sz w:val="20"/>
                <w:szCs w:val="20"/>
              </w:rPr>
              <w:t>19</w:t>
            </w:r>
          </w:p>
        </w:tc>
      </w:tr>
      <w:tr w:rsidR="00EA550E" w:rsidRPr="0093629C" w:rsidTr="00055060">
        <w:trPr>
          <w:trHeight w:val="137"/>
          <w:jc w:val="center"/>
        </w:trPr>
        <w:tc>
          <w:tcPr>
            <w:tcW w:w="5744" w:type="dxa"/>
          </w:tcPr>
          <w:p w:rsidR="00EA550E" w:rsidRPr="0093629C" w:rsidRDefault="00EA550E" w:rsidP="0093629C">
            <w:pPr>
              <w:ind w:right="-2"/>
              <w:jc w:val="both"/>
              <w:rPr>
                <w:sz w:val="20"/>
                <w:szCs w:val="20"/>
              </w:rPr>
            </w:pPr>
            <w:r w:rsidRPr="0093629C">
              <w:rPr>
                <w:rFonts w:eastAsia="Calibri"/>
                <w:sz w:val="20"/>
                <w:szCs w:val="20"/>
              </w:rPr>
              <w:t>О внесении изменений в решение Думы Чаинского района от 26.03.2020 № 430 «Об утверждении Положения о порядке проведения конкурса по отбору кандидатур на должность Главы Чаинского района»</w:t>
            </w:r>
          </w:p>
        </w:tc>
        <w:tc>
          <w:tcPr>
            <w:tcW w:w="1551" w:type="dxa"/>
          </w:tcPr>
          <w:p w:rsidR="00EA550E" w:rsidRPr="0093629C" w:rsidRDefault="00EA550E" w:rsidP="0093629C">
            <w:pPr>
              <w:ind w:right="-2"/>
              <w:jc w:val="both"/>
              <w:rPr>
                <w:sz w:val="20"/>
                <w:szCs w:val="20"/>
              </w:rPr>
            </w:pPr>
            <w:r w:rsidRPr="0093629C">
              <w:rPr>
                <w:sz w:val="20"/>
                <w:szCs w:val="20"/>
              </w:rPr>
              <w:t>30.06.2022</w:t>
            </w:r>
          </w:p>
        </w:tc>
        <w:tc>
          <w:tcPr>
            <w:tcW w:w="931" w:type="dxa"/>
          </w:tcPr>
          <w:p w:rsidR="00EA550E" w:rsidRPr="0093629C" w:rsidRDefault="00EA550E" w:rsidP="0093629C">
            <w:pPr>
              <w:ind w:right="-2" w:firstLine="16"/>
              <w:jc w:val="both"/>
              <w:rPr>
                <w:sz w:val="20"/>
                <w:szCs w:val="20"/>
              </w:rPr>
            </w:pPr>
            <w:r w:rsidRPr="0093629C">
              <w:rPr>
                <w:sz w:val="20"/>
                <w:szCs w:val="20"/>
              </w:rPr>
              <w:t>209</w:t>
            </w:r>
          </w:p>
        </w:tc>
        <w:tc>
          <w:tcPr>
            <w:tcW w:w="1345" w:type="dxa"/>
          </w:tcPr>
          <w:p w:rsidR="00EA550E" w:rsidRPr="0093629C" w:rsidRDefault="002F2406" w:rsidP="002F2406">
            <w:pPr>
              <w:ind w:right="-2"/>
              <w:jc w:val="center"/>
              <w:rPr>
                <w:sz w:val="20"/>
                <w:szCs w:val="20"/>
              </w:rPr>
            </w:pPr>
            <w:r>
              <w:rPr>
                <w:sz w:val="20"/>
                <w:szCs w:val="20"/>
              </w:rPr>
              <w:t>120</w:t>
            </w:r>
          </w:p>
        </w:tc>
      </w:tr>
      <w:tr w:rsidR="00EA550E" w:rsidRPr="0093629C" w:rsidTr="00055060">
        <w:trPr>
          <w:trHeight w:val="137"/>
          <w:jc w:val="center"/>
        </w:trPr>
        <w:tc>
          <w:tcPr>
            <w:tcW w:w="5744" w:type="dxa"/>
          </w:tcPr>
          <w:p w:rsidR="00EA550E" w:rsidRPr="0093629C" w:rsidRDefault="00EA550E" w:rsidP="0093629C">
            <w:pPr>
              <w:tabs>
                <w:tab w:val="left" w:pos="4253"/>
                <w:tab w:val="left" w:pos="4962"/>
              </w:tabs>
              <w:ind w:right="-2"/>
              <w:jc w:val="both"/>
              <w:rPr>
                <w:sz w:val="20"/>
                <w:szCs w:val="20"/>
              </w:rPr>
            </w:pPr>
            <w:r w:rsidRPr="0093629C">
              <w:rPr>
                <w:sz w:val="20"/>
                <w:szCs w:val="20"/>
              </w:rPr>
              <w:t>Об утверждении отчета об аренде и безвозмездном пользовании муниципальным имуществом муниципального образования «Чаинский район» за 2021 год</w:t>
            </w:r>
          </w:p>
        </w:tc>
        <w:tc>
          <w:tcPr>
            <w:tcW w:w="1551" w:type="dxa"/>
          </w:tcPr>
          <w:p w:rsidR="00EA550E" w:rsidRPr="0093629C" w:rsidRDefault="00EA550E" w:rsidP="0093629C">
            <w:pPr>
              <w:ind w:right="-2"/>
              <w:jc w:val="both"/>
              <w:rPr>
                <w:sz w:val="20"/>
                <w:szCs w:val="20"/>
              </w:rPr>
            </w:pPr>
            <w:r w:rsidRPr="0093629C">
              <w:rPr>
                <w:sz w:val="20"/>
                <w:szCs w:val="20"/>
              </w:rPr>
              <w:t>30.06.2022</w:t>
            </w:r>
          </w:p>
        </w:tc>
        <w:tc>
          <w:tcPr>
            <w:tcW w:w="931" w:type="dxa"/>
          </w:tcPr>
          <w:p w:rsidR="00EA550E" w:rsidRPr="0093629C" w:rsidRDefault="00EA550E" w:rsidP="0093629C">
            <w:pPr>
              <w:ind w:right="-2" w:firstLine="16"/>
              <w:jc w:val="both"/>
              <w:rPr>
                <w:sz w:val="20"/>
                <w:szCs w:val="20"/>
              </w:rPr>
            </w:pPr>
            <w:r w:rsidRPr="0093629C">
              <w:rPr>
                <w:sz w:val="20"/>
                <w:szCs w:val="20"/>
              </w:rPr>
              <w:t>210</w:t>
            </w:r>
          </w:p>
        </w:tc>
        <w:tc>
          <w:tcPr>
            <w:tcW w:w="1345" w:type="dxa"/>
          </w:tcPr>
          <w:p w:rsidR="00EA550E" w:rsidRPr="0093629C" w:rsidRDefault="002F2406" w:rsidP="002F2406">
            <w:pPr>
              <w:ind w:right="-2"/>
              <w:jc w:val="center"/>
              <w:rPr>
                <w:sz w:val="20"/>
                <w:szCs w:val="20"/>
              </w:rPr>
            </w:pPr>
            <w:r>
              <w:rPr>
                <w:sz w:val="20"/>
                <w:szCs w:val="20"/>
              </w:rPr>
              <w:t>121</w:t>
            </w:r>
          </w:p>
        </w:tc>
      </w:tr>
      <w:tr w:rsidR="00EA550E" w:rsidRPr="0093629C" w:rsidTr="00055060">
        <w:trPr>
          <w:trHeight w:val="137"/>
          <w:jc w:val="center"/>
        </w:trPr>
        <w:tc>
          <w:tcPr>
            <w:tcW w:w="5744" w:type="dxa"/>
          </w:tcPr>
          <w:p w:rsidR="00EA550E" w:rsidRPr="0093629C" w:rsidRDefault="00EA550E" w:rsidP="0093629C">
            <w:pPr>
              <w:ind w:right="-2"/>
              <w:jc w:val="both"/>
              <w:rPr>
                <w:sz w:val="20"/>
                <w:szCs w:val="20"/>
              </w:rPr>
            </w:pPr>
            <w:r w:rsidRPr="0093629C">
              <w:rPr>
                <w:sz w:val="20"/>
                <w:szCs w:val="20"/>
              </w:rPr>
              <w:t>О передаче в собственность (приватизации) муниципального имущества</w:t>
            </w:r>
          </w:p>
        </w:tc>
        <w:tc>
          <w:tcPr>
            <w:tcW w:w="1551" w:type="dxa"/>
          </w:tcPr>
          <w:p w:rsidR="00EA550E" w:rsidRPr="0093629C" w:rsidRDefault="00EA550E" w:rsidP="0093629C">
            <w:pPr>
              <w:ind w:right="-2"/>
              <w:jc w:val="both"/>
              <w:rPr>
                <w:sz w:val="20"/>
                <w:szCs w:val="20"/>
              </w:rPr>
            </w:pPr>
            <w:r w:rsidRPr="0093629C">
              <w:rPr>
                <w:sz w:val="20"/>
                <w:szCs w:val="20"/>
              </w:rPr>
              <w:t>30.06.2022</w:t>
            </w:r>
          </w:p>
        </w:tc>
        <w:tc>
          <w:tcPr>
            <w:tcW w:w="931" w:type="dxa"/>
          </w:tcPr>
          <w:p w:rsidR="00EA550E" w:rsidRPr="0093629C" w:rsidRDefault="00EA550E" w:rsidP="0093629C">
            <w:pPr>
              <w:ind w:right="-2" w:firstLine="16"/>
              <w:jc w:val="both"/>
              <w:rPr>
                <w:sz w:val="20"/>
                <w:szCs w:val="20"/>
              </w:rPr>
            </w:pPr>
            <w:r w:rsidRPr="0093629C">
              <w:rPr>
                <w:sz w:val="20"/>
                <w:szCs w:val="20"/>
              </w:rPr>
              <w:t>211</w:t>
            </w:r>
          </w:p>
        </w:tc>
        <w:tc>
          <w:tcPr>
            <w:tcW w:w="1345" w:type="dxa"/>
          </w:tcPr>
          <w:p w:rsidR="00EA550E" w:rsidRPr="0093629C" w:rsidRDefault="002F2406" w:rsidP="002F2406">
            <w:pPr>
              <w:ind w:right="-2"/>
              <w:jc w:val="center"/>
              <w:rPr>
                <w:sz w:val="20"/>
                <w:szCs w:val="20"/>
              </w:rPr>
            </w:pPr>
            <w:r>
              <w:rPr>
                <w:sz w:val="20"/>
                <w:szCs w:val="20"/>
              </w:rPr>
              <w:t>125</w:t>
            </w:r>
          </w:p>
        </w:tc>
      </w:tr>
      <w:tr w:rsidR="00EA550E" w:rsidRPr="0093629C" w:rsidTr="00055060">
        <w:trPr>
          <w:trHeight w:val="137"/>
          <w:jc w:val="center"/>
        </w:trPr>
        <w:tc>
          <w:tcPr>
            <w:tcW w:w="9571" w:type="dxa"/>
            <w:gridSpan w:val="4"/>
          </w:tcPr>
          <w:p w:rsidR="00EA550E" w:rsidRPr="0093629C" w:rsidRDefault="00EA550E" w:rsidP="0093629C">
            <w:pPr>
              <w:ind w:right="-2"/>
              <w:jc w:val="center"/>
              <w:rPr>
                <w:b/>
                <w:sz w:val="20"/>
                <w:szCs w:val="20"/>
              </w:rPr>
            </w:pPr>
          </w:p>
          <w:p w:rsidR="00EA550E" w:rsidRPr="0093629C" w:rsidRDefault="00EA550E" w:rsidP="0093629C">
            <w:pPr>
              <w:ind w:right="-2"/>
              <w:jc w:val="center"/>
              <w:rPr>
                <w:b/>
                <w:sz w:val="20"/>
                <w:szCs w:val="20"/>
              </w:rPr>
            </w:pPr>
            <w:r w:rsidRPr="0093629C">
              <w:rPr>
                <w:b/>
                <w:sz w:val="20"/>
                <w:szCs w:val="20"/>
              </w:rPr>
              <w:t xml:space="preserve">ПОСТАНОВЛЕНИЯ АДМИНИСТРАЦИИ ЧАИНСКОГО РАЙОНА </w:t>
            </w:r>
          </w:p>
        </w:tc>
      </w:tr>
      <w:tr w:rsidR="00EA550E" w:rsidRPr="0093629C" w:rsidTr="00055060">
        <w:trPr>
          <w:trHeight w:val="137"/>
          <w:jc w:val="center"/>
        </w:trPr>
        <w:tc>
          <w:tcPr>
            <w:tcW w:w="5744" w:type="dxa"/>
          </w:tcPr>
          <w:p w:rsidR="00EA550E" w:rsidRPr="0093629C" w:rsidRDefault="00EA550E" w:rsidP="0093629C">
            <w:pPr>
              <w:ind w:right="-2"/>
              <w:jc w:val="both"/>
              <w:rPr>
                <w:sz w:val="20"/>
                <w:szCs w:val="20"/>
              </w:rPr>
            </w:pPr>
            <w:r w:rsidRPr="0093629C">
              <w:rPr>
                <w:sz w:val="20"/>
                <w:szCs w:val="20"/>
              </w:rPr>
              <w:t>О внесении изменения в постановление Администрации Чаинского района от 16.05.2022 № 184 «Об установлении  особого противопожарного режима на территории Чаинского района»</w:t>
            </w:r>
          </w:p>
        </w:tc>
        <w:tc>
          <w:tcPr>
            <w:tcW w:w="1551" w:type="dxa"/>
          </w:tcPr>
          <w:p w:rsidR="00EA550E" w:rsidRPr="0093629C" w:rsidRDefault="00EA550E" w:rsidP="0093629C">
            <w:pPr>
              <w:ind w:right="-2"/>
              <w:jc w:val="center"/>
              <w:rPr>
                <w:sz w:val="20"/>
                <w:szCs w:val="20"/>
              </w:rPr>
            </w:pPr>
            <w:r w:rsidRPr="0093629C">
              <w:rPr>
                <w:sz w:val="20"/>
                <w:szCs w:val="20"/>
              </w:rPr>
              <w:t>01.06.2022</w:t>
            </w:r>
          </w:p>
        </w:tc>
        <w:tc>
          <w:tcPr>
            <w:tcW w:w="931" w:type="dxa"/>
          </w:tcPr>
          <w:p w:rsidR="00EA550E" w:rsidRPr="0093629C" w:rsidRDefault="00EA550E" w:rsidP="0093629C">
            <w:pPr>
              <w:ind w:right="-2"/>
              <w:jc w:val="center"/>
              <w:rPr>
                <w:sz w:val="20"/>
                <w:szCs w:val="20"/>
              </w:rPr>
            </w:pPr>
            <w:r w:rsidRPr="0093629C">
              <w:rPr>
                <w:sz w:val="20"/>
                <w:szCs w:val="20"/>
              </w:rPr>
              <w:t>208</w:t>
            </w:r>
          </w:p>
        </w:tc>
        <w:tc>
          <w:tcPr>
            <w:tcW w:w="1345" w:type="dxa"/>
          </w:tcPr>
          <w:p w:rsidR="00EA550E" w:rsidRPr="0093629C" w:rsidRDefault="002F2406" w:rsidP="0093629C">
            <w:pPr>
              <w:ind w:right="-2"/>
              <w:jc w:val="center"/>
              <w:rPr>
                <w:sz w:val="20"/>
                <w:szCs w:val="20"/>
              </w:rPr>
            </w:pPr>
            <w:r>
              <w:rPr>
                <w:sz w:val="20"/>
                <w:szCs w:val="20"/>
              </w:rPr>
              <w:t>126</w:t>
            </w:r>
          </w:p>
        </w:tc>
      </w:tr>
      <w:tr w:rsidR="00EA550E" w:rsidRPr="0093629C" w:rsidTr="00055060">
        <w:trPr>
          <w:trHeight w:val="137"/>
          <w:jc w:val="center"/>
        </w:trPr>
        <w:tc>
          <w:tcPr>
            <w:tcW w:w="5744" w:type="dxa"/>
          </w:tcPr>
          <w:p w:rsidR="00EA550E" w:rsidRPr="0093629C" w:rsidRDefault="00EA550E" w:rsidP="0093629C">
            <w:pPr>
              <w:pStyle w:val="a9"/>
              <w:tabs>
                <w:tab w:val="left" w:pos="9498"/>
              </w:tabs>
              <w:ind w:right="139"/>
              <w:jc w:val="both"/>
              <w:rPr>
                <w:rFonts w:ascii="Times New Roman" w:hAnsi="Times New Roman"/>
                <w:sz w:val="20"/>
                <w:szCs w:val="20"/>
              </w:rPr>
            </w:pPr>
            <w:r w:rsidRPr="0093629C">
              <w:rPr>
                <w:rFonts w:ascii="Times New Roman" w:hAnsi="Times New Roman"/>
                <w:sz w:val="20"/>
                <w:szCs w:val="20"/>
              </w:rPr>
              <w:t>О внесении изменений в постановление Администрации Чаинского района от 14.04.2020 № 111 «Об утверждении муниципальной программы Чаинского района «Содержание объектов капитального строительства, находящихся в собственности муниципального образования «Чаинский район», и приобретение имущества в муниципальную собственность  на 2020-2022 годы»</w:t>
            </w:r>
          </w:p>
        </w:tc>
        <w:tc>
          <w:tcPr>
            <w:tcW w:w="1551" w:type="dxa"/>
          </w:tcPr>
          <w:p w:rsidR="00EA550E" w:rsidRPr="0093629C" w:rsidRDefault="00EA550E" w:rsidP="0093629C">
            <w:pPr>
              <w:ind w:right="-2"/>
              <w:jc w:val="center"/>
              <w:rPr>
                <w:sz w:val="20"/>
                <w:szCs w:val="20"/>
              </w:rPr>
            </w:pPr>
            <w:r w:rsidRPr="0093629C">
              <w:rPr>
                <w:sz w:val="20"/>
                <w:szCs w:val="20"/>
              </w:rPr>
              <w:t>06.06.2022</w:t>
            </w:r>
          </w:p>
        </w:tc>
        <w:tc>
          <w:tcPr>
            <w:tcW w:w="931" w:type="dxa"/>
          </w:tcPr>
          <w:p w:rsidR="00EA550E" w:rsidRPr="0093629C" w:rsidRDefault="00EA550E" w:rsidP="0093629C">
            <w:pPr>
              <w:ind w:right="-2"/>
              <w:jc w:val="center"/>
              <w:rPr>
                <w:sz w:val="20"/>
                <w:szCs w:val="20"/>
              </w:rPr>
            </w:pPr>
            <w:r w:rsidRPr="0093629C">
              <w:rPr>
                <w:sz w:val="20"/>
                <w:szCs w:val="20"/>
              </w:rPr>
              <w:t>215</w:t>
            </w:r>
          </w:p>
        </w:tc>
        <w:tc>
          <w:tcPr>
            <w:tcW w:w="1345" w:type="dxa"/>
          </w:tcPr>
          <w:p w:rsidR="00EA550E" w:rsidRPr="0093629C" w:rsidRDefault="002F2406" w:rsidP="0093629C">
            <w:pPr>
              <w:ind w:right="-2"/>
              <w:jc w:val="center"/>
              <w:rPr>
                <w:sz w:val="20"/>
                <w:szCs w:val="20"/>
              </w:rPr>
            </w:pPr>
            <w:r>
              <w:rPr>
                <w:sz w:val="20"/>
                <w:szCs w:val="20"/>
              </w:rPr>
              <w:t>127</w:t>
            </w:r>
          </w:p>
        </w:tc>
      </w:tr>
      <w:tr w:rsidR="00EA550E" w:rsidRPr="0093629C" w:rsidTr="00055060">
        <w:trPr>
          <w:trHeight w:val="137"/>
          <w:jc w:val="center"/>
        </w:trPr>
        <w:tc>
          <w:tcPr>
            <w:tcW w:w="5744" w:type="dxa"/>
          </w:tcPr>
          <w:p w:rsidR="00EA550E" w:rsidRPr="0093629C" w:rsidRDefault="00EA550E" w:rsidP="0093629C">
            <w:pPr>
              <w:pStyle w:val="30"/>
              <w:ind w:right="-1" w:firstLine="0"/>
              <w:jc w:val="both"/>
              <w:rPr>
                <w:b w:val="0"/>
                <w:sz w:val="20"/>
                <w:szCs w:val="20"/>
              </w:rPr>
            </w:pPr>
            <w:r w:rsidRPr="0093629C">
              <w:rPr>
                <w:rFonts w:eastAsia="Times New Roman"/>
                <w:b w:val="0"/>
                <w:sz w:val="20"/>
                <w:szCs w:val="20"/>
                <w:lang w:eastAsia="ru-RU"/>
              </w:rPr>
              <w:t>Решение единственного акционера Публичного акционерного общества  «Центральная районная аптека № 25» об обращении в Центральный Банк России</w:t>
            </w:r>
          </w:p>
        </w:tc>
        <w:tc>
          <w:tcPr>
            <w:tcW w:w="1551" w:type="dxa"/>
          </w:tcPr>
          <w:p w:rsidR="00EA550E" w:rsidRPr="0093629C" w:rsidRDefault="00EA550E" w:rsidP="0093629C">
            <w:pPr>
              <w:ind w:right="-2"/>
              <w:jc w:val="center"/>
              <w:rPr>
                <w:sz w:val="20"/>
                <w:szCs w:val="20"/>
              </w:rPr>
            </w:pPr>
            <w:r w:rsidRPr="0093629C">
              <w:rPr>
                <w:sz w:val="20"/>
                <w:szCs w:val="20"/>
              </w:rPr>
              <w:t>17.06.2022</w:t>
            </w:r>
          </w:p>
        </w:tc>
        <w:tc>
          <w:tcPr>
            <w:tcW w:w="931" w:type="dxa"/>
          </w:tcPr>
          <w:p w:rsidR="00EA550E" w:rsidRPr="0093629C" w:rsidRDefault="00EA550E" w:rsidP="0093629C">
            <w:pPr>
              <w:ind w:right="-2"/>
              <w:jc w:val="center"/>
              <w:rPr>
                <w:sz w:val="20"/>
                <w:szCs w:val="20"/>
              </w:rPr>
            </w:pPr>
            <w:r w:rsidRPr="0093629C">
              <w:rPr>
                <w:sz w:val="20"/>
                <w:szCs w:val="20"/>
              </w:rPr>
              <w:t>226</w:t>
            </w:r>
          </w:p>
        </w:tc>
        <w:tc>
          <w:tcPr>
            <w:tcW w:w="1345" w:type="dxa"/>
          </w:tcPr>
          <w:p w:rsidR="00EA550E" w:rsidRPr="0093629C" w:rsidRDefault="002F2406" w:rsidP="0093629C">
            <w:pPr>
              <w:ind w:right="-2"/>
              <w:jc w:val="center"/>
              <w:rPr>
                <w:sz w:val="20"/>
                <w:szCs w:val="20"/>
              </w:rPr>
            </w:pPr>
            <w:r>
              <w:rPr>
                <w:sz w:val="20"/>
                <w:szCs w:val="20"/>
              </w:rPr>
              <w:t>145</w:t>
            </w:r>
          </w:p>
        </w:tc>
      </w:tr>
      <w:tr w:rsidR="00EA550E" w:rsidRPr="0093629C" w:rsidTr="00055060">
        <w:trPr>
          <w:trHeight w:val="137"/>
          <w:jc w:val="center"/>
        </w:trPr>
        <w:tc>
          <w:tcPr>
            <w:tcW w:w="5744" w:type="dxa"/>
          </w:tcPr>
          <w:p w:rsidR="00EA550E" w:rsidRPr="0093629C" w:rsidRDefault="00EA550E" w:rsidP="0093629C">
            <w:pPr>
              <w:pStyle w:val="30"/>
              <w:tabs>
                <w:tab w:val="left" w:pos="9781"/>
              </w:tabs>
              <w:ind w:right="141" w:firstLine="0"/>
              <w:jc w:val="both"/>
              <w:rPr>
                <w:b w:val="0"/>
                <w:sz w:val="20"/>
                <w:szCs w:val="20"/>
              </w:rPr>
            </w:pPr>
            <w:r w:rsidRPr="0093629C">
              <w:rPr>
                <w:rFonts w:eastAsia="Times New Roman"/>
                <w:b w:val="0"/>
                <w:sz w:val="20"/>
                <w:szCs w:val="20"/>
                <w:lang w:eastAsia="ru-RU"/>
              </w:rPr>
              <w:t>Решение единственного акционера Публичного Акционерного Общества «Центральная районная аптека № 25» о переименовании Публичного акционерного общества «Центральная районная аптека № 25» и утверждении его устава</w:t>
            </w:r>
          </w:p>
        </w:tc>
        <w:tc>
          <w:tcPr>
            <w:tcW w:w="1551" w:type="dxa"/>
          </w:tcPr>
          <w:p w:rsidR="00EA550E" w:rsidRPr="0093629C" w:rsidRDefault="00EA550E" w:rsidP="0093629C">
            <w:pPr>
              <w:ind w:right="-2"/>
              <w:jc w:val="center"/>
              <w:rPr>
                <w:sz w:val="20"/>
                <w:szCs w:val="20"/>
              </w:rPr>
            </w:pPr>
            <w:r w:rsidRPr="0093629C">
              <w:rPr>
                <w:sz w:val="20"/>
                <w:szCs w:val="20"/>
              </w:rPr>
              <w:t>17.06.2022</w:t>
            </w:r>
          </w:p>
        </w:tc>
        <w:tc>
          <w:tcPr>
            <w:tcW w:w="931" w:type="dxa"/>
          </w:tcPr>
          <w:p w:rsidR="00EA550E" w:rsidRPr="0093629C" w:rsidRDefault="00EA550E" w:rsidP="0093629C">
            <w:pPr>
              <w:ind w:right="-2"/>
              <w:jc w:val="center"/>
              <w:rPr>
                <w:sz w:val="20"/>
                <w:szCs w:val="20"/>
              </w:rPr>
            </w:pPr>
            <w:r w:rsidRPr="0093629C">
              <w:rPr>
                <w:sz w:val="20"/>
                <w:szCs w:val="20"/>
              </w:rPr>
              <w:t>227</w:t>
            </w:r>
          </w:p>
        </w:tc>
        <w:tc>
          <w:tcPr>
            <w:tcW w:w="1345" w:type="dxa"/>
          </w:tcPr>
          <w:p w:rsidR="00EA550E" w:rsidRPr="0093629C" w:rsidRDefault="002F2406" w:rsidP="0093629C">
            <w:pPr>
              <w:ind w:right="-2"/>
              <w:jc w:val="center"/>
              <w:rPr>
                <w:sz w:val="20"/>
                <w:szCs w:val="20"/>
              </w:rPr>
            </w:pPr>
            <w:r>
              <w:rPr>
                <w:sz w:val="20"/>
                <w:szCs w:val="20"/>
              </w:rPr>
              <w:t>145</w:t>
            </w:r>
          </w:p>
        </w:tc>
      </w:tr>
      <w:tr w:rsidR="00EA550E" w:rsidRPr="0093629C" w:rsidTr="00055060">
        <w:trPr>
          <w:trHeight w:val="137"/>
          <w:jc w:val="center"/>
        </w:trPr>
        <w:tc>
          <w:tcPr>
            <w:tcW w:w="5744" w:type="dxa"/>
          </w:tcPr>
          <w:p w:rsidR="00EA550E" w:rsidRPr="0093629C" w:rsidRDefault="00EA550E" w:rsidP="0093629C">
            <w:pPr>
              <w:pStyle w:val="30"/>
              <w:tabs>
                <w:tab w:val="left" w:pos="9781"/>
              </w:tabs>
              <w:ind w:right="141" w:firstLine="0"/>
              <w:jc w:val="both"/>
              <w:rPr>
                <w:rFonts w:eastAsia="Times New Roman"/>
                <w:b w:val="0"/>
                <w:sz w:val="20"/>
                <w:szCs w:val="20"/>
                <w:lang w:eastAsia="ru-RU"/>
              </w:rPr>
            </w:pPr>
            <w:r w:rsidRPr="0093629C">
              <w:rPr>
                <w:rFonts w:eastAsia="Times New Roman"/>
                <w:b w:val="0"/>
                <w:sz w:val="20"/>
                <w:szCs w:val="20"/>
                <w:lang w:eastAsia="ru-RU"/>
              </w:rPr>
              <w:t>О внесении изменений в постановление Администрации</w:t>
            </w:r>
            <w:r w:rsidRPr="0093629C">
              <w:rPr>
                <w:b w:val="0"/>
                <w:sz w:val="20"/>
                <w:szCs w:val="20"/>
              </w:rPr>
              <w:t xml:space="preserve"> Чаинского района от 09.04.2018 № 107 «Об образовании избирательных участков, участков референдумов»</w:t>
            </w:r>
          </w:p>
        </w:tc>
        <w:tc>
          <w:tcPr>
            <w:tcW w:w="1551" w:type="dxa"/>
          </w:tcPr>
          <w:p w:rsidR="00EA550E" w:rsidRPr="0093629C" w:rsidRDefault="00EA550E" w:rsidP="0093629C">
            <w:pPr>
              <w:ind w:right="-2"/>
              <w:jc w:val="center"/>
              <w:rPr>
                <w:sz w:val="20"/>
                <w:szCs w:val="20"/>
              </w:rPr>
            </w:pPr>
            <w:r w:rsidRPr="0093629C">
              <w:rPr>
                <w:sz w:val="20"/>
                <w:szCs w:val="20"/>
              </w:rPr>
              <w:t>20.06.2022</w:t>
            </w:r>
          </w:p>
        </w:tc>
        <w:tc>
          <w:tcPr>
            <w:tcW w:w="931" w:type="dxa"/>
          </w:tcPr>
          <w:p w:rsidR="00EA550E" w:rsidRPr="0093629C" w:rsidRDefault="00EA550E" w:rsidP="0093629C">
            <w:pPr>
              <w:ind w:right="-2"/>
              <w:jc w:val="center"/>
              <w:rPr>
                <w:sz w:val="20"/>
                <w:szCs w:val="20"/>
              </w:rPr>
            </w:pPr>
            <w:r w:rsidRPr="0093629C">
              <w:rPr>
                <w:sz w:val="20"/>
                <w:szCs w:val="20"/>
              </w:rPr>
              <w:t>230</w:t>
            </w:r>
          </w:p>
        </w:tc>
        <w:tc>
          <w:tcPr>
            <w:tcW w:w="1345" w:type="dxa"/>
          </w:tcPr>
          <w:p w:rsidR="00EA550E" w:rsidRPr="0093629C" w:rsidRDefault="002F2406" w:rsidP="0093629C">
            <w:pPr>
              <w:ind w:right="-2"/>
              <w:jc w:val="center"/>
              <w:rPr>
                <w:sz w:val="20"/>
                <w:szCs w:val="20"/>
              </w:rPr>
            </w:pPr>
            <w:r>
              <w:rPr>
                <w:sz w:val="20"/>
                <w:szCs w:val="20"/>
              </w:rPr>
              <w:t>158</w:t>
            </w:r>
          </w:p>
        </w:tc>
      </w:tr>
      <w:tr w:rsidR="00EA550E" w:rsidRPr="0093629C" w:rsidTr="00055060">
        <w:trPr>
          <w:trHeight w:val="137"/>
          <w:jc w:val="center"/>
        </w:trPr>
        <w:tc>
          <w:tcPr>
            <w:tcW w:w="5744" w:type="dxa"/>
          </w:tcPr>
          <w:p w:rsidR="00EA550E" w:rsidRPr="0093629C" w:rsidRDefault="00EA550E" w:rsidP="0093629C">
            <w:pPr>
              <w:ind w:right="-1"/>
              <w:jc w:val="both"/>
              <w:rPr>
                <w:sz w:val="20"/>
                <w:szCs w:val="20"/>
              </w:rPr>
            </w:pPr>
            <w:r w:rsidRPr="0093629C">
              <w:rPr>
                <w:sz w:val="20"/>
                <w:szCs w:val="20"/>
              </w:rPr>
              <w:t>О внесении изменений в постановление Администрации Чаинского района от 14.07.2017 № 242 «</w:t>
            </w:r>
            <w:r w:rsidRPr="0093629C">
              <w:rPr>
                <w:bCs/>
                <w:sz w:val="20"/>
                <w:szCs w:val="20"/>
              </w:rPr>
              <w:t xml:space="preserve">Об утверждении Положения о системе оплаты труда работников муниципальных учреждений, находящихся в ведении </w:t>
            </w:r>
            <w:r w:rsidRPr="0093629C">
              <w:rPr>
                <w:sz w:val="20"/>
                <w:szCs w:val="20"/>
              </w:rPr>
              <w:t>Управления образования Администрации Чаинского района»</w:t>
            </w:r>
          </w:p>
        </w:tc>
        <w:tc>
          <w:tcPr>
            <w:tcW w:w="1551" w:type="dxa"/>
          </w:tcPr>
          <w:p w:rsidR="00EA550E" w:rsidRPr="0093629C" w:rsidRDefault="00EA550E" w:rsidP="0093629C">
            <w:pPr>
              <w:ind w:right="-2"/>
              <w:jc w:val="center"/>
              <w:rPr>
                <w:sz w:val="20"/>
                <w:szCs w:val="20"/>
              </w:rPr>
            </w:pPr>
            <w:r w:rsidRPr="0093629C">
              <w:rPr>
                <w:sz w:val="20"/>
                <w:szCs w:val="20"/>
              </w:rPr>
              <w:t>28.06.2022</w:t>
            </w:r>
          </w:p>
        </w:tc>
        <w:tc>
          <w:tcPr>
            <w:tcW w:w="931" w:type="dxa"/>
          </w:tcPr>
          <w:p w:rsidR="00EA550E" w:rsidRPr="0093629C" w:rsidRDefault="00EA550E" w:rsidP="0093629C">
            <w:pPr>
              <w:ind w:right="-2"/>
              <w:jc w:val="center"/>
              <w:rPr>
                <w:sz w:val="20"/>
                <w:szCs w:val="20"/>
              </w:rPr>
            </w:pPr>
            <w:r w:rsidRPr="0093629C">
              <w:rPr>
                <w:sz w:val="20"/>
                <w:szCs w:val="20"/>
              </w:rPr>
              <w:t>246</w:t>
            </w:r>
          </w:p>
        </w:tc>
        <w:tc>
          <w:tcPr>
            <w:tcW w:w="1345" w:type="dxa"/>
          </w:tcPr>
          <w:p w:rsidR="00EA550E" w:rsidRPr="0093629C" w:rsidRDefault="002F2406" w:rsidP="0093629C">
            <w:pPr>
              <w:ind w:right="-2"/>
              <w:jc w:val="center"/>
              <w:rPr>
                <w:sz w:val="20"/>
                <w:szCs w:val="20"/>
              </w:rPr>
            </w:pPr>
            <w:r>
              <w:rPr>
                <w:sz w:val="20"/>
                <w:szCs w:val="20"/>
              </w:rPr>
              <w:t>159</w:t>
            </w:r>
          </w:p>
        </w:tc>
      </w:tr>
      <w:tr w:rsidR="00EA550E" w:rsidRPr="0093629C" w:rsidTr="00055060">
        <w:trPr>
          <w:trHeight w:val="137"/>
          <w:jc w:val="center"/>
        </w:trPr>
        <w:tc>
          <w:tcPr>
            <w:tcW w:w="5744" w:type="dxa"/>
          </w:tcPr>
          <w:p w:rsidR="00EA550E" w:rsidRPr="0093629C" w:rsidRDefault="00EA550E" w:rsidP="0093629C">
            <w:pPr>
              <w:ind w:right="-1"/>
              <w:jc w:val="both"/>
              <w:rPr>
                <w:sz w:val="20"/>
                <w:szCs w:val="20"/>
              </w:rPr>
            </w:pPr>
            <w:r w:rsidRPr="0093629C">
              <w:rPr>
                <w:sz w:val="20"/>
                <w:szCs w:val="20"/>
              </w:rPr>
              <w:t>О внесении изменений в постановление Администрации Чаинского района от 16.05.2019 № 182 «</w:t>
            </w:r>
            <w:r w:rsidRPr="0093629C">
              <w:rPr>
                <w:bCs/>
                <w:sz w:val="20"/>
                <w:szCs w:val="20"/>
              </w:rPr>
              <w:t xml:space="preserve">Об утверждении Положения о системе оплаты труда работников физической культуры и спорта муниципальных учреждений, находящихся в ведении </w:t>
            </w:r>
            <w:r w:rsidRPr="0093629C">
              <w:rPr>
                <w:sz w:val="20"/>
                <w:szCs w:val="20"/>
              </w:rPr>
              <w:t>Управления образования Администрации Чаинского района»</w:t>
            </w:r>
          </w:p>
        </w:tc>
        <w:tc>
          <w:tcPr>
            <w:tcW w:w="1551" w:type="dxa"/>
          </w:tcPr>
          <w:p w:rsidR="00EA550E" w:rsidRPr="0093629C" w:rsidRDefault="00EA550E" w:rsidP="0093629C">
            <w:pPr>
              <w:ind w:right="-2"/>
              <w:jc w:val="center"/>
              <w:rPr>
                <w:sz w:val="20"/>
                <w:szCs w:val="20"/>
              </w:rPr>
            </w:pPr>
            <w:r w:rsidRPr="0093629C">
              <w:rPr>
                <w:sz w:val="20"/>
                <w:szCs w:val="20"/>
              </w:rPr>
              <w:t>28.06.2022</w:t>
            </w:r>
          </w:p>
        </w:tc>
        <w:tc>
          <w:tcPr>
            <w:tcW w:w="931" w:type="dxa"/>
          </w:tcPr>
          <w:p w:rsidR="00EA550E" w:rsidRPr="0093629C" w:rsidRDefault="00EA550E" w:rsidP="0093629C">
            <w:pPr>
              <w:ind w:right="-2"/>
              <w:jc w:val="center"/>
              <w:rPr>
                <w:sz w:val="20"/>
                <w:szCs w:val="20"/>
              </w:rPr>
            </w:pPr>
            <w:r w:rsidRPr="0093629C">
              <w:rPr>
                <w:sz w:val="20"/>
                <w:szCs w:val="20"/>
              </w:rPr>
              <w:t>247</w:t>
            </w:r>
          </w:p>
        </w:tc>
        <w:tc>
          <w:tcPr>
            <w:tcW w:w="1345" w:type="dxa"/>
          </w:tcPr>
          <w:p w:rsidR="00EA550E" w:rsidRPr="0093629C" w:rsidRDefault="002F2406" w:rsidP="0093629C">
            <w:pPr>
              <w:ind w:right="-2"/>
              <w:jc w:val="center"/>
              <w:rPr>
                <w:sz w:val="20"/>
                <w:szCs w:val="20"/>
              </w:rPr>
            </w:pPr>
            <w:r>
              <w:rPr>
                <w:sz w:val="20"/>
                <w:szCs w:val="20"/>
              </w:rPr>
              <w:t>160</w:t>
            </w:r>
          </w:p>
        </w:tc>
      </w:tr>
      <w:tr w:rsidR="00EA550E" w:rsidRPr="0093629C" w:rsidTr="00055060">
        <w:trPr>
          <w:trHeight w:val="137"/>
          <w:jc w:val="center"/>
        </w:trPr>
        <w:tc>
          <w:tcPr>
            <w:tcW w:w="5744" w:type="dxa"/>
          </w:tcPr>
          <w:p w:rsidR="00EA550E" w:rsidRPr="0093629C" w:rsidRDefault="00EA550E" w:rsidP="0093629C">
            <w:pPr>
              <w:widowControl w:val="0"/>
              <w:ind w:right="-2"/>
              <w:jc w:val="both"/>
              <w:rPr>
                <w:sz w:val="20"/>
                <w:szCs w:val="20"/>
              </w:rPr>
            </w:pPr>
            <w:r w:rsidRPr="0093629C">
              <w:rPr>
                <w:bCs/>
                <w:sz w:val="20"/>
                <w:szCs w:val="20"/>
              </w:rPr>
              <w:lastRenderedPageBreak/>
              <w:t xml:space="preserve">Об утверждении норматива стоимости 1 квадратного метра общей площади жилья по муниципальному образованию «Чаинский район Томской области» на </w:t>
            </w:r>
            <w:r w:rsidRPr="0093629C">
              <w:rPr>
                <w:bCs/>
                <w:sz w:val="20"/>
                <w:szCs w:val="20"/>
                <w:lang w:val="en-US"/>
              </w:rPr>
              <w:t>III</w:t>
            </w:r>
            <w:r w:rsidRPr="0093629C">
              <w:rPr>
                <w:bCs/>
                <w:sz w:val="20"/>
                <w:szCs w:val="20"/>
              </w:rPr>
              <w:t xml:space="preserve"> квартал 2022 года</w:t>
            </w:r>
          </w:p>
        </w:tc>
        <w:tc>
          <w:tcPr>
            <w:tcW w:w="1551" w:type="dxa"/>
          </w:tcPr>
          <w:p w:rsidR="00EA550E" w:rsidRPr="0093629C" w:rsidRDefault="00EA550E" w:rsidP="0093629C">
            <w:pPr>
              <w:ind w:right="-2"/>
              <w:jc w:val="center"/>
              <w:rPr>
                <w:sz w:val="20"/>
                <w:szCs w:val="20"/>
              </w:rPr>
            </w:pPr>
            <w:r w:rsidRPr="0093629C">
              <w:rPr>
                <w:sz w:val="20"/>
                <w:szCs w:val="20"/>
              </w:rPr>
              <w:t>28.06.2022</w:t>
            </w:r>
          </w:p>
        </w:tc>
        <w:tc>
          <w:tcPr>
            <w:tcW w:w="931" w:type="dxa"/>
          </w:tcPr>
          <w:p w:rsidR="00EA550E" w:rsidRPr="0093629C" w:rsidRDefault="00EA550E" w:rsidP="0093629C">
            <w:pPr>
              <w:ind w:right="-2"/>
              <w:jc w:val="center"/>
              <w:rPr>
                <w:sz w:val="20"/>
                <w:szCs w:val="20"/>
              </w:rPr>
            </w:pPr>
            <w:r w:rsidRPr="0093629C">
              <w:rPr>
                <w:sz w:val="20"/>
                <w:szCs w:val="20"/>
              </w:rPr>
              <w:t>248</w:t>
            </w:r>
          </w:p>
        </w:tc>
        <w:tc>
          <w:tcPr>
            <w:tcW w:w="1345" w:type="dxa"/>
          </w:tcPr>
          <w:p w:rsidR="00EA550E" w:rsidRPr="0093629C" w:rsidRDefault="002F2406" w:rsidP="0093629C">
            <w:pPr>
              <w:ind w:right="-2"/>
              <w:jc w:val="center"/>
              <w:rPr>
                <w:sz w:val="20"/>
                <w:szCs w:val="20"/>
              </w:rPr>
            </w:pPr>
            <w:r>
              <w:rPr>
                <w:sz w:val="20"/>
                <w:szCs w:val="20"/>
              </w:rPr>
              <w:t>161</w:t>
            </w:r>
          </w:p>
        </w:tc>
      </w:tr>
      <w:tr w:rsidR="00EA550E" w:rsidRPr="0093629C" w:rsidTr="00055060">
        <w:trPr>
          <w:trHeight w:val="137"/>
          <w:jc w:val="center"/>
        </w:trPr>
        <w:tc>
          <w:tcPr>
            <w:tcW w:w="5744" w:type="dxa"/>
          </w:tcPr>
          <w:p w:rsidR="00EA550E" w:rsidRPr="0093629C" w:rsidRDefault="00EA550E" w:rsidP="0093629C">
            <w:pPr>
              <w:ind w:right="-2"/>
              <w:jc w:val="both"/>
              <w:rPr>
                <w:sz w:val="20"/>
                <w:szCs w:val="20"/>
              </w:rPr>
            </w:pPr>
            <w:r w:rsidRPr="0093629C">
              <w:rPr>
                <w:sz w:val="20"/>
                <w:szCs w:val="20"/>
              </w:rPr>
              <w:t>О внесении изменений в постановление Администрации Чаинского района от 03.10.2011 № 150 «Об утверждении Положения о системе оплаты труда работников муниципальных учреждений, находящихся в ведении муниципального учреждения «Отдел по культуре, молодежной политике и спорту Администрации Чаинского района Томской области»</w:t>
            </w:r>
          </w:p>
        </w:tc>
        <w:tc>
          <w:tcPr>
            <w:tcW w:w="1551" w:type="dxa"/>
          </w:tcPr>
          <w:p w:rsidR="00EA550E" w:rsidRPr="0093629C" w:rsidRDefault="00EA550E" w:rsidP="0093629C">
            <w:pPr>
              <w:ind w:right="-2"/>
              <w:jc w:val="center"/>
              <w:rPr>
                <w:sz w:val="20"/>
                <w:szCs w:val="20"/>
              </w:rPr>
            </w:pPr>
            <w:r w:rsidRPr="0093629C">
              <w:rPr>
                <w:sz w:val="20"/>
                <w:szCs w:val="20"/>
              </w:rPr>
              <w:t>28.06.2022</w:t>
            </w:r>
          </w:p>
        </w:tc>
        <w:tc>
          <w:tcPr>
            <w:tcW w:w="931" w:type="dxa"/>
          </w:tcPr>
          <w:p w:rsidR="00EA550E" w:rsidRPr="0093629C" w:rsidRDefault="00EA550E" w:rsidP="0093629C">
            <w:pPr>
              <w:ind w:right="-2"/>
              <w:jc w:val="center"/>
              <w:rPr>
                <w:sz w:val="20"/>
                <w:szCs w:val="20"/>
              </w:rPr>
            </w:pPr>
            <w:r w:rsidRPr="0093629C">
              <w:rPr>
                <w:sz w:val="20"/>
                <w:szCs w:val="20"/>
              </w:rPr>
              <w:t>248а</w:t>
            </w:r>
          </w:p>
        </w:tc>
        <w:tc>
          <w:tcPr>
            <w:tcW w:w="1345" w:type="dxa"/>
          </w:tcPr>
          <w:p w:rsidR="00EA550E" w:rsidRPr="0093629C" w:rsidRDefault="002F2406" w:rsidP="0093629C">
            <w:pPr>
              <w:ind w:right="-2"/>
              <w:jc w:val="center"/>
              <w:rPr>
                <w:sz w:val="20"/>
                <w:szCs w:val="20"/>
              </w:rPr>
            </w:pPr>
            <w:r>
              <w:rPr>
                <w:sz w:val="20"/>
                <w:szCs w:val="20"/>
              </w:rPr>
              <w:t>161</w:t>
            </w:r>
          </w:p>
        </w:tc>
      </w:tr>
      <w:tr w:rsidR="00EA550E" w:rsidRPr="0093629C" w:rsidTr="00055060">
        <w:trPr>
          <w:trHeight w:val="137"/>
          <w:jc w:val="center"/>
        </w:trPr>
        <w:tc>
          <w:tcPr>
            <w:tcW w:w="5744" w:type="dxa"/>
          </w:tcPr>
          <w:p w:rsidR="00EA550E" w:rsidRPr="0093629C" w:rsidRDefault="00EA550E" w:rsidP="0093629C">
            <w:pPr>
              <w:ind w:right="-1"/>
              <w:jc w:val="both"/>
              <w:rPr>
                <w:sz w:val="20"/>
                <w:szCs w:val="20"/>
              </w:rPr>
            </w:pPr>
            <w:r w:rsidRPr="0093629C">
              <w:rPr>
                <w:sz w:val="20"/>
                <w:szCs w:val="20"/>
              </w:rPr>
              <w:t>О внесении изменений в Постановление Администрации Чаинского района от 30.09.2011 № 148 «Об утверждении размеров окладов (должностных окладов) и надбавок стимулирующего характера по общеотраслевым должностям руководителей, специалистов, служащих и общеотраслевым профессиям рабочих муниципальных учреждений»</w:t>
            </w:r>
          </w:p>
        </w:tc>
        <w:tc>
          <w:tcPr>
            <w:tcW w:w="1551" w:type="dxa"/>
          </w:tcPr>
          <w:p w:rsidR="00EA550E" w:rsidRPr="0093629C" w:rsidRDefault="00EA550E" w:rsidP="0093629C">
            <w:pPr>
              <w:ind w:right="-2"/>
              <w:jc w:val="center"/>
              <w:rPr>
                <w:sz w:val="20"/>
                <w:szCs w:val="20"/>
              </w:rPr>
            </w:pPr>
            <w:r w:rsidRPr="0093629C">
              <w:rPr>
                <w:sz w:val="20"/>
                <w:szCs w:val="20"/>
              </w:rPr>
              <w:t>29.06.2022</w:t>
            </w:r>
          </w:p>
        </w:tc>
        <w:tc>
          <w:tcPr>
            <w:tcW w:w="931" w:type="dxa"/>
          </w:tcPr>
          <w:p w:rsidR="00EA550E" w:rsidRPr="0093629C" w:rsidRDefault="00EA550E" w:rsidP="0093629C">
            <w:pPr>
              <w:ind w:right="-2"/>
              <w:jc w:val="center"/>
              <w:rPr>
                <w:sz w:val="20"/>
                <w:szCs w:val="20"/>
              </w:rPr>
            </w:pPr>
            <w:r w:rsidRPr="0093629C">
              <w:rPr>
                <w:sz w:val="20"/>
                <w:szCs w:val="20"/>
              </w:rPr>
              <w:t>250</w:t>
            </w:r>
          </w:p>
        </w:tc>
        <w:tc>
          <w:tcPr>
            <w:tcW w:w="1345" w:type="dxa"/>
          </w:tcPr>
          <w:p w:rsidR="00EA550E" w:rsidRPr="0093629C" w:rsidRDefault="002F2406" w:rsidP="0093629C">
            <w:pPr>
              <w:ind w:right="-2"/>
              <w:jc w:val="center"/>
              <w:rPr>
                <w:sz w:val="20"/>
                <w:szCs w:val="20"/>
              </w:rPr>
            </w:pPr>
            <w:r>
              <w:rPr>
                <w:sz w:val="20"/>
                <w:szCs w:val="20"/>
              </w:rPr>
              <w:t>162</w:t>
            </w:r>
          </w:p>
        </w:tc>
      </w:tr>
      <w:tr w:rsidR="00EA550E" w:rsidRPr="0093629C" w:rsidTr="00055060">
        <w:trPr>
          <w:trHeight w:val="137"/>
          <w:jc w:val="center"/>
        </w:trPr>
        <w:tc>
          <w:tcPr>
            <w:tcW w:w="5744" w:type="dxa"/>
          </w:tcPr>
          <w:p w:rsidR="00EA550E" w:rsidRPr="0093629C" w:rsidRDefault="00EA550E" w:rsidP="0093629C">
            <w:pPr>
              <w:pStyle w:val="20"/>
              <w:spacing w:before="0"/>
              <w:ind w:right="-1"/>
              <w:jc w:val="both"/>
              <w:rPr>
                <w:rFonts w:ascii="Times New Roman" w:hAnsi="Times New Roman" w:cs="Times New Roman"/>
                <w:b w:val="0"/>
                <w:color w:val="auto"/>
                <w:sz w:val="20"/>
                <w:szCs w:val="20"/>
              </w:rPr>
            </w:pPr>
            <w:r w:rsidRPr="0093629C">
              <w:rPr>
                <w:rFonts w:ascii="Times New Roman" w:hAnsi="Times New Roman" w:cs="Times New Roman"/>
                <w:b w:val="0"/>
                <w:color w:val="auto"/>
                <w:sz w:val="20"/>
                <w:szCs w:val="20"/>
              </w:rPr>
              <w:t>О внесении изменений в постановление Администрации Чаинского района от 21.10.2011 № 209 «Об утверждении Положения об оплате труда работников Администрации Чаинского района»</w:t>
            </w:r>
            <w:r w:rsidRPr="0093629C">
              <w:rPr>
                <w:rFonts w:ascii="Times New Roman" w:hAnsi="Times New Roman" w:cs="Times New Roman"/>
                <w:b w:val="0"/>
                <w:color w:val="auto"/>
                <w:sz w:val="20"/>
                <w:szCs w:val="20"/>
              </w:rPr>
              <w:tab/>
            </w:r>
          </w:p>
          <w:p w:rsidR="00EA550E" w:rsidRPr="0093629C" w:rsidRDefault="00EA550E" w:rsidP="0093629C">
            <w:pPr>
              <w:jc w:val="both"/>
              <w:rPr>
                <w:sz w:val="20"/>
                <w:szCs w:val="20"/>
              </w:rPr>
            </w:pPr>
          </w:p>
        </w:tc>
        <w:tc>
          <w:tcPr>
            <w:tcW w:w="1551" w:type="dxa"/>
          </w:tcPr>
          <w:p w:rsidR="00EA550E" w:rsidRPr="0093629C" w:rsidRDefault="00EA550E" w:rsidP="0093629C">
            <w:pPr>
              <w:ind w:right="-2"/>
              <w:jc w:val="center"/>
              <w:rPr>
                <w:sz w:val="20"/>
                <w:szCs w:val="20"/>
              </w:rPr>
            </w:pPr>
            <w:r w:rsidRPr="0093629C">
              <w:rPr>
                <w:sz w:val="20"/>
                <w:szCs w:val="20"/>
              </w:rPr>
              <w:t>30.06.2022</w:t>
            </w:r>
          </w:p>
        </w:tc>
        <w:tc>
          <w:tcPr>
            <w:tcW w:w="931" w:type="dxa"/>
          </w:tcPr>
          <w:p w:rsidR="00EA550E" w:rsidRPr="0093629C" w:rsidRDefault="00EA550E" w:rsidP="0093629C">
            <w:pPr>
              <w:ind w:right="-2"/>
              <w:jc w:val="center"/>
              <w:rPr>
                <w:sz w:val="20"/>
                <w:szCs w:val="20"/>
              </w:rPr>
            </w:pPr>
            <w:r w:rsidRPr="0093629C">
              <w:rPr>
                <w:sz w:val="20"/>
                <w:szCs w:val="20"/>
              </w:rPr>
              <w:t>251</w:t>
            </w:r>
          </w:p>
        </w:tc>
        <w:tc>
          <w:tcPr>
            <w:tcW w:w="1345" w:type="dxa"/>
          </w:tcPr>
          <w:p w:rsidR="00EA550E" w:rsidRPr="0093629C" w:rsidRDefault="002F2406" w:rsidP="0093629C">
            <w:pPr>
              <w:ind w:right="-2"/>
              <w:jc w:val="center"/>
              <w:rPr>
                <w:sz w:val="20"/>
                <w:szCs w:val="20"/>
              </w:rPr>
            </w:pPr>
            <w:r>
              <w:rPr>
                <w:sz w:val="20"/>
                <w:szCs w:val="20"/>
              </w:rPr>
              <w:t>163</w:t>
            </w:r>
          </w:p>
        </w:tc>
      </w:tr>
      <w:tr w:rsidR="00EA550E" w:rsidRPr="0093629C" w:rsidTr="00055060">
        <w:trPr>
          <w:trHeight w:val="137"/>
          <w:jc w:val="center"/>
        </w:trPr>
        <w:tc>
          <w:tcPr>
            <w:tcW w:w="5744" w:type="dxa"/>
          </w:tcPr>
          <w:p w:rsidR="00EA550E" w:rsidRPr="0093629C" w:rsidRDefault="00EA550E" w:rsidP="0093629C">
            <w:pPr>
              <w:ind w:right="-1"/>
              <w:jc w:val="both"/>
              <w:rPr>
                <w:sz w:val="20"/>
                <w:szCs w:val="20"/>
              </w:rPr>
            </w:pPr>
            <w:r w:rsidRPr="0093629C">
              <w:rPr>
                <w:sz w:val="20"/>
                <w:szCs w:val="20"/>
              </w:rPr>
              <w:t>Об утверждении Плана-графика перехода на использование сведений, содержащихся в едином федеральном информационном регистре, содержащем сведения о населении Российской Федерации</w:t>
            </w:r>
          </w:p>
        </w:tc>
        <w:tc>
          <w:tcPr>
            <w:tcW w:w="1551" w:type="dxa"/>
          </w:tcPr>
          <w:p w:rsidR="00EA550E" w:rsidRPr="0093629C" w:rsidRDefault="00EA550E" w:rsidP="0093629C">
            <w:pPr>
              <w:ind w:right="-2"/>
              <w:jc w:val="center"/>
              <w:rPr>
                <w:sz w:val="20"/>
                <w:szCs w:val="20"/>
              </w:rPr>
            </w:pPr>
            <w:r w:rsidRPr="0093629C">
              <w:rPr>
                <w:sz w:val="20"/>
                <w:szCs w:val="20"/>
              </w:rPr>
              <w:t>30.06.2022</w:t>
            </w:r>
          </w:p>
        </w:tc>
        <w:tc>
          <w:tcPr>
            <w:tcW w:w="931" w:type="dxa"/>
          </w:tcPr>
          <w:p w:rsidR="00EA550E" w:rsidRPr="0093629C" w:rsidRDefault="00EA550E" w:rsidP="0093629C">
            <w:pPr>
              <w:ind w:right="-2"/>
              <w:jc w:val="center"/>
              <w:rPr>
                <w:sz w:val="20"/>
                <w:szCs w:val="20"/>
              </w:rPr>
            </w:pPr>
            <w:r w:rsidRPr="0093629C">
              <w:rPr>
                <w:sz w:val="20"/>
                <w:szCs w:val="20"/>
              </w:rPr>
              <w:t>252</w:t>
            </w:r>
          </w:p>
        </w:tc>
        <w:tc>
          <w:tcPr>
            <w:tcW w:w="1345" w:type="dxa"/>
          </w:tcPr>
          <w:p w:rsidR="00EA550E" w:rsidRPr="0093629C" w:rsidRDefault="002F2406" w:rsidP="0093629C">
            <w:pPr>
              <w:ind w:right="-2"/>
              <w:jc w:val="center"/>
              <w:rPr>
                <w:sz w:val="20"/>
                <w:szCs w:val="20"/>
              </w:rPr>
            </w:pPr>
            <w:r>
              <w:rPr>
                <w:sz w:val="20"/>
                <w:szCs w:val="20"/>
              </w:rPr>
              <w:t>164</w:t>
            </w:r>
          </w:p>
        </w:tc>
      </w:tr>
    </w:tbl>
    <w:p w:rsidR="003C0B7C" w:rsidRPr="0093629C" w:rsidRDefault="003C0B7C" w:rsidP="0093629C">
      <w:pPr>
        <w:ind w:right="-2"/>
        <w:jc w:val="center"/>
        <w:rPr>
          <w:b/>
          <w:sz w:val="20"/>
          <w:szCs w:val="20"/>
        </w:rPr>
      </w:pPr>
    </w:p>
    <w:p w:rsidR="003C0B7C" w:rsidRPr="0093629C" w:rsidRDefault="003C0B7C" w:rsidP="0093629C">
      <w:pPr>
        <w:ind w:right="-2"/>
        <w:jc w:val="center"/>
        <w:rPr>
          <w:b/>
          <w:sz w:val="20"/>
          <w:szCs w:val="20"/>
        </w:rPr>
      </w:pPr>
    </w:p>
    <w:p w:rsidR="00283276" w:rsidRPr="0093629C" w:rsidRDefault="00283276" w:rsidP="0093629C">
      <w:pPr>
        <w:jc w:val="both"/>
        <w:rPr>
          <w:rFonts w:eastAsia="Calibri"/>
          <w:sz w:val="20"/>
          <w:szCs w:val="20"/>
        </w:rPr>
      </w:pPr>
    </w:p>
    <w:p w:rsidR="00EA550E" w:rsidRPr="0093629C" w:rsidRDefault="00EA550E" w:rsidP="0093629C">
      <w:pPr>
        <w:jc w:val="both"/>
        <w:rPr>
          <w:rFonts w:eastAsia="Calibri"/>
          <w:sz w:val="20"/>
          <w:szCs w:val="20"/>
        </w:rPr>
      </w:pPr>
    </w:p>
    <w:p w:rsidR="00283276" w:rsidRDefault="00283276" w:rsidP="0093629C">
      <w:pPr>
        <w:jc w:val="both"/>
        <w:rPr>
          <w:rFonts w:eastAsia="Calibri"/>
          <w:sz w:val="20"/>
          <w:szCs w:val="20"/>
        </w:rPr>
      </w:pPr>
    </w:p>
    <w:p w:rsidR="0093629C" w:rsidRDefault="0093629C" w:rsidP="0093629C">
      <w:pPr>
        <w:jc w:val="both"/>
        <w:rPr>
          <w:rFonts w:eastAsia="Calibri"/>
          <w:sz w:val="20"/>
          <w:szCs w:val="20"/>
        </w:rPr>
      </w:pPr>
    </w:p>
    <w:p w:rsidR="0093629C" w:rsidRDefault="0093629C" w:rsidP="0093629C">
      <w:pPr>
        <w:jc w:val="both"/>
        <w:rPr>
          <w:rFonts w:eastAsia="Calibri"/>
          <w:sz w:val="20"/>
          <w:szCs w:val="20"/>
        </w:rPr>
      </w:pPr>
    </w:p>
    <w:p w:rsidR="0093629C" w:rsidRDefault="0093629C" w:rsidP="0093629C">
      <w:pPr>
        <w:jc w:val="both"/>
        <w:rPr>
          <w:rFonts w:eastAsia="Calibri"/>
          <w:sz w:val="20"/>
          <w:szCs w:val="20"/>
        </w:rPr>
      </w:pPr>
    </w:p>
    <w:p w:rsidR="0093629C" w:rsidRDefault="0093629C" w:rsidP="0093629C">
      <w:pPr>
        <w:jc w:val="both"/>
        <w:rPr>
          <w:rFonts w:eastAsia="Calibri"/>
          <w:sz w:val="20"/>
          <w:szCs w:val="20"/>
        </w:rPr>
      </w:pPr>
    </w:p>
    <w:p w:rsidR="0093629C" w:rsidRDefault="0093629C" w:rsidP="0093629C">
      <w:pPr>
        <w:jc w:val="both"/>
        <w:rPr>
          <w:rFonts w:eastAsia="Calibri"/>
          <w:sz w:val="20"/>
          <w:szCs w:val="20"/>
        </w:rPr>
      </w:pPr>
    </w:p>
    <w:p w:rsidR="0093629C" w:rsidRDefault="0093629C" w:rsidP="0093629C">
      <w:pPr>
        <w:jc w:val="both"/>
        <w:rPr>
          <w:rFonts w:eastAsia="Calibri"/>
          <w:sz w:val="20"/>
          <w:szCs w:val="20"/>
        </w:rPr>
      </w:pPr>
    </w:p>
    <w:p w:rsidR="0093629C" w:rsidRDefault="0093629C" w:rsidP="0093629C">
      <w:pPr>
        <w:jc w:val="both"/>
        <w:rPr>
          <w:rFonts w:eastAsia="Calibri"/>
          <w:sz w:val="20"/>
          <w:szCs w:val="20"/>
        </w:rPr>
      </w:pPr>
    </w:p>
    <w:p w:rsidR="0093629C" w:rsidRDefault="0093629C" w:rsidP="0093629C">
      <w:pPr>
        <w:jc w:val="both"/>
        <w:rPr>
          <w:rFonts w:eastAsia="Calibri"/>
          <w:sz w:val="20"/>
          <w:szCs w:val="20"/>
        </w:rPr>
      </w:pPr>
    </w:p>
    <w:p w:rsidR="0093629C" w:rsidRDefault="0093629C" w:rsidP="0093629C">
      <w:pPr>
        <w:jc w:val="both"/>
        <w:rPr>
          <w:rFonts w:eastAsia="Calibri"/>
          <w:sz w:val="20"/>
          <w:szCs w:val="20"/>
        </w:rPr>
      </w:pPr>
    </w:p>
    <w:p w:rsidR="0093629C" w:rsidRDefault="0093629C" w:rsidP="0093629C">
      <w:pPr>
        <w:jc w:val="both"/>
        <w:rPr>
          <w:rFonts w:eastAsia="Calibri"/>
          <w:sz w:val="20"/>
          <w:szCs w:val="20"/>
        </w:rPr>
      </w:pPr>
    </w:p>
    <w:p w:rsidR="0093629C" w:rsidRDefault="0093629C" w:rsidP="0093629C">
      <w:pPr>
        <w:jc w:val="both"/>
        <w:rPr>
          <w:rFonts w:eastAsia="Calibri"/>
          <w:sz w:val="20"/>
          <w:szCs w:val="20"/>
        </w:rPr>
      </w:pPr>
    </w:p>
    <w:p w:rsidR="0093629C" w:rsidRDefault="0093629C" w:rsidP="0093629C">
      <w:pPr>
        <w:jc w:val="both"/>
        <w:rPr>
          <w:rFonts w:eastAsia="Calibri"/>
          <w:sz w:val="20"/>
          <w:szCs w:val="20"/>
        </w:rPr>
      </w:pPr>
    </w:p>
    <w:p w:rsidR="0093629C" w:rsidRDefault="0093629C" w:rsidP="0093629C">
      <w:pPr>
        <w:jc w:val="both"/>
        <w:rPr>
          <w:rFonts w:eastAsia="Calibri"/>
          <w:sz w:val="20"/>
          <w:szCs w:val="20"/>
        </w:rPr>
      </w:pPr>
    </w:p>
    <w:p w:rsidR="0093629C" w:rsidRDefault="0093629C" w:rsidP="0093629C">
      <w:pPr>
        <w:jc w:val="both"/>
        <w:rPr>
          <w:rFonts w:eastAsia="Calibri"/>
          <w:sz w:val="20"/>
          <w:szCs w:val="20"/>
        </w:rPr>
      </w:pPr>
    </w:p>
    <w:p w:rsidR="0093629C" w:rsidRDefault="0093629C" w:rsidP="0093629C">
      <w:pPr>
        <w:jc w:val="both"/>
        <w:rPr>
          <w:rFonts w:eastAsia="Calibri"/>
          <w:sz w:val="20"/>
          <w:szCs w:val="20"/>
        </w:rPr>
      </w:pPr>
    </w:p>
    <w:p w:rsidR="0093629C" w:rsidRDefault="0093629C" w:rsidP="0093629C">
      <w:pPr>
        <w:jc w:val="both"/>
        <w:rPr>
          <w:rFonts w:eastAsia="Calibri"/>
          <w:sz w:val="20"/>
          <w:szCs w:val="20"/>
        </w:rPr>
      </w:pPr>
    </w:p>
    <w:p w:rsidR="0093629C" w:rsidRDefault="0093629C" w:rsidP="0093629C">
      <w:pPr>
        <w:jc w:val="both"/>
        <w:rPr>
          <w:rFonts w:eastAsia="Calibri"/>
          <w:sz w:val="20"/>
          <w:szCs w:val="20"/>
        </w:rPr>
      </w:pPr>
    </w:p>
    <w:p w:rsidR="0093629C" w:rsidRDefault="0093629C" w:rsidP="0093629C">
      <w:pPr>
        <w:jc w:val="both"/>
        <w:rPr>
          <w:rFonts w:eastAsia="Calibri"/>
          <w:sz w:val="20"/>
          <w:szCs w:val="20"/>
        </w:rPr>
      </w:pPr>
    </w:p>
    <w:p w:rsidR="0093629C" w:rsidRDefault="0093629C" w:rsidP="0093629C">
      <w:pPr>
        <w:jc w:val="both"/>
        <w:rPr>
          <w:rFonts w:eastAsia="Calibri"/>
          <w:sz w:val="20"/>
          <w:szCs w:val="20"/>
        </w:rPr>
      </w:pPr>
    </w:p>
    <w:p w:rsidR="0093629C" w:rsidRDefault="0093629C" w:rsidP="0093629C">
      <w:pPr>
        <w:jc w:val="both"/>
        <w:rPr>
          <w:rFonts w:eastAsia="Calibri"/>
          <w:sz w:val="20"/>
          <w:szCs w:val="20"/>
        </w:rPr>
      </w:pPr>
    </w:p>
    <w:p w:rsidR="0093629C" w:rsidRDefault="0093629C" w:rsidP="0093629C">
      <w:pPr>
        <w:jc w:val="both"/>
        <w:rPr>
          <w:rFonts w:eastAsia="Calibri"/>
          <w:sz w:val="20"/>
          <w:szCs w:val="20"/>
        </w:rPr>
      </w:pPr>
    </w:p>
    <w:p w:rsidR="0093629C" w:rsidRDefault="0093629C" w:rsidP="0093629C">
      <w:pPr>
        <w:jc w:val="both"/>
        <w:rPr>
          <w:rFonts w:eastAsia="Calibri"/>
          <w:sz w:val="20"/>
          <w:szCs w:val="20"/>
        </w:rPr>
      </w:pPr>
    </w:p>
    <w:p w:rsidR="0093629C" w:rsidRDefault="0093629C" w:rsidP="0093629C">
      <w:pPr>
        <w:jc w:val="both"/>
        <w:rPr>
          <w:rFonts w:eastAsia="Calibri"/>
          <w:sz w:val="20"/>
          <w:szCs w:val="20"/>
        </w:rPr>
      </w:pPr>
    </w:p>
    <w:p w:rsidR="0093629C" w:rsidRDefault="0093629C" w:rsidP="0093629C">
      <w:pPr>
        <w:jc w:val="both"/>
        <w:rPr>
          <w:rFonts w:eastAsia="Calibri"/>
          <w:sz w:val="20"/>
          <w:szCs w:val="20"/>
        </w:rPr>
      </w:pPr>
    </w:p>
    <w:p w:rsidR="0093629C" w:rsidRDefault="0093629C" w:rsidP="0093629C">
      <w:pPr>
        <w:jc w:val="both"/>
        <w:rPr>
          <w:rFonts w:eastAsia="Calibri"/>
          <w:sz w:val="20"/>
          <w:szCs w:val="20"/>
        </w:rPr>
      </w:pPr>
    </w:p>
    <w:p w:rsidR="0093629C" w:rsidRDefault="0093629C" w:rsidP="0093629C">
      <w:pPr>
        <w:jc w:val="both"/>
        <w:rPr>
          <w:rFonts w:eastAsia="Calibri"/>
          <w:sz w:val="20"/>
          <w:szCs w:val="20"/>
        </w:rPr>
      </w:pPr>
    </w:p>
    <w:p w:rsidR="0093629C" w:rsidRDefault="0093629C" w:rsidP="0093629C">
      <w:pPr>
        <w:jc w:val="both"/>
        <w:rPr>
          <w:rFonts w:eastAsia="Calibri"/>
          <w:sz w:val="20"/>
          <w:szCs w:val="20"/>
        </w:rPr>
      </w:pPr>
    </w:p>
    <w:p w:rsidR="0093629C" w:rsidRDefault="0093629C" w:rsidP="0093629C">
      <w:pPr>
        <w:jc w:val="both"/>
        <w:rPr>
          <w:rFonts w:eastAsia="Calibri"/>
          <w:sz w:val="20"/>
          <w:szCs w:val="20"/>
        </w:rPr>
      </w:pPr>
    </w:p>
    <w:p w:rsidR="0093629C" w:rsidRDefault="0093629C" w:rsidP="0093629C">
      <w:pPr>
        <w:jc w:val="both"/>
        <w:rPr>
          <w:rFonts w:eastAsia="Calibri"/>
          <w:sz w:val="20"/>
          <w:szCs w:val="20"/>
        </w:rPr>
      </w:pPr>
    </w:p>
    <w:p w:rsidR="0093629C" w:rsidRDefault="0093629C" w:rsidP="0093629C">
      <w:pPr>
        <w:jc w:val="both"/>
        <w:rPr>
          <w:rFonts w:eastAsia="Calibri"/>
          <w:sz w:val="20"/>
          <w:szCs w:val="20"/>
        </w:rPr>
      </w:pPr>
    </w:p>
    <w:p w:rsidR="0093629C" w:rsidRDefault="0093629C" w:rsidP="0093629C">
      <w:pPr>
        <w:jc w:val="both"/>
        <w:rPr>
          <w:rFonts w:eastAsia="Calibri"/>
          <w:sz w:val="20"/>
          <w:szCs w:val="20"/>
        </w:rPr>
      </w:pPr>
    </w:p>
    <w:p w:rsidR="0093629C" w:rsidRDefault="0093629C" w:rsidP="0093629C">
      <w:pPr>
        <w:jc w:val="both"/>
        <w:rPr>
          <w:rFonts w:eastAsia="Calibri"/>
          <w:sz w:val="20"/>
          <w:szCs w:val="20"/>
        </w:rPr>
      </w:pPr>
    </w:p>
    <w:p w:rsidR="0093629C" w:rsidRDefault="0093629C" w:rsidP="0093629C">
      <w:pPr>
        <w:jc w:val="both"/>
        <w:rPr>
          <w:rFonts w:eastAsia="Calibri"/>
          <w:sz w:val="20"/>
          <w:szCs w:val="20"/>
        </w:rPr>
      </w:pPr>
    </w:p>
    <w:p w:rsidR="0093629C" w:rsidRDefault="0093629C" w:rsidP="0093629C">
      <w:pPr>
        <w:jc w:val="both"/>
        <w:rPr>
          <w:rFonts w:eastAsia="Calibri"/>
          <w:sz w:val="20"/>
          <w:szCs w:val="20"/>
        </w:rPr>
      </w:pPr>
    </w:p>
    <w:p w:rsidR="0093629C" w:rsidRDefault="0093629C" w:rsidP="0093629C">
      <w:pPr>
        <w:jc w:val="both"/>
        <w:rPr>
          <w:rFonts w:eastAsia="Calibri"/>
          <w:sz w:val="20"/>
          <w:szCs w:val="20"/>
        </w:rPr>
      </w:pPr>
    </w:p>
    <w:p w:rsidR="0093629C" w:rsidRDefault="0093629C" w:rsidP="0093629C">
      <w:pPr>
        <w:jc w:val="both"/>
        <w:rPr>
          <w:rFonts w:eastAsia="Calibri"/>
          <w:sz w:val="20"/>
          <w:szCs w:val="20"/>
        </w:rPr>
      </w:pPr>
    </w:p>
    <w:p w:rsidR="0093629C" w:rsidRDefault="0093629C" w:rsidP="0093629C">
      <w:pPr>
        <w:jc w:val="both"/>
        <w:rPr>
          <w:rFonts w:eastAsia="Calibri"/>
          <w:sz w:val="20"/>
          <w:szCs w:val="20"/>
        </w:rPr>
      </w:pPr>
    </w:p>
    <w:p w:rsidR="0093629C" w:rsidRDefault="0093629C" w:rsidP="0093629C">
      <w:pPr>
        <w:jc w:val="both"/>
        <w:rPr>
          <w:rFonts w:eastAsia="Calibri"/>
          <w:sz w:val="20"/>
          <w:szCs w:val="20"/>
        </w:rPr>
      </w:pPr>
    </w:p>
    <w:p w:rsidR="0093629C" w:rsidRDefault="0093629C" w:rsidP="0093629C">
      <w:pPr>
        <w:jc w:val="both"/>
        <w:rPr>
          <w:rFonts w:eastAsia="Calibri"/>
          <w:sz w:val="20"/>
          <w:szCs w:val="20"/>
        </w:rPr>
      </w:pPr>
    </w:p>
    <w:p w:rsidR="0093629C" w:rsidRDefault="0093629C" w:rsidP="0093629C">
      <w:pPr>
        <w:jc w:val="both"/>
        <w:rPr>
          <w:rFonts w:eastAsia="Calibri"/>
          <w:sz w:val="20"/>
          <w:szCs w:val="20"/>
        </w:rPr>
      </w:pPr>
    </w:p>
    <w:p w:rsidR="0093629C" w:rsidRDefault="0093629C" w:rsidP="0093629C">
      <w:pPr>
        <w:jc w:val="both"/>
        <w:rPr>
          <w:rFonts w:eastAsia="Calibri"/>
          <w:sz w:val="20"/>
          <w:szCs w:val="20"/>
        </w:rPr>
      </w:pPr>
    </w:p>
    <w:p w:rsidR="003C0B7C" w:rsidRPr="0093629C" w:rsidRDefault="003C0B7C" w:rsidP="0093629C">
      <w:pPr>
        <w:jc w:val="center"/>
        <w:rPr>
          <w:rFonts w:eastAsia="Calibri"/>
          <w:b/>
          <w:sz w:val="20"/>
          <w:szCs w:val="20"/>
        </w:rPr>
      </w:pPr>
      <w:r w:rsidRPr="0093629C">
        <w:rPr>
          <w:rFonts w:eastAsia="Calibri"/>
          <w:b/>
          <w:sz w:val="20"/>
          <w:szCs w:val="20"/>
        </w:rPr>
        <w:t>РЕШЕНИЯ ДУМЫ ЧАИНСКОГО РАЙОНА ТОМСКОЙ ОБЛАСТИ</w:t>
      </w:r>
    </w:p>
    <w:p w:rsidR="003C0B7C" w:rsidRPr="0093629C" w:rsidRDefault="003C0B7C" w:rsidP="0093629C">
      <w:pPr>
        <w:jc w:val="center"/>
        <w:rPr>
          <w:rFonts w:eastAsia="Calibri"/>
          <w:b/>
          <w:sz w:val="20"/>
          <w:szCs w:val="20"/>
        </w:rPr>
      </w:pPr>
    </w:p>
    <w:p w:rsidR="003C0B7C" w:rsidRPr="0093629C" w:rsidRDefault="003C0B7C" w:rsidP="0093629C">
      <w:pPr>
        <w:pStyle w:val="a5"/>
        <w:ind w:firstLine="709"/>
        <w:rPr>
          <w:rFonts w:ascii="Times New Roman" w:hAnsi="Times New Roman" w:cs="Times New Roman"/>
          <w:sz w:val="20"/>
          <w:szCs w:val="20"/>
        </w:rPr>
      </w:pPr>
      <w:r w:rsidRPr="0093629C">
        <w:rPr>
          <w:rFonts w:ascii="Times New Roman" w:hAnsi="Times New Roman" w:cs="Times New Roman"/>
          <w:sz w:val="20"/>
          <w:szCs w:val="20"/>
        </w:rPr>
        <w:t>Решения Думы Чаинского района Томской области  от 30.06.2022 № 204</w:t>
      </w:r>
    </w:p>
    <w:p w:rsidR="003C0B7C" w:rsidRPr="0093629C" w:rsidRDefault="003C0B7C" w:rsidP="0093629C">
      <w:pPr>
        <w:ind w:right="-2"/>
        <w:contextualSpacing/>
        <w:jc w:val="center"/>
        <w:rPr>
          <w:b/>
          <w:sz w:val="20"/>
          <w:szCs w:val="20"/>
        </w:rPr>
      </w:pPr>
      <w:r w:rsidRPr="0093629C">
        <w:rPr>
          <w:b/>
          <w:sz w:val="20"/>
          <w:szCs w:val="20"/>
        </w:rPr>
        <w:t>О принятии отчета о результатах деятельности Главы Чаинского района и о деятельности Администрации Чаинского района за 2021 год</w:t>
      </w:r>
    </w:p>
    <w:p w:rsidR="003C0B7C" w:rsidRPr="0093629C" w:rsidRDefault="003C0B7C" w:rsidP="0093629C">
      <w:pPr>
        <w:ind w:firstLine="709"/>
        <w:contextualSpacing/>
        <w:jc w:val="both"/>
        <w:rPr>
          <w:sz w:val="20"/>
          <w:szCs w:val="20"/>
        </w:rPr>
      </w:pPr>
    </w:p>
    <w:p w:rsidR="003C0B7C" w:rsidRPr="0093629C" w:rsidRDefault="003C0B7C" w:rsidP="0093629C">
      <w:pPr>
        <w:ind w:firstLine="709"/>
        <w:contextualSpacing/>
        <w:jc w:val="both"/>
        <w:rPr>
          <w:sz w:val="20"/>
          <w:szCs w:val="20"/>
        </w:rPr>
      </w:pPr>
      <w:r w:rsidRPr="0093629C">
        <w:rPr>
          <w:sz w:val="20"/>
          <w:szCs w:val="20"/>
        </w:rPr>
        <w:t>В соответствии со статьёй 36 Федерального закона от 6 октября 2003 № 131-ФЗ «Об общих принципах организации местного самоуправления в РФ», статьями 29, 42 Устава муниципального образования «Чаинский район Томской области», заслушав доклад Главы Чаинского района о результатах его деятельности и о деятельности Администрации района,</w:t>
      </w:r>
    </w:p>
    <w:p w:rsidR="003C0B7C" w:rsidRPr="0093629C" w:rsidRDefault="003C0B7C" w:rsidP="0093629C">
      <w:pPr>
        <w:ind w:firstLine="709"/>
        <w:contextualSpacing/>
        <w:jc w:val="both"/>
        <w:rPr>
          <w:sz w:val="20"/>
          <w:szCs w:val="20"/>
        </w:rPr>
      </w:pPr>
    </w:p>
    <w:p w:rsidR="003C0B7C" w:rsidRPr="0093629C" w:rsidRDefault="003C0B7C" w:rsidP="0093629C">
      <w:pPr>
        <w:ind w:firstLine="709"/>
        <w:contextualSpacing/>
        <w:jc w:val="both"/>
        <w:rPr>
          <w:sz w:val="20"/>
          <w:szCs w:val="20"/>
        </w:rPr>
      </w:pPr>
      <w:r w:rsidRPr="0093629C">
        <w:rPr>
          <w:sz w:val="20"/>
          <w:szCs w:val="20"/>
        </w:rPr>
        <w:t>Дума Чаинского района РЕШИЛА:</w:t>
      </w:r>
    </w:p>
    <w:p w:rsidR="003C0B7C" w:rsidRPr="0093629C" w:rsidRDefault="003C0B7C" w:rsidP="0093629C">
      <w:pPr>
        <w:ind w:firstLine="709"/>
        <w:contextualSpacing/>
        <w:jc w:val="both"/>
        <w:rPr>
          <w:sz w:val="20"/>
          <w:szCs w:val="20"/>
        </w:rPr>
      </w:pPr>
    </w:p>
    <w:p w:rsidR="003C0B7C" w:rsidRPr="0093629C" w:rsidRDefault="003C0B7C" w:rsidP="0093629C">
      <w:pPr>
        <w:ind w:firstLine="709"/>
        <w:jc w:val="both"/>
        <w:rPr>
          <w:sz w:val="20"/>
          <w:szCs w:val="20"/>
        </w:rPr>
      </w:pPr>
      <w:r w:rsidRPr="0093629C">
        <w:rPr>
          <w:sz w:val="20"/>
          <w:szCs w:val="20"/>
        </w:rPr>
        <w:t>1. Принять отчет о результатах деятельности Главы Чаинского района и о деятельности Администрации Чаинского района за 2021 год согласно приложению к настоящему решению.</w:t>
      </w:r>
    </w:p>
    <w:p w:rsidR="003C0B7C" w:rsidRPr="0093629C" w:rsidRDefault="003C0B7C" w:rsidP="0093629C">
      <w:pPr>
        <w:ind w:firstLine="709"/>
        <w:jc w:val="both"/>
        <w:rPr>
          <w:b/>
          <w:sz w:val="20"/>
          <w:szCs w:val="20"/>
        </w:rPr>
      </w:pPr>
      <w:r w:rsidRPr="0093629C">
        <w:rPr>
          <w:sz w:val="20"/>
          <w:szCs w:val="20"/>
        </w:rPr>
        <w:t>2. Признать работу Главы Чаинского района и Администрации района удовлетворительной.</w:t>
      </w:r>
    </w:p>
    <w:p w:rsidR="003C0B7C" w:rsidRPr="0093629C" w:rsidRDefault="003C0B7C" w:rsidP="0093629C">
      <w:pPr>
        <w:tabs>
          <w:tab w:val="left" w:pos="993"/>
        </w:tabs>
        <w:ind w:firstLine="709"/>
        <w:jc w:val="both"/>
        <w:rPr>
          <w:sz w:val="20"/>
          <w:szCs w:val="20"/>
        </w:rPr>
      </w:pPr>
      <w:r w:rsidRPr="0093629C">
        <w:rPr>
          <w:sz w:val="20"/>
          <w:szCs w:val="20"/>
        </w:rPr>
        <w:t xml:space="preserve">3. Настоящее решение вступает в силу </w:t>
      </w:r>
      <w:proofErr w:type="gramStart"/>
      <w:r w:rsidRPr="0093629C">
        <w:rPr>
          <w:sz w:val="20"/>
          <w:szCs w:val="20"/>
        </w:rPr>
        <w:t>с даты</w:t>
      </w:r>
      <w:proofErr w:type="gramEnd"/>
      <w:r w:rsidRPr="0093629C">
        <w:rPr>
          <w:sz w:val="20"/>
          <w:szCs w:val="20"/>
        </w:rPr>
        <w:t xml:space="preserve"> его принятия.</w:t>
      </w:r>
    </w:p>
    <w:p w:rsidR="003C0B7C" w:rsidRPr="0093629C" w:rsidRDefault="003C0B7C" w:rsidP="0093629C">
      <w:pPr>
        <w:ind w:firstLine="709"/>
        <w:contextualSpacing/>
        <w:jc w:val="both"/>
        <w:rPr>
          <w:sz w:val="20"/>
          <w:szCs w:val="20"/>
        </w:rPr>
      </w:pPr>
      <w:r w:rsidRPr="0093629C">
        <w:rPr>
          <w:sz w:val="20"/>
          <w:szCs w:val="20"/>
        </w:rPr>
        <w:t xml:space="preserve">4. Опубликовать настоящее решение в газете «Земля чаинская», в официальном печатном издании «Официальные ведомости Чаинского района», разместить в информационно - телекоммуникационной сети «Интернет» на официальном сайте муниципального образования «Чаинский район Томской области» по адресу </w:t>
      </w:r>
      <w:hyperlink r:id="rId10" w:history="1">
        <w:r w:rsidRPr="0093629C">
          <w:rPr>
            <w:rStyle w:val="ad"/>
            <w:sz w:val="20"/>
            <w:szCs w:val="20"/>
          </w:rPr>
          <w:t>http://chainsk.tom.ru</w:t>
        </w:r>
      </w:hyperlink>
      <w:r w:rsidRPr="0093629C">
        <w:rPr>
          <w:sz w:val="20"/>
          <w:szCs w:val="20"/>
        </w:rPr>
        <w:t xml:space="preserve"> и официальном сайте Думы Чаинского района по адресу </w:t>
      </w:r>
      <w:hyperlink r:id="rId11" w:history="1">
        <w:r w:rsidRPr="0093629C">
          <w:rPr>
            <w:rStyle w:val="ad"/>
            <w:sz w:val="20"/>
            <w:szCs w:val="20"/>
          </w:rPr>
          <w:t>http://www.chainduma.ru</w:t>
        </w:r>
      </w:hyperlink>
      <w:r w:rsidRPr="0093629C">
        <w:rPr>
          <w:sz w:val="20"/>
          <w:szCs w:val="20"/>
        </w:rPr>
        <w:t xml:space="preserve">. </w:t>
      </w:r>
    </w:p>
    <w:p w:rsidR="003C0B7C" w:rsidRPr="0093629C" w:rsidRDefault="003C0B7C" w:rsidP="0093629C">
      <w:pPr>
        <w:ind w:firstLine="709"/>
        <w:jc w:val="both"/>
        <w:rPr>
          <w:sz w:val="20"/>
          <w:szCs w:val="20"/>
        </w:rPr>
      </w:pPr>
      <w:r w:rsidRPr="0093629C">
        <w:rPr>
          <w:sz w:val="20"/>
          <w:szCs w:val="20"/>
        </w:rPr>
        <w:t xml:space="preserve">5. </w:t>
      </w:r>
      <w:proofErr w:type="gramStart"/>
      <w:r w:rsidRPr="0093629C">
        <w:rPr>
          <w:sz w:val="20"/>
          <w:szCs w:val="20"/>
        </w:rPr>
        <w:t>Контроль за</w:t>
      </w:r>
      <w:proofErr w:type="gramEnd"/>
      <w:r w:rsidRPr="0093629C">
        <w:rPr>
          <w:sz w:val="20"/>
          <w:szCs w:val="20"/>
        </w:rPr>
        <w:t xml:space="preserve"> исполнением настоящего решения возложить на постоянную социально-экономическую комиссию Думы Чаинского района.</w:t>
      </w:r>
    </w:p>
    <w:p w:rsidR="003C0B7C" w:rsidRPr="0093629C" w:rsidRDefault="003C0B7C" w:rsidP="0093629C">
      <w:pPr>
        <w:ind w:firstLine="709"/>
        <w:jc w:val="both"/>
        <w:rPr>
          <w:sz w:val="20"/>
          <w:szCs w:val="20"/>
        </w:rPr>
      </w:pPr>
    </w:p>
    <w:p w:rsidR="003C0B7C" w:rsidRPr="0093629C" w:rsidRDefault="003C0B7C" w:rsidP="0093629C">
      <w:pPr>
        <w:jc w:val="right"/>
        <w:rPr>
          <w:sz w:val="20"/>
          <w:szCs w:val="20"/>
        </w:rPr>
      </w:pPr>
      <w:r w:rsidRPr="0093629C">
        <w:rPr>
          <w:sz w:val="20"/>
          <w:szCs w:val="20"/>
        </w:rPr>
        <w:t>Председатель Думы Чаинского района</w:t>
      </w:r>
      <w:r w:rsidRPr="0093629C">
        <w:rPr>
          <w:sz w:val="20"/>
          <w:szCs w:val="20"/>
        </w:rPr>
        <w:tab/>
      </w:r>
      <w:r w:rsidRPr="0093629C">
        <w:rPr>
          <w:sz w:val="20"/>
          <w:szCs w:val="20"/>
        </w:rPr>
        <w:tab/>
        <w:t>С.Ю. Гусева</w:t>
      </w:r>
    </w:p>
    <w:p w:rsidR="003C0B7C" w:rsidRPr="0093629C" w:rsidRDefault="003C0B7C" w:rsidP="0093629C">
      <w:pPr>
        <w:jc w:val="center"/>
        <w:rPr>
          <w:b/>
          <w:bCs/>
          <w:i/>
          <w:iCs/>
          <w:sz w:val="20"/>
          <w:szCs w:val="20"/>
        </w:rPr>
      </w:pPr>
    </w:p>
    <w:p w:rsidR="003C0B7C" w:rsidRPr="0093629C" w:rsidRDefault="003C0B7C" w:rsidP="0093629C">
      <w:pPr>
        <w:jc w:val="center"/>
        <w:rPr>
          <w:b/>
          <w:bCs/>
          <w:i/>
          <w:iCs/>
          <w:sz w:val="20"/>
          <w:szCs w:val="20"/>
        </w:rPr>
      </w:pPr>
    </w:p>
    <w:p w:rsidR="003C0B7C" w:rsidRPr="0093629C" w:rsidRDefault="003C0B7C" w:rsidP="0093629C">
      <w:pPr>
        <w:ind w:left="5245"/>
        <w:rPr>
          <w:sz w:val="20"/>
          <w:szCs w:val="20"/>
        </w:rPr>
      </w:pPr>
      <w:r w:rsidRPr="0093629C">
        <w:rPr>
          <w:iCs/>
          <w:sz w:val="20"/>
          <w:szCs w:val="20"/>
        </w:rPr>
        <w:t xml:space="preserve">Приложение к решению Думы     </w:t>
      </w:r>
    </w:p>
    <w:p w:rsidR="003C0B7C" w:rsidRPr="0093629C" w:rsidRDefault="003C0B7C" w:rsidP="0093629C">
      <w:pPr>
        <w:pStyle w:val="a5"/>
        <w:ind w:left="5245"/>
        <w:jc w:val="left"/>
        <w:rPr>
          <w:rFonts w:ascii="Times New Roman" w:hAnsi="Times New Roman" w:cs="Times New Roman"/>
          <w:b w:val="0"/>
          <w:iCs/>
          <w:sz w:val="20"/>
          <w:szCs w:val="20"/>
        </w:rPr>
      </w:pPr>
      <w:r w:rsidRPr="0093629C">
        <w:rPr>
          <w:rFonts w:ascii="Times New Roman" w:hAnsi="Times New Roman" w:cs="Times New Roman"/>
          <w:b w:val="0"/>
          <w:iCs/>
          <w:sz w:val="20"/>
          <w:szCs w:val="20"/>
        </w:rPr>
        <w:t>Чаинского района от 30.06.2022 № 204</w:t>
      </w:r>
    </w:p>
    <w:p w:rsidR="003C0B7C" w:rsidRPr="0093629C" w:rsidRDefault="003C0B7C" w:rsidP="0093629C">
      <w:pPr>
        <w:jc w:val="right"/>
        <w:rPr>
          <w:bCs/>
          <w:iCs/>
          <w:sz w:val="20"/>
          <w:szCs w:val="20"/>
        </w:rPr>
      </w:pPr>
    </w:p>
    <w:p w:rsidR="003C0B7C" w:rsidRPr="0093629C" w:rsidRDefault="003C0B7C" w:rsidP="0093629C">
      <w:pPr>
        <w:jc w:val="right"/>
        <w:rPr>
          <w:bCs/>
          <w:iCs/>
          <w:sz w:val="20"/>
          <w:szCs w:val="20"/>
        </w:rPr>
      </w:pPr>
    </w:p>
    <w:p w:rsidR="003C0B7C" w:rsidRPr="0093629C" w:rsidRDefault="003C0B7C" w:rsidP="0093629C">
      <w:pPr>
        <w:ind w:firstLineChars="183" w:firstLine="367"/>
        <w:jc w:val="center"/>
        <w:rPr>
          <w:b/>
          <w:sz w:val="20"/>
          <w:szCs w:val="20"/>
        </w:rPr>
      </w:pPr>
      <w:r w:rsidRPr="0093629C">
        <w:rPr>
          <w:b/>
          <w:sz w:val="20"/>
          <w:szCs w:val="20"/>
        </w:rPr>
        <w:t>ОТЧЕТ О РЕЗУЛЬТАТАХ ДЕЯТЕЛЬНОСТИ</w:t>
      </w:r>
    </w:p>
    <w:p w:rsidR="003C0B7C" w:rsidRPr="0093629C" w:rsidRDefault="003C0B7C" w:rsidP="0093629C">
      <w:pPr>
        <w:ind w:firstLineChars="183" w:firstLine="367"/>
        <w:jc w:val="center"/>
        <w:rPr>
          <w:b/>
          <w:sz w:val="20"/>
          <w:szCs w:val="20"/>
        </w:rPr>
      </w:pPr>
      <w:r w:rsidRPr="0093629C">
        <w:rPr>
          <w:b/>
          <w:sz w:val="20"/>
          <w:szCs w:val="20"/>
        </w:rPr>
        <w:t>ГЛАВЫ ЧАИНСКОГО РАЙОНА И АДМИНИСТРАЦИИ ЧАИНСКОГО РАЙОНА</w:t>
      </w:r>
    </w:p>
    <w:p w:rsidR="003C0B7C" w:rsidRPr="0093629C" w:rsidRDefault="003C0B7C" w:rsidP="0093629C">
      <w:pPr>
        <w:ind w:firstLine="441"/>
        <w:jc w:val="center"/>
        <w:rPr>
          <w:b/>
          <w:sz w:val="20"/>
          <w:szCs w:val="20"/>
        </w:rPr>
      </w:pPr>
      <w:r w:rsidRPr="0093629C">
        <w:rPr>
          <w:b/>
          <w:sz w:val="20"/>
          <w:szCs w:val="20"/>
        </w:rPr>
        <w:t>ЗА 2021 ГОД</w:t>
      </w:r>
    </w:p>
    <w:p w:rsidR="003C0B7C" w:rsidRPr="0093629C" w:rsidRDefault="003C0B7C" w:rsidP="0093629C">
      <w:pPr>
        <w:jc w:val="both"/>
        <w:rPr>
          <w:b/>
          <w:sz w:val="20"/>
          <w:szCs w:val="20"/>
        </w:rPr>
      </w:pPr>
    </w:p>
    <w:p w:rsidR="003C0B7C" w:rsidRPr="0093629C" w:rsidRDefault="003C0B7C" w:rsidP="0093629C">
      <w:pPr>
        <w:ind w:firstLineChars="183" w:firstLine="366"/>
        <w:jc w:val="both"/>
        <w:rPr>
          <w:sz w:val="20"/>
          <w:szCs w:val="20"/>
        </w:rPr>
      </w:pPr>
      <w:r w:rsidRPr="0093629C">
        <w:rPr>
          <w:sz w:val="20"/>
          <w:szCs w:val="20"/>
        </w:rPr>
        <w:t xml:space="preserve">Численность населения Чаинского района на 1 января 2022 года - 11 405 человек </w:t>
      </w:r>
    </w:p>
    <w:p w:rsidR="003C0B7C" w:rsidRPr="0093629C" w:rsidRDefault="003C0B7C" w:rsidP="0093629C">
      <w:pPr>
        <w:ind w:firstLineChars="183" w:firstLine="366"/>
        <w:jc w:val="both"/>
        <w:rPr>
          <w:sz w:val="20"/>
          <w:szCs w:val="20"/>
        </w:rPr>
      </w:pPr>
      <w:r w:rsidRPr="0093629C">
        <w:rPr>
          <w:sz w:val="20"/>
          <w:szCs w:val="20"/>
        </w:rPr>
        <w:t>(на 01.01.2021 года – 11 418 человек)</w:t>
      </w:r>
    </w:p>
    <w:p w:rsidR="003C0B7C" w:rsidRPr="0093629C" w:rsidRDefault="003C0B7C" w:rsidP="0093629C">
      <w:pPr>
        <w:ind w:firstLineChars="183" w:firstLine="366"/>
        <w:jc w:val="both"/>
        <w:rPr>
          <w:sz w:val="20"/>
          <w:szCs w:val="20"/>
        </w:rPr>
      </w:pPr>
      <w:r w:rsidRPr="0093629C">
        <w:rPr>
          <w:sz w:val="20"/>
          <w:szCs w:val="20"/>
        </w:rPr>
        <w:t>Родившихся – 132 человек – 126,9% к уровню на 01.01.2021 (+17,3%);</w:t>
      </w:r>
    </w:p>
    <w:p w:rsidR="003C0B7C" w:rsidRPr="0093629C" w:rsidRDefault="003C0B7C" w:rsidP="0093629C">
      <w:pPr>
        <w:ind w:firstLineChars="183" w:firstLine="366"/>
        <w:jc w:val="both"/>
        <w:rPr>
          <w:sz w:val="20"/>
          <w:szCs w:val="20"/>
        </w:rPr>
      </w:pPr>
      <w:r w:rsidRPr="0093629C">
        <w:rPr>
          <w:sz w:val="20"/>
          <w:szCs w:val="20"/>
        </w:rPr>
        <w:t>Умерших – 169 человек – 117,3% к уровню на 01.01.2021 (+16,6%);</w:t>
      </w:r>
    </w:p>
    <w:p w:rsidR="003C0B7C" w:rsidRPr="0093629C" w:rsidRDefault="003C0B7C" w:rsidP="0093629C">
      <w:pPr>
        <w:ind w:firstLineChars="183" w:firstLine="366"/>
        <w:jc w:val="both"/>
        <w:rPr>
          <w:sz w:val="20"/>
          <w:szCs w:val="20"/>
        </w:rPr>
      </w:pPr>
      <w:r w:rsidRPr="0093629C">
        <w:rPr>
          <w:sz w:val="20"/>
          <w:szCs w:val="20"/>
        </w:rPr>
        <w:t>Естественная убыль «-37» человека – 92,5% к уровню на 01.01.2021.</w:t>
      </w:r>
    </w:p>
    <w:p w:rsidR="003C0B7C" w:rsidRPr="0093629C" w:rsidRDefault="003C0B7C" w:rsidP="0093629C">
      <w:pPr>
        <w:ind w:firstLineChars="183" w:firstLine="366"/>
        <w:jc w:val="both"/>
        <w:rPr>
          <w:sz w:val="20"/>
          <w:szCs w:val="20"/>
        </w:rPr>
      </w:pPr>
    </w:p>
    <w:p w:rsidR="003C0B7C" w:rsidRPr="0093629C" w:rsidRDefault="003C0B7C" w:rsidP="0093629C">
      <w:pPr>
        <w:ind w:firstLineChars="183" w:firstLine="367"/>
        <w:jc w:val="center"/>
        <w:rPr>
          <w:b/>
          <w:sz w:val="20"/>
          <w:szCs w:val="20"/>
        </w:rPr>
      </w:pPr>
      <w:r w:rsidRPr="0093629C">
        <w:rPr>
          <w:b/>
          <w:sz w:val="20"/>
          <w:szCs w:val="20"/>
        </w:rPr>
        <w:t>ОРГАНИЗАЦИЯ МУНИЦИПАЛЬНОГО УПРАВЛЕНИЯ</w:t>
      </w:r>
    </w:p>
    <w:p w:rsidR="003C0B7C" w:rsidRPr="0093629C" w:rsidRDefault="003C0B7C" w:rsidP="0093629C">
      <w:pPr>
        <w:ind w:firstLineChars="183" w:firstLine="367"/>
        <w:jc w:val="both"/>
        <w:rPr>
          <w:b/>
          <w:sz w:val="20"/>
          <w:szCs w:val="20"/>
        </w:rPr>
      </w:pPr>
    </w:p>
    <w:p w:rsidR="003C0B7C" w:rsidRPr="0093629C" w:rsidRDefault="003C0B7C" w:rsidP="0093629C">
      <w:pPr>
        <w:ind w:firstLineChars="183" w:firstLine="366"/>
        <w:jc w:val="both"/>
        <w:rPr>
          <w:bCs/>
          <w:sz w:val="20"/>
          <w:szCs w:val="20"/>
        </w:rPr>
      </w:pPr>
      <w:r w:rsidRPr="0093629C">
        <w:rPr>
          <w:sz w:val="20"/>
          <w:szCs w:val="20"/>
        </w:rPr>
        <w:t xml:space="preserve">Доходы консолидированного бюджета муниципального образования «Чаинский район» составили </w:t>
      </w:r>
      <w:r w:rsidRPr="0093629C">
        <w:rPr>
          <w:bCs/>
          <w:sz w:val="20"/>
          <w:szCs w:val="20"/>
        </w:rPr>
        <w:t>691 697,0 тыс</w:t>
      </w:r>
      <w:proofErr w:type="gramStart"/>
      <w:r w:rsidRPr="0093629C">
        <w:rPr>
          <w:bCs/>
          <w:sz w:val="20"/>
          <w:szCs w:val="20"/>
        </w:rPr>
        <w:t>.р</w:t>
      </w:r>
      <w:proofErr w:type="gramEnd"/>
      <w:r w:rsidRPr="0093629C">
        <w:rPr>
          <w:bCs/>
          <w:sz w:val="20"/>
          <w:szCs w:val="20"/>
        </w:rPr>
        <w:t>уб. Темп роста к уровню 2020 года 100,1%:</w:t>
      </w:r>
    </w:p>
    <w:p w:rsidR="003C0B7C" w:rsidRPr="0093629C" w:rsidRDefault="003C0B7C" w:rsidP="0093629C">
      <w:pPr>
        <w:ind w:firstLineChars="183" w:firstLine="366"/>
        <w:jc w:val="both"/>
        <w:rPr>
          <w:bCs/>
          <w:sz w:val="20"/>
          <w:szCs w:val="20"/>
        </w:rPr>
      </w:pPr>
      <w:r w:rsidRPr="0093629C">
        <w:rPr>
          <w:bCs/>
          <w:sz w:val="20"/>
          <w:szCs w:val="20"/>
        </w:rPr>
        <w:t>- налоговые и неналоговые доходы составили 124 327,3 тыс. рублей. Темп роста к уровню 2020 года 107,3% (+3,0%);</w:t>
      </w:r>
    </w:p>
    <w:p w:rsidR="003C0B7C" w:rsidRPr="0093629C" w:rsidRDefault="003C0B7C" w:rsidP="0093629C">
      <w:pPr>
        <w:ind w:firstLineChars="183" w:firstLine="366"/>
        <w:jc w:val="both"/>
        <w:rPr>
          <w:bCs/>
          <w:sz w:val="20"/>
          <w:szCs w:val="20"/>
        </w:rPr>
      </w:pPr>
      <w:r w:rsidRPr="0093629C">
        <w:rPr>
          <w:bCs/>
          <w:sz w:val="20"/>
          <w:szCs w:val="20"/>
        </w:rPr>
        <w:t>- безвозмездные поступления составили 567 369,7 тыс. рублей. Темп роста к уровню 2020 года 98,6% (-5,3%).</w:t>
      </w:r>
    </w:p>
    <w:p w:rsidR="003C0B7C" w:rsidRPr="0093629C" w:rsidRDefault="003C0B7C" w:rsidP="0093629C">
      <w:pPr>
        <w:ind w:firstLineChars="183" w:firstLine="366"/>
        <w:jc w:val="both"/>
        <w:rPr>
          <w:bCs/>
          <w:sz w:val="20"/>
          <w:szCs w:val="20"/>
        </w:rPr>
      </w:pPr>
      <w:r w:rsidRPr="0093629C">
        <w:rPr>
          <w:bCs/>
          <w:sz w:val="20"/>
          <w:szCs w:val="20"/>
        </w:rPr>
        <w:t>Организаций муниципальной формы собственности в стадии банкротства на территории муниципального образования нет.</w:t>
      </w:r>
    </w:p>
    <w:p w:rsidR="003C0B7C" w:rsidRPr="0093629C" w:rsidRDefault="003C0B7C" w:rsidP="0093629C">
      <w:pPr>
        <w:ind w:firstLineChars="183" w:firstLine="366"/>
        <w:jc w:val="both"/>
        <w:rPr>
          <w:bCs/>
          <w:sz w:val="20"/>
          <w:szCs w:val="20"/>
        </w:rPr>
      </w:pPr>
      <w:r w:rsidRPr="0093629C">
        <w:rPr>
          <w:bCs/>
          <w:sz w:val="20"/>
          <w:szCs w:val="20"/>
        </w:rPr>
        <w:t>Незавершённого в установленные сроки строительства, осуществляемого за счёт муниципального образования, нет.</w:t>
      </w:r>
    </w:p>
    <w:p w:rsidR="003C0B7C" w:rsidRPr="0093629C" w:rsidRDefault="003C0B7C" w:rsidP="0093629C">
      <w:pPr>
        <w:ind w:firstLineChars="183" w:firstLine="366"/>
        <w:jc w:val="both"/>
        <w:rPr>
          <w:bCs/>
          <w:sz w:val="20"/>
          <w:szCs w:val="20"/>
        </w:rPr>
      </w:pPr>
      <w:r w:rsidRPr="0093629C">
        <w:rPr>
          <w:bCs/>
          <w:sz w:val="20"/>
          <w:szCs w:val="20"/>
        </w:rPr>
        <w:t>Показатель удовлетворённости населения деятельностью органов местного самоуправления в 2021 году составил 30,46 % опрошенных.</w:t>
      </w:r>
    </w:p>
    <w:p w:rsidR="003C0B7C" w:rsidRPr="0093629C" w:rsidRDefault="003C0B7C" w:rsidP="0093629C">
      <w:pPr>
        <w:ind w:firstLineChars="183" w:firstLine="366"/>
        <w:jc w:val="both"/>
        <w:rPr>
          <w:sz w:val="20"/>
          <w:szCs w:val="20"/>
        </w:rPr>
      </w:pPr>
      <w:r w:rsidRPr="0093629C">
        <w:rPr>
          <w:sz w:val="20"/>
          <w:szCs w:val="20"/>
        </w:rPr>
        <w:t>.</w:t>
      </w:r>
    </w:p>
    <w:p w:rsidR="003C0B7C" w:rsidRPr="0093629C" w:rsidRDefault="003C0B7C" w:rsidP="0093629C">
      <w:pPr>
        <w:ind w:firstLineChars="183" w:firstLine="367"/>
        <w:jc w:val="both"/>
        <w:rPr>
          <w:b/>
          <w:bCs/>
          <w:i/>
          <w:sz w:val="20"/>
          <w:szCs w:val="20"/>
        </w:rPr>
      </w:pPr>
      <w:r w:rsidRPr="0093629C">
        <w:rPr>
          <w:b/>
          <w:bCs/>
          <w:i/>
          <w:sz w:val="20"/>
          <w:szCs w:val="20"/>
        </w:rPr>
        <w:t>Среднемесячная заработная плата в целом по району:</w:t>
      </w:r>
    </w:p>
    <w:p w:rsidR="003C0B7C" w:rsidRPr="0093629C" w:rsidRDefault="003C0B7C" w:rsidP="0093629C">
      <w:pPr>
        <w:numPr>
          <w:ilvl w:val="0"/>
          <w:numId w:val="4"/>
        </w:numPr>
        <w:tabs>
          <w:tab w:val="left" w:pos="720"/>
        </w:tabs>
        <w:overflowPunct/>
        <w:autoSpaceDE/>
        <w:autoSpaceDN/>
        <w:adjustRightInd/>
        <w:ind w:left="0" w:firstLineChars="183" w:firstLine="367"/>
        <w:jc w:val="both"/>
        <w:textAlignment w:val="auto"/>
        <w:rPr>
          <w:sz w:val="20"/>
          <w:szCs w:val="20"/>
        </w:rPr>
      </w:pPr>
      <w:r w:rsidRPr="0093629C">
        <w:rPr>
          <w:b/>
          <w:bCs/>
          <w:sz w:val="20"/>
          <w:szCs w:val="20"/>
        </w:rPr>
        <w:t>по крупным и средним предприятиям</w:t>
      </w:r>
      <w:r w:rsidRPr="0093629C">
        <w:rPr>
          <w:sz w:val="20"/>
          <w:szCs w:val="20"/>
        </w:rPr>
        <w:t xml:space="preserve"> составила 45 814,1 рублей в 2020 году и 48 275,3 рублей в 2021 году (+ 2 461,2 руб.);</w:t>
      </w:r>
    </w:p>
    <w:p w:rsidR="003C0B7C" w:rsidRPr="0093629C" w:rsidRDefault="003C0B7C" w:rsidP="0093629C">
      <w:pPr>
        <w:numPr>
          <w:ilvl w:val="0"/>
          <w:numId w:val="4"/>
        </w:numPr>
        <w:tabs>
          <w:tab w:val="left" w:pos="720"/>
        </w:tabs>
        <w:overflowPunct/>
        <w:autoSpaceDE/>
        <w:autoSpaceDN/>
        <w:adjustRightInd/>
        <w:ind w:left="0" w:firstLineChars="183" w:firstLine="367"/>
        <w:jc w:val="both"/>
        <w:textAlignment w:val="auto"/>
        <w:rPr>
          <w:sz w:val="20"/>
          <w:szCs w:val="20"/>
        </w:rPr>
      </w:pPr>
      <w:r w:rsidRPr="0093629C">
        <w:rPr>
          <w:b/>
          <w:bCs/>
          <w:sz w:val="20"/>
          <w:szCs w:val="20"/>
        </w:rPr>
        <w:t>по муниципальным дошкольным образовательным учреждениям</w:t>
      </w:r>
      <w:r w:rsidRPr="0093629C">
        <w:rPr>
          <w:sz w:val="20"/>
          <w:szCs w:val="20"/>
        </w:rPr>
        <w:t xml:space="preserve"> составила 37 590,6 рублей в 2020 году и 40 166,0 рублей в 2021 году (+ 2 575,4 руб.);</w:t>
      </w:r>
    </w:p>
    <w:p w:rsidR="003C0B7C" w:rsidRPr="0093629C" w:rsidRDefault="003C0B7C" w:rsidP="0093629C">
      <w:pPr>
        <w:numPr>
          <w:ilvl w:val="0"/>
          <w:numId w:val="4"/>
        </w:numPr>
        <w:tabs>
          <w:tab w:val="left" w:pos="720"/>
        </w:tabs>
        <w:overflowPunct/>
        <w:autoSpaceDE/>
        <w:autoSpaceDN/>
        <w:adjustRightInd/>
        <w:ind w:left="0" w:firstLineChars="183" w:firstLine="367"/>
        <w:jc w:val="both"/>
        <w:textAlignment w:val="auto"/>
        <w:rPr>
          <w:sz w:val="20"/>
          <w:szCs w:val="20"/>
        </w:rPr>
      </w:pPr>
      <w:r w:rsidRPr="0093629C">
        <w:rPr>
          <w:b/>
          <w:bCs/>
          <w:sz w:val="20"/>
          <w:szCs w:val="20"/>
        </w:rPr>
        <w:t>по муниципальным общеобразовательным учреждениям</w:t>
      </w:r>
      <w:r w:rsidRPr="0093629C">
        <w:rPr>
          <w:sz w:val="20"/>
          <w:szCs w:val="20"/>
        </w:rPr>
        <w:t xml:space="preserve"> составила 40 287,6 рублей в 2020 году и 44 079,8 рублей в 2021 году (+ 3 792,2 руб.);</w:t>
      </w:r>
    </w:p>
    <w:p w:rsidR="003C0B7C" w:rsidRPr="0093629C" w:rsidRDefault="003C0B7C" w:rsidP="0093629C">
      <w:pPr>
        <w:numPr>
          <w:ilvl w:val="0"/>
          <w:numId w:val="4"/>
        </w:numPr>
        <w:tabs>
          <w:tab w:val="left" w:pos="720"/>
        </w:tabs>
        <w:overflowPunct/>
        <w:autoSpaceDE/>
        <w:autoSpaceDN/>
        <w:adjustRightInd/>
        <w:ind w:left="0" w:firstLineChars="183" w:firstLine="367"/>
        <w:jc w:val="both"/>
        <w:textAlignment w:val="auto"/>
        <w:rPr>
          <w:sz w:val="20"/>
          <w:szCs w:val="20"/>
        </w:rPr>
      </w:pPr>
      <w:r w:rsidRPr="0093629C">
        <w:rPr>
          <w:b/>
          <w:bCs/>
          <w:sz w:val="20"/>
          <w:szCs w:val="20"/>
        </w:rPr>
        <w:lastRenderedPageBreak/>
        <w:t>по муниципальным учреждениям культуры и искусств</w:t>
      </w:r>
      <w:r w:rsidRPr="0093629C">
        <w:rPr>
          <w:sz w:val="20"/>
          <w:szCs w:val="20"/>
        </w:rPr>
        <w:t xml:space="preserve"> составила 47 020,8 рублей в 2020 году и 49 082,91 рублей в 2021 году, (+ 2 062,1 руб.). </w:t>
      </w:r>
    </w:p>
    <w:p w:rsidR="003C0B7C" w:rsidRPr="0093629C" w:rsidRDefault="003C0B7C" w:rsidP="0093629C">
      <w:pPr>
        <w:ind w:firstLineChars="183" w:firstLine="366"/>
        <w:jc w:val="both"/>
        <w:rPr>
          <w:sz w:val="20"/>
          <w:szCs w:val="20"/>
        </w:rPr>
      </w:pPr>
    </w:p>
    <w:p w:rsidR="003C0B7C" w:rsidRPr="0093629C" w:rsidRDefault="003C0B7C" w:rsidP="0093629C">
      <w:pPr>
        <w:ind w:firstLine="567"/>
        <w:jc w:val="both"/>
        <w:rPr>
          <w:sz w:val="20"/>
          <w:szCs w:val="20"/>
        </w:rPr>
      </w:pPr>
      <w:r w:rsidRPr="0093629C">
        <w:rPr>
          <w:sz w:val="20"/>
          <w:szCs w:val="20"/>
        </w:rPr>
        <w:t xml:space="preserve">Численность экономически активного населения за 2021 год составила 6,9 тыс. человек. На территории Чаинского района осуществляет деятельность ОГКУ «Центр занятости населения Чаинского района». </w:t>
      </w:r>
    </w:p>
    <w:p w:rsidR="003C0B7C" w:rsidRPr="0093629C" w:rsidRDefault="003C0B7C" w:rsidP="0093629C">
      <w:pPr>
        <w:ind w:firstLine="567"/>
        <w:jc w:val="both"/>
        <w:rPr>
          <w:sz w:val="20"/>
          <w:szCs w:val="20"/>
        </w:rPr>
      </w:pPr>
      <w:r w:rsidRPr="0093629C">
        <w:rPr>
          <w:sz w:val="20"/>
          <w:szCs w:val="20"/>
        </w:rPr>
        <w:t xml:space="preserve">За </w:t>
      </w:r>
      <w:proofErr w:type="gramStart"/>
      <w:r w:rsidRPr="0093629C">
        <w:rPr>
          <w:sz w:val="20"/>
          <w:szCs w:val="20"/>
        </w:rPr>
        <w:t>последние</w:t>
      </w:r>
      <w:proofErr w:type="gramEnd"/>
      <w:r w:rsidRPr="0093629C">
        <w:rPr>
          <w:sz w:val="20"/>
          <w:szCs w:val="20"/>
        </w:rPr>
        <w:t xml:space="preserve"> 5 лет в Чаинском районе уровень безработицы значительно снизился. В 2018 году уровень безработицы составлял 2,9%, а в 2022 году данный показатель составляет 1,9% от экономически активного населения.</w:t>
      </w:r>
    </w:p>
    <w:tbl>
      <w:tblPr>
        <w:tblpPr w:leftFromText="180" w:rightFromText="180" w:vertAnchor="text" w:horzAnchor="margin" w:tblpXSpec="center" w:tblpY="339"/>
        <w:tblOverlap w:val="neve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51"/>
        <w:gridCol w:w="1701"/>
        <w:gridCol w:w="1462"/>
        <w:gridCol w:w="1515"/>
        <w:gridCol w:w="1559"/>
        <w:gridCol w:w="1701"/>
      </w:tblGrid>
      <w:tr w:rsidR="003C0B7C" w:rsidRPr="0093629C" w:rsidTr="00055060">
        <w:tc>
          <w:tcPr>
            <w:tcW w:w="1951" w:type="dxa"/>
          </w:tcPr>
          <w:p w:rsidR="003C0B7C" w:rsidRPr="0093629C" w:rsidRDefault="003C0B7C" w:rsidP="0093629C">
            <w:pPr>
              <w:tabs>
                <w:tab w:val="left" w:pos="939"/>
              </w:tabs>
              <w:jc w:val="both"/>
              <w:rPr>
                <w:sz w:val="20"/>
                <w:szCs w:val="20"/>
              </w:rPr>
            </w:pPr>
            <w:r w:rsidRPr="0093629C">
              <w:rPr>
                <w:sz w:val="20"/>
                <w:szCs w:val="20"/>
              </w:rPr>
              <w:t>Год</w:t>
            </w:r>
            <w:r w:rsidRPr="0093629C">
              <w:rPr>
                <w:sz w:val="20"/>
                <w:szCs w:val="20"/>
              </w:rPr>
              <w:tab/>
            </w:r>
          </w:p>
        </w:tc>
        <w:tc>
          <w:tcPr>
            <w:tcW w:w="1701" w:type="dxa"/>
          </w:tcPr>
          <w:p w:rsidR="003C0B7C" w:rsidRPr="0093629C" w:rsidRDefault="003C0B7C" w:rsidP="0093629C">
            <w:pPr>
              <w:jc w:val="center"/>
              <w:rPr>
                <w:sz w:val="20"/>
                <w:szCs w:val="20"/>
              </w:rPr>
            </w:pPr>
            <w:r w:rsidRPr="0093629C">
              <w:rPr>
                <w:sz w:val="20"/>
                <w:szCs w:val="20"/>
              </w:rPr>
              <w:t>2018</w:t>
            </w:r>
          </w:p>
        </w:tc>
        <w:tc>
          <w:tcPr>
            <w:tcW w:w="1462" w:type="dxa"/>
          </w:tcPr>
          <w:p w:rsidR="003C0B7C" w:rsidRPr="0093629C" w:rsidRDefault="003C0B7C" w:rsidP="0093629C">
            <w:pPr>
              <w:jc w:val="center"/>
              <w:rPr>
                <w:sz w:val="20"/>
                <w:szCs w:val="20"/>
              </w:rPr>
            </w:pPr>
            <w:r w:rsidRPr="0093629C">
              <w:rPr>
                <w:sz w:val="20"/>
                <w:szCs w:val="20"/>
              </w:rPr>
              <w:t>2019</w:t>
            </w:r>
          </w:p>
        </w:tc>
        <w:tc>
          <w:tcPr>
            <w:tcW w:w="1515" w:type="dxa"/>
          </w:tcPr>
          <w:p w:rsidR="003C0B7C" w:rsidRPr="0093629C" w:rsidRDefault="003C0B7C" w:rsidP="0093629C">
            <w:pPr>
              <w:jc w:val="center"/>
              <w:rPr>
                <w:sz w:val="20"/>
                <w:szCs w:val="20"/>
              </w:rPr>
            </w:pPr>
            <w:r w:rsidRPr="0093629C">
              <w:rPr>
                <w:sz w:val="20"/>
                <w:szCs w:val="20"/>
              </w:rPr>
              <w:t>2020</w:t>
            </w:r>
          </w:p>
        </w:tc>
        <w:tc>
          <w:tcPr>
            <w:tcW w:w="1559" w:type="dxa"/>
          </w:tcPr>
          <w:p w:rsidR="003C0B7C" w:rsidRPr="0093629C" w:rsidRDefault="003C0B7C" w:rsidP="0093629C">
            <w:pPr>
              <w:jc w:val="center"/>
              <w:rPr>
                <w:sz w:val="20"/>
                <w:szCs w:val="20"/>
              </w:rPr>
            </w:pPr>
            <w:r w:rsidRPr="0093629C">
              <w:rPr>
                <w:sz w:val="20"/>
                <w:szCs w:val="20"/>
              </w:rPr>
              <w:t>2021</w:t>
            </w:r>
          </w:p>
        </w:tc>
        <w:tc>
          <w:tcPr>
            <w:tcW w:w="1701" w:type="dxa"/>
          </w:tcPr>
          <w:p w:rsidR="003C0B7C" w:rsidRPr="0093629C" w:rsidRDefault="003C0B7C" w:rsidP="0093629C">
            <w:pPr>
              <w:jc w:val="center"/>
              <w:rPr>
                <w:sz w:val="20"/>
                <w:szCs w:val="20"/>
              </w:rPr>
            </w:pPr>
            <w:r w:rsidRPr="0093629C">
              <w:rPr>
                <w:sz w:val="20"/>
                <w:szCs w:val="20"/>
              </w:rPr>
              <w:t>на 01.01.2022</w:t>
            </w:r>
          </w:p>
        </w:tc>
      </w:tr>
      <w:tr w:rsidR="003C0B7C" w:rsidRPr="0093629C" w:rsidTr="00055060">
        <w:trPr>
          <w:trHeight w:val="300"/>
        </w:trPr>
        <w:tc>
          <w:tcPr>
            <w:tcW w:w="1951" w:type="dxa"/>
          </w:tcPr>
          <w:p w:rsidR="003C0B7C" w:rsidRPr="0093629C" w:rsidRDefault="003C0B7C" w:rsidP="0093629C">
            <w:pPr>
              <w:jc w:val="both"/>
              <w:rPr>
                <w:sz w:val="20"/>
                <w:szCs w:val="20"/>
              </w:rPr>
            </w:pPr>
            <w:r w:rsidRPr="0093629C">
              <w:rPr>
                <w:sz w:val="20"/>
                <w:szCs w:val="20"/>
              </w:rPr>
              <w:t>%</w:t>
            </w:r>
          </w:p>
        </w:tc>
        <w:tc>
          <w:tcPr>
            <w:tcW w:w="1701" w:type="dxa"/>
          </w:tcPr>
          <w:p w:rsidR="003C0B7C" w:rsidRPr="0093629C" w:rsidRDefault="003C0B7C" w:rsidP="0093629C">
            <w:pPr>
              <w:jc w:val="center"/>
              <w:rPr>
                <w:sz w:val="20"/>
                <w:szCs w:val="20"/>
              </w:rPr>
            </w:pPr>
            <w:r w:rsidRPr="0093629C">
              <w:rPr>
                <w:sz w:val="20"/>
                <w:szCs w:val="20"/>
              </w:rPr>
              <w:t>2,9</w:t>
            </w:r>
          </w:p>
        </w:tc>
        <w:tc>
          <w:tcPr>
            <w:tcW w:w="1462" w:type="dxa"/>
          </w:tcPr>
          <w:p w:rsidR="003C0B7C" w:rsidRPr="0093629C" w:rsidRDefault="003C0B7C" w:rsidP="0093629C">
            <w:pPr>
              <w:jc w:val="center"/>
              <w:rPr>
                <w:sz w:val="20"/>
                <w:szCs w:val="20"/>
              </w:rPr>
            </w:pPr>
            <w:r w:rsidRPr="0093629C">
              <w:rPr>
                <w:sz w:val="20"/>
                <w:szCs w:val="20"/>
              </w:rPr>
              <w:t>1,9</w:t>
            </w:r>
          </w:p>
        </w:tc>
        <w:tc>
          <w:tcPr>
            <w:tcW w:w="1515" w:type="dxa"/>
          </w:tcPr>
          <w:p w:rsidR="003C0B7C" w:rsidRPr="0093629C" w:rsidRDefault="003C0B7C" w:rsidP="0093629C">
            <w:pPr>
              <w:jc w:val="center"/>
              <w:rPr>
                <w:sz w:val="20"/>
                <w:szCs w:val="20"/>
              </w:rPr>
            </w:pPr>
            <w:r w:rsidRPr="0093629C">
              <w:rPr>
                <w:sz w:val="20"/>
                <w:szCs w:val="20"/>
              </w:rPr>
              <w:t>6,7</w:t>
            </w:r>
          </w:p>
        </w:tc>
        <w:tc>
          <w:tcPr>
            <w:tcW w:w="1559" w:type="dxa"/>
          </w:tcPr>
          <w:p w:rsidR="003C0B7C" w:rsidRPr="0093629C" w:rsidRDefault="003C0B7C" w:rsidP="0093629C">
            <w:pPr>
              <w:jc w:val="center"/>
              <w:rPr>
                <w:sz w:val="20"/>
                <w:szCs w:val="20"/>
              </w:rPr>
            </w:pPr>
            <w:r w:rsidRPr="0093629C">
              <w:rPr>
                <w:sz w:val="20"/>
                <w:szCs w:val="20"/>
              </w:rPr>
              <w:t>2,7</w:t>
            </w:r>
          </w:p>
        </w:tc>
        <w:tc>
          <w:tcPr>
            <w:tcW w:w="1701" w:type="dxa"/>
          </w:tcPr>
          <w:p w:rsidR="003C0B7C" w:rsidRPr="0093629C" w:rsidRDefault="003C0B7C" w:rsidP="0093629C">
            <w:pPr>
              <w:jc w:val="center"/>
              <w:rPr>
                <w:sz w:val="20"/>
                <w:szCs w:val="20"/>
              </w:rPr>
            </w:pPr>
            <w:r w:rsidRPr="0093629C">
              <w:rPr>
                <w:sz w:val="20"/>
                <w:szCs w:val="20"/>
              </w:rPr>
              <w:t>2,7</w:t>
            </w:r>
          </w:p>
        </w:tc>
      </w:tr>
    </w:tbl>
    <w:p w:rsidR="003C0B7C" w:rsidRPr="0093629C" w:rsidRDefault="003C0B7C" w:rsidP="0093629C">
      <w:pPr>
        <w:pStyle w:val="10"/>
        <w:spacing w:before="0"/>
        <w:ind w:firstLine="709"/>
        <w:jc w:val="right"/>
        <w:rPr>
          <w:rFonts w:ascii="Times New Roman" w:hAnsi="Times New Roman" w:cs="Times New Roman"/>
          <w:sz w:val="20"/>
          <w:szCs w:val="20"/>
        </w:rPr>
      </w:pPr>
      <w:r w:rsidRPr="0093629C">
        <w:rPr>
          <w:rFonts w:ascii="Times New Roman" w:hAnsi="Times New Roman" w:cs="Times New Roman"/>
          <w:sz w:val="20"/>
          <w:szCs w:val="20"/>
        </w:rPr>
        <w:t>Уровень безработицы по годам, %</w:t>
      </w:r>
    </w:p>
    <w:p w:rsidR="003C0B7C" w:rsidRPr="0093629C" w:rsidRDefault="003C0B7C" w:rsidP="0093629C">
      <w:pPr>
        <w:jc w:val="both"/>
        <w:rPr>
          <w:sz w:val="20"/>
          <w:szCs w:val="20"/>
        </w:rPr>
      </w:pPr>
    </w:p>
    <w:p w:rsidR="003C0B7C" w:rsidRPr="0093629C" w:rsidRDefault="003C0B7C" w:rsidP="0093629C">
      <w:pPr>
        <w:jc w:val="right"/>
        <w:rPr>
          <w:sz w:val="20"/>
          <w:szCs w:val="20"/>
        </w:rPr>
      </w:pPr>
      <w:r w:rsidRPr="0093629C">
        <w:rPr>
          <w:sz w:val="20"/>
          <w:szCs w:val="20"/>
        </w:rPr>
        <w:t xml:space="preserve">Рынок труда                 </w:t>
      </w:r>
    </w:p>
    <w:tbl>
      <w:tblPr>
        <w:tblW w:w="9923" w:type="dxa"/>
        <w:tblInd w:w="68" w:type="dxa"/>
        <w:tblCellMar>
          <w:left w:w="0" w:type="dxa"/>
          <w:right w:w="0" w:type="dxa"/>
        </w:tblCellMar>
        <w:tblLook w:val="04A0"/>
      </w:tblPr>
      <w:tblGrid>
        <w:gridCol w:w="8222"/>
        <w:gridCol w:w="1701"/>
      </w:tblGrid>
      <w:tr w:rsidR="003C0B7C" w:rsidRPr="0093629C" w:rsidTr="00055060">
        <w:trPr>
          <w:trHeight w:val="237"/>
        </w:trPr>
        <w:tc>
          <w:tcPr>
            <w:tcW w:w="8222" w:type="dxa"/>
            <w:tcBorders>
              <w:top w:val="single" w:sz="8" w:space="0" w:color="000000"/>
              <w:left w:val="single" w:sz="8" w:space="0" w:color="000000"/>
              <w:bottom w:val="single" w:sz="8" w:space="0" w:color="000000"/>
              <w:right w:val="single" w:sz="8" w:space="0" w:color="000000"/>
            </w:tcBorders>
            <w:shd w:val="clear" w:color="auto" w:fill="auto"/>
            <w:tcMar>
              <w:top w:w="13" w:type="dxa"/>
              <w:left w:w="68" w:type="dxa"/>
              <w:bottom w:w="0" w:type="dxa"/>
              <w:right w:w="68" w:type="dxa"/>
            </w:tcMar>
          </w:tcPr>
          <w:p w:rsidR="003C0B7C" w:rsidRPr="0093629C" w:rsidRDefault="003C0B7C" w:rsidP="0093629C">
            <w:pPr>
              <w:jc w:val="both"/>
              <w:rPr>
                <w:sz w:val="20"/>
                <w:szCs w:val="20"/>
              </w:rPr>
            </w:pPr>
            <w:r w:rsidRPr="0093629C">
              <w:rPr>
                <w:rFonts w:eastAsia="Calibri"/>
                <w:bCs/>
                <w:kern w:val="24"/>
                <w:sz w:val="20"/>
                <w:szCs w:val="20"/>
              </w:rPr>
              <w:t>Рынок труда</w:t>
            </w:r>
          </w:p>
        </w:tc>
        <w:tc>
          <w:tcPr>
            <w:tcW w:w="1701" w:type="dxa"/>
            <w:tcBorders>
              <w:top w:val="single" w:sz="8" w:space="0" w:color="000000"/>
              <w:left w:val="single" w:sz="4" w:space="0" w:color="auto"/>
              <w:bottom w:val="single" w:sz="8" w:space="0" w:color="000000"/>
              <w:right w:val="single" w:sz="8" w:space="0" w:color="000000"/>
            </w:tcBorders>
          </w:tcPr>
          <w:p w:rsidR="003C0B7C" w:rsidRPr="0093629C" w:rsidRDefault="003C0B7C" w:rsidP="0093629C">
            <w:pPr>
              <w:jc w:val="center"/>
              <w:rPr>
                <w:sz w:val="20"/>
                <w:szCs w:val="20"/>
              </w:rPr>
            </w:pPr>
            <w:r w:rsidRPr="0093629C">
              <w:rPr>
                <w:rFonts w:eastAsia="Calibri"/>
                <w:bCs/>
                <w:kern w:val="24"/>
                <w:sz w:val="20"/>
                <w:szCs w:val="20"/>
              </w:rPr>
              <w:t>01.06</w:t>
            </w:r>
            <w:r w:rsidRPr="0093629C">
              <w:rPr>
                <w:bCs/>
                <w:kern w:val="24"/>
                <w:sz w:val="20"/>
                <w:szCs w:val="20"/>
              </w:rPr>
              <w:t>.2022</w:t>
            </w:r>
          </w:p>
        </w:tc>
      </w:tr>
      <w:tr w:rsidR="003C0B7C" w:rsidRPr="0093629C" w:rsidTr="00055060">
        <w:trPr>
          <w:trHeight w:val="352"/>
        </w:trPr>
        <w:tc>
          <w:tcPr>
            <w:tcW w:w="8222" w:type="dxa"/>
            <w:tcBorders>
              <w:top w:val="single" w:sz="8" w:space="0" w:color="000000"/>
              <w:left w:val="single" w:sz="8" w:space="0" w:color="000000"/>
              <w:bottom w:val="single" w:sz="8" w:space="0" w:color="000000"/>
              <w:right w:val="single" w:sz="8" w:space="0" w:color="000000"/>
            </w:tcBorders>
            <w:shd w:val="clear" w:color="auto" w:fill="auto"/>
            <w:tcMar>
              <w:top w:w="13" w:type="dxa"/>
              <w:left w:w="68" w:type="dxa"/>
              <w:bottom w:w="0" w:type="dxa"/>
              <w:right w:w="68" w:type="dxa"/>
            </w:tcMar>
          </w:tcPr>
          <w:p w:rsidR="003C0B7C" w:rsidRPr="0093629C" w:rsidRDefault="003C0B7C" w:rsidP="0093629C">
            <w:pPr>
              <w:jc w:val="both"/>
              <w:rPr>
                <w:sz w:val="20"/>
                <w:szCs w:val="20"/>
              </w:rPr>
            </w:pPr>
            <w:r w:rsidRPr="0093629C">
              <w:rPr>
                <w:rFonts w:eastAsia="Calibri"/>
                <w:bCs/>
                <w:kern w:val="24"/>
                <w:sz w:val="20"/>
                <w:szCs w:val="20"/>
              </w:rPr>
              <w:t xml:space="preserve">Численность экономически активного населения (ЭАН), </w:t>
            </w:r>
            <w:r w:rsidRPr="0093629C">
              <w:rPr>
                <w:rFonts w:eastAsia="Calibri"/>
                <w:i/>
                <w:iCs/>
                <w:kern w:val="24"/>
                <w:sz w:val="20"/>
                <w:szCs w:val="20"/>
              </w:rPr>
              <w:t>человек</w:t>
            </w:r>
          </w:p>
        </w:tc>
        <w:tc>
          <w:tcPr>
            <w:tcW w:w="1701" w:type="dxa"/>
            <w:tcBorders>
              <w:top w:val="single" w:sz="8" w:space="0" w:color="000000"/>
              <w:left w:val="single" w:sz="4" w:space="0" w:color="auto"/>
              <w:bottom w:val="single" w:sz="8" w:space="0" w:color="000000"/>
              <w:right w:val="single" w:sz="8" w:space="0" w:color="000000"/>
            </w:tcBorders>
            <w:vAlign w:val="center"/>
          </w:tcPr>
          <w:p w:rsidR="003C0B7C" w:rsidRPr="0093629C" w:rsidRDefault="003C0B7C" w:rsidP="0093629C">
            <w:pPr>
              <w:jc w:val="center"/>
              <w:rPr>
                <w:sz w:val="20"/>
                <w:szCs w:val="20"/>
              </w:rPr>
            </w:pPr>
            <w:r w:rsidRPr="0093629C">
              <w:rPr>
                <w:kern w:val="24"/>
                <w:sz w:val="20"/>
                <w:szCs w:val="20"/>
              </w:rPr>
              <w:t>6900</w:t>
            </w:r>
          </w:p>
        </w:tc>
      </w:tr>
      <w:tr w:rsidR="003C0B7C" w:rsidRPr="0093629C" w:rsidTr="00055060">
        <w:trPr>
          <w:trHeight w:val="259"/>
        </w:trPr>
        <w:tc>
          <w:tcPr>
            <w:tcW w:w="8222" w:type="dxa"/>
            <w:tcBorders>
              <w:top w:val="single" w:sz="8" w:space="0" w:color="000000"/>
              <w:left w:val="single" w:sz="8" w:space="0" w:color="000000"/>
              <w:bottom w:val="single" w:sz="8" w:space="0" w:color="000000"/>
              <w:right w:val="single" w:sz="8" w:space="0" w:color="000000"/>
            </w:tcBorders>
            <w:shd w:val="clear" w:color="auto" w:fill="auto"/>
            <w:tcMar>
              <w:top w:w="13" w:type="dxa"/>
              <w:left w:w="68" w:type="dxa"/>
              <w:bottom w:w="0" w:type="dxa"/>
              <w:right w:w="68" w:type="dxa"/>
            </w:tcMar>
          </w:tcPr>
          <w:p w:rsidR="003C0B7C" w:rsidRPr="0093629C" w:rsidRDefault="003C0B7C" w:rsidP="0093629C">
            <w:pPr>
              <w:jc w:val="both"/>
              <w:rPr>
                <w:sz w:val="20"/>
                <w:szCs w:val="20"/>
              </w:rPr>
            </w:pPr>
            <w:r w:rsidRPr="0093629C">
              <w:rPr>
                <w:rFonts w:eastAsia="Calibri"/>
                <w:bCs/>
                <w:kern w:val="24"/>
                <w:sz w:val="20"/>
                <w:szCs w:val="20"/>
              </w:rPr>
              <w:t xml:space="preserve">Численность безработных граждан, состоявших в органах службы занятости, </w:t>
            </w:r>
            <w:r w:rsidRPr="0093629C">
              <w:rPr>
                <w:rFonts w:eastAsia="Calibri"/>
                <w:i/>
                <w:iCs/>
                <w:kern w:val="24"/>
                <w:sz w:val="20"/>
                <w:szCs w:val="20"/>
              </w:rPr>
              <w:t>человек</w:t>
            </w:r>
          </w:p>
        </w:tc>
        <w:tc>
          <w:tcPr>
            <w:tcW w:w="1701" w:type="dxa"/>
            <w:tcBorders>
              <w:top w:val="single" w:sz="8" w:space="0" w:color="000000"/>
              <w:left w:val="single" w:sz="4" w:space="0" w:color="auto"/>
              <w:bottom w:val="single" w:sz="8" w:space="0" w:color="000000"/>
              <w:right w:val="single" w:sz="8" w:space="0" w:color="000000"/>
            </w:tcBorders>
            <w:vAlign w:val="center"/>
          </w:tcPr>
          <w:p w:rsidR="003C0B7C" w:rsidRPr="0093629C" w:rsidRDefault="003C0B7C" w:rsidP="0093629C">
            <w:pPr>
              <w:jc w:val="center"/>
              <w:rPr>
                <w:sz w:val="20"/>
                <w:szCs w:val="20"/>
              </w:rPr>
            </w:pPr>
            <w:r w:rsidRPr="0093629C">
              <w:rPr>
                <w:kern w:val="24"/>
                <w:sz w:val="20"/>
                <w:szCs w:val="20"/>
              </w:rPr>
              <w:t>134</w:t>
            </w:r>
          </w:p>
        </w:tc>
      </w:tr>
      <w:tr w:rsidR="003C0B7C" w:rsidRPr="0093629C" w:rsidTr="00055060">
        <w:trPr>
          <w:trHeight w:val="306"/>
        </w:trPr>
        <w:tc>
          <w:tcPr>
            <w:tcW w:w="8222" w:type="dxa"/>
            <w:tcBorders>
              <w:top w:val="single" w:sz="8" w:space="0" w:color="000000"/>
              <w:left w:val="single" w:sz="8" w:space="0" w:color="000000"/>
              <w:bottom w:val="single" w:sz="8" w:space="0" w:color="000000"/>
              <w:right w:val="single" w:sz="8" w:space="0" w:color="000000"/>
            </w:tcBorders>
            <w:shd w:val="clear" w:color="auto" w:fill="auto"/>
            <w:tcMar>
              <w:top w:w="13" w:type="dxa"/>
              <w:left w:w="68" w:type="dxa"/>
              <w:bottom w:w="0" w:type="dxa"/>
              <w:right w:w="68" w:type="dxa"/>
            </w:tcMar>
          </w:tcPr>
          <w:p w:rsidR="003C0B7C" w:rsidRPr="0093629C" w:rsidRDefault="003C0B7C" w:rsidP="0093629C">
            <w:pPr>
              <w:jc w:val="both"/>
              <w:rPr>
                <w:sz w:val="20"/>
                <w:szCs w:val="20"/>
              </w:rPr>
            </w:pPr>
            <w:r w:rsidRPr="0093629C">
              <w:rPr>
                <w:rFonts w:eastAsia="Calibri"/>
                <w:bCs/>
                <w:kern w:val="24"/>
                <w:sz w:val="20"/>
                <w:szCs w:val="20"/>
              </w:rPr>
              <w:t xml:space="preserve">Уровень регистрируемой безработицы от ЭАН, </w:t>
            </w:r>
            <w:r w:rsidRPr="0093629C">
              <w:rPr>
                <w:rFonts w:eastAsia="Calibri"/>
                <w:bCs/>
                <w:i/>
                <w:iCs/>
                <w:kern w:val="24"/>
                <w:sz w:val="20"/>
                <w:szCs w:val="20"/>
              </w:rPr>
              <w:t>%</w:t>
            </w:r>
          </w:p>
        </w:tc>
        <w:tc>
          <w:tcPr>
            <w:tcW w:w="1701" w:type="dxa"/>
            <w:tcBorders>
              <w:top w:val="single" w:sz="8" w:space="0" w:color="000000"/>
              <w:left w:val="single" w:sz="4" w:space="0" w:color="auto"/>
              <w:bottom w:val="single" w:sz="8" w:space="0" w:color="000000"/>
              <w:right w:val="single" w:sz="8" w:space="0" w:color="000000"/>
            </w:tcBorders>
            <w:vAlign w:val="center"/>
          </w:tcPr>
          <w:p w:rsidR="003C0B7C" w:rsidRPr="0093629C" w:rsidRDefault="003C0B7C" w:rsidP="0093629C">
            <w:pPr>
              <w:jc w:val="center"/>
              <w:rPr>
                <w:sz w:val="20"/>
                <w:szCs w:val="20"/>
              </w:rPr>
            </w:pPr>
            <w:r w:rsidRPr="0093629C">
              <w:rPr>
                <w:kern w:val="24"/>
                <w:sz w:val="20"/>
                <w:szCs w:val="20"/>
              </w:rPr>
              <w:t>1,9</w:t>
            </w:r>
          </w:p>
        </w:tc>
      </w:tr>
    </w:tbl>
    <w:p w:rsidR="003C0B7C" w:rsidRPr="0093629C" w:rsidRDefault="003C0B7C" w:rsidP="0093629C">
      <w:pPr>
        <w:jc w:val="both"/>
        <w:rPr>
          <w:b/>
          <w:bCs/>
          <w:sz w:val="20"/>
          <w:szCs w:val="20"/>
        </w:rPr>
      </w:pPr>
    </w:p>
    <w:p w:rsidR="003C0B7C" w:rsidRPr="0093629C" w:rsidRDefault="003C0B7C" w:rsidP="0093629C">
      <w:pPr>
        <w:ind w:firstLineChars="183" w:firstLine="367"/>
        <w:jc w:val="center"/>
        <w:rPr>
          <w:b/>
          <w:bCs/>
          <w:sz w:val="20"/>
          <w:szCs w:val="20"/>
        </w:rPr>
      </w:pPr>
      <w:r w:rsidRPr="0093629C">
        <w:rPr>
          <w:b/>
          <w:bCs/>
          <w:sz w:val="20"/>
          <w:szCs w:val="20"/>
        </w:rPr>
        <w:t>ЭКОНОМИЧЕСКОЕ РАЗВИТИЕ</w:t>
      </w:r>
    </w:p>
    <w:p w:rsidR="003C0B7C" w:rsidRPr="0093629C" w:rsidRDefault="003C0B7C" w:rsidP="0093629C">
      <w:pPr>
        <w:ind w:firstLineChars="183" w:firstLine="367"/>
        <w:jc w:val="both"/>
        <w:rPr>
          <w:b/>
          <w:bCs/>
          <w:sz w:val="20"/>
          <w:szCs w:val="20"/>
        </w:rPr>
      </w:pPr>
    </w:p>
    <w:p w:rsidR="003C0B7C" w:rsidRPr="0093629C" w:rsidRDefault="003C0B7C" w:rsidP="0093629C">
      <w:pPr>
        <w:ind w:firstLineChars="183" w:firstLine="367"/>
        <w:jc w:val="both"/>
        <w:rPr>
          <w:bCs/>
          <w:i/>
          <w:sz w:val="20"/>
          <w:szCs w:val="20"/>
        </w:rPr>
      </w:pPr>
      <w:r w:rsidRPr="0093629C">
        <w:rPr>
          <w:b/>
          <w:bCs/>
          <w:i/>
          <w:sz w:val="20"/>
          <w:szCs w:val="20"/>
        </w:rPr>
        <w:t>Малое и среднее предпринимательство</w:t>
      </w:r>
    </w:p>
    <w:p w:rsidR="003C0B7C" w:rsidRPr="0093629C" w:rsidRDefault="003C0B7C" w:rsidP="0093629C">
      <w:pPr>
        <w:ind w:firstLineChars="183" w:firstLine="366"/>
        <w:jc w:val="both"/>
        <w:rPr>
          <w:bCs/>
          <w:sz w:val="20"/>
          <w:szCs w:val="20"/>
        </w:rPr>
      </w:pPr>
      <w:r w:rsidRPr="0093629C">
        <w:rPr>
          <w:bCs/>
          <w:sz w:val="20"/>
          <w:szCs w:val="20"/>
        </w:rPr>
        <w:t>По итогам 2021 года:</w:t>
      </w:r>
    </w:p>
    <w:p w:rsidR="003C0B7C" w:rsidRPr="0093629C" w:rsidRDefault="003C0B7C" w:rsidP="0093629C">
      <w:pPr>
        <w:numPr>
          <w:ilvl w:val="0"/>
          <w:numId w:val="5"/>
        </w:numPr>
        <w:tabs>
          <w:tab w:val="left" w:pos="720"/>
        </w:tabs>
        <w:overflowPunct/>
        <w:autoSpaceDE/>
        <w:autoSpaceDN/>
        <w:adjustRightInd/>
        <w:ind w:left="0" w:firstLineChars="183" w:firstLine="366"/>
        <w:jc w:val="both"/>
        <w:textAlignment w:val="auto"/>
        <w:rPr>
          <w:bCs/>
          <w:sz w:val="20"/>
          <w:szCs w:val="20"/>
        </w:rPr>
      </w:pPr>
      <w:r w:rsidRPr="0093629C">
        <w:rPr>
          <w:bCs/>
          <w:sz w:val="20"/>
          <w:szCs w:val="20"/>
        </w:rPr>
        <w:t>Число субъектов малого и среднего предпринимательства на 10 000 человек населения – 152,63 единицы.</w:t>
      </w:r>
    </w:p>
    <w:p w:rsidR="003C0B7C" w:rsidRPr="0093629C" w:rsidRDefault="003C0B7C" w:rsidP="0093629C">
      <w:pPr>
        <w:ind w:firstLineChars="183" w:firstLine="366"/>
        <w:jc w:val="both"/>
        <w:rPr>
          <w:bCs/>
          <w:sz w:val="20"/>
          <w:szCs w:val="20"/>
        </w:rPr>
      </w:pPr>
      <w:r w:rsidRPr="0093629C">
        <w:rPr>
          <w:bCs/>
          <w:sz w:val="20"/>
          <w:szCs w:val="20"/>
        </w:rPr>
        <w:t>Количество субъектов малого и среднего предпринимательства 174.</w:t>
      </w:r>
    </w:p>
    <w:p w:rsidR="003C0B7C" w:rsidRPr="0093629C" w:rsidRDefault="003C0B7C" w:rsidP="0093629C">
      <w:pPr>
        <w:ind w:left="403"/>
        <w:jc w:val="both"/>
        <w:rPr>
          <w:bCs/>
          <w:sz w:val="20"/>
          <w:szCs w:val="20"/>
        </w:rPr>
      </w:pPr>
      <w:r w:rsidRPr="0093629C">
        <w:rPr>
          <w:sz w:val="20"/>
          <w:szCs w:val="20"/>
        </w:rPr>
        <w:t>Физических лиц, зарегистрированных в качестве налогоплательщиков на профессиональный доход – 198.</w:t>
      </w:r>
    </w:p>
    <w:p w:rsidR="003C0B7C" w:rsidRPr="0093629C" w:rsidRDefault="003C0B7C" w:rsidP="0093629C">
      <w:pPr>
        <w:ind w:firstLineChars="183" w:firstLine="366"/>
        <w:jc w:val="both"/>
        <w:rPr>
          <w:bCs/>
          <w:sz w:val="20"/>
          <w:szCs w:val="20"/>
        </w:rPr>
      </w:pPr>
      <w:r w:rsidRPr="0093629C">
        <w:rPr>
          <w:bCs/>
          <w:sz w:val="20"/>
          <w:szCs w:val="20"/>
        </w:rPr>
        <w:t>За 2021 год в деятельности индивидуальных предпринимателей произошли следующие изменения (открытия):</w:t>
      </w:r>
    </w:p>
    <w:p w:rsidR="003C0B7C" w:rsidRPr="0093629C" w:rsidRDefault="003C0B7C" w:rsidP="0093629C">
      <w:pPr>
        <w:ind w:firstLineChars="183" w:firstLine="366"/>
        <w:jc w:val="both"/>
        <w:rPr>
          <w:bCs/>
          <w:sz w:val="20"/>
          <w:szCs w:val="20"/>
        </w:rPr>
      </w:pPr>
      <w:r w:rsidRPr="0093629C">
        <w:rPr>
          <w:bCs/>
          <w:sz w:val="20"/>
          <w:szCs w:val="20"/>
        </w:rPr>
        <w:t xml:space="preserve">- ИП </w:t>
      </w:r>
      <w:proofErr w:type="spellStart"/>
      <w:r w:rsidRPr="0093629C">
        <w:rPr>
          <w:bCs/>
          <w:sz w:val="20"/>
          <w:szCs w:val="20"/>
        </w:rPr>
        <w:t>Кочетова</w:t>
      </w:r>
      <w:proofErr w:type="spellEnd"/>
      <w:r w:rsidRPr="0093629C">
        <w:rPr>
          <w:bCs/>
          <w:sz w:val="20"/>
          <w:szCs w:val="20"/>
        </w:rPr>
        <w:t xml:space="preserve"> Надежда Борисовна открыла магазин канцелярских товаров «</w:t>
      </w:r>
      <w:proofErr w:type="spellStart"/>
      <w:r w:rsidRPr="0093629C">
        <w:rPr>
          <w:bCs/>
          <w:sz w:val="20"/>
          <w:szCs w:val="20"/>
          <w:lang w:val="en-US"/>
        </w:rPr>
        <w:t>ArtTema</w:t>
      </w:r>
      <w:proofErr w:type="spellEnd"/>
      <w:r w:rsidRPr="0093629C">
        <w:rPr>
          <w:bCs/>
          <w:sz w:val="20"/>
          <w:szCs w:val="20"/>
        </w:rPr>
        <w:t>»;</w:t>
      </w:r>
    </w:p>
    <w:p w:rsidR="003C0B7C" w:rsidRPr="0093629C" w:rsidRDefault="003C0B7C" w:rsidP="0093629C">
      <w:pPr>
        <w:ind w:firstLineChars="183" w:firstLine="366"/>
        <w:jc w:val="both"/>
        <w:rPr>
          <w:bCs/>
          <w:sz w:val="20"/>
          <w:szCs w:val="20"/>
        </w:rPr>
      </w:pPr>
      <w:r w:rsidRPr="0093629C">
        <w:rPr>
          <w:bCs/>
          <w:sz w:val="20"/>
          <w:szCs w:val="20"/>
        </w:rPr>
        <w:t xml:space="preserve">- ИП </w:t>
      </w:r>
      <w:proofErr w:type="spellStart"/>
      <w:r w:rsidRPr="0093629C">
        <w:rPr>
          <w:bCs/>
          <w:sz w:val="20"/>
          <w:szCs w:val="20"/>
        </w:rPr>
        <w:t>Лырщиков</w:t>
      </w:r>
      <w:proofErr w:type="spellEnd"/>
      <w:r w:rsidRPr="0093629C">
        <w:rPr>
          <w:bCs/>
          <w:sz w:val="20"/>
          <w:szCs w:val="20"/>
        </w:rPr>
        <w:t xml:space="preserve"> Алексей Иванович открыл кафе «Гурман» </w:t>
      </w:r>
      <w:proofErr w:type="gramStart"/>
      <w:r w:rsidRPr="0093629C">
        <w:rPr>
          <w:bCs/>
          <w:sz w:val="20"/>
          <w:szCs w:val="20"/>
        </w:rPr>
        <w:t>в</w:t>
      </w:r>
      <w:proofErr w:type="gramEnd"/>
      <w:r w:rsidRPr="0093629C">
        <w:rPr>
          <w:bCs/>
          <w:sz w:val="20"/>
          <w:szCs w:val="20"/>
        </w:rPr>
        <w:t xml:space="preserve"> с. Коломино;</w:t>
      </w:r>
    </w:p>
    <w:p w:rsidR="003C0B7C" w:rsidRPr="0093629C" w:rsidRDefault="003C0B7C" w:rsidP="0093629C">
      <w:pPr>
        <w:ind w:firstLineChars="183" w:firstLine="366"/>
        <w:jc w:val="both"/>
        <w:rPr>
          <w:bCs/>
          <w:sz w:val="20"/>
          <w:szCs w:val="20"/>
        </w:rPr>
      </w:pPr>
      <w:proofErr w:type="gramStart"/>
      <w:r w:rsidRPr="0093629C">
        <w:rPr>
          <w:bCs/>
          <w:sz w:val="20"/>
          <w:szCs w:val="20"/>
        </w:rPr>
        <w:t xml:space="preserve">- ИП </w:t>
      </w:r>
      <w:proofErr w:type="spellStart"/>
      <w:r w:rsidRPr="0093629C">
        <w:rPr>
          <w:bCs/>
          <w:sz w:val="20"/>
          <w:szCs w:val="20"/>
        </w:rPr>
        <w:t>Бурмантов</w:t>
      </w:r>
      <w:proofErr w:type="spellEnd"/>
      <w:r w:rsidRPr="0093629C">
        <w:rPr>
          <w:bCs/>
          <w:sz w:val="20"/>
          <w:szCs w:val="20"/>
        </w:rPr>
        <w:t xml:space="preserve"> Александр Игоревич открыл новое направление в с. Подгорное – магазин розничной торговли свежим мясом, разливными напитками и сопутствующими товарами «</w:t>
      </w:r>
      <w:r w:rsidRPr="0093629C">
        <w:rPr>
          <w:bCs/>
          <w:sz w:val="20"/>
          <w:szCs w:val="20"/>
          <w:lang w:val="en-US"/>
        </w:rPr>
        <w:t>Meat</w:t>
      </w:r>
      <w:r w:rsidRPr="0093629C">
        <w:rPr>
          <w:bCs/>
          <w:sz w:val="20"/>
          <w:szCs w:val="20"/>
        </w:rPr>
        <w:t xml:space="preserve"> </w:t>
      </w:r>
      <w:r w:rsidRPr="0093629C">
        <w:rPr>
          <w:bCs/>
          <w:sz w:val="20"/>
          <w:szCs w:val="20"/>
          <w:lang w:val="en-US"/>
        </w:rPr>
        <w:t>and</w:t>
      </w:r>
      <w:r w:rsidRPr="0093629C">
        <w:rPr>
          <w:bCs/>
          <w:sz w:val="20"/>
          <w:szCs w:val="20"/>
        </w:rPr>
        <w:t xml:space="preserve"> </w:t>
      </w:r>
      <w:r w:rsidRPr="0093629C">
        <w:rPr>
          <w:bCs/>
          <w:sz w:val="20"/>
          <w:szCs w:val="20"/>
          <w:lang w:val="en-US"/>
        </w:rPr>
        <w:t>beer</w:t>
      </w:r>
      <w:r w:rsidRPr="0093629C">
        <w:rPr>
          <w:bCs/>
          <w:sz w:val="20"/>
          <w:szCs w:val="20"/>
        </w:rPr>
        <w:t>».</w:t>
      </w:r>
      <w:proofErr w:type="gramEnd"/>
    </w:p>
    <w:p w:rsidR="003C0B7C" w:rsidRPr="0093629C" w:rsidRDefault="003C0B7C" w:rsidP="0093629C">
      <w:pPr>
        <w:ind w:firstLineChars="183" w:firstLine="366"/>
        <w:jc w:val="both"/>
        <w:rPr>
          <w:bCs/>
          <w:sz w:val="20"/>
          <w:szCs w:val="20"/>
        </w:rPr>
      </w:pPr>
      <w:r w:rsidRPr="0093629C">
        <w:rPr>
          <w:bCs/>
          <w:sz w:val="20"/>
          <w:szCs w:val="20"/>
        </w:rPr>
        <w:t>Куликова Татьяна Терентьевна, являясь плательщиком налога на профессиональный доход, открыла творческую мастерскую для детей и взрослых «</w:t>
      </w:r>
      <w:proofErr w:type="spellStart"/>
      <w:r w:rsidRPr="0093629C">
        <w:rPr>
          <w:bCs/>
          <w:sz w:val="20"/>
          <w:szCs w:val="20"/>
        </w:rPr>
        <w:t>Берегиня</w:t>
      </w:r>
      <w:proofErr w:type="spellEnd"/>
      <w:r w:rsidRPr="0093629C">
        <w:rPr>
          <w:bCs/>
          <w:sz w:val="20"/>
          <w:szCs w:val="20"/>
        </w:rPr>
        <w:t>». В мастерской можно обучиться швейному делу, лепке, вязанию, вышиванию в разных техниках и многому другому.</w:t>
      </w:r>
    </w:p>
    <w:p w:rsidR="003C0B7C" w:rsidRPr="0093629C" w:rsidRDefault="003C0B7C" w:rsidP="0093629C">
      <w:pPr>
        <w:ind w:firstLine="439"/>
        <w:jc w:val="both"/>
        <w:rPr>
          <w:bCs/>
          <w:sz w:val="20"/>
          <w:szCs w:val="20"/>
        </w:rPr>
      </w:pPr>
      <w:r w:rsidRPr="0093629C">
        <w:rPr>
          <w:bCs/>
          <w:sz w:val="20"/>
          <w:szCs w:val="20"/>
        </w:rPr>
        <w:t>При поддержке спонсоров (</w:t>
      </w:r>
      <w:proofErr w:type="spellStart"/>
      <w:r w:rsidRPr="0093629C">
        <w:rPr>
          <w:bCs/>
          <w:sz w:val="20"/>
          <w:szCs w:val="20"/>
        </w:rPr>
        <w:t>Яврумяна</w:t>
      </w:r>
      <w:proofErr w:type="spellEnd"/>
      <w:r w:rsidRPr="0093629C">
        <w:rPr>
          <w:bCs/>
          <w:sz w:val="20"/>
          <w:szCs w:val="20"/>
        </w:rPr>
        <w:t xml:space="preserve"> П.А. и Черненко В.Г.) смонтирована площадка по ул. Логовая в с. </w:t>
      </w:r>
      <w:proofErr w:type="gramStart"/>
      <w:r w:rsidRPr="0093629C">
        <w:rPr>
          <w:bCs/>
          <w:sz w:val="20"/>
          <w:szCs w:val="20"/>
        </w:rPr>
        <w:t>Подгорное</w:t>
      </w:r>
      <w:proofErr w:type="gramEnd"/>
      <w:r w:rsidRPr="0093629C">
        <w:rPr>
          <w:bCs/>
          <w:sz w:val="20"/>
          <w:szCs w:val="20"/>
        </w:rPr>
        <w:t>.</w:t>
      </w:r>
    </w:p>
    <w:p w:rsidR="003C0B7C" w:rsidRPr="0093629C" w:rsidRDefault="003C0B7C" w:rsidP="0093629C">
      <w:pPr>
        <w:ind w:firstLine="709"/>
        <w:jc w:val="both"/>
        <w:rPr>
          <w:bCs/>
          <w:sz w:val="20"/>
          <w:szCs w:val="20"/>
        </w:rPr>
      </w:pPr>
      <w:r w:rsidRPr="0093629C">
        <w:rPr>
          <w:bCs/>
          <w:sz w:val="20"/>
          <w:szCs w:val="20"/>
        </w:rPr>
        <w:t>На территорию Чаинского района «зашел» еще один сетевой магазин «Светофор».</w:t>
      </w:r>
    </w:p>
    <w:p w:rsidR="003C0B7C" w:rsidRPr="0093629C" w:rsidRDefault="003C0B7C" w:rsidP="0093629C">
      <w:pPr>
        <w:pStyle w:val="20"/>
        <w:shd w:val="clear" w:color="auto" w:fill="FFFFFF"/>
        <w:spacing w:before="0"/>
        <w:ind w:firstLine="709"/>
        <w:jc w:val="both"/>
        <w:rPr>
          <w:rFonts w:ascii="Times New Roman" w:hAnsi="Times New Roman" w:cs="Times New Roman"/>
          <w:b w:val="0"/>
          <w:sz w:val="20"/>
          <w:szCs w:val="20"/>
        </w:rPr>
      </w:pPr>
      <w:r w:rsidRPr="0093629C">
        <w:rPr>
          <w:rFonts w:ascii="Times New Roman" w:hAnsi="Times New Roman" w:cs="Times New Roman"/>
          <w:b w:val="0"/>
          <w:bCs w:val="0"/>
          <w:sz w:val="20"/>
          <w:szCs w:val="20"/>
        </w:rPr>
        <w:t xml:space="preserve">Также на территорию Чаинского района «зашел» пункт выдачи </w:t>
      </w:r>
      <w:proofErr w:type="spellStart"/>
      <w:proofErr w:type="gramStart"/>
      <w:r w:rsidRPr="0093629C">
        <w:rPr>
          <w:rFonts w:ascii="Times New Roman" w:hAnsi="Times New Roman" w:cs="Times New Roman"/>
          <w:b w:val="0"/>
          <w:bCs w:val="0"/>
          <w:sz w:val="20"/>
          <w:szCs w:val="20"/>
        </w:rPr>
        <w:t>интернет-магазина</w:t>
      </w:r>
      <w:proofErr w:type="spellEnd"/>
      <w:proofErr w:type="gramEnd"/>
      <w:r w:rsidRPr="0093629C">
        <w:rPr>
          <w:rFonts w:ascii="Times New Roman" w:hAnsi="Times New Roman" w:cs="Times New Roman"/>
          <w:b w:val="0"/>
          <w:bCs w:val="0"/>
          <w:sz w:val="20"/>
          <w:szCs w:val="20"/>
        </w:rPr>
        <w:t xml:space="preserve"> </w:t>
      </w:r>
      <w:proofErr w:type="spellStart"/>
      <w:r w:rsidRPr="0093629C">
        <w:rPr>
          <w:rFonts w:ascii="Times New Roman" w:hAnsi="Times New Roman" w:cs="Times New Roman"/>
          <w:b w:val="0"/>
          <w:sz w:val="20"/>
          <w:szCs w:val="20"/>
        </w:rPr>
        <w:t>Wildberries</w:t>
      </w:r>
      <w:proofErr w:type="spellEnd"/>
      <w:r w:rsidRPr="0093629C">
        <w:rPr>
          <w:rFonts w:ascii="Times New Roman" w:hAnsi="Times New Roman" w:cs="Times New Roman"/>
          <w:b w:val="0"/>
          <w:sz w:val="20"/>
          <w:szCs w:val="20"/>
        </w:rPr>
        <w:t>.</w:t>
      </w:r>
    </w:p>
    <w:p w:rsidR="003C0B7C" w:rsidRPr="0093629C" w:rsidRDefault="003C0B7C" w:rsidP="0093629C">
      <w:pPr>
        <w:pStyle w:val="20"/>
        <w:shd w:val="clear" w:color="auto" w:fill="FFFFFF"/>
        <w:spacing w:before="0"/>
        <w:ind w:firstLine="709"/>
        <w:jc w:val="both"/>
        <w:rPr>
          <w:rStyle w:val="affffff3"/>
          <w:rFonts w:ascii="Times New Roman" w:hAnsi="Times New Roman" w:cs="Times New Roman"/>
          <w:b w:val="0"/>
          <w:i w:val="0"/>
          <w:sz w:val="20"/>
          <w:szCs w:val="20"/>
        </w:rPr>
      </w:pPr>
      <w:r w:rsidRPr="0093629C">
        <w:rPr>
          <w:rStyle w:val="affffff3"/>
          <w:rFonts w:ascii="Times New Roman" w:hAnsi="Times New Roman" w:cs="Times New Roman"/>
          <w:b w:val="0"/>
          <w:i w:val="0"/>
          <w:sz w:val="20"/>
          <w:szCs w:val="20"/>
        </w:rPr>
        <w:t>На территории Чаинского района открыли автомат с живой водой компания ООО «Компания Живая Вода».</w:t>
      </w:r>
    </w:p>
    <w:p w:rsidR="003C0B7C" w:rsidRPr="0093629C" w:rsidRDefault="003C0B7C" w:rsidP="0093629C">
      <w:pPr>
        <w:ind w:firstLine="439"/>
        <w:jc w:val="both"/>
        <w:rPr>
          <w:bCs/>
          <w:sz w:val="20"/>
          <w:szCs w:val="20"/>
        </w:rPr>
      </w:pPr>
    </w:p>
    <w:p w:rsidR="003C0B7C" w:rsidRPr="0093629C" w:rsidRDefault="003C0B7C" w:rsidP="0093629C">
      <w:pPr>
        <w:ind w:firstLineChars="183" w:firstLine="367"/>
        <w:jc w:val="both"/>
        <w:rPr>
          <w:bCs/>
          <w:i/>
          <w:sz w:val="20"/>
          <w:szCs w:val="20"/>
        </w:rPr>
      </w:pPr>
      <w:r w:rsidRPr="0093629C">
        <w:rPr>
          <w:b/>
          <w:bCs/>
          <w:i/>
          <w:sz w:val="20"/>
          <w:szCs w:val="20"/>
        </w:rPr>
        <w:t xml:space="preserve">Инициативное </w:t>
      </w:r>
      <w:proofErr w:type="spellStart"/>
      <w:r w:rsidRPr="0093629C">
        <w:rPr>
          <w:b/>
          <w:bCs/>
          <w:i/>
          <w:sz w:val="20"/>
          <w:szCs w:val="20"/>
        </w:rPr>
        <w:t>бюджетирование</w:t>
      </w:r>
      <w:proofErr w:type="spellEnd"/>
    </w:p>
    <w:p w:rsidR="003C0B7C" w:rsidRPr="0093629C" w:rsidRDefault="003C0B7C" w:rsidP="0093629C">
      <w:pPr>
        <w:ind w:firstLineChars="183" w:firstLine="366"/>
        <w:jc w:val="both"/>
        <w:rPr>
          <w:bCs/>
          <w:sz w:val="20"/>
          <w:szCs w:val="20"/>
        </w:rPr>
      </w:pPr>
      <w:r w:rsidRPr="0093629C">
        <w:rPr>
          <w:bCs/>
          <w:sz w:val="20"/>
          <w:szCs w:val="20"/>
        </w:rPr>
        <w:t xml:space="preserve">На территории Томской области в течение 5 лет реализуется проект «Развитие </w:t>
      </w:r>
      <w:proofErr w:type="gramStart"/>
      <w:r w:rsidRPr="0093629C">
        <w:rPr>
          <w:bCs/>
          <w:sz w:val="20"/>
          <w:szCs w:val="20"/>
        </w:rPr>
        <w:t>инициативного</w:t>
      </w:r>
      <w:proofErr w:type="gramEnd"/>
      <w:r w:rsidRPr="0093629C">
        <w:rPr>
          <w:bCs/>
          <w:sz w:val="20"/>
          <w:szCs w:val="20"/>
        </w:rPr>
        <w:t xml:space="preserve"> </w:t>
      </w:r>
      <w:proofErr w:type="spellStart"/>
      <w:r w:rsidRPr="0093629C">
        <w:rPr>
          <w:bCs/>
          <w:sz w:val="20"/>
          <w:szCs w:val="20"/>
        </w:rPr>
        <w:t>бюджетирования</w:t>
      </w:r>
      <w:proofErr w:type="spellEnd"/>
      <w:r w:rsidRPr="0093629C">
        <w:rPr>
          <w:bCs/>
          <w:sz w:val="20"/>
          <w:szCs w:val="20"/>
        </w:rPr>
        <w:t xml:space="preserve"> в субъектах РФ». </w:t>
      </w:r>
    </w:p>
    <w:p w:rsidR="003C0B7C" w:rsidRPr="0093629C" w:rsidRDefault="003C0B7C" w:rsidP="0093629C">
      <w:pPr>
        <w:ind w:firstLineChars="183" w:firstLine="366"/>
        <w:jc w:val="both"/>
        <w:rPr>
          <w:bCs/>
          <w:sz w:val="20"/>
          <w:szCs w:val="20"/>
        </w:rPr>
      </w:pPr>
      <w:r w:rsidRPr="0093629C">
        <w:rPr>
          <w:bCs/>
          <w:sz w:val="20"/>
          <w:szCs w:val="20"/>
        </w:rPr>
        <w:t xml:space="preserve">Под инициативным </w:t>
      </w:r>
      <w:proofErr w:type="spellStart"/>
      <w:r w:rsidRPr="0093629C">
        <w:rPr>
          <w:bCs/>
          <w:sz w:val="20"/>
          <w:szCs w:val="20"/>
        </w:rPr>
        <w:t>бюджетированием</w:t>
      </w:r>
      <w:proofErr w:type="spellEnd"/>
      <w:r w:rsidRPr="0093629C">
        <w:rPr>
          <w:bCs/>
          <w:sz w:val="20"/>
          <w:szCs w:val="20"/>
        </w:rPr>
        <w:t xml:space="preserve"> понимают форму участия жителей в решении вопросов местного значения посредством определения и выбора направлений расходования бюджетных средств. </w:t>
      </w:r>
    </w:p>
    <w:p w:rsidR="003C0B7C" w:rsidRPr="0093629C" w:rsidRDefault="003C0B7C" w:rsidP="0093629C">
      <w:pPr>
        <w:ind w:firstLineChars="183" w:firstLine="366"/>
        <w:jc w:val="both"/>
        <w:rPr>
          <w:bCs/>
          <w:sz w:val="20"/>
          <w:szCs w:val="20"/>
        </w:rPr>
      </w:pPr>
      <w:r w:rsidRPr="0093629C">
        <w:rPr>
          <w:bCs/>
          <w:sz w:val="20"/>
          <w:szCs w:val="20"/>
        </w:rPr>
        <w:t xml:space="preserve">На протяжении 4 лет данным мероприятием занимается Подгорнское сельское поселение, ранее были реализованы следующие проекты: обустройство тротуара по ул.60 лет ВЛКСМ в 2018 году, обустройство детской площадки в с. Ермиловка в 2019 году, обустройство детской игровой площадки по ул. Кедровой </w:t>
      </w:r>
      <w:proofErr w:type="gramStart"/>
      <w:r w:rsidRPr="0093629C">
        <w:rPr>
          <w:bCs/>
          <w:sz w:val="20"/>
          <w:szCs w:val="20"/>
        </w:rPr>
        <w:t>в</w:t>
      </w:r>
      <w:proofErr w:type="gramEnd"/>
      <w:r w:rsidRPr="0093629C">
        <w:rPr>
          <w:bCs/>
          <w:sz w:val="20"/>
          <w:szCs w:val="20"/>
        </w:rPr>
        <w:t xml:space="preserve"> д. Григорьевка.</w:t>
      </w:r>
    </w:p>
    <w:p w:rsidR="003C0B7C" w:rsidRPr="0093629C" w:rsidRDefault="003C0B7C" w:rsidP="0093629C">
      <w:pPr>
        <w:ind w:firstLineChars="183" w:firstLine="366"/>
        <w:jc w:val="both"/>
        <w:rPr>
          <w:bCs/>
          <w:sz w:val="20"/>
          <w:szCs w:val="20"/>
        </w:rPr>
      </w:pPr>
      <w:proofErr w:type="gramStart"/>
      <w:r w:rsidRPr="0093629C">
        <w:rPr>
          <w:bCs/>
          <w:sz w:val="20"/>
          <w:szCs w:val="20"/>
        </w:rPr>
        <w:t xml:space="preserve">В рамках инициативного </w:t>
      </w:r>
      <w:proofErr w:type="spellStart"/>
      <w:r w:rsidRPr="0093629C">
        <w:rPr>
          <w:bCs/>
          <w:sz w:val="20"/>
          <w:szCs w:val="20"/>
        </w:rPr>
        <w:t>бюджетирования</w:t>
      </w:r>
      <w:proofErr w:type="spellEnd"/>
      <w:r w:rsidRPr="0093629C">
        <w:rPr>
          <w:bCs/>
          <w:sz w:val="20"/>
          <w:szCs w:val="20"/>
        </w:rPr>
        <w:t xml:space="preserve"> в 2021 году обустроена детская игровая площадка по ул. Молодежная в с. Чемондаевка и детская игровая площадка по ул. Центральная в с. Сухой Лог. </w:t>
      </w:r>
      <w:proofErr w:type="gramEnd"/>
    </w:p>
    <w:p w:rsidR="003C0B7C" w:rsidRPr="0093629C" w:rsidRDefault="003C0B7C" w:rsidP="0093629C">
      <w:pPr>
        <w:ind w:firstLineChars="183" w:firstLine="366"/>
        <w:jc w:val="both"/>
        <w:rPr>
          <w:bCs/>
          <w:sz w:val="20"/>
          <w:szCs w:val="20"/>
        </w:rPr>
      </w:pPr>
      <w:r w:rsidRPr="0093629C">
        <w:rPr>
          <w:bCs/>
          <w:sz w:val="20"/>
          <w:szCs w:val="20"/>
        </w:rPr>
        <w:t>В 2022 году запланировано обустройство игровой детской площадки в п</w:t>
      </w:r>
      <w:proofErr w:type="gramStart"/>
      <w:r w:rsidRPr="0093629C">
        <w:rPr>
          <w:bCs/>
          <w:sz w:val="20"/>
          <w:szCs w:val="20"/>
        </w:rPr>
        <w:t>.Т</w:t>
      </w:r>
      <w:proofErr w:type="gramEnd"/>
      <w:r w:rsidRPr="0093629C">
        <w:rPr>
          <w:bCs/>
          <w:sz w:val="20"/>
          <w:szCs w:val="20"/>
        </w:rPr>
        <w:t>рудовой.</w:t>
      </w:r>
    </w:p>
    <w:p w:rsidR="003C0B7C" w:rsidRPr="0093629C" w:rsidRDefault="003C0B7C" w:rsidP="0093629C">
      <w:pPr>
        <w:ind w:firstLineChars="183" w:firstLine="366"/>
        <w:jc w:val="both"/>
        <w:rPr>
          <w:bCs/>
          <w:sz w:val="20"/>
          <w:szCs w:val="20"/>
        </w:rPr>
      </w:pPr>
    </w:p>
    <w:p w:rsidR="003C0B7C" w:rsidRPr="0093629C" w:rsidRDefault="003C0B7C" w:rsidP="0093629C">
      <w:pPr>
        <w:ind w:firstLineChars="183" w:firstLine="367"/>
        <w:jc w:val="both"/>
        <w:rPr>
          <w:b/>
          <w:bCs/>
          <w:i/>
          <w:sz w:val="20"/>
          <w:szCs w:val="20"/>
        </w:rPr>
      </w:pPr>
      <w:r w:rsidRPr="0093629C">
        <w:rPr>
          <w:b/>
          <w:bCs/>
          <w:i/>
          <w:sz w:val="20"/>
          <w:szCs w:val="20"/>
        </w:rPr>
        <w:t>Сельское хозяйство</w:t>
      </w:r>
    </w:p>
    <w:p w:rsidR="003C0B7C" w:rsidRPr="0093629C" w:rsidRDefault="003C0B7C" w:rsidP="0093629C">
      <w:pPr>
        <w:ind w:firstLine="709"/>
        <w:jc w:val="both"/>
        <w:rPr>
          <w:sz w:val="20"/>
          <w:szCs w:val="20"/>
        </w:rPr>
      </w:pPr>
      <w:r w:rsidRPr="0093629C">
        <w:rPr>
          <w:sz w:val="20"/>
          <w:szCs w:val="20"/>
        </w:rPr>
        <w:t xml:space="preserve">Сельским хозяйством занимается 23 крестьянских (фермерских) хозяйства и личные подсобные хозяйства граждан.  Из 23 ИП и КФХ, скотоводством занимаются 16 крестьянских (фермерских) хозяйств. Основная специализация в молочном скотоводстве. Наиболее крупные из них: </w:t>
      </w:r>
    </w:p>
    <w:p w:rsidR="003C0B7C" w:rsidRPr="0093629C" w:rsidRDefault="003C0B7C" w:rsidP="0093629C">
      <w:pPr>
        <w:ind w:firstLine="709"/>
        <w:jc w:val="both"/>
        <w:rPr>
          <w:sz w:val="20"/>
          <w:szCs w:val="20"/>
        </w:rPr>
      </w:pPr>
      <w:r w:rsidRPr="0093629C">
        <w:rPr>
          <w:sz w:val="20"/>
          <w:szCs w:val="20"/>
        </w:rPr>
        <w:t xml:space="preserve">- ИП «ГКФХ Ушакова М.М.» - поголовье КРС 381 голова, в том числе 150 молочных коров; </w:t>
      </w:r>
    </w:p>
    <w:p w:rsidR="003C0B7C" w:rsidRPr="0093629C" w:rsidRDefault="003C0B7C" w:rsidP="0093629C">
      <w:pPr>
        <w:ind w:firstLine="709"/>
        <w:jc w:val="both"/>
        <w:rPr>
          <w:sz w:val="20"/>
          <w:szCs w:val="20"/>
        </w:rPr>
      </w:pPr>
      <w:r w:rsidRPr="0093629C">
        <w:rPr>
          <w:sz w:val="20"/>
          <w:szCs w:val="20"/>
        </w:rPr>
        <w:t xml:space="preserve">- ИП «ГКФХ </w:t>
      </w:r>
      <w:proofErr w:type="spellStart"/>
      <w:r w:rsidRPr="0093629C">
        <w:rPr>
          <w:sz w:val="20"/>
          <w:szCs w:val="20"/>
        </w:rPr>
        <w:t>Бенц</w:t>
      </w:r>
      <w:proofErr w:type="spellEnd"/>
      <w:r w:rsidRPr="0093629C">
        <w:rPr>
          <w:sz w:val="20"/>
          <w:szCs w:val="20"/>
        </w:rPr>
        <w:t xml:space="preserve"> Д.В.» - поголовье КРС 250 голов, в том числе коров 107 голов.</w:t>
      </w:r>
    </w:p>
    <w:p w:rsidR="003C0B7C" w:rsidRPr="0093629C" w:rsidRDefault="003C0B7C" w:rsidP="0093629C">
      <w:pPr>
        <w:ind w:firstLine="709"/>
        <w:jc w:val="both"/>
        <w:rPr>
          <w:sz w:val="20"/>
          <w:szCs w:val="20"/>
        </w:rPr>
      </w:pPr>
      <w:proofErr w:type="gramStart"/>
      <w:r w:rsidRPr="0093629C">
        <w:rPr>
          <w:sz w:val="20"/>
          <w:szCs w:val="20"/>
        </w:rPr>
        <w:t>В 2021 году во всех категориях хозяйств произведено 0,405 тыс. тонн мяса (в живом весе), молоко - 2,985 тыс. тонн, зерно - 1,8 тыс. тонн, картофеля - 3,1 тыс. тонн, овощей - 1,0 тыс. тонн.</w:t>
      </w:r>
      <w:proofErr w:type="gramEnd"/>
    </w:p>
    <w:p w:rsidR="003C0B7C" w:rsidRPr="0093629C" w:rsidRDefault="003C0B7C" w:rsidP="0093629C">
      <w:pPr>
        <w:ind w:firstLine="709"/>
        <w:jc w:val="both"/>
        <w:rPr>
          <w:sz w:val="20"/>
          <w:szCs w:val="20"/>
        </w:rPr>
      </w:pPr>
      <w:r w:rsidRPr="0093629C">
        <w:rPr>
          <w:sz w:val="20"/>
          <w:szCs w:val="20"/>
        </w:rPr>
        <w:t xml:space="preserve">Лучшая продуктивность коров: </w:t>
      </w:r>
    </w:p>
    <w:p w:rsidR="003C0B7C" w:rsidRPr="0093629C" w:rsidRDefault="003C0B7C" w:rsidP="0093629C">
      <w:pPr>
        <w:ind w:firstLine="709"/>
        <w:jc w:val="both"/>
        <w:rPr>
          <w:sz w:val="20"/>
          <w:szCs w:val="20"/>
        </w:rPr>
      </w:pPr>
      <w:r w:rsidRPr="0093629C">
        <w:rPr>
          <w:sz w:val="20"/>
          <w:szCs w:val="20"/>
        </w:rPr>
        <w:t>- ИП ГКФХ Ушакова М.М. - 6065кг/</w:t>
      </w:r>
      <w:proofErr w:type="spellStart"/>
      <w:r w:rsidRPr="0093629C">
        <w:rPr>
          <w:sz w:val="20"/>
          <w:szCs w:val="20"/>
        </w:rPr>
        <w:t>фур</w:t>
      </w:r>
      <w:proofErr w:type="gramStart"/>
      <w:r w:rsidRPr="0093629C">
        <w:rPr>
          <w:sz w:val="20"/>
          <w:szCs w:val="20"/>
        </w:rPr>
        <w:t>.к</w:t>
      </w:r>
      <w:proofErr w:type="gramEnd"/>
      <w:r w:rsidRPr="0093629C">
        <w:rPr>
          <w:sz w:val="20"/>
          <w:szCs w:val="20"/>
        </w:rPr>
        <w:t>ор</w:t>
      </w:r>
      <w:proofErr w:type="spellEnd"/>
      <w:r w:rsidRPr="0093629C">
        <w:rPr>
          <w:sz w:val="20"/>
          <w:szCs w:val="20"/>
        </w:rPr>
        <w:t>;</w:t>
      </w:r>
    </w:p>
    <w:p w:rsidR="003C0B7C" w:rsidRPr="0093629C" w:rsidRDefault="003C0B7C" w:rsidP="0093629C">
      <w:pPr>
        <w:ind w:firstLine="709"/>
        <w:jc w:val="both"/>
        <w:rPr>
          <w:sz w:val="20"/>
          <w:szCs w:val="20"/>
        </w:rPr>
      </w:pPr>
      <w:r w:rsidRPr="0093629C">
        <w:rPr>
          <w:sz w:val="20"/>
          <w:szCs w:val="20"/>
        </w:rPr>
        <w:lastRenderedPageBreak/>
        <w:t>- ИП ГКФХ Волошина Т.А.-6321 кг/</w:t>
      </w:r>
      <w:proofErr w:type="spellStart"/>
      <w:r w:rsidRPr="0093629C">
        <w:rPr>
          <w:sz w:val="20"/>
          <w:szCs w:val="20"/>
        </w:rPr>
        <w:t>фур</w:t>
      </w:r>
      <w:proofErr w:type="gramStart"/>
      <w:r w:rsidRPr="0093629C">
        <w:rPr>
          <w:sz w:val="20"/>
          <w:szCs w:val="20"/>
        </w:rPr>
        <w:t>.к</w:t>
      </w:r>
      <w:proofErr w:type="gramEnd"/>
      <w:r w:rsidRPr="0093629C">
        <w:rPr>
          <w:sz w:val="20"/>
          <w:szCs w:val="20"/>
        </w:rPr>
        <w:t>ор</w:t>
      </w:r>
      <w:proofErr w:type="spellEnd"/>
      <w:r w:rsidRPr="0093629C">
        <w:rPr>
          <w:sz w:val="20"/>
          <w:szCs w:val="20"/>
        </w:rPr>
        <w:t>;</w:t>
      </w:r>
    </w:p>
    <w:p w:rsidR="003C0B7C" w:rsidRPr="0093629C" w:rsidRDefault="003C0B7C" w:rsidP="0093629C">
      <w:pPr>
        <w:ind w:firstLine="709"/>
        <w:jc w:val="both"/>
        <w:rPr>
          <w:sz w:val="20"/>
          <w:szCs w:val="20"/>
        </w:rPr>
      </w:pPr>
      <w:r w:rsidRPr="0093629C">
        <w:rPr>
          <w:sz w:val="20"/>
          <w:szCs w:val="20"/>
        </w:rPr>
        <w:t xml:space="preserve">- ИП ГКФХ </w:t>
      </w:r>
      <w:proofErr w:type="spellStart"/>
      <w:r w:rsidRPr="0093629C">
        <w:rPr>
          <w:sz w:val="20"/>
          <w:szCs w:val="20"/>
        </w:rPr>
        <w:t>Юдаков</w:t>
      </w:r>
      <w:proofErr w:type="spellEnd"/>
      <w:r w:rsidRPr="0093629C">
        <w:rPr>
          <w:sz w:val="20"/>
          <w:szCs w:val="20"/>
        </w:rPr>
        <w:t xml:space="preserve"> П.А.   -5320 кг/</w:t>
      </w:r>
      <w:proofErr w:type="spellStart"/>
      <w:r w:rsidRPr="0093629C">
        <w:rPr>
          <w:sz w:val="20"/>
          <w:szCs w:val="20"/>
        </w:rPr>
        <w:t>фур</w:t>
      </w:r>
      <w:proofErr w:type="gramStart"/>
      <w:r w:rsidRPr="0093629C">
        <w:rPr>
          <w:sz w:val="20"/>
          <w:szCs w:val="20"/>
        </w:rPr>
        <w:t>.к</w:t>
      </w:r>
      <w:proofErr w:type="gramEnd"/>
      <w:r w:rsidRPr="0093629C">
        <w:rPr>
          <w:sz w:val="20"/>
          <w:szCs w:val="20"/>
        </w:rPr>
        <w:t>ор</w:t>
      </w:r>
      <w:proofErr w:type="spellEnd"/>
      <w:r w:rsidRPr="0093629C">
        <w:rPr>
          <w:sz w:val="20"/>
          <w:szCs w:val="20"/>
        </w:rPr>
        <w:t>.</w:t>
      </w:r>
    </w:p>
    <w:p w:rsidR="003C0B7C" w:rsidRPr="0093629C" w:rsidRDefault="003C0B7C" w:rsidP="0093629C">
      <w:pPr>
        <w:ind w:firstLine="709"/>
        <w:jc w:val="both"/>
        <w:rPr>
          <w:sz w:val="20"/>
          <w:szCs w:val="20"/>
        </w:rPr>
      </w:pPr>
      <w:r w:rsidRPr="0093629C">
        <w:rPr>
          <w:sz w:val="20"/>
          <w:szCs w:val="20"/>
        </w:rPr>
        <w:t>Урожайность зерновых (в бункерном весе):</w:t>
      </w:r>
    </w:p>
    <w:p w:rsidR="003C0B7C" w:rsidRPr="0093629C" w:rsidRDefault="003C0B7C" w:rsidP="0093629C">
      <w:pPr>
        <w:ind w:firstLine="709"/>
        <w:jc w:val="both"/>
        <w:rPr>
          <w:sz w:val="20"/>
          <w:szCs w:val="20"/>
        </w:rPr>
      </w:pPr>
      <w:r w:rsidRPr="0093629C">
        <w:rPr>
          <w:sz w:val="20"/>
          <w:szCs w:val="20"/>
        </w:rPr>
        <w:t xml:space="preserve">- ИП ГКФХ Ушакова М.М. –20,8 </w:t>
      </w:r>
      <w:proofErr w:type="spellStart"/>
      <w:r w:rsidRPr="0093629C">
        <w:rPr>
          <w:sz w:val="20"/>
          <w:szCs w:val="20"/>
        </w:rPr>
        <w:t>ц</w:t>
      </w:r>
      <w:proofErr w:type="spellEnd"/>
      <w:r w:rsidRPr="0093629C">
        <w:rPr>
          <w:sz w:val="20"/>
          <w:szCs w:val="20"/>
        </w:rPr>
        <w:t xml:space="preserve">/га; </w:t>
      </w:r>
    </w:p>
    <w:p w:rsidR="003C0B7C" w:rsidRPr="0093629C" w:rsidRDefault="003C0B7C" w:rsidP="0093629C">
      <w:pPr>
        <w:ind w:firstLine="709"/>
        <w:jc w:val="both"/>
        <w:rPr>
          <w:sz w:val="20"/>
          <w:szCs w:val="20"/>
        </w:rPr>
      </w:pPr>
      <w:r w:rsidRPr="0093629C">
        <w:rPr>
          <w:sz w:val="20"/>
          <w:szCs w:val="20"/>
        </w:rPr>
        <w:t xml:space="preserve">- ИП Ардашев С.А.  –16,2 </w:t>
      </w:r>
      <w:proofErr w:type="spellStart"/>
      <w:r w:rsidRPr="0093629C">
        <w:rPr>
          <w:sz w:val="20"/>
          <w:szCs w:val="20"/>
        </w:rPr>
        <w:t>ц</w:t>
      </w:r>
      <w:proofErr w:type="spellEnd"/>
      <w:r w:rsidRPr="0093629C">
        <w:rPr>
          <w:sz w:val="20"/>
          <w:szCs w:val="20"/>
        </w:rPr>
        <w:t>/га.</w:t>
      </w:r>
    </w:p>
    <w:p w:rsidR="003C0B7C" w:rsidRPr="0093629C" w:rsidRDefault="003C0B7C" w:rsidP="0093629C">
      <w:pPr>
        <w:ind w:firstLine="709"/>
        <w:jc w:val="both"/>
        <w:rPr>
          <w:sz w:val="20"/>
          <w:szCs w:val="20"/>
        </w:rPr>
      </w:pPr>
      <w:r w:rsidRPr="0093629C">
        <w:rPr>
          <w:sz w:val="20"/>
          <w:szCs w:val="20"/>
        </w:rPr>
        <w:t>Поголовье в МФХ составило на 01.01.2021 год. 2115 голов, в том числе коров 966 голов, поголовье лошадей - 338 голов, поголовье свиней - 356 голов, МРС - 952 головы. Поголовье МРС и свиней разводится только в личных подсобных хозяйствах.</w:t>
      </w:r>
    </w:p>
    <w:p w:rsidR="003C0B7C" w:rsidRPr="0093629C" w:rsidRDefault="003C0B7C" w:rsidP="0093629C">
      <w:pPr>
        <w:pStyle w:val="af7"/>
        <w:tabs>
          <w:tab w:val="left" w:pos="709"/>
        </w:tabs>
        <w:spacing w:after="0" w:line="240" w:lineRule="auto"/>
        <w:ind w:left="0" w:firstLine="709"/>
        <w:jc w:val="both"/>
        <w:rPr>
          <w:rFonts w:ascii="Times New Roman" w:hAnsi="Times New Roman" w:cs="Times New Roman"/>
          <w:sz w:val="20"/>
          <w:szCs w:val="20"/>
        </w:rPr>
      </w:pPr>
      <w:r w:rsidRPr="0093629C">
        <w:rPr>
          <w:rFonts w:ascii="Times New Roman" w:hAnsi="Times New Roman" w:cs="Times New Roman"/>
          <w:sz w:val="20"/>
          <w:szCs w:val="20"/>
        </w:rPr>
        <w:t xml:space="preserve">В рамках муниципальной программы «Содействие развитию малого и среднего предпринимательства на 2019-2021 годы» поддержаны 2 предпринимательских проекта: </w:t>
      </w:r>
    </w:p>
    <w:p w:rsidR="003C0B7C" w:rsidRPr="0093629C" w:rsidRDefault="003C0B7C" w:rsidP="0093629C">
      <w:pPr>
        <w:pStyle w:val="af7"/>
        <w:tabs>
          <w:tab w:val="left" w:pos="709"/>
        </w:tabs>
        <w:spacing w:after="0" w:line="240" w:lineRule="auto"/>
        <w:ind w:left="0" w:firstLine="709"/>
        <w:jc w:val="both"/>
        <w:rPr>
          <w:rFonts w:ascii="Times New Roman" w:hAnsi="Times New Roman" w:cs="Times New Roman"/>
          <w:sz w:val="20"/>
          <w:szCs w:val="20"/>
        </w:rPr>
      </w:pPr>
      <w:r w:rsidRPr="0093629C">
        <w:rPr>
          <w:rFonts w:ascii="Times New Roman" w:hAnsi="Times New Roman" w:cs="Times New Roman"/>
          <w:sz w:val="20"/>
          <w:szCs w:val="20"/>
        </w:rPr>
        <w:t>Индивидуальный предприниматель Кузнецов Антон Иванович на реализацию предпринимательского проекта «Оказание тракторных услуг в растениеводстве»;</w:t>
      </w:r>
    </w:p>
    <w:p w:rsidR="003C0B7C" w:rsidRPr="0093629C" w:rsidRDefault="003C0B7C" w:rsidP="0093629C">
      <w:pPr>
        <w:tabs>
          <w:tab w:val="left" w:pos="709"/>
        </w:tabs>
        <w:ind w:firstLine="709"/>
        <w:jc w:val="both"/>
        <w:rPr>
          <w:sz w:val="20"/>
          <w:szCs w:val="20"/>
        </w:rPr>
      </w:pPr>
      <w:r w:rsidRPr="0093629C">
        <w:rPr>
          <w:sz w:val="20"/>
          <w:szCs w:val="20"/>
        </w:rPr>
        <w:t>Индивидуальный предприниматель Верба Пётр Петрович на реализацию предпринимательского проекта «Оказание услуг по перевозке молока».</w:t>
      </w:r>
    </w:p>
    <w:p w:rsidR="003C0B7C" w:rsidRPr="0093629C" w:rsidRDefault="003C0B7C" w:rsidP="0093629C">
      <w:pPr>
        <w:ind w:firstLine="709"/>
        <w:jc w:val="both"/>
        <w:rPr>
          <w:sz w:val="20"/>
          <w:szCs w:val="20"/>
        </w:rPr>
      </w:pPr>
      <w:r w:rsidRPr="0093629C">
        <w:rPr>
          <w:sz w:val="20"/>
          <w:szCs w:val="20"/>
        </w:rPr>
        <w:t xml:space="preserve">В 2021 году в селе Гореловка построена новая ферма (коровник на 70 скотомест) ИП ГКФХ </w:t>
      </w:r>
      <w:proofErr w:type="spellStart"/>
      <w:r w:rsidRPr="0093629C">
        <w:rPr>
          <w:sz w:val="20"/>
          <w:szCs w:val="20"/>
        </w:rPr>
        <w:t>Юдаковым</w:t>
      </w:r>
      <w:proofErr w:type="spellEnd"/>
      <w:r w:rsidRPr="0093629C">
        <w:rPr>
          <w:sz w:val="20"/>
          <w:szCs w:val="20"/>
        </w:rPr>
        <w:t xml:space="preserve"> П.А, объем инвестиций составил 11,8 млн. рублей. В настоящее время в хозяйстве 25 дойных коров, в планах проекта до 2025 года увеличить поголовье коров до 50 голов, общее поголовье до 120 голов.</w:t>
      </w:r>
    </w:p>
    <w:p w:rsidR="003C0B7C" w:rsidRPr="0093629C" w:rsidRDefault="003C0B7C" w:rsidP="0093629C">
      <w:pPr>
        <w:ind w:firstLine="709"/>
        <w:jc w:val="both"/>
        <w:rPr>
          <w:sz w:val="20"/>
          <w:szCs w:val="20"/>
        </w:rPr>
      </w:pPr>
      <w:r w:rsidRPr="0093629C">
        <w:rPr>
          <w:sz w:val="20"/>
          <w:szCs w:val="20"/>
        </w:rPr>
        <w:t>После ликвидац</w:t>
      </w:r>
      <w:proofErr w:type="gramStart"/>
      <w:r w:rsidRPr="0093629C">
        <w:rPr>
          <w:sz w:val="20"/>
          <w:szCs w:val="20"/>
        </w:rPr>
        <w:t>ии ООО</w:t>
      </w:r>
      <w:proofErr w:type="gramEnd"/>
      <w:r w:rsidRPr="0093629C">
        <w:rPr>
          <w:sz w:val="20"/>
          <w:szCs w:val="20"/>
        </w:rPr>
        <w:t xml:space="preserve"> «СХП Усть-Бакчарское» в течение 2021 года удалось частично сохранить производственную базу и продолжить деятельность на отдельных участках хозяйства малыми формами хозяйствования района:</w:t>
      </w:r>
    </w:p>
    <w:p w:rsidR="003C0B7C" w:rsidRPr="0093629C" w:rsidRDefault="003C0B7C" w:rsidP="0093629C">
      <w:pPr>
        <w:ind w:firstLine="709"/>
        <w:jc w:val="both"/>
        <w:rPr>
          <w:sz w:val="20"/>
          <w:szCs w:val="20"/>
        </w:rPr>
      </w:pPr>
      <w:r w:rsidRPr="0093629C">
        <w:rPr>
          <w:sz w:val="20"/>
          <w:szCs w:val="20"/>
        </w:rPr>
        <w:t xml:space="preserve">- ИП Ардашев С.А. приобрел помещение под зерновой склад в селе Третья </w:t>
      </w:r>
      <w:proofErr w:type="spellStart"/>
      <w:r w:rsidRPr="0093629C">
        <w:rPr>
          <w:sz w:val="20"/>
          <w:szCs w:val="20"/>
        </w:rPr>
        <w:t>Тига</w:t>
      </w:r>
      <w:proofErr w:type="spellEnd"/>
      <w:r w:rsidRPr="0093629C">
        <w:rPr>
          <w:sz w:val="20"/>
          <w:szCs w:val="20"/>
        </w:rPr>
        <w:t xml:space="preserve">, зерносушилку в селе Нижняя </w:t>
      </w:r>
      <w:proofErr w:type="spellStart"/>
      <w:r w:rsidRPr="0093629C">
        <w:rPr>
          <w:sz w:val="20"/>
          <w:szCs w:val="20"/>
        </w:rPr>
        <w:t>Тига</w:t>
      </w:r>
      <w:proofErr w:type="spellEnd"/>
      <w:r w:rsidRPr="0093629C">
        <w:rPr>
          <w:sz w:val="20"/>
          <w:szCs w:val="20"/>
        </w:rPr>
        <w:t>. Впервые в 2021 году посеял 150 га овса. Предприниматель планирует увеличить посевную площадь до 500 га, в том числе занять 200 га зерновыми в 2022 году, увеличить количество возделываемых культур;</w:t>
      </w:r>
    </w:p>
    <w:p w:rsidR="003C0B7C" w:rsidRPr="0093629C" w:rsidRDefault="003C0B7C" w:rsidP="0093629C">
      <w:pPr>
        <w:ind w:firstLine="709"/>
        <w:jc w:val="both"/>
        <w:rPr>
          <w:sz w:val="20"/>
          <w:szCs w:val="20"/>
        </w:rPr>
      </w:pPr>
      <w:r w:rsidRPr="0093629C">
        <w:rPr>
          <w:sz w:val="20"/>
          <w:szCs w:val="20"/>
        </w:rPr>
        <w:t xml:space="preserve">- ИП ГКФХ Волошиной Т.А. решается вопрос по приобретению </w:t>
      </w:r>
      <w:proofErr w:type="spellStart"/>
      <w:r w:rsidRPr="0093629C">
        <w:rPr>
          <w:sz w:val="20"/>
          <w:szCs w:val="20"/>
        </w:rPr>
        <w:t>скотопомещений</w:t>
      </w:r>
      <w:proofErr w:type="spellEnd"/>
      <w:r w:rsidRPr="0093629C">
        <w:rPr>
          <w:sz w:val="20"/>
          <w:szCs w:val="20"/>
        </w:rPr>
        <w:t xml:space="preserve"> в селе Усть-Бакчар (4 двора). В 2021 году поголовье в хозяйстве составило 105 голов КРС, в том числе 29 дойных коров. В планах на 2022 год увеличение поголовья до 50 дойных коров;</w:t>
      </w:r>
    </w:p>
    <w:p w:rsidR="003C0B7C" w:rsidRPr="0093629C" w:rsidRDefault="003C0B7C" w:rsidP="0093629C">
      <w:pPr>
        <w:ind w:firstLine="709"/>
        <w:jc w:val="both"/>
        <w:rPr>
          <w:sz w:val="20"/>
          <w:szCs w:val="20"/>
        </w:rPr>
      </w:pPr>
      <w:r w:rsidRPr="0093629C">
        <w:rPr>
          <w:sz w:val="20"/>
          <w:szCs w:val="20"/>
        </w:rPr>
        <w:t xml:space="preserve">- ИП Зыков А.Г. начинает новый вид деятельности в сельском хозяйстве – коневодство. В настоящее время поголовье лошадей 51 голова. В планах увеличение маточного поголовья. Конеферму планирует разместить в селе </w:t>
      </w:r>
      <w:proofErr w:type="spellStart"/>
      <w:r w:rsidRPr="0093629C">
        <w:rPr>
          <w:sz w:val="20"/>
          <w:szCs w:val="20"/>
        </w:rPr>
        <w:t>Мушкино</w:t>
      </w:r>
      <w:proofErr w:type="spellEnd"/>
      <w:r w:rsidRPr="0093629C">
        <w:rPr>
          <w:sz w:val="20"/>
          <w:szCs w:val="20"/>
        </w:rPr>
        <w:t xml:space="preserve"> (территория </w:t>
      </w:r>
      <w:proofErr w:type="spellStart"/>
      <w:r w:rsidRPr="0093629C">
        <w:rPr>
          <w:sz w:val="20"/>
          <w:szCs w:val="20"/>
        </w:rPr>
        <w:t>Мушкинской</w:t>
      </w:r>
      <w:proofErr w:type="spellEnd"/>
      <w:r w:rsidRPr="0093629C">
        <w:rPr>
          <w:sz w:val="20"/>
          <w:szCs w:val="20"/>
        </w:rPr>
        <w:t xml:space="preserve"> фермы).</w:t>
      </w:r>
    </w:p>
    <w:p w:rsidR="003C0B7C" w:rsidRPr="0093629C" w:rsidRDefault="003C0B7C" w:rsidP="0093629C">
      <w:pPr>
        <w:ind w:firstLine="709"/>
        <w:jc w:val="both"/>
        <w:rPr>
          <w:sz w:val="20"/>
          <w:szCs w:val="20"/>
        </w:rPr>
      </w:pPr>
      <w:r w:rsidRPr="0093629C">
        <w:rPr>
          <w:sz w:val="20"/>
          <w:szCs w:val="20"/>
        </w:rPr>
        <w:t>В Чаинском районе после ликвидац</w:t>
      </w:r>
      <w:proofErr w:type="gramStart"/>
      <w:r w:rsidRPr="0093629C">
        <w:rPr>
          <w:sz w:val="20"/>
          <w:szCs w:val="20"/>
        </w:rPr>
        <w:t>ии ООО</w:t>
      </w:r>
      <w:proofErr w:type="gramEnd"/>
      <w:r w:rsidRPr="0093629C">
        <w:rPr>
          <w:sz w:val="20"/>
          <w:szCs w:val="20"/>
        </w:rPr>
        <w:t xml:space="preserve"> «СХП Усть-Бакчарское» имеется более 6000 га свободной пашни для предоставления потенциальным фермерам. </w:t>
      </w:r>
    </w:p>
    <w:p w:rsidR="003C0B7C" w:rsidRPr="0093629C" w:rsidRDefault="003C0B7C" w:rsidP="0093629C">
      <w:pPr>
        <w:ind w:firstLine="709"/>
        <w:jc w:val="both"/>
        <w:rPr>
          <w:sz w:val="20"/>
          <w:szCs w:val="20"/>
        </w:rPr>
      </w:pPr>
      <w:r w:rsidRPr="0093629C">
        <w:rPr>
          <w:sz w:val="20"/>
          <w:szCs w:val="20"/>
        </w:rPr>
        <w:t xml:space="preserve">В 2021 году проведены кадастровые работы на площади 577 га, под инвестиционные проекты ИП ГКФХ </w:t>
      </w:r>
      <w:proofErr w:type="spellStart"/>
      <w:r w:rsidRPr="0093629C">
        <w:rPr>
          <w:sz w:val="20"/>
          <w:szCs w:val="20"/>
        </w:rPr>
        <w:t>Юдакова</w:t>
      </w:r>
      <w:proofErr w:type="spellEnd"/>
      <w:r w:rsidRPr="0093629C">
        <w:rPr>
          <w:sz w:val="20"/>
          <w:szCs w:val="20"/>
        </w:rPr>
        <w:t xml:space="preserve"> П.А. (194 га), ИП ГКФХ Волошиной Т.А. (24 га), ИП ГКФХ Синицына В.С. (304 га), ИП Зыкова А.Г. (55га). </w:t>
      </w:r>
    </w:p>
    <w:p w:rsidR="003C0B7C" w:rsidRPr="0093629C" w:rsidRDefault="003C0B7C" w:rsidP="0093629C">
      <w:pPr>
        <w:ind w:firstLine="709"/>
        <w:jc w:val="both"/>
        <w:rPr>
          <w:sz w:val="20"/>
          <w:szCs w:val="20"/>
        </w:rPr>
      </w:pPr>
      <w:r w:rsidRPr="0093629C">
        <w:rPr>
          <w:sz w:val="20"/>
          <w:szCs w:val="20"/>
        </w:rPr>
        <w:t xml:space="preserve">В 2022 году будут проведены кадастровые работы на площади 356 га (Усть-Бакчарское поселение) для ИП Аксенова И.А. - пчеловодство, ИП ГКФХ Волошиной Т.А. - молочное скотоводство, ИП Ардашева С.А. - растениеводство. </w:t>
      </w:r>
    </w:p>
    <w:p w:rsidR="003C0B7C" w:rsidRPr="0093629C" w:rsidRDefault="003C0B7C" w:rsidP="0093629C">
      <w:pPr>
        <w:ind w:firstLine="709"/>
        <w:jc w:val="both"/>
        <w:rPr>
          <w:sz w:val="20"/>
          <w:szCs w:val="20"/>
        </w:rPr>
      </w:pPr>
      <w:r w:rsidRPr="0093629C">
        <w:rPr>
          <w:sz w:val="20"/>
          <w:szCs w:val="20"/>
        </w:rPr>
        <w:t xml:space="preserve">В рамках государственной программы Комплексного развития сельских территорий (КРСТ) реализуются мероприятия по улучшению жилищных условий. 2 семьи улучшили жилищные условия, размер субсидии составил 572,7 тыс. рублей. В 2022 году будут продолжены мероприятия программы, планируется 1 участник. В рамках госпрограммы КРСТ готовятся заявки на благоустройство сельских территорий на 2023 год. </w:t>
      </w:r>
    </w:p>
    <w:p w:rsidR="003C0B7C" w:rsidRPr="0093629C" w:rsidRDefault="003C0B7C" w:rsidP="0093629C">
      <w:pPr>
        <w:ind w:firstLine="709"/>
        <w:jc w:val="both"/>
        <w:rPr>
          <w:sz w:val="20"/>
          <w:szCs w:val="20"/>
        </w:rPr>
      </w:pPr>
      <w:r w:rsidRPr="0093629C">
        <w:rPr>
          <w:sz w:val="20"/>
          <w:szCs w:val="20"/>
        </w:rPr>
        <w:t xml:space="preserve">В 2021 году </w:t>
      </w:r>
      <w:proofErr w:type="gramStart"/>
      <w:r w:rsidRPr="0093629C">
        <w:rPr>
          <w:sz w:val="20"/>
          <w:szCs w:val="20"/>
        </w:rPr>
        <w:t>при исполнении переданных полномочий по организации мероприятий при осуществлении деятельности по обращению с животными без владельцев</w:t>
      </w:r>
      <w:proofErr w:type="gramEnd"/>
      <w:r w:rsidRPr="0093629C">
        <w:rPr>
          <w:sz w:val="20"/>
          <w:szCs w:val="20"/>
        </w:rPr>
        <w:t xml:space="preserve"> (собак) отловлено 26 собак, дополнительно построено 4 вольера для содержания собак. В приюте регулярно содержится 8 - 10 собак.</w:t>
      </w:r>
    </w:p>
    <w:p w:rsidR="003C0B7C" w:rsidRPr="0093629C" w:rsidRDefault="003C0B7C" w:rsidP="0093629C">
      <w:pPr>
        <w:ind w:firstLineChars="183" w:firstLine="367"/>
        <w:jc w:val="center"/>
        <w:rPr>
          <w:b/>
          <w:bCs/>
          <w:sz w:val="20"/>
          <w:szCs w:val="20"/>
        </w:rPr>
      </w:pPr>
      <w:r w:rsidRPr="0093629C">
        <w:rPr>
          <w:b/>
          <w:bCs/>
          <w:sz w:val="20"/>
          <w:szCs w:val="20"/>
        </w:rPr>
        <w:t>ЖИЛИЩНО-КОММУНАЛЬНОЕ ХОЗЯЙСТВО</w:t>
      </w:r>
    </w:p>
    <w:p w:rsidR="003C0B7C" w:rsidRPr="0093629C" w:rsidRDefault="003C0B7C" w:rsidP="0093629C">
      <w:pPr>
        <w:ind w:firstLine="441"/>
        <w:rPr>
          <w:sz w:val="20"/>
          <w:szCs w:val="20"/>
        </w:rPr>
      </w:pPr>
    </w:p>
    <w:p w:rsidR="003C0B7C" w:rsidRPr="0093629C" w:rsidRDefault="003C0B7C" w:rsidP="0093629C">
      <w:pPr>
        <w:ind w:firstLine="441"/>
        <w:rPr>
          <w:sz w:val="20"/>
          <w:szCs w:val="20"/>
        </w:rPr>
      </w:pPr>
      <w:r w:rsidRPr="0093629C">
        <w:rPr>
          <w:sz w:val="20"/>
          <w:szCs w:val="20"/>
        </w:rPr>
        <w:t xml:space="preserve">В 2021 году произведена замена дымовой трубы в котельной по ул. Лесная, 32 строение 5 в селе Подгорное, также произошла установка узлов учета тепловой энергии во все котельные села Подгорного. </w:t>
      </w:r>
    </w:p>
    <w:p w:rsidR="003C0B7C" w:rsidRPr="0093629C" w:rsidRDefault="003C0B7C" w:rsidP="0093629C">
      <w:pPr>
        <w:rPr>
          <w:sz w:val="20"/>
          <w:szCs w:val="20"/>
        </w:rPr>
      </w:pPr>
    </w:p>
    <w:p w:rsidR="003C0B7C" w:rsidRPr="0093629C" w:rsidRDefault="003C0B7C" w:rsidP="0093629C">
      <w:pPr>
        <w:ind w:firstLineChars="183" w:firstLine="367"/>
        <w:jc w:val="both"/>
        <w:rPr>
          <w:b/>
          <w:bCs/>
          <w:i/>
          <w:sz w:val="20"/>
          <w:szCs w:val="20"/>
        </w:rPr>
      </w:pPr>
      <w:r w:rsidRPr="0093629C">
        <w:rPr>
          <w:b/>
          <w:bCs/>
          <w:i/>
          <w:sz w:val="20"/>
          <w:szCs w:val="20"/>
        </w:rPr>
        <w:t>Дорожный фонд</w:t>
      </w:r>
    </w:p>
    <w:p w:rsidR="003C0B7C" w:rsidRPr="0093629C" w:rsidRDefault="003C0B7C" w:rsidP="0093629C">
      <w:pPr>
        <w:ind w:firstLineChars="183" w:firstLine="366"/>
        <w:jc w:val="both"/>
        <w:outlineLvl w:val="0"/>
        <w:rPr>
          <w:bCs/>
          <w:sz w:val="20"/>
          <w:szCs w:val="20"/>
        </w:rPr>
      </w:pPr>
      <w:r w:rsidRPr="0093629C">
        <w:rPr>
          <w:bCs/>
          <w:sz w:val="20"/>
          <w:szCs w:val="20"/>
        </w:rPr>
        <w:t>В 2021 году на территории муниципального образования «Чаинский район» произведен ремонт 13,18 км дорог на общую сумму 23 066,21 рублей (информация в разрезе по району представлена в приложении 1).</w:t>
      </w:r>
    </w:p>
    <w:p w:rsidR="003C0B7C" w:rsidRPr="0093629C" w:rsidRDefault="003C0B7C" w:rsidP="0093629C">
      <w:pPr>
        <w:ind w:firstLine="439"/>
        <w:jc w:val="both"/>
        <w:rPr>
          <w:sz w:val="20"/>
          <w:szCs w:val="20"/>
        </w:rPr>
      </w:pPr>
      <w:r w:rsidRPr="0093629C">
        <w:rPr>
          <w:sz w:val="20"/>
          <w:szCs w:val="20"/>
        </w:rPr>
        <w:t>Спилена часть аварийных деревьев в центральной части села в аллее по ул. Ленинская и других местах поселения.</w:t>
      </w:r>
    </w:p>
    <w:p w:rsidR="003C0B7C" w:rsidRPr="0093629C" w:rsidRDefault="003C0B7C" w:rsidP="0093629C">
      <w:pPr>
        <w:ind w:left="441"/>
        <w:rPr>
          <w:sz w:val="20"/>
          <w:szCs w:val="20"/>
        </w:rPr>
      </w:pPr>
      <w:r w:rsidRPr="0093629C">
        <w:rPr>
          <w:sz w:val="20"/>
          <w:szCs w:val="20"/>
        </w:rPr>
        <w:t xml:space="preserve">Обустроен пешеходный переход по ул. </w:t>
      </w:r>
      <w:proofErr w:type="gramStart"/>
      <w:r w:rsidRPr="0093629C">
        <w:rPr>
          <w:sz w:val="20"/>
          <w:szCs w:val="20"/>
        </w:rPr>
        <w:t>Ленинская</w:t>
      </w:r>
      <w:proofErr w:type="gramEnd"/>
      <w:r w:rsidRPr="0093629C">
        <w:rPr>
          <w:sz w:val="20"/>
          <w:szCs w:val="20"/>
        </w:rPr>
        <w:t>, 15, 28.</w:t>
      </w:r>
    </w:p>
    <w:p w:rsidR="003C0B7C" w:rsidRPr="0093629C" w:rsidRDefault="003C0B7C" w:rsidP="0093629C">
      <w:pPr>
        <w:ind w:left="441"/>
        <w:rPr>
          <w:sz w:val="20"/>
          <w:szCs w:val="20"/>
        </w:rPr>
      </w:pPr>
    </w:p>
    <w:p w:rsidR="003C0B7C" w:rsidRPr="0093629C" w:rsidRDefault="003C0B7C" w:rsidP="0093629C">
      <w:pPr>
        <w:ind w:firstLineChars="183" w:firstLine="367"/>
        <w:jc w:val="both"/>
        <w:rPr>
          <w:b/>
          <w:i/>
          <w:sz w:val="20"/>
          <w:szCs w:val="20"/>
        </w:rPr>
      </w:pPr>
      <w:r w:rsidRPr="0093629C">
        <w:rPr>
          <w:b/>
          <w:i/>
          <w:sz w:val="20"/>
          <w:szCs w:val="20"/>
        </w:rPr>
        <w:t xml:space="preserve">Жилищное строительство </w:t>
      </w:r>
    </w:p>
    <w:p w:rsidR="003C0B7C" w:rsidRPr="0093629C" w:rsidRDefault="003C0B7C" w:rsidP="0093629C">
      <w:pPr>
        <w:ind w:firstLineChars="183" w:firstLine="366"/>
        <w:jc w:val="both"/>
        <w:rPr>
          <w:sz w:val="20"/>
          <w:szCs w:val="20"/>
        </w:rPr>
      </w:pPr>
      <w:r w:rsidRPr="0093629C">
        <w:rPr>
          <w:sz w:val="20"/>
          <w:szCs w:val="20"/>
        </w:rPr>
        <w:t>Общая площадь жилого фонда по состоянию на 1 января 2022 года составила 249,1 тыс.кв.м., в том числе муниципального 15,8 тыс.кв.м., что составляет 6,3 % общего жилого фонда района.</w:t>
      </w:r>
    </w:p>
    <w:p w:rsidR="003C0B7C" w:rsidRPr="0093629C" w:rsidRDefault="003C0B7C" w:rsidP="0093629C">
      <w:pPr>
        <w:ind w:firstLineChars="183" w:firstLine="366"/>
        <w:jc w:val="both"/>
        <w:rPr>
          <w:sz w:val="20"/>
          <w:szCs w:val="20"/>
        </w:rPr>
      </w:pPr>
      <w:r w:rsidRPr="0093629C">
        <w:rPr>
          <w:sz w:val="20"/>
          <w:szCs w:val="20"/>
        </w:rPr>
        <w:t>По показателю «обеспеченность общей площадью жилья на человека» на 1 января 2022 года составляет 21,84 кв.м. на человека.</w:t>
      </w:r>
    </w:p>
    <w:p w:rsidR="003C0B7C" w:rsidRPr="0093629C" w:rsidRDefault="003C0B7C" w:rsidP="0093629C">
      <w:pPr>
        <w:ind w:firstLineChars="183" w:firstLine="366"/>
        <w:jc w:val="both"/>
        <w:rPr>
          <w:sz w:val="20"/>
          <w:szCs w:val="20"/>
        </w:rPr>
      </w:pPr>
      <w:r w:rsidRPr="0093629C">
        <w:rPr>
          <w:sz w:val="20"/>
          <w:szCs w:val="20"/>
        </w:rPr>
        <w:t>Площадь земельных участков, предоставленных для строительства, в расчете на 10 тыс. человек населения составила 1,31 га.</w:t>
      </w:r>
    </w:p>
    <w:p w:rsidR="003C0B7C" w:rsidRPr="0093629C" w:rsidRDefault="003C0B7C" w:rsidP="0093629C">
      <w:pPr>
        <w:tabs>
          <w:tab w:val="left" w:pos="0"/>
        </w:tabs>
        <w:ind w:firstLineChars="183" w:firstLine="366"/>
        <w:jc w:val="both"/>
        <w:rPr>
          <w:sz w:val="20"/>
          <w:szCs w:val="20"/>
        </w:rPr>
      </w:pPr>
      <w:r w:rsidRPr="0093629C">
        <w:rPr>
          <w:sz w:val="20"/>
          <w:szCs w:val="20"/>
        </w:rPr>
        <w:t>Количество многоквартирных домов в Чаинском районе осталось на прежнем уровне и составило 39 единиц.</w:t>
      </w:r>
    </w:p>
    <w:p w:rsidR="003C0B7C" w:rsidRPr="0093629C" w:rsidRDefault="003C0B7C" w:rsidP="0093629C">
      <w:pPr>
        <w:tabs>
          <w:tab w:val="left" w:pos="0"/>
        </w:tabs>
        <w:ind w:firstLineChars="183" w:firstLine="366"/>
        <w:jc w:val="both"/>
        <w:rPr>
          <w:sz w:val="20"/>
          <w:szCs w:val="20"/>
        </w:rPr>
      </w:pPr>
      <w:r w:rsidRPr="0093629C">
        <w:rPr>
          <w:sz w:val="20"/>
          <w:szCs w:val="20"/>
        </w:rPr>
        <w:lastRenderedPageBreak/>
        <w:t>Доля населения, получившего жилые помещения и улучшившего жилищные условия в 2021 году, составила 3,75%.</w:t>
      </w:r>
    </w:p>
    <w:p w:rsidR="003C0B7C" w:rsidRPr="0093629C" w:rsidRDefault="003C0B7C" w:rsidP="0093629C">
      <w:pPr>
        <w:tabs>
          <w:tab w:val="left" w:pos="0"/>
        </w:tabs>
        <w:ind w:firstLineChars="183" w:firstLine="366"/>
        <w:jc w:val="both"/>
        <w:rPr>
          <w:sz w:val="20"/>
          <w:szCs w:val="20"/>
        </w:rPr>
      </w:pPr>
      <w:r w:rsidRPr="0093629C">
        <w:rPr>
          <w:sz w:val="20"/>
          <w:szCs w:val="20"/>
        </w:rPr>
        <w:t>Общая численность населения, состоящая на учете в качестве нуждающегося в жилых помещениях, незначительно уменьшилась (-2 человека).</w:t>
      </w:r>
    </w:p>
    <w:p w:rsidR="003C0B7C" w:rsidRPr="0093629C" w:rsidRDefault="003C0B7C" w:rsidP="0093629C">
      <w:pPr>
        <w:tabs>
          <w:tab w:val="left" w:pos="0"/>
        </w:tabs>
        <w:ind w:firstLineChars="183" w:firstLine="366"/>
        <w:jc w:val="both"/>
        <w:rPr>
          <w:sz w:val="20"/>
          <w:szCs w:val="20"/>
        </w:rPr>
      </w:pPr>
    </w:p>
    <w:p w:rsidR="003C0B7C" w:rsidRPr="0093629C" w:rsidRDefault="003C0B7C" w:rsidP="0093629C">
      <w:pPr>
        <w:ind w:firstLineChars="183" w:firstLine="367"/>
        <w:jc w:val="center"/>
        <w:rPr>
          <w:b/>
          <w:sz w:val="20"/>
          <w:szCs w:val="20"/>
        </w:rPr>
      </w:pPr>
      <w:r w:rsidRPr="0093629C">
        <w:rPr>
          <w:b/>
          <w:sz w:val="20"/>
          <w:szCs w:val="20"/>
        </w:rPr>
        <w:t>СОЦИАЛЬНАЯ СФЕРА</w:t>
      </w:r>
    </w:p>
    <w:p w:rsidR="003C0B7C" w:rsidRPr="0093629C" w:rsidRDefault="003C0B7C" w:rsidP="0093629C">
      <w:pPr>
        <w:ind w:firstLineChars="183" w:firstLine="367"/>
        <w:jc w:val="both"/>
        <w:rPr>
          <w:b/>
          <w:i/>
          <w:sz w:val="20"/>
          <w:szCs w:val="20"/>
        </w:rPr>
      </w:pPr>
      <w:r w:rsidRPr="0093629C">
        <w:rPr>
          <w:b/>
          <w:i/>
          <w:sz w:val="20"/>
          <w:szCs w:val="20"/>
        </w:rPr>
        <w:t>Образование</w:t>
      </w:r>
    </w:p>
    <w:p w:rsidR="003C0B7C" w:rsidRPr="0093629C" w:rsidRDefault="003C0B7C" w:rsidP="0093629C">
      <w:pPr>
        <w:ind w:firstLine="441"/>
        <w:jc w:val="both"/>
        <w:rPr>
          <w:sz w:val="20"/>
          <w:szCs w:val="20"/>
        </w:rPr>
      </w:pPr>
      <w:r w:rsidRPr="0093629C">
        <w:rPr>
          <w:sz w:val="20"/>
          <w:szCs w:val="20"/>
        </w:rPr>
        <w:t>Система образования Чаинского района, как и вся российская система образования, находится в процессе постоянных изменений. Школьная инфраструктура района сегодня – это сложившаяся оптимальная сеть базовых школ, в которых в основном созданы комфортные условия для обучения и воспитания школьников и дошкольников. Улучшается техническое состояние зданий и сооружений, создаются условия для обеспечения безопасности жизнедеятельности, развивается единое информационное пространство, совершенствуется материально-техническая база.</w:t>
      </w:r>
    </w:p>
    <w:p w:rsidR="003C0B7C" w:rsidRPr="0093629C" w:rsidRDefault="003C0B7C" w:rsidP="0093629C">
      <w:pPr>
        <w:ind w:firstLineChars="183" w:firstLine="366"/>
        <w:jc w:val="both"/>
        <w:rPr>
          <w:sz w:val="20"/>
          <w:szCs w:val="20"/>
        </w:rPr>
      </w:pPr>
      <w:r w:rsidRPr="0093629C">
        <w:rPr>
          <w:sz w:val="20"/>
          <w:szCs w:val="20"/>
        </w:rPr>
        <w:t>В 2021/2022 учебном году сеть образовательных организаций муниципалитета представлена 13 образовательными учреждениями:</w:t>
      </w:r>
    </w:p>
    <w:p w:rsidR="003C0B7C" w:rsidRPr="0093629C" w:rsidRDefault="003C0B7C" w:rsidP="0093629C">
      <w:pPr>
        <w:ind w:firstLineChars="183" w:firstLine="366"/>
        <w:jc w:val="both"/>
        <w:rPr>
          <w:sz w:val="20"/>
          <w:szCs w:val="20"/>
        </w:rPr>
      </w:pPr>
      <w:r w:rsidRPr="0093629C">
        <w:rPr>
          <w:sz w:val="20"/>
          <w:szCs w:val="20"/>
        </w:rPr>
        <w:t>- 9 общеобразовательных школ (4 - средних, из них 1 - школа с филиалом - начальной школой, 4-основных и 1 школа-интернат, реализующая адаптированные образовательные программы);</w:t>
      </w:r>
    </w:p>
    <w:p w:rsidR="003C0B7C" w:rsidRPr="0093629C" w:rsidRDefault="003C0B7C" w:rsidP="0093629C">
      <w:pPr>
        <w:ind w:firstLineChars="183" w:firstLine="366"/>
        <w:jc w:val="both"/>
        <w:rPr>
          <w:sz w:val="20"/>
          <w:szCs w:val="20"/>
        </w:rPr>
      </w:pPr>
      <w:r w:rsidRPr="0093629C">
        <w:rPr>
          <w:sz w:val="20"/>
          <w:szCs w:val="20"/>
        </w:rPr>
        <w:t>- 1 дошкольное образовательное учреждение (в том числе филиал);</w:t>
      </w:r>
    </w:p>
    <w:p w:rsidR="003C0B7C" w:rsidRPr="0093629C" w:rsidRDefault="003C0B7C" w:rsidP="0093629C">
      <w:pPr>
        <w:ind w:firstLineChars="183" w:firstLine="366"/>
        <w:jc w:val="both"/>
        <w:rPr>
          <w:sz w:val="20"/>
          <w:szCs w:val="20"/>
        </w:rPr>
      </w:pPr>
      <w:r w:rsidRPr="0093629C">
        <w:rPr>
          <w:sz w:val="20"/>
          <w:szCs w:val="20"/>
        </w:rPr>
        <w:t>- 2 учреждения дополнительного образования детей.</w:t>
      </w:r>
    </w:p>
    <w:p w:rsidR="003C0B7C" w:rsidRPr="0093629C" w:rsidRDefault="003C0B7C" w:rsidP="0093629C">
      <w:pPr>
        <w:ind w:firstLineChars="183" w:firstLine="366"/>
        <w:jc w:val="both"/>
        <w:rPr>
          <w:sz w:val="20"/>
          <w:szCs w:val="20"/>
        </w:rPr>
      </w:pPr>
      <w:r w:rsidRPr="0093629C">
        <w:rPr>
          <w:sz w:val="20"/>
          <w:szCs w:val="20"/>
        </w:rPr>
        <w:t>Общее количество обучающихся в общеобразовательных учреждениях с 2017 года снизилось на 10 человек. Число обучающихся в МАОУ «</w:t>
      </w:r>
      <w:proofErr w:type="spellStart"/>
      <w:r w:rsidRPr="0093629C">
        <w:rPr>
          <w:sz w:val="20"/>
          <w:szCs w:val="20"/>
        </w:rPr>
        <w:t>Подгорнская</w:t>
      </w:r>
      <w:proofErr w:type="spellEnd"/>
      <w:r w:rsidRPr="0093629C">
        <w:rPr>
          <w:sz w:val="20"/>
          <w:szCs w:val="20"/>
        </w:rPr>
        <w:t xml:space="preserve"> СОШ», базовой школе райцентра, выросло на 65 человек, в остальных ОУ уменьшилось на 75 человек.</w:t>
      </w:r>
    </w:p>
    <w:p w:rsidR="003C0B7C" w:rsidRPr="0093629C" w:rsidRDefault="003C0B7C" w:rsidP="0093629C">
      <w:pPr>
        <w:ind w:firstLine="709"/>
        <w:jc w:val="both"/>
        <w:rPr>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6217"/>
        <w:gridCol w:w="706"/>
        <w:gridCol w:w="706"/>
        <w:gridCol w:w="705"/>
        <w:gridCol w:w="706"/>
        <w:gridCol w:w="706"/>
      </w:tblGrid>
      <w:tr w:rsidR="003C0B7C" w:rsidRPr="0093629C" w:rsidTr="00055060">
        <w:tc>
          <w:tcPr>
            <w:tcW w:w="6379" w:type="dxa"/>
          </w:tcPr>
          <w:p w:rsidR="003C0B7C" w:rsidRPr="0093629C" w:rsidRDefault="003C0B7C" w:rsidP="0093629C">
            <w:pPr>
              <w:jc w:val="both"/>
              <w:rPr>
                <w:sz w:val="20"/>
                <w:szCs w:val="20"/>
              </w:rPr>
            </w:pPr>
            <w:r w:rsidRPr="0093629C">
              <w:rPr>
                <w:sz w:val="20"/>
                <w:szCs w:val="20"/>
              </w:rPr>
              <w:t>Год</w:t>
            </w:r>
          </w:p>
        </w:tc>
        <w:tc>
          <w:tcPr>
            <w:tcW w:w="709" w:type="dxa"/>
            <w:vAlign w:val="center"/>
          </w:tcPr>
          <w:p w:rsidR="003C0B7C" w:rsidRPr="0093629C" w:rsidRDefault="003C0B7C" w:rsidP="0093629C">
            <w:pPr>
              <w:jc w:val="center"/>
              <w:rPr>
                <w:sz w:val="20"/>
                <w:szCs w:val="20"/>
              </w:rPr>
            </w:pPr>
            <w:r w:rsidRPr="0093629C">
              <w:rPr>
                <w:sz w:val="20"/>
                <w:szCs w:val="20"/>
              </w:rPr>
              <w:t>2017</w:t>
            </w:r>
          </w:p>
        </w:tc>
        <w:tc>
          <w:tcPr>
            <w:tcW w:w="709" w:type="dxa"/>
            <w:vAlign w:val="center"/>
          </w:tcPr>
          <w:p w:rsidR="003C0B7C" w:rsidRPr="0093629C" w:rsidRDefault="003C0B7C" w:rsidP="0093629C">
            <w:pPr>
              <w:jc w:val="center"/>
              <w:rPr>
                <w:sz w:val="20"/>
                <w:szCs w:val="20"/>
              </w:rPr>
            </w:pPr>
            <w:r w:rsidRPr="0093629C">
              <w:rPr>
                <w:sz w:val="20"/>
                <w:szCs w:val="20"/>
              </w:rPr>
              <w:t>2018</w:t>
            </w:r>
          </w:p>
        </w:tc>
        <w:tc>
          <w:tcPr>
            <w:tcW w:w="708" w:type="dxa"/>
            <w:vAlign w:val="center"/>
          </w:tcPr>
          <w:p w:rsidR="003C0B7C" w:rsidRPr="0093629C" w:rsidRDefault="003C0B7C" w:rsidP="0093629C">
            <w:pPr>
              <w:jc w:val="center"/>
              <w:rPr>
                <w:sz w:val="20"/>
                <w:szCs w:val="20"/>
              </w:rPr>
            </w:pPr>
            <w:r w:rsidRPr="0093629C">
              <w:rPr>
                <w:sz w:val="20"/>
                <w:szCs w:val="20"/>
              </w:rPr>
              <w:t>2019</w:t>
            </w:r>
          </w:p>
        </w:tc>
        <w:tc>
          <w:tcPr>
            <w:tcW w:w="709" w:type="dxa"/>
            <w:vAlign w:val="center"/>
          </w:tcPr>
          <w:p w:rsidR="003C0B7C" w:rsidRPr="0093629C" w:rsidRDefault="003C0B7C" w:rsidP="0093629C">
            <w:pPr>
              <w:jc w:val="center"/>
              <w:rPr>
                <w:sz w:val="20"/>
                <w:szCs w:val="20"/>
              </w:rPr>
            </w:pPr>
            <w:r w:rsidRPr="0093629C">
              <w:rPr>
                <w:sz w:val="20"/>
                <w:szCs w:val="20"/>
              </w:rPr>
              <w:t>2020</w:t>
            </w:r>
          </w:p>
        </w:tc>
        <w:tc>
          <w:tcPr>
            <w:tcW w:w="709" w:type="dxa"/>
          </w:tcPr>
          <w:p w:rsidR="003C0B7C" w:rsidRPr="0093629C" w:rsidRDefault="003C0B7C" w:rsidP="0093629C">
            <w:pPr>
              <w:jc w:val="center"/>
              <w:rPr>
                <w:sz w:val="20"/>
                <w:szCs w:val="20"/>
              </w:rPr>
            </w:pPr>
            <w:r w:rsidRPr="0093629C">
              <w:rPr>
                <w:sz w:val="20"/>
                <w:szCs w:val="20"/>
              </w:rPr>
              <w:t>2021</w:t>
            </w:r>
          </w:p>
        </w:tc>
      </w:tr>
      <w:tr w:rsidR="003C0B7C" w:rsidRPr="0093629C" w:rsidTr="00055060">
        <w:tc>
          <w:tcPr>
            <w:tcW w:w="6379" w:type="dxa"/>
          </w:tcPr>
          <w:p w:rsidR="003C0B7C" w:rsidRPr="0093629C" w:rsidRDefault="003C0B7C" w:rsidP="0093629C">
            <w:pPr>
              <w:jc w:val="both"/>
              <w:rPr>
                <w:sz w:val="20"/>
                <w:szCs w:val="20"/>
              </w:rPr>
            </w:pPr>
            <w:r w:rsidRPr="0093629C">
              <w:rPr>
                <w:sz w:val="20"/>
                <w:szCs w:val="20"/>
              </w:rPr>
              <w:t xml:space="preserve">Количество </w:t>
            </w:r>
            <w:proofErr w:type="gramStart"/>
            <w:r w:rsidRPr="0093629C">
              <w:rPr>
                <w:sz w:val="20"/>
                <w:szCs w:val="20"/>
              </w:rPr>
              <w:t>обучающихся</w:t>
            </w:r>
            <w:proofErr w:type="gramEnd"/>
            <w:r w:rsidRPr="0093629C">
              <w:rPr>
                <w:sz w:val="20"/>
                <w:szCs w:val="20"/>
              </w:rPr>
              <w:t xml:space="preserve"> по муниципалитету</w:t>
            </w:r>
          </w:p>
        </w:tc>
        <w:tc>
          <w:tcPr>
            <w:tcW w:w="709" w:type="dxa"/>
            <w:vAlign w:val="center"/>
          </w:tcPr>
          <w:p w:rsidR="003C0B7C" w:rsidRPr="0093629C" w:rsidRDefault="003C0B7C" w:rsidP="0093629C">
            <w:pPr>
              <w:jc w:val="center"/>
              <w:rPr>
                <w:sz w:val="20"/>
                <w:szCs w:val="20"/>
              </w:rPr>
            </w:pPr>
            <w:r w:rsidRPr="0093629C">
              <w:rPr>
                <w:sz w:val="20"/>
                <w:szCs w:val="20"/>
              </w:rPr>
              <w:t>1335</w:t>
            </w:r>
          </w:p>
        </w:tc>
        <w:tc>
          <w:tcPr>
            <w:tcW w:w="709" w:type="dxa"/>
            <w:vAlign w:val="center"/>
          </w:tcPr>
          <w:p w:rsidR="003C0B7C" w:rsidRPr="0093629C" w:rsidRDefault="003C0B7C" w:rsidP="0093629C">
            <w:pPr>
              <w:jc w:val="center"/>
              <w:rPr>
                <w:sz w:val="20"/>
                <w:szCs w:val="20"/>
              </w:rPr>
            </w:pPr>
            <w:r w:rsidRPr="0093629C">
              <w:rPr>
                <w:sz w:val="20"/>
                <w:szCs w:val="20"/>
              </w:rPr>
              <w:t>1332</w:t>
            </w:r>
          </w:p>
        </w:tc>
        <w:tc>
          <w:tcPr>
            <w:tcW w:w="708" w:type="dxa"/>
            <w:vAlign w:val="center"/>
          </w:tcPr>
          <w:p w:rsidR="003C0B7C" w:rsidRPr="0093629C" w:rsidRDefault="003C0B7C" w:rsidP="0093629C">
            <w:pPr>
              <w:jc w:val="center"/>
              <w:rPr>
                <w:sz w:val="20"/>
                <w:szCs w:val="20"/>
              </w:rPr>
            </w:pPr>
            <w:r w:rsidRPr="0093629C">
              <w:rPr>
                <w:sz w:val="20"/>
                <w:szCs w:val="20"/>
              </w:rPr>
              <w:t>1357</w:t>
            </w:r>
          </w:p>
        </w:tc>
        <w:tc>
          <w:tcPr>
            <w:tcW w:w="709" w:type="dxa"/>
            <w:vAlign w:val="center"/>
          </w:tcPr>
          <w:p w:rsidR="003C0B7C" w:rsidRPr="0093629C" w:rsidRDefault="003C0B7C" w:rsidP="0093629C">
            <w:pPr>
              <w:jc w:val="center"/>
              <w:rPr>
                <w:sz w:val="20"/>
                <w:szCs w:val="20"/>
              </w:rPr>
            </w:pPr>
            <w:r w:rsidRPr="0093629C">
              <w:rPr>
                <w:sz w:val="20"/>
                <w:szCs w:val="20"/>
              </w:rPr>
              <w:t>1361</w:t>
            </w:r>
          </w:p>
        </w:tc>
        <w:tc>
          <w:tcPr>
            <w:tcW w:w="709" w:type="dxa"/>
            <w:vAlign w:val="center"/>
          </w:tcPr>
          <w:p w:rsidR="003C0B7C" w:rsidRPr="0093629C" w:rsidRDefault="003C0B7C" w:rsidP="0093629C">
            <w:pPr>
              <w:jc w:val="center"/>
              <w:rPr>
                <w:sz w:val="20"/>
                <w:szCs w:val="20"/>
              </w:rPr>
            </w:pPr>
            <w:r w:rsidRPr="0093629C">
              <w:rPr>
                <w:sz w:val="20"/>
                <w:szCs w:val="20"/>
              </w:rPr>
              <w:t>1325</w:t>
            </w:r>
          </w:p>
        </w:tc>
      </w:tr>
      <w:tr w:rsidR="003C0B7C" w:rsidRPr="0093629C" w:rsidTr="00055060">
        <w:tc>
          <w:tcPr>
            <w:tcW w:w="6379" w:type="dxa"/>
          </w:tcPr>
          <w:p w:rsidR="003C0B7C" w:rsidRPr="0093629C" w:rsidRDefault="003C0B7C" w:rsidP="0093629C">
            <w:pPr>
              <w:jc w:val="both"/>
              <w:rPr>
                <w:sz w:val="20"/>
                <w:szCs w:val="20"/>
              </w:rPr>
            </w:pPr>
            <w:r w:rsidRPr="0093629C">
              <w:rPr>
                <w:sz w:val="20"/>
                <w:szCs w:val="20"/>
              </w:rPr>
              <w:t xml:space="preserve">Количество </w:t>
            </w:r>
            <w:proofErr w:type="gramStart"/>
            <w:r w:rsidRPr="0093629C">
              <w:rPr>
                <w:sz w:val="20"/>
                <w:szCs w:val="20"/>
              </w:rPr>
              <w:t>обучающихся</w:t>
            </w:r>
            <w:proofErr w:type="gramEnd"/>
            <w:r w:rsidRPr="0093629C">
              <w:rPr>
                <w:sz w:val="20"/>
                <w:szCs w:val="20"/>
              </w:rPr>
              <w:t xml:space="preserve"> в МАОУ «</w:t>
            </w:r>
            <w:proofErr w:type="spellStart"/>
            <w:r w:rsidRPr="0093629C">
              <w:rPr>
                <w:sz w:val="20"/>
                <w:szCs w:val="20"/>
              </w:rPr>
              <w:t>Подгорнская</w:t>
            </w:r>
            <w:proofErr w:type="spellEnd"/>
            <w:r w:rsidRPr="0093629C">
              <w:rPr>
                <w:sz w:val="20"/>
                <w:szCs w:val="20"/>
              </w:rPr>
              <w:t xml:space="preserve"> СОШ»</w:t>
            </w:r>
          </w:p>
        </w:tc>
        <w:tc>
          <w:tcPr>
            <w:tcW w:w="709" w:type="dxa"/>
            <w:vAlign w:val="center"/>
          </w:tcPr>
          <w:p w:rsidR="003C0B7C" w:rsidRPr="0093629C" w:rsidRDefault="003C0B7C" w:rsidP="0093629C">
            <w:pPr>
              <w:jc w:val="center"/>
              <w:rPr>
                <w:sz w:val="20"/>
                <w:szCs w:val="20"/>
              </w:rPr>
            </w:pPr>
            <w:r w:rsidRPr="0093629C">
              <w:rPr>
                <w:sz w:val="20"/>
                <w:szCs w:val="20"/>
              </w:rPr>
              <w:t>764</w:t>
            </w:r>
          </w:p>
        </w:tc>
        <w:tc>
          <w:tcPr>
            <w:tcW w:w="709" w:type="dxa"/>
            <w:vAlign w:val="center"/>
          </w:tcPr>
          <w:p w:rsidR="003C0B7C" w:rsidRPr="0093629C" w:rsidRDefault="003C0B7C" w:rsidP="0093629C">
            <w:pPr>
              <w:jc w:val="center"/>
              <w:rPr>
                <w:sz w:val="20"/>
                <w:szCs w:val="20"/>
              </w:rPr>
            </w:pPr>
            <w:r w:rsidRPr="0093629C">
              <w:rPr>
                <w:sz w:val="20"/>
                <w:szCs w:val="20"/>
              </w:rPr>
              <w:t>779</w:t>
            </w:r>
          </w:p>
        </w:tc>
        <w:tc>
          <w:tcPr>
            <w:tcW w:w="708" w:type="dxa"/>
            <w:vAlign w:val="center"/>
          </w:tcPr>
          <w:p w:rsidR="003C0B7C" w:rsidRPr="0093629C" w:rsidRDefault="003C0B7C" w:rsidP="0093629C">
            <w:pPr>
              <w:jc w:val="center"/>
              <w:rPr>
                <w:sz w:val="20"/>
                <w:szCs w:val="20"/>
              </w:rPr>
            </w:pPr>
            <w:r w:rsidRPr="0093629C">
              <w:rPr>
                <w:sz w:val="20"/>
                <w:szCs w:val="20"/>
              </w:rPr>
              <w:t>810</w:t>
            </w:r>
          </w:p>
        </w:tc>
        <w:tc>
          <w:tcPr>
            <w:tcW w:w="709" w:type="dxa"/>
            <w:vAlign w:val="center"/>
          </w:tcPr>
          <w:p w:rsidR="003C0B7C" w:rsidRPr="0093629C" w:rsidRDefault="003C0B7C" w:rsidP="0093629C">
            <w:pPr>
              <w:jc w:val="center"/>
              <w:rPr>
                <w:sz w:val="20"/>
                <w:szCs w:val="20"/>
              </w:rPr>
            </w:pPr>
            <w:r w:rsidRPr="0093629C">
              <w:rPr>
                <w:sz w:val="20"/>
                <w:szCs w:val="20"/>
              </w:rPr>
              <w:t>823</w:t>
            </w:r>
          </w:p>
        </w:tc>
        <w:tc>
          <w:tcPr>
            <w:tcW w:w="709" w:type="dxa"/>
            <w:vAlign w:val="center"/>
          </w:tcPr>
          <w:p w:rsidR="003C0B7C" w:rsidRPr="0093629C" w:rsidRDefault="003C0B7C" w:rsidP="0093629C">
            <w:pPr>
              <w:jc w:val="center"/>
              <w:rPr>
                <w:sz w:val="20"/>
                <w:szCs w:val="20"/>
              </w:rPr>
            </w:pPr>
            <w:r w:rsidRPr="0093629C">
              <w:rPr>
                <w:sz w:val="20"/>
                <w:szCs w:val="20"/>
              </w:rPr>
              <w:t>829</w:t>
            </w:r>
          </w:p>
        </w:tc>
      </w:tr>
      <w:tr w:rsidR="003C0B7C" w:rsidRPr="0093629C" w:rsidTr="00055060">
        <w:tc>
          <w:tcPr>
            <w:tcW w:w="6379" w:type="dxa"/>
          </w:tcPr>
          <w:p w:rsidR="003C0B7C" w:rsidRPr="0093629C" w:rsidRDefault="003C0B7C" w:rsidP="0093629C">
            <w:pPr>
              <w:jc w:val="both"/>
              <w:rPr>
                <w:sz w:val="20"/>
                <w:szCs w:val="20"/>
              </w:rPr>
            </w:pPr>
            <w:r w:rsidRPr="0093629C">
              <w:rPr>
                <w:sz w:val="20"/>
                <w:szCs w:val="20"/>
              </w:rPr>
              <w:t>Прочие ОУ муниципалитета</w:t>
            </w:r>
          </w:p>
        </w:tc>
        <w:tc>
          <w:tcPr>
            <w:tcW w:w="709" w:type="dxa"/>
            <w:vAlign w:val="center"/>
          </w:tcPr>
          <w:p w:rsidR="003C0B7C" w:rsidRPr="0093629C" w:rsidRDefault="003C0B7C" w:rsidP="0093629C">
            <w:pPr>
              <w:jc w:val="center"/>
              <w:rPr>
                <w:sz w:val="20"/>
                <w:szCs w:val="20"/>
              </w:rPr>
            </w:pPr>
            <w:r w:rsidRPr="0093629C">
              <w:rPr>
                <w:sz w:val="20"/>
                <w:szCs w:val="20"/>
              </w:rPr>
              <w:t>571</w:t>
            </w:r>
          </w:p>
        </w:tc>
        <w:tc>
          <w:tcPr>
            <w:tcW w:w="709" w:type="dxa"/>
            <w:vAlign w:val="center"/>
          </w:tcPr>
          <w:p w:rsidR="003C0B7C" w:rsidRPr="0093629C" w:rsidRDefault="003C0B7C" w:rsidP="0093629C">
            <w:pPr>
              <w:jc w:val="center"/>
              <w:rPr>
                <w:sz w:val="20"/>
                <w:szCs w:val="20"/>
              </w:rPr>
            </w:pPr>
            <w:r w:rsidRPr="0093629C">
              <w:rPr>
                <w:sz w:val="20"/>
                <w:szCs w:val="20"/>
              </w:rPr>
              <w:t>553</w:t>
            </w:r>
          </w:p>
        </w:tc>
        <w:tc>
          <w:tcPr>
            <w:tcW w:w="708" w:type="dxa"/>
            <w:vAlign w:val="center"/>
          </w:tcPr>
          <w:p w:rsidR="003C0B7C" w:rsidRPr="0093629C" w:rsidRDefault="003C0B7C" w:rsidP="0093629C">
            <w:pPr>
              <w:jc w:val="center"/>
              <w:rPr>
                <w:sz w:val="20"/>
                <w:szCs w:val="20"/>
              </w:rPr>
            </w:pPr>
            <w:r w:rsidRPr="0093629C">
              <w:rPr>
                <w:sz w:val="20"/>
                <w:szCs w:val="20"/>
              </w:rPr>
              <w:t>547</w:t>
            </w:r>
          </w:p>
        </w:tc>
        <w:tc>
          <w:tcPr>
            <w:tcW w:w="709" w:type="dxa"/>
            <w:vAlign w:val="center"/>
          </w:tcPr>
          <w:p w:rsidR="003C0B7C" w:rsidRPr="0093629C" w:rsidRDefault="003C0B7C" w:rsidP="0093629C">
            <w:pPr>
              <w:jc w:val="center"/>
              <w:rPr>
                <w:sz w:val="20"/>
                <w:szCs w:val="20"/>
              </w:rPr>
            </w:pPr>
            <w:r w:rsidRPr="0093629C">
              <w:rPr>
                <w:sz w:val="20"/>
                <w:szCs w:val="20"/>
              </w:rPr>
              <w:t>538</w:t>
            </w:r>
          </w:p>
        </w:tc>
        <w:tc>
          <w:tcPr>
            <w:tcW w:w="709" w:type="dxa"/>
            <w:vAlign w:val="center"/>
          </w:tcPr>
          <w:p w:rsidR="003C0B7C" w:rsidRPr="0093629C" w:rsidRDefault="003C0B7C" w:rsidP="0093629C">
            <w:pPr>
              <w:jc w:val="center"/>
              <w:rPr>
                <w:sz w:val="20"/>
                <w:szCs w:val="20"/>
              </w:rPr>
            </w:pPr>
            <w:r w:rsidRPr="0093629C">
              <w:rPr>
                <w:sz w:val="20"/>
                <w:szCs w:val="20"/>
              </w:rPr>
              <w:t>496</w:t>
            </w:r>
          </w:p>
        </w:tc>
      </w:tr>
    </w:tbl>
    <w:p w:rsidR="003C0B7C" w:rsidRPr="0093629C" w:rsidRDefault="003C0B7C" w:rsidP="0093629C">
      <w:pPr>
        <w:jc w:val="both"/>
        <w:rPr>
          <w:sz w:val="20"/>
          <w:szCs w:val="20"/>
        </w:rPr>
      </w:pPr>
    </w:p>
    <w:p w:rsidR="003C0B7C" w:rsidRPr="0093629C" w:rsidRDefault="003C0B7C" w:rsidP="0093629C">
      <w:pPr>
        <w:ind w:firstLineChars="183" w:firstLine="367"/>
        <w:jc w:val="both"/>
        <w:rPr>
          <w:b/>
          <w:i/>
          <w:sz w:val="20"/>
          <w:szCs w:val="20"/>
        </w:rPr>
      </w:pPr>
      <w:r w:rsidRPr="0093629C">
        <w:rPr>
          <w:b/>
          <w:i/>
          <w:sz w:val="20"/>
          <w:szCs w:val="20"/>
        </w:rPr>
        <w:t>Общее образование</w:t>
      </w:r>
    </w:p>
    <w:p w:rsidR="003C0B7C" w:rsidRPr="0093629C" w:rsidRDefault="003C0B7C" w:rsidP="0093629C">
      <w:pPr>
        <w:ind w:firstLine="709"/>
        <w:jc w:val="both"/>
        <w:rPr>
          <w:sz w:val="20"/>
          <w:szCs w:val="20"/>
        </w:rPr>
      </w:pPr>
      <w:r w:rsidRPr="0093629C">
        <w:rPr>
          <w:sz w:val="20"/>
          <w:szCs w:val="20"/>
        </w:rPr>
        <w:t>Охват детей в возрасте 7–18 лет начальным общим, основным общим и средним общим образованием составляет 80 % (1325 человек) от общего количества детей в возрасте от 7 до 18 лет. При этом все дети в возрасте 7-18 лет, фактически проживающие на территории муниципалитета, охвачены общим образованием.</w:t>
      </w:r>
    </w:p>
    <w:p w:rsidR="003C0B7C" w:rsidRPr="0093629C" w:rsidRDefault="003C0B7C" w:rsidP="0093629C">
      <w:pPr>
        <w:ind w:firstLine="709"/>
        <w:jc w:val="both"/>
        <w:rPr>
          <w:sz w:val="20"/>
          <w:szCs w:val="20"/>
        </w:rPr>
      </w:pPr>
      <w:r w:rsidRPr="0093629C">
        <w:rPr>
          <w:sz w:val="20"/>
          <w:szCs w:val="20"/>
        </w:rPr>
        <w:t xml:space="preserve"> Удельный вес численности учащихся образовательных организаций, обучающихся в соответствии с ФГОС, составил 96,7%, ФГОС реализуется с 1 по 11 класс за исключением классов в МКОУ «Чаинская школа-интернат», где реализуются исключительно адаптированные образовательные программы.</w:t>
      </w:r>
    </w:p>
    <w:p w:rsidR="003C0B7C" w:rsidRPr="0093629C" w:rsidRDefault="003C0B7C" w:rsidP="0093629C">
      <w:pPr>
        <w:ind w:firstLine="709"/>
        <w:jc w:val="both"/>
        <w:rPr>
          <w:sz w:val="20"/>
          <w:szCs w:val="20"/>
        </w:rPr>
      </w:pPr>
      <w:r w:rsidRPr="0093629C">
        <w:rPr>
          <w:sz w:val="20"/>
          <w:szCs w:val="20"/>
        </w:rPr>
        <w:t>Удельный вес численности обучающихся, продолживших обучение в 10 классе – 52%. Наполняемость классов по уровням общего образования составила соответственно 11,4 чел., 12,3 чел., 10,4 чел. На 2 человека снизилась наполняемость 10-11 классов, также снизился удельный вес численности обучающихся, продолживших обучение в 10 классе, на 7%.</w:t>
      </w:r>
    </w:p>
    <w:p w:rsidR="003C0B7C" w:rsidRPr="0093629C" w:rsidRDefault="003C0B7C" w:rsidP="0093629C">
      <w:pPr>
        <w:ind w:firstLine="709"/>
        <w:jc w:val="both"/>
        <w:rPr>
          <w:sz w:val="20"/>
          <w:szCs w:val="20"/>
        </w:rPr>
      </w:pPr>
      <w:r w:rsidRPr="0093629C">
        <w:rPr>
          <w:sz w:val="20"/>
          <w:szCs w:val="20"/>
        </w:rPr>
        <w:t>Потребность в увеличении мест для организации занятий в одну смену существует только в одном ОУ – МАОУ «</w:t>
      </w:r>
      <w:proofErr w:type="spellStart"/>
      <w:r w:rsidRPr="0093629C">
        <w:rPr>
          <w:sz w:val="20"/>
          <w:szCs w:val="20"/>
        </w:rPr>
        <w:t>Подгорнская</w:t>
      </w:r>
      <w:proofErr w:type="spellEnd"/>
      <w:r w:rsidRPr="0093629C">
        <w:rPr>
          <w:sz w:val="20"/>
          <w:szCs w:val="20"/>
        </w:rPr>
        <w:t xml:space="preserve"> СОШ. Удельный вес численности обучающихся, углубленно изучающих отдельные учебные предметы, составляет 16,7%, удельный вес численности занимающихся в классах (группах) профильного обучения в старших классах -100%.</w:t>
      </w:r>
    </w:p>
    <w:p w:rsidR="003C0B7C" w:rsidRPr="0093629C" w:rsidRDefault="003C0B7C" w:rsidP="0093629C">
      <w:pPr>
        <w:ind w:firstLine="709"/>
        <w:jc w:val="both"/>
        <w:rPr>
          <w:sz w:val="20"/>
          <w:szCs w:val="20"/>
        </w:rPr>
      </w:pPr>
      <w:r w:rsidRPr="0093629C">
        <w:rPr>
          <w:sz w:val="20"/>
          <w:szCs w:val="20"/>
        </w:rPr>
        <w:t>Численность учащихся в общеобразовательных организациях в расчете на 1 педагогического работника составляет 7,8 чел., что практически соответствует показателю за предыдущий период.</w:t>
      </w:r>
    </w:p>
    <w:p w:rsidR="003C0B7C" w:rsidRPr="0093629C" w:rsidRDefault="003C0B7C" w:rsidP="0093629C">
      <w:pPr>
        <w:ind w:firstLine="709"/>
        <w:jc w:val="both"/>
        <w:rPr>
          <w:sz w:val="20"/>
          <w:szCs w:val="20"/>
        </w:rPr>
      </w:pPr>
      <w:r w:rsidRPr="0093629C">
        <w:rPr>
          <w:sz w:val="20"/>
          <w:szCs w:val="20"/>
        </w:rPr>
        <w:t>Удельный вес численности учителей в возрасте до 35 лет составляет 30%, что незначительно превышает уровень прошлого года (28,4%).</w:t>
      </w:r>
    </w:p>
    <w:p w:rsidR="003C0B7C" w:rsidRPr="0093629C" w:rsidRDefault="003C0B7C" w:rsidP="0093629C">
      <w:pPr>
        <w:ind w:firstLine="709"/>
        <w:jc w:val="both"/>
        <w:rPr>
          <w:sz w:val="20"/>
          <w:szCs w:val="20"/>
        </w:rPr>
      </w:pPr>
      <w:r w:rsidRPr="0093629C">
        <w:rPr>
          <w:bCs/>
          <w:sz w:val="20"/>
          <w:szCs w:val="20"/>
        </w:rPr>
        <w:t>Материально-техническое</w:t>
      </w:r>
      <w:r w:rsidRPr="0093629C">
        <w:rPr>
          <w:sz w:val="20"/>
          <w:szCs w:val="20"/>
        </w:rPr>
        <w:t xml:space="preserve"> и информационное обеспечение общеобразовательных организаций, осуществляющих образовательную деятельность, планово совершенствуется и обновляется.</w:t>
      </w:r>
    </w:p>
    <w:p w:rsidR="003C0B7C" w:rsidRPr="0093629C" w:rsidRDefault="003C0B7C" w:rsidP="0093629C">
      <w:pPr>
        <w:ind w:firstLine="709"/>
        <w:jc w:val="both"/>
        <w:rPr>
          <w:sz w:val="20"/>
          <w:szCs w:val="20"/>
        </w:rPr>
      </w:pPr>
      <w:r w:rsidRPr="0093629C">
        <w:rPr>
          <w:sz w:val="20"/>
          <w:szCs w:val="20"/>
        </w:rPr>
        <w:t>100 % учреждений общего образования имеют собственные сайты, 100 % учреждений имеют программы и проекты развития, во всех образовательных организациях созданы органы управления с участием общественности, 100% организаций используют электронный журнал и электронный дневник.</w:t>
      </w:r>
    </w:p>
    <w:p w:rsidR="003C0B7C" w:rsidRPr="0093629C" w:rsidRDefault="003C0B7C" w:rsidP="0093629C">
      <w:pPr>
        <w:ind w:firstLine="709"/>
        <w:jc w:val="both"/>
        <w:rPr>
          <w:sz w:val="20"/>
          <w:szCs w:val="20"/>
        </w:rPr>
      </w:pPr>
      <w:r w:rsidRPr="0093629C">
        <w:rPr>
          <w:sz w:val="20"/>
          <w:szCs w:val="20"/>
        </w:rPr>
        <w:t>Результаты аттестации лиц, обучающихся по образовательным программам основного общего и среднего общего образования, следующие: среднее значение баллов по ЕГЭ по муниципалитету составило по математике 58 (значительно выше прошлогоднего показателя 49,9 балла); по русскому языку 70.56 (незначительно выше прошлогоднего показателя 69,8 балла). Удельный вес численности выпускников 11 классов, получивших количество баллов ниже минимального по результатам ГИА, составил 0, % (1 человек), в предыдущем периоде таких обучающихся не было. Удельный вес численности выпускников 9 классов, получивших количество баллов ниже минимального по результатам ГИА, составил 1,3 % (2 человека).</w:t>
      </w:r>
    </w:p>
    <w:p w:rsidR="003C0B7C" w:rsidRPr="0093629C" w:rsidRDefault="003C0B7C" w:rsidP="0093629C">
      <w:pPr>
        <w:ind w:firstLine="709"/>
        <w:jc w:val="both"/>
        <w:rPr>
          <w:sz w:val="20"/>
          <w:szCs w:val="20"/>
        </w:rPr>
      </w:pPr>
    </w:p>
    <w:p w:rsidR="003C0B7C" w:rsidRPr="0093629C" w:rsidRDefault="003C0B7C" w:rsidP="0093629C">
      <w:pPr>
        <w:ind w:firstLine="709"/>
        <w:rPr>
          <w:b/>
          <w:i/>
          <w:sz w:val="20"/>
          <w:szCs w:val="20"/>
        </w:rPr>
      </w:pPr>
      <w:r w:rsidRPr="0093629C">
        <w:rPr>
          <w:b/>
          <w:i/>
          <w:sz w:val="20"/>
          <w:szCs w:val="20"/>
        </w:rPr>
        <w:t>Дополнительное образование</w:t>
      </w:r>
    </w:p>
    <w:p w:rsidR="003C0B7C" w:rsidRPr="0093629C" w:rsidRDefault="003C0B7C" w:rsidP="0093629C">
      <w:pPr>
        <w:ind w:firstLine="709"/>
        <w:jc w:val="both"/>
        <w:rPr>
          <w:sz w:val="20"/>
          <w:szCs w:val="20"/>
        </w:rPr>
      </w:pPr>
      <w:r w:rsidRPr="0093629C">
        <w:rPr>
          <w:sz w:val="20"/>
          <w:szCs w:val="20"/>
        </w:rPr>
        <w:t xml:space="preserve">В системе образования 4 учреждения дополнительного образования: МБОУ ДО «Чаинский Дом детского творчества», МБОУ ДО «Чаинская детско-юношеская спортивная школа», МБОУ </w:t>
      </w:r>
      <w:proofErr w:type="gramStart"/>
      <w:r w:rsidRPr="0093629C">
        <w:rPr>
          <w:sz w:val="20"/>
          <w:szCs w:val="20"/>
        </w:rPr>
        <w:t>ДО</w:t>
      </w:r>
      <w:proofErr w:type="gramEnd"/>
      <w:r w:rsidRPr="0093629C">
        <w:rPr>
          <w:sz w:val="20"/>
          <w:szCs w:val="20"/>
        </w:rPr>
        <w:t xml:space="preserve"> «Детская художественная школа» и МБОУ ДО «Детская музыкальная школа».</w:t>
      </w:r>
    </w:p>
    <w:p w:rsidR="003C0B7C" w:rsidRPr="0093629C" w:rsidRDefault="003C0B7C" w:rsidP="0093629C">
      <w:pPr>
        <w:pStyle w:val="a9"/>
        <w:jc w:val="both"/>
        <w:rPr>
          <w:rFonts w:ascii="Times New Roman" w:eastAsia="Arial Unicode MS" w:hAnsi="Times New Roman"/>
          <w:sz w:val="20"/>
          <w:szCs w:val="20"/>
          <w:bdr w:val="nil"/>
        </w:rPr>
      </w:pPr>
      <w:r w:rsidRPr="0093629C">
        <w:rPr>
          <w:rFonts w:ascii="Times New Roman" w:hAnsi="Times New Roman"/>
          <w:sz w:val="20"/>
          <w:szCs w:val="20"/>
        </w:rPr>
        <w:t xml:space="preserve"> Дом детского творчества, помимо реализации дополнительных общеобразовательных программ по 5 направленностям (</w:t>
      </w:r>
      <w:proofErr w:type="gramStart"/>
      <w:r w:rsidRPr="0093629C">
        <w:rPr>
          <w:rFonts w:ascii="Times New Roman" w:hAnsi="Times New Roman"/>
          <w:sz w:val="20"/>
          <w:szCs w:val="20"/>
        </w:rPr>
        <w:t>техническая</w:t>
      </w:r>
      <w:proofErr w:type="gramEnd"/>
      <w:r w:rsidRPr="0093629C">
        <w:rPr>
          <w:rFonts w:ascii="Times New Roman" w:hAnsi="Times New Roman"/>
          <w:sz w:val="20"/>
          <w:szCs w:val="20"/>
        </w:rPr>
        <w:t xml:space="preserve">, художественная, социально-гуманитарная, естественнонаучная, туристско-краеведческая) является Муниципальным опорным центром дополнительного образования, а также </w:t>
      </w:r>
      <w:r w:rsidRPr="0093629C">
        <w:rPr>
          <w:rFonts w:ascii="Times New Roman" w:hAnsi="Times New Roman"/>
          <w:sz w:val="20"/>
          <w:szCs w:val="20"/>
        </w:rPr>
        <w:lastRenderedPageBreak/>
        <w:t>Муниципальным штабом отрядов ЮИД. В 2021 году руководитель Штаба стала победителем областного конкурса педагогов – руководителей отрядов юных инспекторов движения «Педагогический вираж», а «Чаинский Юный дорожный отряд» занял 1 место на областном Слёте ЮИД.</w:t>
      </w:r>
      <w:r w:rsidRPr="0093629C">
        <w:rPr>
          <w:rFonts w:ascii="Times New Roman" w:eastAsia="Arial Unicode MS" w:hAnsi="Times New Roman"/>
          <w:sz w:val="20"/>
          <w:szCs w:val="20"/>
          <w:bdr w:val="nil"/>
        </w:rPr>
        <w:t xml:space="preserve"> </w:t>
      </w:r>
    </w:p>
    <w:p w:rsidR="003C0B7C" w:rsidRPr="0093629C" w:rsidRDefault="003C0B7C" w:rsidP="0093629C">
      <w:pPr>
        <w:pStyle w:val="a9"/>
        <w:ind w:firstLine="459"/>
        <w:jc w:val="both"/>
        <w:rPr>
          <w:rFonts w:ascii="Times New Roman" w:hAnsi="Times New Roman"/>
          <w:sz w:val="20"/>
          <w:szCs w:val="20"/>
        </w:rPr>
      </w:pPr>
      <w:r w:rsidRPr="0093629C">
        <w:rPr>
          <w:rFonts w:ascii="Times New Roman" w:hAnsi="Times New Roman"/>
          <w:sz w:val="20"/>
          <w:szCs w:val="20"/>
        </w:rPr>
        <w:t xml:space="preserve">В данный момент в нашем районе функционируют 12 отрядов ЮИД: 147 обучающихся и воспитанников образовательных учреждений Чаинского района (в том числе </w:t>
      </w:r>
      <w:proofErr w:type="spellStart"/>
      <w:r w:rsidRPr="0093629C">
        <w:rPr>
          <w:rFonts w:ascii="Times New Roman" w:eastAsia="Arial Unicode MS" w:hAnsi="Times New Roman"/>
          <w:sz w:val="20"/>
          <w:szCs w:val="20"/>
          <w:bdr w:val="nil"/>
        </w:rPr>
        <w:t>Чаинской</w:t>
      </w:r>
      <w:proofErr w:type="spellEnd"/>
      <w:r w:rsidRPr="0093629C">
        <w:rPr>
          <w:rFonts w:ascii="Times New Roman" w:eastAsia="Arial Unicode MS" w:hAnsi="Times New Roman"/>
          <w:sz w:val="20"/>
          <w:szCs w:val="20"/>
          <w:bdr w:val="nil"/>
        </w:rPr>
        <w:t xml:space="preserve"> школы – интернат, ДДТ, детского сада «Берёзка» и его филиала</w:t>
      </w:r>
      <w:r w:rsidRPr="0093629C">
        <w:rPr>
          <w:rFonts w:ascii="Times New Roman" w:hAnsi="Times New Roman"/>
          <w:sz w:val="20"/>
          <w:szCs w:val="20"/>
        </w:rPr>
        <w:t xml:space="preserve"> «Солнышко») и 10 «родительских патрулей» (41 человек). В 2020 году отрядов ЮИД было 11, а групп «родительский патруль» - 9.</w:t>
      </w:r>
    </w:p>
    <w:p w:rsidR="003C0B7C" w:rsidRPr="0093629C" w:rsidRDefault="003C0B7C" w:rsidP="0093629C">
      <w:pPr>
        <w:pStyle w:val="a9"/>
        <w:ind w:firstLine="459"/>
        <w:jc w:val="both"/>
        <w:rPr>
          <w:rFonts w:ascii="Times New Roman" w:hAnsi="Times New Roman"/>
          <w:sz w:val="20"/>
          <w:szCs w:val="20"/>
        </w:rPr>
      </w:pPr>
      <w:r w:rsidRPr="0093629C">
        <w:rPr>
          <w:rFonts w:ascii="Times New Roman" w:hAnsi="Times New Roman"/>
          <w:sz w:val="20"/>
          <w:szCs w:val="20"/>
        </w:rPr>
        <w:t>Также на базе ДДТ создан муниципальный Центр военно-патриотического воспитания детей и подростков. На сегодняшний день в образовательных учреждениях Чаинского района существует 4 школьных музея, 9 волонтёрских отрядов,</w:t>
      </w:r>
      <w:r w:rsidRPr="0093629C">
        <w:rPr>
          <w:rFonts w:ascii="Times New Roman" w:hAnsi="Times New Roman"/>
          <w:color w:val="FF0000"/>
          <w:sz w:val="20"/>
          <w:szCs w:val="20"/>
        </w:rPr>
        <w:t xml:space="preserve"> </w:t>
      </w:r>
      <w:r w:rsidRPr="0093629C">
        <w:rPr>
          <w:rFonts w:ascii="Times New Roman" w:hAnsi="Times New Roman"/>
          <w:sz w:val="20"/>
          <w:szCs w:val="20"/>
        </w:rPr>
        <w:t>в которых состоят 145 обучающихся,</w:t>
      </w:r>
      <w:r w:rsidRPr="0093629C">
        <w:rPr>
          <w:rFonts w:ascii="Times New Roman" w:hAnsi="Times New Roman"/>
          <w:color w:val="FF0000"/>
          <w:sz w:val="20"/>
          <w:szCs w:val="20"/>
        </w:rPr>
        <w:t xml:space="preserve"> </w:t>
      </w:r>
      <w:r w:rsidRPr="0093629C">
        <w:rPr>
          <w:rFonts w:ascii="Times New Roman" w:hAnsi="Times New Roman"/>
          <w:sz w:val="20"/>
          <w:szCs w:val="20"/>
        </w:rPr>
        <w:t>а также 9 юнармейских отрядов, в которых состоят 85 школьников.</w:t>
      </w:r>
    </w:p>
    <w:p w:rsidR="003C0B7C" w:rsidRPr="0093629C" w:rsidRDefault="003C0B7C" w:rsidP="0093629C">
      <w:pPr>
        <w:pStyle w:val="a9"/>
        <w:ind w:firstLine="709"/>
        <w:jc w:val="both"/>
        <w:rPr>
          <w:rFonts w:ascii="Times New Roman" w:hAnsi="Times New Roman"/>
          <w:sz w:val="20"/>
          <w:szCs w:val="20"/>
        </w:rPr>
      </w:pPr>
      <w:r w:rsidRPr="0093629C">
        <w:rPr>
          <w:rFonts w:ascii="Times New Roman" w:hAnsi="Times New Roman"/>
          <w:sz w:val="20"/>
          <w:szCs w:val="20"/>
        </w:rPr>
        <w:t xml:space="preserve">Муниципальный Центр военно-патриотического воспитания уже несколько лет подряд является победителем в областном смотре – конкурсе на лучшую организацию системы военно-патриотического воспитания, в областном комплексном </w:t>
      </w:r>
      <w:proofErr w:type="spellStart"/>
      <w:r w:rsidRPr="0093629C">
        <w:rPr>
          <w:rFonts w:ascii="Times New Roman" w:hAnsi="Times New Roman"/>
          <w:sz w:val="20"/>
          <w:szCs w:val="20"/>
        </w:rPr>
        <w:t>очно-заочном</w:t>
      </w:r>
      <w:proofErr w:type="spellEnd"/>
      <w:r w:rsidRPr="0093629C">
        <w:rPr>
          <w:rFonts w:ascii="Times New Roman" w:hAnsi="Times New Roman"/>
          <w:sz w:val="20"/>
          <w:szCs w:val="20"/>
        </w:rPr>
        <w:t xml:space="preserve"> мероприятии «Я – патриот России», а руководитель Центра ежегодно одерживает победу в областном конкурсе методических материалов «Растим патриотов России».</w:t>
      </w:r>
    </w:p>
    <w:p w:rsidR="003C0B7C" w:rsidRPr="0093629C" w:rsidRDefault="003C0B7C" w:rsidP="0093629C">
      <w:pPr>
        <w:pStyle w:val="a9"/>
        <w:ind w:firstLine="708"/>
        <w:jc w:val="both"/>
        <w:rPr>
          <w:rFonts w:ascii="Times New Roman" w:hAnsi="Times New Roman"/>
          <w:sz w:val="20"/>
          <w:szCs w:val="20"/>
        </w:rPr>
      </w:pPr>
      <w:r w:rsidRPr="0093629C">
        <w:rPr>
          <w:rFonts w:ascii="Times New Roman" w:hAnsi="Times New Roman"/>
          <w:sz w:val="20"/>
          <w:szCs w:val="20"/>
        </w:rPr>
        <w:t>На базе Дома детского творчества ведёт свою работу районная детская организация «Радуга», которая координирует работу всех детских организаций в образовательных учреждениях муниципалитета. В декабре 2021 года активистами этих детских организаций являлись 167 обучающихся.</w:t>
      </w:r>
    </w:p>
    <w:p w:rsidR="003C0B7C" w:rsidRPr="0093629C" w:rsidRDefault="003C0B7C" w:rsidP="0093629C">
      <w:pPr>
        <w:pStyle w:val="a9"/>
        <w:ind w:firstLine="709"/>
        <w:jc w:val="both"/>
        <w:rPr>
          <w:rFonts w:ascii="Times New Roman" w:hAnsi="Times New Roman"/>
          <w:sz w:val="20"/>
          <w:szCs w:val="20"/>
        </w:rPr>
      </w:pPr>
      <w:r w:rsidRPr="0093629C">
        <w:rPr>
          <w:rFonts w:ascii="Times New Roman" w:hAnsi="Times New Roman"/>
          <w:sz w:val="20"/>
          <w:szCs w:val="20"/>
        </w:rPr>
        <w:t>ДДТ является координатором программы «Непрерывное экологическое образование и просвещение молодёжи Чаинского района», на базе Дома детского творчества создан Центр экологического образования «</w:t>
      </w:r>
      <w:proofErr w:type="spellStart"/>
      <w:r w:rsidRPr="0093629C">
        <w:rPr>
          <w:rFonts w:ascii="Times New Roman" w:hAnsi="Times New Roman"/>
          <w:sz w:val="20"/>
          <w:szCs w:val="20"/>
        </w:rPr>
        <w:t>Эколь</w:t>
      </w:r>
      <w:proofErr w:type="spellEnd"/>
      <w:r w:rsidRPr="0093629C">
        <w:rPr>
          <w:rFonts w:ascii="Times New Roman" w:hAnsi="Times New Roman"/>
          <w:sz w:val="20"/>
          <w:szCs w:val="20"/>
        </w:rPr>
        <w:t xml:space="preserve">». </w:t>
      </w:r>
    </w:p>
    <w:p w:rsidR="003C0B7C" w:rsidRPr="0093629C" w:rsidRDefault="003C0B7C" w:rsidP="0093629C">
      <w:pPr>
        <w:pStyle w:val="a9"/>
        <w:ind w:firstLine="709"/>
        <w:jc w:val="both"/>
        <w:rPr>
          <w:rFonts w:ascii="Times New Roman" w:hAnsi="Times New Roman"/>
          <w:color w:val="000000"/>
          <w:sz w:val="20"/>
          <w:szCs w:val="20"/>
          <w:shd w:val="clear" w:color="auto" w:fill="FFFFFF"/>
        </w:rPr>
      </w:pPr>
      <w:r w:rsidRPr="0093629C">
        <w:rPr>
          <w:rFonts w:ascii="Times New Roman" w:hAnsi="Times New Roman"/>
          <w:color w:val="000000"/>
          <w:sz w:val="20"/>
          <w:szCs w:val="20"/>
          <w:shd w:val="clear" w:color="auto" w:fill="FFFFFF"/>
        </w:rPr>
        <w:t>«Дарите книги с любовью»</w:t>
      </w:r>
    </w:p>
    <w:p w:rsidR="003C0B7C" w:rsidRPr="0093629C" w:rsidRDefault="003C0B7C" w:rsidP="0093629C">
      <w:pPr>
        <w:pStyle w:val="a9"/>
        <w:ind w:firstLine="709"/>
        <w:jc w:val="both"/>
        <w:rPr>
          <w:rFonts w:ascii="Times New Roman" w:hAnsi="Times New Roman"/>
          <w:color w:val="000000"/>
          <w:sz w:val="20"/>
          <w:szCs w:val="20"/>
          <w:shd w:val="clear" w:color="auto" w:fill="FFFFFF"/>
        </w:rPr>
      </w:pPr>
      <w:r w:rsidRPr="0093629C">
        <w:rPr>
          <w:rFonts w:ascii="Times New Roman" w:hAnsi="Times New Roman"/>
          <w:color w:val="000000"/>
          <w:sz w:val="20"/>
          <w:szCs w:val="20"/>
          <w:shd w:val="clear" w:color="auto" w:fill="FFFFFF"/>
        </w:rPr>
        <w:t xml:space="preserve">15 февраля волонтёрский клуб «Просто Доброе Дело» совместно с МБУК-МЦБС Чаинского района Вишневой Татьяной Игоревной провели пятую общероссийскую акцию «Дарите книги с любовью», приуроченную к Международному дню </w:t>
      </w:r>
      <w:proofErr w:type="spellStart"/>
      <w:r w:rsidRPr="0093629C">
        <w:rPr>
          <w:rFonts w:ascii="Times New Roman" w:hAnsi="Times New Roman"/>
          <w:color w:val="000000"/>
          <w:sz w:val="20"/>
          <w:szCs w:val="20"/>
          <w:shd w:val="clear" w:color="auto" w:fill="FFFFFF"/>
        </w:rPr>
        <w:t>книгодарения</w:t>
      </w:r>
      <w:proofErr w:type="spellEnd"/>
      <w:r w:rsidRPr="0093629C">
        <w:rPr>
          <w:rFonts w:ascii="Times New Roman" w:hAnsi="Times New Roman"/>
          <w:color w:val="000000"/>
          <w:sz w:val="20"/>
          <w:szCs w:val="20"/>
          <w:shd w:val="clear" w:color="auto" w:fill="FFFFFF"/>
        </w:rPr>
        <w:t>, который отмечается 14 февраля во многих странах мира. Главная идея акции – напомнить о том, что книга была и остается прекрасным подарком. И этот подарок очень ждут! Чтение новой, интересной, красочной книги — радость для любого ребенка. В рамках акции наши волонтёры задавали вопросы прохожим, так же предлагали пройти блиц-опрос, дарили закладки для книг. Что бы вы ни делали, чем бы вы не занимались, вам всегда понадобится умный и верный помощник – книга.</w:t>
      </w:r>
    </w:p>
    <w:p w:rsidR="003C0B7C" w:rsidRPr="0093629C" w:rsidRDefault="003C0B7C" w:rsidP="0093629C">
      <w:pPr>
        <w:pStyle w:val="a9"/>
        <w:ind w:firstLine="709"/>
        <w:jc w:val="both"/>
        <w:rPr>
          <w:rFonts w:ascii="Times New Roman" w:hAnsi="Times New Roman"/>
          <w:color w:val="000000"/>
          <w:sz w:val="20"/>
          <w:szCs w:val="20"/>
          <w:shd w:val="clear" w:color="auto" w:fill="FFFFFF"/>
        </w:rPr>
      </w:pPr>
      <w:r w:rsidRPr="0093629C">
        <w:rPr>
          <w:rFonts w:ascii="Times New Roman" w:hAnsi="Times New Roman"/>
          <w:color w:val="000000"/>
          <w:sz w:val="20"/>
          <w:szCs w:val="20"/>
          <w:shd w:val="clear" w:color="auto" w:fill="FFFFFF"/>
        </w:rPr>
        <w:t>Акция «Георгиевская ленточка»</w:t>
      </w:r>
    </w:p>
    <w:p w:rsidR="003C0B7C" w:rsidRPr="0093629C" w:rsidRDefault="003C0B7C" w:rsidP="0093629C">
      <w:pPr>
        <w:pStyle w:val="a9"/>
        <w:ind w:firstLine="709"/>
        <w:jc w:val="both"/>
        <w:rPr>
          <w:rFonts w:ascii="Times New Roman" w:hAnsi="Times New Roman"/>
          <w:color w:val="000000"/>
          <w:sz w:val="20"/>
          <w:szCs w:val="20"/>
          <w:shd w:val="clear" w:color="auto" w:fill="FFFFFF"/>
        </w:rPr>
      </w:pPr>
      <w:r w:rsidRPr="0093629C">
        <w:rPr>
          <w:rFonts w:ascii="Times New Roman" w:hAnsi="Times New Roman"/>
          <w:color w:val="000000"/>
          <w:sz w:val="20"/>
          <w:szCs w:val="20"/>
          <w:shd w:val="clear" w:color="auto" w:fill="FFFFFF"/>
        </w:rPr>
        <w:t xml:space="preserve">Волонтёрский клуб «Просто Доброе Дело» и Чаинское волонтерское движение «Журавли» («Волонтёры Победы»). Присоединились к всероссийской акции «Георгиевская ленточка». Волонтёры, вручая символ Победы, напоминают о значении Георгиевской ленты, объясняют, почему она является памятной, и что символизируют её цвета. </w:t>
      </w:r>
    </w:p>
    <w:p w:rsidR="003C0B7C" w:rsidRPr="0093629C" w:rsidRDefault="003C0B7C" w:rsidP="0093629C">
      <w:pPr>
        <w:pStyle w:val="a9"/>
        <w:ind w:firstLine="709"/>
        <w:jc w:val="both"/>
        <w:rPr>
          <w:rFonts w:ascii="Times New Roman" w:hAnsi="Times New Roman"/>
          <w:sz w:val="20"/>
          <w:szCs w:val="20"/>
        </w:rPr>
      </w:pPr>
      <w:r w:rsidRPr="0093629C">
        <w:rPr>
          <w:rFonts w:ascii="Times New Roman" w:hAnsi="Times New Roman"/>
          <w:color w:val="000000"/>
          <w:sz w:val="20"/>
          <w:szCs w:val="20"/>
          <w:shd w:val="clear" w:color="auto" w:fill="FFFFFF"/>
        </w:rPr>
        <w:t xml:space="preserve">Ежегодно, в преддверии нового учебного года, проводится Всероссийская благотворительная акция «Помоги пойти учиться», направленная на выявление семей с детьми, нуждающихся в оказании помощи в период подготовки к новому учебному году. Целью данной акции является оказание адресной социальной поддержки несовершеннолетних, попавших в трудную жизненную ситуацию. В школах, учреждениях социальной защиты, молодежных центрах организуются пункты сбора канцелярии и других вещей, которые нужны школьникам в учебном году. </w:t>
      </w:r>
      <w:proofErr w:type="gramStart"/>
      <w:r w:rsidRPr="0093629C">
        <w:rPr>
          <w:rFonts w:ascii="Times New Roman" w:hAnsi="Times New Roman"/>
          <w:color w:val="000000"/>
          <w:sz w:val="20"/>
          <w:szCs w:val="20"/>
          <w:shd w:val="clear" w:color="auto" w:fill="FFFFFF"/>
        </w:rPr>
        <w:t>Школьники охотно примут в дар портфели, дневники, пеналы, тетради, наборы цветной бумаги, папки для тетрадей, обложки для книг и тетрадей, альбомы, кисточки, краски, цветные и простые карандаши, точилки, ластики, ножницы, линейки, ручки, клей и другие школьные принадлежности.</w:t>
      </w:r>
      <w:proofErr w:type="gramEnd"/>
      <w:r w:rsidRPr="0093629C">
        <w:rPr>
          <w:rFonts w:ascii="Times New Roman" w:hAnsi="Times New Roman"/>
          <w:color w:val="000000"/>
          <w:sz w:val="20"/>
          <w:szCs w:val="20"/>
          <w:shd w:val="clear" w:color="auto" w:fill="FFFFFF"/>
        </w:rPr>
        <w:t xml:space="preserve"> Также можно подарить ребятам одежду и обувь.</w:t>
      </w:r>
    </w:p>
    <w:p w:rsidR="003C0B7C" w:rsidRPr="0093629C" w:rsidRDefault="003C0B7C" w:rsidP="0093629C">
      <w:pPr>
        <w:pStyle w:val="a9"/>
        <w:ind w:firstLine="709"/>
        <w:jc w:val="both"/>
        <w:rPr>
          <w:rFonts w:ascii="Times New Roman" w:hAnsi="Times New Roman"/>
          <w:sz w:val="20"/>
          <w:szCs w:val="20"/>
        </w:rPr>
      </w:pPr>
      <w:r w:rsidRPr="0093629C">
        <w:rPr>
          <w:rFonts w:ascii="Times New Roman" w:hAnsi="Times New Roman"/>
          <w:sz w:val="20"/>
          <w:szCs w:val="20"/>
        </w:rPr>
        <w:t xml:space="preserve">Чаинская ДЮСШ реализует дополнительные </w:t>
      </w:r>
      <w:proofErr w:type="spellStart"/>
      <w:r w:rsidRPr="0093629C">
        <w:rPr>
          <w:rFonts w:ascii="Times New Roman" w:hAnsi="Times New Roman"/>
          <w:sz w:val="20"/>
          <w:szCs w:val="20"/>
        </w:rPr>
        <w:t>общеразвивающие</w:t>
      </w:r>
      <w:proofErr w:type="spellEnd"/>
      <w:r w:rsidRPr="0093629C">
        <w:rPr>
          <w:rFonts w:ascii="Times New Roman" w:hAnsi="Times New Roman"/>
          <w:sz w:val="20"/>
          <w:szCs w:val="20"/>
        </w:rPr>
        <w:t xml:space="preserve"> и </w:t>
      </w:r>
      <w:proofErr w:type="spellStart"/>
      <w:r w:rsidRPr="0093629C">
        <w:rPr>
          <w:rFonts w:ascii="Times New Roman" w:hAnsi="Times New Roman"/>
          <w:sz w:val="20"/>
          <w:szCs w:val="20"/>
        </w:rPr>
        <w:t>предпрофессиональные</w:t>
      </w:r>
      <w:proofErr w:type="spellEnd"/>
      <w:r w:rsidRPr="0093629C">
        <w:rPr>
          <w:rFonts w:ascii="Times New Roman" w:hAnsi="Times New Roman"/>
          <w:sz w:val="20"/>
          <w:szCs w:val="20"/>
        </w:rPr>
        <w:t xml:space="preserve"> программы по 6 видам спорта, а также программы спортивной подготовки по лыжным гонкам и каратэ. Спортсмены и спортивные команды неоднократно становились призерами муниципальных, межмуниципальных, региональных, межрегиональных соревнований по лыжным гонкам, мини-футболу, волейболу, </w:t>
      </w:r>
      <w:proofErr w:type="spellStart"/>
      <w:r w:rsidRPr="0093629C">
        <w:rPr>
          <w:rFonts w:ascii="Times New Roman" w:hAnsi="Times New Roman"/>
          <w:sz w:val="20"/>
          <w:szCs w:val="20"/>
        </w:rPr>
        <w:t>тхэквондо</w:t>
      </w:r>
      <w:proofErr w:type="spellEnd"/>
      <w:r w:rsidRPr="0093629C">
        <w:rPr>
          <w:rFonts w:ascii="Times New Roman" w:hAnsi="Times New Roman"/>
          <w:sz w:val="20"/>
          <w:szCs w:val="20"/>
        </w:rPr>
        <w:t>, хоккею с шайбой.</w:t>
      </w:r>
    </w:p>
    <w:p w:rsidR="003C0B7C" w:rsidRPr="0093629C" w:rsidRDefault="003C0B7C" w:rsidP="0093629C">
      <w:pPr>
        <w:pStyle w:val="a9"/>
        <w:ind w:firstLine="709"/>
        <w:jc w:val="both"/>
        <w:rPr>
          <w:rFonts w:ascii="Times New Roman" w:hAnsi="Times New Roman"/>
          <w:sz w:val="20"/>
          <w:szCs w:val="20"/>
        </w:rPr>
      </w:pPr>
      <w:r w:rsidRPr="0093629C">
        <w:rPr>
          <w:rFonts w:ascii="Times New Roman" w:hAnsi="Times New Roman"/>
          <w:sz w:val="20"/>
          <w:szCs w:val="20"/>
        </w:rPr>
        <w:t xml:space="preserve">В 2021 году 16 спортсменам были присвоены спортивные разряды. Наивысших результатов добилась лыжница Цвик Елизавета, подтвердив в очередной раз первый разряд. В Открытых межрегиональных соревнованиях по лыжероллерам «Томская крепость – 1604» и в Открытых региональных соревнованиях по лыжным гонкам «Динамовская лыжня» Цвик Елизавета заняла 1 место. В Межрегиональном турнире по </w:t>
      </w:r>
      <w:proofErr w:type="spellStart"/>
      <w:r w:rsidRPr="0093629C">
        <w:rPr>
          <w:rFonts w:ascii="Times New Roman" w:hAnsi="Times New Roman"/>
          <w:sz w:val="20"/>
          <w:szCs w:val="20"/>
        </w:rPr>
        <w:t>тхэквондо</w:t>
      </w:r>
      <w:proofErr w:type="spellEnd"/>
      <w:r w:rsidRPr="0093629C">
        <w:rPr>
          <w:rFonts w:ascii="Times New Roman" w:hAnsi="Times New Roman"/>
          <w:sz w:val="20"/>
          <w:szCs w:val="20"/>
        </w:rPr>
        <w:t xml:space="preserve"> «Рождение легенды» у Черненко Сергея первое место, Демина Кирилла и Захарова Матвея – второе. Черненко Сергей принял участие во Всероссийских соревнованиях по </w:t>
      </w:r>
      <w:proofErr w:type="spellStart"/>
      <w:r w:rsidRPr="0093629C">
        <w:rPr>
          <w:rFonts w:ascii="Times New Roman" w:hAnsi="Times New Roman"/>
          <w:sz w:val="20"/>
          <w:szCs w:val="20"/>
        </w:rPr>
        <w:t>тхэквондо</w:t>
      </w:r>
      <w:proofErr w:type="spellEnd"/>
      <w:r w:rsidRPr="0093629C">
        <w:rPr>
          <w:rFonts w:ascii="Times New Roman" w:hAnsi="Times New Roman"/>
          <w:sz w:val="20"/>
          <w:szCs w:val="20"/>
        </w:rPr>
        <w:t xml:space="preserve"> ВТФ «Кубок президента союза </w:t>
      </w:r>
      <w:proofErr w:type="spellStart"/>
      <w:r w:rsidRPr="0093629C">
        <w:rPr>
          <w:rFonts w:ascii="Times New Roman" w:hAnsi="Times New Roman"/>
          <w:sz w:val="20"/>
          <w:szCs w:val="20"/>
        </w:rPr>
        <w:t>тхэквондо</w:t>
      </w:r>
      <w:proofErr w:type="spellEnd"/>
      <w:r w:rsidRPr="0093629C">
        <w:rPr>
          <w:rFonts w:ascii="Times New Roman" w:hAnsi="Times New Roman"/>
          <w:sz w:val="20"/>
          <w:szCs w:val="20"/>
        </w:rPr>
        <w:t xml:space="preserve"> России» в городе Черкесск.</w:t>
      </w:r>
    </w:p>
    <w:p w:rsidR="003C0B7C" w:rsidRPr="0093629C" w:rsidRDefault="003C0B7C" w:rsidP="0093629C">
      <w:pPr>
        <w:pStyle w:val="a9"/>
        <w:ind w:firstLine="708"/>
        <w:jc w:val="both"/>
        <w:rPr>
          <w:rFonts w:ascii="Times New Roman" w:hAnsi="Times New Roman"/>
          <w:bCs/>
          <w:sz w:val="20"/>
          <w:szCs w:val="20"/>
        </w:rPr>
      </w:pPr>
      <w:r w:rsidRPr="0093629C">
        <w:rPr>
          <w:rFonts w:ascii="Times New Roman" w:hAnsi="Times New Roman"/>
          <w:color w:val="262626"/>
          <w:sz w:val="20"/>
          <w:szCs w:val="20"/>
        </w:rPr>
        <w:t xml:space="preserve"> </w:t>
      </w:r>
      <w:r w:rsidRPr="0093629C">
        <w:rPr>
          <w:rFonts w:ascii="Times New Roman" w:hAnsi="Times New Roman"/>
          <w:sz w:val="20"/>
          <w:szCs w:val="20"/>
        </w:rPr>
        <w:t>2016 году на базе МБОУ ДО «Чаинская ДЮСШ» был создан муниципальный Центр тестирования ВФСК ГТО. Согласно плану</w:t>
      </w:r>
      <w:r w:rsidRPr="0093629C">
        <w:rPr>
          <w:rFonts w:ascii="Times New Roman" w:hAnsi="Times New Roman"/>
          <w:color w:val="262626"/>
          <w:sz w:val="20"/>
          <w:szCs w:val="20"/>
        </w:rPr>
        <w:t xml:space="preserve"> </w:t>
      </w:r>
      <w:r w:rsidRPr="0093629C">
        <w:rPr>
          <w:rFonts w:ascii="Times New Roman" w:hAnsi="Times New Roman"/>
          <w:sz w:val="20"/>
          <w:szCs w:val="20"/>
        </w:rPr>
        <w:t xml:space="preserve">мероприятий Всероссийского физкультурно-спортивного комплекса «Готов к труду и обороне» (ГТО) на 2021 год в МО «Чаинский район» были проведены мероприятия по приёму нормативов комплекса ГТО. Всего за 2021 год на знаки ГТО разного достоинства сдали </w:t>
      </w:r>
      <w:r w:rsidRPr="0093629C">
        <w:rPr>
          <w:rFonts w:ascii="Times New Roman" w:hAnsi="Times New Roman"/>
          <w:bCs/>
          <w:sz w:val="20"/>
          <w:szCs w:val="20"/>
        </w:rPr>
        <w:t>108 человек.</w:t>
      </w:r>
    </w:p>
    <w:p w:rsidR="003C0B7C" w:rsidRPr="0093629C" w:rsidRDefault="003C0B7C" w:rsidP="0093629C">
      <w:pPr>
        <w:pStyle w:val="a9"/>
        <w:ind w:firstLine="708"/>
        <w:jc w:val="both"/>
        <w:rPr>
          <w:rFonts w:ascii="Times New Roman" w:hAnsi="Times New Roman"/>
          <w:sz w:val="20"/>
          <w:szCs w:val="20"/>
        </w:rPr>
      </w:pPr>
      <w:r w:rsidRPr="0093629C">
        <w:rPr>
          <w:rFonts w:ascii="Times New Roman" w:hAnsi="Times New Roman"/>
          <w:sz w:val="20"/>
          <w:szCs w:val="20"/>
        </w:rPr>
        <w:t xml:space="preserve">Администрация и педагогический коллектив принимали активное участие в профессиональных конкурсах. Заместитель директора по УВР стала победителем в региональном этапе </w:t>
      </w:r>
      <w:r w:rsidRPr="0093629C">
        <w:rPr>
          <w:rFonts w:ascii="Times New Roman" w:hAnsi="Times New Roman"/>
          <w:sz w:val="20"/>
          <w:szCs w:val="20"/>
          <w:lang w:val="en-US"/>
        </w:rPr>
        <w:t>XI</w:t>
      </w:r>
      <w:r w:rsidRPr="0093629C">
        <w:rPr>
          <w:rFonts w:ascii="Times New Roman" w:hAnsi="Times New Roman"/>
          <w:sz w:val="20"/>
          <w:szCs w:val="20"/>
        </w:rPr>
        <w:t xml:space="preserve"> Всероссийского конкурса на лучшего работника спортивной школы. Тренер-преподаватель Новоселова Л.С. стала победителем и призером региональных конкурсов, а также финалистом Всероссийского смотра-конкурса среди организаторов физкультурно-спортивной работы в сельской местности, городской среде и по месту работы.</w:t>
      </w:r>
    </w:p>
    <w:p w:rsidR="003C0B7C" w:rsidRPr="0093629C" w:rsidRDefault="003C0B7C" w:rsidP="0093629C">
      <w:pPr>
        <w:pStyle w:val="a9"/>
        <w:ind w:firstLine="709"/>
        <w:jc w:val="both"/>
        <w:rPr>
          <w:rFonts w:ascii="Times New Roman" w:hAnsi="Times New Roman"/>
          <w:sz w:val="20"/>
          <w:szCs w:val="20"/>
        </w:rPr>
      </w:pPr>
      <w:r w:rsidRPr="0093629C">
        <w:rPr>
          <w:rFonts w:ascii="Times New Roman" w:hAnsi="Times New Roman"/>
          <w:sz w:val="20"/>
          <w:szCs w:val="20"/>
        </w:rPr>
        <w:lastRenderedPageBreak/>
        <w:t>Для развития спорта и привлечения детей к занятиям физической культурой значительно укреплена материально-техническая база: приобретено необходимое для занятий спортивное оборудование и инвентарь по лыжным гонкам, волейболу и мини-футболу, обеспечены выезды спортсменов на соревнования.</w:t>
      </w:r>
    </w:p>
    <w:p w:rsidR="003C0B7C" w:rsidRPr="0093629C" w:rsidRDefault="003C0B7C" w:rsidP="0093629C">
      <w:pPr>
        <w:pStyle w:val="a9"/>
        <w:ind w:firstLine="709"/>
        <w:jc w:val="both"/>
        <w:rPr>
          <w:rFonts w:ascii="Times New Roman" w:hAnsi="Times New Roman"/>
          <w:sz w:val="20"/>
          <w:szCs w:val="20"/>
        </w:rPr>
      </w:pPr>
    </w:p>
    <w:p w:rsidR="003C0B7C" w:rsidRPr="0093629C" w:rsidRDefault="003C0B7C" w:rsidP="0093629C">
      <w:pPr>
        <w:ind w:firstLine="709"/>
        <w:rPr>
          <w:b/>
          <w:i/>
          <w:sz w:val="20"/>
          <w:szCs w:val="20"/>
        </w:rPr>
      </w:pPr>
      <w:r w:rsidRPr="0093629C">
        <w:rPr>
          <w:b/>
          <w:i/>
          <w:sz w:val="20"/>
          <w:szCs w:val="20"/>
        </w:rPr>
        <w:t>Дошкольное образование</w:t>
      </w:r>
    </w:p>
    <w:p w:rsidR="003C0B7C" w:rsidRPr="0093629C" w:rsidRDefault="003C0B7C" w:rsidP="0093629C">
      <w:pPr>
        <w:ind w:firstLine="709"/>
        <w:jc w:val="both"/>
        <w:rPr>
          <w:sz w:val="20"/>
          <w:szCs w:val="20"/>
        </w:rPr>
      </w:pPr>
      <w:r w:rsidRPr="0093629C">
        <w:rPr>
          <w:sz w:val="20"/>
          <w:szCs w:val="20"/>
        </w:rPr>
        <w:t xml:space="preserve">Система дошкольного образования в муниципальном образовании «Чаинский район» представлена 1 детским садом «Берёзка» в селе Подгорное на 240 мест и филиалом детского сада «Солнышко» на 40 мест в селе </w:t>
      </w:r>
      <w:proofErr w:type="spellStart"/>
      <w:r w:rsidRPr="0093629C">
        <w:rPr>
          <w:sz w:val="20"/>
          <w:szCs w:val="20"/>
        </w:rPr>
        <w:t>Варгатёр</w:t>
      </w:r>
      <w:proofErr w:type="spellEnd"/>
      <w:r w:rsidRPr="0093629C">
        <w:rPr>
          <w:sz w:val="20"/>
          <w:szCs w:val="20"/>
        </w:rPr>
        <w:t>. Возраст детей в данных дошкольных образовательных учреждениях от 1,5 лет до прекращения образовательных отношений. Количество дошкольных групп сокращённого дня (10 часов) в МБДОУ «Подгорнский детский сад «Берёзка» - 10 групп и в филиале детского сада «Солнышко» количество разновозрастных дошкольных групп сокращённого дня (8 часов) – 2 группы. На 01.01.2022 года - всего 12 дошкольных групп и количество посещающих детей – 260 человек.</w:t>
      </w:r>
    </w:p>
    <w:p w:rsidR="003C0B7C" w:rsidRPr="0093629C" w:rsidRDefault="003C0B7C" w:rsidP="0093629C">
      <w:pPr>
        <w:ind w:firstLine="709"/>
        <w:jc w:val="both"/>
        <w:rPr>
          <w:sz w:val="20"/>
          <w:szCs w:val="20"/>
        </w:rPr>
      </w:pPr>
      <w:r w:rsidRPr="0093629C">
        <w:rPr>
          <w:sz w:val="20"/>
          <w:szCs w:val="20"/>
        </w:rPr>
        <w:t>Также при общеобразовательных учреждениях Чаинского района функционируют группы дошкольного образования сокращённого дня для детей в возрасте от 3 лет до прекращения образовательных отношений и дошкольные группы кратковременного пребывания (подготовка детей к школе). На 01.01.2022 года такие дошкольные группы функционируют при 7-ти общеобразовательных учреждениях. Всего 9 дошкольных групп и количество посещающих детей – 92 человека.</w:t>
      </w:r>
    </w:p>
    <w:p w:rsidR="003C0B7C" w:rsidRPr="0093629C" w:rsidRDefault="003C0B7C" w:rsidP="0093629C">
      <w:pPr>
        <w:pStyle w:val="af7"/>
        <w:spacing w:after="0" w:line="240" w:lineRule="auto"/>
        <w:ind w:left="0" w:firstLine="709"/>
        <w:jc w:val="both"/>
        <w:rPr>
          <w:rFonts w:ascii="Times New Roman" w:hAnsi="Times New Roman" w:cs="Times New Roman"/>
          <w:sz w:val="20"/>
          <w:szCs w:val="20"/>
        </w:rPr>
      </w:pPr>
      <w:r w:rsidRPr="0093629C">
        <w:rPr>
          <w:rFonts w:ascii="Times New Roman" w:hAnsi="Times New Roman" w:cs="Times New Roman"/>
          <w:sz w:val="20"/>
          <w:szCs w:val="20"/>
        </w:rPr>
        <w:t>Общее количество детей в Чаинском районе в возрасте от 0 до 7 лет (включительно) (по данным статистики) за период с 2016 год по 2021 год уменьшилось на 239 человек (справочно: количество детей дошкольного возраста в 2016 году – 1216 человек, в 2021 году – 977 человек).</w:t>
      </w:r>
    </w:p>
    <w:p w:rsidR="003C0B7C" w:rsidRPr="0093629C" w:rsidRDefault="003C0B7C" w:rsidP="0093629C">
      <w:pPr>
        <w:pStyle w:val="af7"/>
        <w:spacing w:after="0" w:line="240" w:lineRule="auto"/>
        <w:ind w:left="0" w:firstLine="709"/>
        <w:jc w:val="both"/>
        <w:rPr>
          <w:rFonts w:ascii="Times New Roman" w:hAnsi="Times New Roman" w:cs="Times New Roman"/>
          <w:sz w:val="20"/>
          <w:szCs w:val="20"/>
        </w:rPr>
      </w:pPr>
      <w:r w:rsidRPr="0093629C">
        <w:rPr>
          <w:rFonts w:ascii="Times New Roman" w:hAnsi="Times New Roman" w:cs="Times New Roman"/>
          <w:sz w:val="20"/>
          <w:szCs w:val="20"/>
        </w:rPr>
        <w:t>Детей, получающих образовательные услуги по дошкольному образованию в Чаинском районе, в среднем ежегодно – 350 человек.</w:t>
      </w:r>
    </w:p>
    <w:p w:rsidR="003C0B7C" w:rsidRPr="0093629C" w:rsidRDefault="003C0B7C" w:rsidP="0093629C">
      <w:pPr>
        <w:pStyle w:val="Style7"/>
        <w:spacing w:line="240" w:lineRule="auto"/>
        <w:ind w:firstLine="709"/>
        <w:rPr>
          <w:sz w:val="20"/>
          <w:szCs w:val="20"/>
        </w:rPr>
      </w:pPr>
      <w:r w:rsidRPr="0093629C">
        <w:rPr>
          <w:sz w:val="20"/>
          <w:szCs w:val="20"/>
        </w:rPr>
        <w:t>В образовательных учреждениях Чаинского района, реализующих основные образовательные программы дошкольного образования, работают 30 педагогов, все педагоги имеют педагогическое образование, а педагогическое образование по дошкольному направлению имеют 25 педагогов. Первую или высшую квалификационную категорию имеют 22 педагога.</w:t>
      </w:r>
    </w:p>
    <w:p w:rsidR="003C0B7C" w:rsidRPr="0093629C" w:rsidRDefault="003C0B7C" w:rsidP="0093629C">
      <w:pPr>
        <w:pStyle w:val="Style7"/>
        <w:spacing w:line="240" w:lineRule="auto"/>
        <w:ind w:firstLine="709"/>
        <w:rPr>
          <w:sz w:val="20"/>
          <w:szCs w:val="20"/>
        </w:rPr>
      </w:pPr>
      <w:r w:rsidRPr="0093629C">
        <w:rPr>
          <w:sz w:val="20"/>
          <w:szCs w:val="20"/>
        </w:rPr>
        <w:t xml:space="preserve">Педагоги образовательных учреждений Чаинского района активно участвуют в </w:t>
      </w:r>
      <w:proofErr w:type="spellStart"/>
      <w:r w:rsidRPr="0093629C">
        <w:rPr>
          <w:sz w:val="20"/>
          <w:szCs w:val="20"/>
        </w:rPr>
        <w:t>вебинарах</w:t>
      </w:r>
      <w:proofErr w:type="spellEnd"/>
      <w:r w:rsidRPr="0093629C">
        <w:rPr>
          <w:sz w:val="20"/>
          <w:szCs w:val="20"/>
        </w:rPr>
        <w:t xml:space="preserve">, проводимых издательством «Просвещение», ФГАУ «ФИРО» по вопросам реализации ФГОС </w:t>
      </w:r>
      <w:proofErr w:type="gramStart"/>
      <w:r w:rsidRPr="0093629C">
        <w:rPr>
          <w:sz w:val="20"/>
          <w:szCs w:val="20"/>
        </w:rPr>
        <w:t>ДО</w:t>
      </w:r>
      <w:proofErr w:type="gramEnd"/>
      <w:r w:rsidRPr="0093629C">
        <w:rPr>
          <w:sz w:val="20"/>
          <w:szCs w:val="20"/>
        </w:rPr>
        <w:t xml:space="preserve">, в районных мероприятиях и областных, проводимых РЦРО, ТОИПКРО и т.д. В течение учебного года проводятся различного рода мероприятия по вопросам реализации ФГОС </w:t>
      </w:r>
      <w:proofErr w:type="gramStart"/>
      <w:r w:rsidRPr="0093629C">
        <w:rPr>
          <w:sz w:val="20"/>
          <w:szCs w:val="20"/>
        </w:rPr>
        <w:t>ДО</w:t>
      </w:r>
      <w:proofErr w:type="gramEnd"/>
      <w:r w:rsidRPr="0093629C">
        <w:rPr>
          <w:sz w:val="20"/>
          <w:szCs w:val="20"/>
        </w:rPr>
        <w:t xml:space="preserve">, </w:t>
      </w:r>
      <w:proofErr w:type="gramStart"/>
      <w:r w:rsidRPr="0093629C">
        <w:rPr>
          <w:sz w:val="20"/>
          <w:szCs w:val="20"/>
        </w:rPr>
        <w:t>такие</w:t>
      </w:r>
      <w:proofErr w:type="gramEnd"/>
      <w:r w:rsidRPr="0093629C">
        <w:rPr>
          <w:sz w:val="20"/>
          <w:szCs w:val="20"/>
        </w:rPr>
        <w:t xml:space="preserve"> как тематические педагогические советы, круглые столы, мастер-классы, открытые занятия и т.д.</w:t>
      </w:r>
    </w:p>
    <w:p w:rsidR="003C0B7C" w:rsidRPr="0093629C" w:rsidRDefault="003C0B7C" w:rsidP="0093629C">
      <w:pPr>
        <w:ind w:firstLine="709"/>
        <w:jc w:val="both"/>
        <w:rPr>
          <w:sz w:val="20"/>
          <w:szCs w:val="20"/>
        </w:rPr>
      </w:pPr>
      <w:r w:rsidRPr="0093629C">
        <w:rPr>
          <w:sz w:val="20"/>
          <w:szCs w:val="20"/>
        </w:rPr>
        <w:t>Воспитанники вместе с педагогами и родителями (законными представителями) постоянно принимают участие в различных конкурсах и мероприятиях разного уровня (образовательного учреждения, муниципального, межмуниципального, регионального, всероссийского и т.д.), что способствует развитию познавательной активности, развитию детской любознательности, пытливости ума и формированию устойчивых познавательных интересов. Воспитанники добиваются хороших результатов, имеют призовые места.</w:t>
      </w:r>
    </w:p>
    <w:p w:rsidR="003C0B7C" w:rsidRPr="0093629C" w:rsidRDefault="003C0B7C" w:rsidP="0093629C">
      <w:pPr>
        <w:pStyle w:val="af7"/>
        <w:spacing w:after="0" w:line="240" w:lineRule="auto"/>
        <w:ind w:left="0" w:firstLine="709"/>
        <w:jc w:val="both"/>
        <w:rPr>
          <w:rFonts w:ascii="Times New Roman" w:hAnsi="Times New Roman" w:cs="Times New Roman"/>
          <w:sz w:val="20"/>
          <w:szCs w:val="20"/>
        </w:rPr>
      </w:pPr>
      <w:r w:rsidRPr="0093629C">
        <w:rPr>
          <w:rFonts w:ascii="Times New Roman" w:hAnsi="Times New Roman" w:cs="Times New Roman"/>
          <w:sz w:val="20"/>
          <w:szCs w:val="20"/>
        </w:rPr>
        <w:t xml:space="preserve">Из наиболее значимых достижений в 2021 году можно отметить участие заведующего </w:t>
      </w:r>
      <w:proofErr w:type="spellStart"/>
      <w:r w:rsidRPr="0093629C">
        <w:rPr>
          <w:rFonts w:ascii="Times New Roman" w:hAnsi="Times New Roman" w:cs="Times New Roman"/>
          <w:sz w:val="20"/>
          <w:szCs w:val="20"/>
        </w:rPr>
        <w:t>Сандаковой</w:t>
      </w:r>
      <w:proofErr w:type="spellEnd"/>
      <w:r w:rsidRPr="0093629C">
        <w:rPr>
          <w:rFonts w:ascii="Times New Roman" w:hAnsi="Times New Roman" w:cs="Times New Roman"/>
          <w:sz w:val="20"/>
          <w:szCs w:val="20"/>
        </w:rPr>
        <w:t xml:space="preserve"> Н.Г. в региональном конкурсе «Лидер образовательной организации», а также участие педагога Кононенко Е.П. в конкурсе на соискание премии Губернатора Томской области в сфере образования, номинация - премия работникам дошкольного образования.</w:t>
      </w:r>
    </w:p>
    <w:p w:rsidR="003C0B7C" w:rsidRPr="0093629C" w:rsidRDefault="003C0B7C" w:rsidP="0093629C">
      <w:pPr>
        <w:ind w:firstLine="709"/>
        <w:jc w:val="both"/>
        <w:rPr>
          <w:sz w:val="20"/>
          <w:szCs w:val="20"/>
        </w:rPr>
      </w:pPr>
      <w:proofErr w:type="gramStart"/>
      <w:r w:rsidRPr="0093629C">
        <w:rPr>
          <w:sz w:val="20"/>
          <w:szCs w:val="20"/>
        </w:rPr>
        <w:t>Совместно с обучающимися школы воспитанники принимают активное участие в мероприятиях, таких как «Лента памяти», «История нашей победы», «Гордимся – помним», «Бессмертный полк», «Дорожная азбука» (совместно с ГИБДД) и т.д.</w:t>
      </w:r>
      <w:proofErr w:type="gramEnd"/>
    </w:p>
    <w:p w:rsidR="003C0B7C" w:rsidRPr="0093629C" w:rsidRDefault="003C0B7C" w:rsidP="0093629C">
      <w:pPr>
        <w:ind w:firstLine="709"/>
        <w:jc w:val="both"/>
        <w:rPr>
          <w:sz w:val="20"/>
          <w:szCs w:val="20"/>
        </w:rPr>
      </w:pPr>
      <w:r w:rsidRPr="0093629C">
        <w:rPr>
          <w:sz w:val="20"/>
          <w:szCs w:val="20"/>
        </w:rPr>
        <w:t>МБДОУ «Подгорнский детский сад «Берёзка» занял 1 место в областном смотре-конкурсе «Лучший уголок по обучению детей правилам безопасного поведения на дорогах».</w:t>
      </w:r>
    </w:p>
    <w:p w:rsidR="003C0B7C" w:rsidRPr="0093629C" w:rsidRDefault="003C0B7C" w:rsidP="0093629C">
      <w:pPr>
        <w:ind w:firstLine="709"/>
        <w:jc w:val="both"/>
        <w:rPr>
          <w:sz w:val="20"/>
          <w:szCs w:val="20"/>
        </w:rPr>
      </w:pPr>
      <w:r w:rsidRPr="0093629C">
        <w:rPr>
          <w:sz w:val="20"/>
          <w:szCs w:val="20"/>
        </w:rPr>
        <w:t>Педагоги разрабатывают и реализуют различные проекты и акции, такие как «Вместе по дороге к доброму здоровью», «Папа может всё, что угодно», «Природа нашего края», «Берегите птиц», ежегодный исследовательский проект «Огород на окне» и т.д. Родители (законные представители) посещают открытые мероприятия, проводимые в дошкольных группах, участвуют в традиционных праздниках, спортивных мероприятиях, проектах, выставках-конкурсах и т.д.</w:t>
      </w:r>
    </w:p>
    <w:p w:rsidR="003C0B7C" w:rsidRPr="0093629C" w:rsidRDefault="003C0B7C" w:rsidP="0093629C">
      <w:pPr>
        <w:ind w:firstLine="709"/>
        <w:jc w:val="both"/>
        <w:rPr>
          <w:sz w:val="20"/>
          <w:szCs w:val="20"/>
        </w:rPr>
      </w:pPr>
    </w:p>
    <w:p w:rsidR="003C0B7C" w:rsidRPr="0093629C" w:rsidRDefault="003C0B7C" w:rsidP="0093629C">
      <w:pPr>
        <w:ind w:firstLine="709"/>
        <w:jc w:val="both"/>
        <w:rPr>
          <w:sz w:val="20"/>
          <w:szCs w:val="20"/>
        </w:rPr>
      </w:pPr>
      <w:r w:rsidRPr="0093629C">
        <w:rPr>
          <w:b/>
          <w:i/>
          <w:sz w:val="20"/>
          <w:szCs w:val="20"/>
          <w:shd w:val="clear" w:color="auto" w:fill="FFFFFF"/>
        </w:rPr>
        <w:t>Национальные, региональные проекты</w:t>
      </w:r>
    </w:p>
    <w:p w:rsidR="003C0B7C" w:rsidRPr="0093629C" w:rsidRDefault="003C0B7C" w:rsidP="0093629C">
      <w:pPr>
        <w:ind w:firstLine="709"/>
        <w:jc w:val="both"/>
        <w:rPr>
          <w:color w:val="000000"/>
          <w:sz w:val="20"/>
          <w:szCs w:val="20"/>
          <w:lang w:bidi="ru-RU"/>
        </w:rPr>
      </w:pPr>
      <w:r w:rsidRPr="0093629C">
        <w:rPr>
          <w:color w:val="000000"/>
          <w:sz w:val="20"/>
          <w:szCs w:val="20"/>
          <w:lang w:bidi="ru-RU"/>
        </w:rPr>
        <w:t>В 2021 году в рамках регионального проекта «Спорт-норма жизни» приобретено и установлено спортивное оборудование для спортивной площадки МАОУ «</w:t>
      </w:r>
      <w:proofErr w:type="spellStart"/>
      <w:r w:rsidRPr="0093629C">
        <w:rPr>
          <w:color w:val="000000"/>
          <w:sz w:val="20"/>
          <w:szCs w:val="20"/>
          <w:lang w:bidi="ru-RU"/>
        </w:rPr>
        <w:t>Подгорнская</w:t>
      </w:r>
      <w:proofErr w:type="spellEnd"/>
      <w:r w:rsidRPr="0093629C">
        <w:rPr>
          <w:color w:val="000000"/>
          <w:sz w:val="20"/>
          <w:szCs w:val="20"/>
          <w:lang w:bidi="ru-RU"/>
        </w:rPr>
        <w:t xml:space="preserve"> СОШ» на сумму 518 тыс. рублей, из местного бюджета было выделено 248 тыс. рублей. </w:t>
      </w:r>
    </w:p>
    <w:p w:rsidR="003C0B7C" w:rsidRPr="0093629C" w:rsidRDefault="003C0B7C" w:rsidP="0093629C">
      <w:pPr>
        <w:ind w:firstLine="709"/>
        <w:jc w:val="both"/>
        <w:rPr>
          <w:color w:val="000000"/>
          <w:sz w:val="20"/>
          <w:szCs w:val="20"/>
          <w:lang w:bidi="ru-RU"/>
        </w:rPr>
      </w:pPr>
      <w:r w:rsidRPr="0093629C">
        <w:rPr>
          <w:color w:val="000000"/>
          <w:sz w:val="20"/>
          <w:szCs w:val="20"/>
          <w:lang w:bidi="ru-RU"/>
        </w:rPr>
        <w:t>На 2021 год в рамках регионального проекта «Современная школа» создается центр естественно - научной и технологической направленности «Точка роста» на базе муниципального бюджетного общеобразовательного учреждения «Усть-Бакчарская СОШ».</w:t>
      </w:r>
    </w:p>
    <w:p w:rsidR="003C0B7C" w:rsidRPr="0093629C" w:rsidRDefault="003C0B7C" w:rsidP="0093629C">
      <w:pPr>
        <w:ind w:firstLine="709"/>
        <w:jc w:val="both"/>
        <w:rPr>
          <w:color w:val="000000"/>
          <w:sz w:val="20"/>
          <w:szCs w:val="20"/>
        </w:rPr>
      </w:pPr>
      <w:r w:rsidRPr="0093629C">
        <w:rPr>
          <w:color w:val="000000"/>
          <w:sz w:val="20"/>
          <w:szCs w:val="20"/>
          <w:lang w:bidi="ru-RU"/>
        </w:rPr>
        <w:t xml:space="preserve">          Также в рамках регионального проекта «Цифровая образовательная среда» в 2021 году внедрена целевая модель цифровой образовательной среды в 5 образовательных учреждениях: </w:t>
      </w:r>
      <w:r w:rsidRPr="0093629C">
        <w:rPr>
          <w:color w:val="000000"/>
          <w:sz w:val="20"/>
          <w:szCs w:val="20"/>
        </w:rPr>
        <w:t>МБОУ «Усть-Бакчарская СОШ» (стоимость проекта 185,1 тыс. рублей), МБОУ «</w:t>
      </w:r>
      <w:proofErr w:type="spellStart"/>
      <w:r w:rsidRPr="0093629C">
        <w:rPr>
          <w:color w:val="000000"/>
          <w:sz w:val="20"/>
          <w:szCs w:val="20"/>
        </w:rPr>
        <w:t>Нижнетигинская</w:t>
      </w:r>
      <w:proofErr w:type="spellEnd"/>
      <w:r w:rsidRPr="0093629C">
        <w:rPr>
          <w:color w:val="000000"/>
          <w:sz w:val="20"/>
          <w:szCs w:val="20"/>
        </w:rPr>
        <w:t xml:space="preserve"> ООШ» (129,4 тыс</w:t>
      </w:r>
      <w:proofErr w:type="gramStart"/>
      <w:r w:rsidRPr="0093629C">
        <w:rPr>
          <w:color w:val="000000"/>
          <w:sz w:val="20"/>
          <w:szCs w:val="20"/>
        </w:rPr>
        <w:t>.р</w:t>
      </w:r>
      <w:proofErr w:type="gramEnd"/>
      <w:r w:rsidRPr="0093629C">
        <w:rPr>
          <w:color w:val="000000"/>
          <w:sz w:val="20"/>
          <w:szCs w:val="20"/>
        </w:rPr>
        <w:t>ублей), МБОУ «</w:t>
      </w:r>
      <w:proofErr w:type="spellStart"/>
      <w:r w:rsidRPr="0093629C">
        <w:rPr>
          <w:color w:val="000000"/>
          <w:sz w:val="20"/>
          <w:szCs w:val="20"/>
        </w:rPr>
        <w:t>Коломиногривская</w:t>
      </w:r>
      <w:proofErr w:type="spellEnd"/>
      <w:r w:rsidRPr="0093629C">
        <w:rPr>
          <w:color w:val="000000"/>
          <w:sz w:val="20"/>
          <w:szCs w:val="20"/>
        </w:rPr>
        <w:t xml:space="preserve"> СОШ» (127,7 тыс.рублей), МБОУ «</w:t>
      </w:r>
      <w:proofErr w:type="spellStart"/>
      <w:r w:rsidRPr="0093629C">
        <w:rPr>
          <w:color w:val="000000"/>
          <w:sz w:val="20"/>
          <w:szCs w:val="20"/>
        </w:rPr>
        <w:t>Варгатёрская</w:t>
      </w:r>
      <w:proofErr w:type="spellEnd"/>
      <w:r w:rsidRPr="0093629C">
        <w:rPr>
          <w:color w:val="000000"/>
          <w:sz w:val="20"/>
          <w:szCs w:val="20"/>
        </w:rPr>
        <w:t xml:space="preserve"> ООШ»  (30,6 тыс. рублей), МБОУ «</w:t>
      </w:r>
      <w:proofErr w:type="spellStart"/>
      <w:r w:rsidRPr="0093629C">
        <w:rPr>
          <w:color w:val="000000"/>
          <w:sz w:val="20"/>
          <w:szCs w:val="20"/>
        </w:rPr>
        <w:t>Новоколоминская</w:t>
      </w:r>
      <w:proofErr w:type="spellEnd"/>
      <w:r w:rsidRPr="0093629C">
        <w:rPr>
          <w:color w:val="000000"/>
          <w:sz w:val="20"/>
          <w:szCs w:val="20"/>
        </w:rPr>
        <w:t xml:space="preserve"> СОШ» (34.3 тыс. рублей). Общая стоимость проекта составила 507,1 тыс. рублей.</w:t>
      </w:r>
    </w:p>
    <w:p w:rsidR="003C0B7C" w:rsidRPr="0093629C" w:rsidRDefault="003C0B7C" w:rsidP="0093629C">
      <w:pPr>
        <w:ind w:firstLine="709"/>
        <w:jc w:val="both"/>
        <w:rPr>
          <w:bCs/>
          <w:sz w:val="20"/>
          <w:szCs w:val="20"/>
        </w:rPr>
      </w:pPr>
      <w:r w:rsidRPr="0093629C">
        <w:rPr>
          <w:bCs/>
          <w:sz w:val="20"/>
          <w:szCs w:val="20"/>
        </w:rPr>
        <w:t xml:space="preserve">В рамках программы «Комфортная городская среда» произведен капитальный ремонт первой очереди спортивной площадки, расположенной по ул. Соборная, 2 в с. </w:t>
      </w:r>
      <w:proofErr w:type="gramStart"/>
      <w:r w:rsidRPr="0093629C">
        <w:rPr>
          <w:bCs/>
          <w:sz w:val="20"/>
          <w:szCs w:val="20"/>
        </w:rPr>
        <w:t>Подгорное</w:t>
      </w:r>
      <w:proofErr w:type="gramEnd"/>
      <w:r w:rsidRPr="0093629C">
        <w:rPr>
          <w:bCs/>
          <w:sz w:val="20"/>
          <w:szCs w:val="20"/>
        </w:rPr>
        <w:t xml:space="preserve"> Чаинского района. Сумма контракта 4 515 629,09 руб. </w:t>
      </w:r>
    </w:p>
    <w:p w:rsidR="003C0B7C" w:rsidRPr="0093629C" w:rsidRDefault="003C0B7C" w:rsidP="0093629C">
      <w:pPr>
        <w:ind w:firstLineChars="183" w:firstLine="367"/>
        <w:jc w:val="center"/>
        <w:rPr>
          <w:b/>
          <w:sz w:val="20"/>
          <w:szCs w:val="20"/>
        </w:rPr>
      </w:pPr>
      <w:r w:rsidRPr="0093629C">
        <w:rPr>
          <w:b/>
          <w:sz w:val="20"/>
          <w:szCs w:val="20"/>
        </w:rPr>
        <w:lastRenderedPageBreak/>
        <w:t>ЗДРАВООХРАНЕНИЕ</w:t>
      </w:r>
    </w:p>
    <w:p w:rsidR="003C0B7C" w:rsidRPr="0093629C" w:rsidRDefault="003C0B7C" w:rsidP="0093629C">
      <w:pPr>
        <w:ind w:firstLineChars="183" w:firstLine="367"/>
        <w:jc w:val="both"/>
        <w:rPr>
          <w:b/>
          <w:sz w:val="20"/>
          <w:szCs w:val="20"/>
        </w:rPr>
      </w:pPr>
    </w:p>
    <w:p w:rsidR="003C0B7C" w:rsidRPr="0093629C" w:rsidRDefault="003C0B7C" w:rsidP="0093629C">
      <w:pPr>
        <w:ind w:firstLine="709"/>
        <w:jc w:val="both"/>
        <w:rPr>
          <w:sz w:val="20"/>
          <w:szCs w:val="20"/>
        </w:rPr>
      </w:pPr>
      <w:r w:rsidRPr="0093629C">
        <w:rPr>
          <w:sz w:val="20"/>
          <w:szCs w:val="20"/>
        </w:rPr>
        <w:t>Медицинскую помощь населению Чаинского района оказывают:</w:t>
      </w:r>
    </w:p>
    <w:p w:rsidR="003C0B7C" w:rsidRPr="0093629C" w:rsidRDefault="003C0B7C" w:rsidP="0093629C">
      <w:pPr>
        <w:ind w:firstLine="709"/>
        <w:jc w:val="both"/>
        <w:rPr>
          <w:sz w:val="20"/>
          <w:szCs w:val="20"/>
        </w:rPr>
      </w:pPr>
      <w:r w:rsidRPr="0093629C">
        <w:rPr>
          <w:sz w:val="20"/>
          <w:szCs w:val="20"/>
        </w:rPr>
        <w:t>Поликлиника районной больницы плановой мощности 225 посещений в смену; круглосуточный стационар на 99 коек:</w:t>
      </w:r>
    </w:p>
    <w:p w:rsidR="003C0B7C" w:rsidRPr="0093629C" w:rsidRDefault="003C0B7C" w:rsidP="0093629C">
      <w:pPr>
        <w:ind w:firstLine="709"/>
        <w:jc w:val="both"/>
        <w:rPr>
          <w:sz w:val="20"/>
          <w:szCs w:val="20"/>
        </w:rPr>
      </w:pPr>
      <w:r w:rsidRPr="0093629C">
        <w:rPr>
          <w:sz w:val="20"/>
          <w:szCs w:val="20"/>
        </w:rPr>
        <w:t>- терапевтическое отделение - 34 койки,</w:t>
      </w:r>
    </w:p>
    <w:p w:rsidR="003C0B7C" w:rsidRPr="0093629C" w:rsidRDefault="003C0B7C" w:rsidP="0093629C">
      <w:pPr>
        <w:ind w:firstLine="709"/>
        <w:jc w:val="both"/>
        <w:rPr>
          <w:sz w:val="20"/>
          <w:szCs w:val="20"/>
        </w:rPr>
      </w:pPr>
      <w:r w:rsidRPr="0093629C">
        <w:rPr>
          <w:sz w:val="20"/>
          <w:szCs w:val="20"/>
        </w:rPr>
        <w:t>- хирургическое отделение - 28 коек,</w:t>
      </w:r>
    </w:p>
    <w:p w:rsidR="003C0B7C" w:rsidRPr="0093629C" w:rsidRDefault="003C0B7C" w:rsidP="0093629C">
      <w:pPr>
        <w:ind w:firstLine="709"/>
        <w:jc w:val="both"/>
        <w:rPr>
          <w:sz w:val="20"/>
          <w:szCs w:val="20"/>
        </w:rPr>
      </w:pPr>
      <w:r w:rsidRPr="0093629C">
        <w:rPr>
          <w:sz w:val="20"/>
          <w:szCs w:val="20"/>
        </w:rPr>
        <w:t>- детское отделение - 19 коек,</w:t>
      </w:r>
    </w:p>
    <w:p w:rsidR="003C0B7C" w:rsidRPr="0093629C" w:rsidRDefault="003C0B7C" w:rsidP="0093629C">
      <w:pPr>
        <w:ind w:firstLine="709"/>
        <w:jc w:val="both"/>
        <w:rPr>
          <w:sz w:val="20"/>
          <w:szCs w:val="20"/>
        </w:rPr>
      </w:pPr>
      <w:r w:rsidRPr="0093629C">
        <w:rPr>
          <w:sz w:val="20"/>
          <w:szCs w:val="20"/>
        </w:rPr>
        <w:t>- инфекционное отделение -12 коек,</w:t>
      </w:r>
    </w:p>
    <w:p w:rsidR="003C0B7C" w:rsidRPr="0093629C" w:rsidRDefault="003C0B7C" w:rsidP="0093629C">
      <w:pPr>
        <w:ind w:firstLine="709"/>
        <w:jc w:val="both"/>
        <w:rPr>
          <w:sz w:val="20"/>
          <w:szCs w:val="20"/>
        </w:rPr>
      </w:pPr>
      <w:r w:rsidRPr="0093629C">
        <w:rPr>
          <w:sz w:val="20"/>
          <w:szCs w:val="20"/>
        </w:rPr>
        <w:t>- акушерское отделение - 5 коек.</w:t>
      </w:r>
    </w:p>
    <w:p w:rsidR="003C0B7C" w:rsidRPr="0093629C" w:rsidRDefault="003C0B7C" w:rsidP="0093629C">
      <w:pPr>
        <w:ind w:firstLine="709"/>
        <w:jc w:val="both"/>
        <w:rPr>
          <w:sz w:val="20"/>
          <w:szCs w:val="20"/>
        </w:rPr>
      </w:pPr>
      <w:r w:rsidRPr="0093629C">
        <w:rPr>
          <w:sz w:val="20"/>
          <w:szCs w:val="20"/>
        </w:rPr>
        <w:t>- реанимационная койка для новорожденных - 1.</w:t>
      </w:r>
    </w:p>
    <w:p w:rsidR="003C0B7C" w:rsidRPr="0093629C" w:rsidRDefault="003C0B7C" w:rsidP="0093629C">
      <w:pPr>
        <w:ind w:firstLine="709"/>
        <w:jc w:val="both"/>
        <w:rPr>
          <w:sz w:val="20"/>
          <w:szCs w:val="20"/>
        </w:rPr>
      </w:pPr>
      <w:r w:rsidRPr="0093629C">
        <w:rPr>
          <w:sz w:val="20"/>
          <w:szCs w:val="20"/>
        </w:rPr>
        <w:t>Усть-Бакчарская амбулатория плановой мощности поликлиники 35 посещений в смену;</w:t>
      </w:r>
    </w:p>
    <w:p w:rsidR="003C0B7C" w:rsidRPr="0093629C" w:rsidRDefault="003C0B7C" w:rsidP="0093629C">
      <w:pPr>
        <w:ind w:firstLine="709"/>
        <w:jc w:val="both"/>
        <w:rPr>
          <w:sz w:val="20"/>
          <w:szCs w:val="20"/>
        </w:rPr>
      </w:pPr>
      <w:proofErr w:type="spellStart"/>
      <w:r w:rsidRPr="0093629C">
        <w:rPr>
          <w:sz w:val="20"/>
          <w:szCs w:val="20"/>
        </w:rPr>
        <w:t>Коломино-Гривская</w:t>
      </w:r>
      <w:proofErr w:type="spellEnd"/>
      <w:r w:rsidRPr="0093629C">
        <w:rPr>
          <w:sz w:val="20"/>
          <w:szCs w:val="20"/>
        </w:rPr>
        <w:t xml:space="preserve"> амбулатория плановой мощности 30 посещений в смену;</w:t>
      </w:r>
    </w:p>
    <w:p w:rsidR="003C0B7C" w:rsidRPr="0093629C" w:rsidRDefault="003C0B7C" w:rsidP="0093629C">
      <w:pPr>
        <w:ind w:firstLine="709"/>
        <w:jc w:val="both"/>
        <w:rPr>
          <w:sz w:val="20"/>
          <w:szCs w:val="20"/>
        </w:rPr>
      </w:pPr>
      <w:r w:rsidRPr="0093629C">
        <w:rPr>
          <w:sz w:val="20"/>
          <w:szCs w:val="20"/>
        </w:rPr>
        <w:t>15 фельдшерско-акушерских пунктов.</w:t>
      </w:r>
    </w:p>
    <w:p w:rsidR="003C0B7C" w:rsidRPr="0093629C" w:rsidRDefault="003C0B7C" w:rsidP="0093629C">
      <w:pPr>
        <w:ind w:firstLine="709"/>
        <w:jc w:val="both"/>
        <w:rPr>
          <w:sz w:val="20"/>
          <w:szCs w:val="20"/>
        </w:rPr>
      </w:pPr>
      <w:r w:rsidRPr="0093629C">
        <w:rPr>
          <w:sz w:val="20"/>
          <w:szCs w:val="20"/>
        </w:rPr>
        <w:t>С 01.09.2016 года 2 койки общего профиля в хирургическом отделении перепрофилированы в 2 койки сестринского ухода. Койки открыты с целью оказания медицинской и социальной помощи одиноким, инвалидам, лицам пожилого возраста, страдающим хроническими заболеваниями и по состоянию здоровья нуждающимся в длительно поддерживающем лечении.</w:t>
      </w:r>
    </w:p>
    <w:p w:rsidR="003C0B7C" w:rsidRPr="0093629C" w:rsidRDefault="003C0B7C" w:rsidP="0093629C">
      <w:pPr>
        <w:ind w:firstLine="709"/>
        <w:jc w:val="both"/>
        <w:rPr>
          <w:sz w:val="20"/>
          <w:szCs w:val="20"/>
        </w:rPr>
      </w:pPr>
      <w:r w:rsidRPr="0093629C">
        <w:rPr>
          <w:sz w:val="20"/>
          <w:szCs w:val="20"/>
        </w:rPr>
        <w:t>Работает дневной стационар на 28 коек. Обеспеченность круглосуточными койками в 2021 году составила 87,0 на 10 тысяч населения.</w:t>
      </w:r>
    </w:p>
    <w:p w:rsidR="003C0B7C" w:rsidRPr="0093629C" w:rsidRDefault="003C0B7C" w:rsidP="0093629C">
      <w:pPr>
        <w:ind w:firstLine="709"/>
        <w:jc w:val="center"/>
        <w:rPr>
          <w:b/>
          <w:sz w:val="20"/>
          <w:szCs w:val="20"/>
        </w:rPr>
      </w:pPr>
    </w:p>
    <w:p w:rsidR="003C0B7C" w:rsidRPr="0093629C" w:rsidRDefault="003C0B7C" w:rsidP="0093629C">
      <w:pPr>
        <w:ind w:firstLine="709"/>
        <w:rPr>
          <w:b/>
          <w:i/>
          <w:sz w:val="20"/>
          <w:szCs w:val="20"/>
        </w:rPr>
      </w:pPr>
      <w:r w:rsidRPr="0093629C">
        <w:rPr>
          <w:b/>
          <w:i/>
          <w:sz w:val="20"/>
          <w:szCs w:val="20"/>
        </w:rPr>
        <w:t>Развитие материально-технической базы в 2021г.:</w:t>
      </w:r>
    </w:p>
    <w:p w:rsidR="003C0B7C" w:rsidRPr="0093629C" w:rsidRDefault="003C0B7C" w:rsidP="0093629C">
      <w:pPr>
        <w:ind w:firstLine="709"/>
        <w:jc w:val="both"/>
        <w:rPr>
          <w:sz w:val="20"/>
          <w:szCs w:val="20"/>
        </w:rPr>
      </w:pPr>
      <w:r w:rsidRPr="0093629C">
        <w:rPr>
          <w:sz w:val="20"/>
          <w:szCs w:val="20"/>
        </w:rPr>
        <w:t>В 2021 году приобретено оборудования на сумму 10410180,18 руб., в том числе дорогостоящее оборудование:</w:t>
      </w:r>
    </w:p>
    <w:p w:rsidR="003C0B7C" w:rsidRPr="0093629C" w:rsidRDefault="003C0B7C" w:rsidP="0093629C">
      <w:pPr>
        <w:ind w:firstLine="709"/>
        <w:jc w:val="both"/>
        <w:rPr>
          <w:sz w:val="20"/>
          <w:szCs w:val="20"/>
        </w:rPr>
      </w:pPr>
      <w:r w:rsidRPr="0093629C">
        <w:rPr>
          <w:sz w:val="20"/>
          <w:szCs w:val="20"/>
        </w:rPr>
        <w:t>- автомобиль УАЗ Патриот;</w:t>
      </w:r>
    </w:p>
    <w:p w:rsidR="003C0B7C" w:rsidRPr="0093629C" w:rsidRDefault="003C0B7C" w:rsidP="0093629C">
      <w:pPr>
        <w:ind w:firstLine="709"/>
        <w:jc w:val="both"/>
        <w:rPr>
          <w:sz w:val="20"/>
          <w:szCs w:val="20"/>
        </w:rPr>
      </w:pPr>
      <w:r w:rsidRPr="0093629C">
        <w:rPr>
          <w:sz w:val="20"/>
          <w:szCs w:val="20"/>
        </w:rPr>
        <w:t>- мобильный медицинский комплекс ФАП;</w:t>
      </w:r>
    </w:p>
    <w:p w:rsidR="003C0B7C" w:rsidRPr="0093629C" w:rsidRDefault="003C0B7C" w:rsidP="0093629C">
      <w:pPr>
        <w:ind w:firstLine="709"/>
        <w:jc w:val="both"/>
        <w:rPr>
          <w:sz w:val="20"/>
          <w:szCs w:val="20"/>
        </w:rPr>
      </w:pPr>
      <w:proofErr w:type="gramStart"/>
      <w:r w:rsidRPr="0093629C">
        <w:rPr>
          <w:sz w:val="20"/>
          <w:szCs w:val="20"/>
        </w:rPr>
        <w:t xml:space="preserve">- оборудование для отделений, поликлиники: весы медицинские, шкафы для хранения лекарственных препаратов, ростомеры, пресс зуботехнический, бесконтактные термометры, укладки скорой помощи, гигрометры, концентраторы кислородные, кровати функциональные, </w:t>
      </w:r>
      <w:proofErr w:type="spellStart"/>
      <w:r w:rsidRPr="0093629C">
        <w:rPr>
          <w:sz w:val="20"/>
          <w:szCs w:val="20"/>
        </w:rPr>
        <w:t>противопролежневые</w:t>
      </w:r>
      <w:proofErr w:type="spellEnd"/>
      <w:r w:rsidRPr="0093629C">
        <w:rPr>
          <w:sz w:val="20"/>
          <w:szCs w:val="20"/>
        </w:rPr>
        <w:t xml:space="preserve"> матрасы, холодильники, тумбочки медицинские, </w:t>
      </w:r>
      <w:proofErr w:type="spellStart"/>
      <w:r w:rsidRPr="0093629C">
        <w:rPr>
          <w:sz w:val="20"/>
          <w:szCs w:val="20"/>
        </w:rPr>
        <w:t>термоконтейнеры</w:t>
      </w:r>
      <w:proofErr w:type="spellEnd"/>
      <w:r w:rsidRPr="0093629C">
        <w:rPr>
          <w:sz w:val="20"/>
          <w:szCs w:val="20"/>
        </w:rPr>
        <w:t xml:space="preserve">, медицинские инструменты, ларингоскоп для эндоскопической стойки, </w:t>
      </w:r>
      <w:proofErr w:type="spellStart"/>
      <w:r w:rsidRPr="0093629C">
        <w:rPr>
          <w:sz w:val="20"/>
          <w:szCs w:val="20"/>
        </w:rPr>
        <w:t>пульсоксиметры</w:t>
      </w:r>
      <w:proofErr w:type="spellEnd"/>
      <w:r w:rsidRPr="0093629C">
        <w:rPr>
          <w:sz w:val="20"/>
          <w:szCs w:val="20"/>
        </w:rPr>
        <w:t>, секундомеры;</w:t>
      </w:r>
      <w:proofErr w:type="gramEnd"/>
    </w:p>
    <w:p w:rsidR="003C0B7C" w:rsidRPr="0093629C" w:rsidRDefault="003C0B7C" w:rsidP="0093629C">
      <w:pPr>
        <w:ind w:firstLine="709"/>
        <w:jc w:val="both"/>
        <w:rPr>
          <w:sz w:val="20"/>
          <w:szCs w:val="20"/>
        </w:rPr>
      </w:pPr>
      <w:r w:rsidRPr="0093629C">
        <w:rPr>
          <w:sz w:val="20"/>
          <w:szCs w:val="20"/>
        </w:rPr>
        <w:t>-оргтехника.</w:t>
      </w:r>
    </w:p>
    <w:p w:rsidR="003C0B7C" w:rsidRPr="0093629C" w:rsidRDefault="003C0B7C" w:rsidP="0093629C">
      <w:pPr>
        <w:ind w:firstLine="709"/>
        <w:jc w:val="both"/>
        <w:rPr>
          <w:sz w:val="20"/>
          <w:szCs w:val="20"/>
        </w:rPr>
      </w:pPr>
    </w:p>
    <w:p w:rsidR="003C0B7C" w:rsidRPr="0093629C" w:rsidRDefault="003C0B7C" w:rsidP="0093629C">
      <w:pPr>
        <w:ind w:firstLine="709"/>
        <w:rPr>
          <w:b/>
          <w:i/>
          <w:sz w:val="20"/>
          <w:szCs w:val="20"/>
        </w:rPr>
      </w:pPr>
      <w:r w:rsidRPr="0093629C">
        <w:rPr>
          <w:b/>
          <w:i/>
          <w:sz w:val="20"/>
          <w:szCs w:val="20"/>
        </w:rPr>
        <w:t>Кадры</w:t>
      </w:r>
    </w:p>
    <w:p w:rsidR="003C0B7C" w:rsidRPr="0093629C" w:rsidRDefault="003C0B7C" w:rsidP="0093629C">
      <w:pPr>
        <w:ind w:firstLine="709"/>
        <w:jc w:val="both"/>
        <w:rPr>
          <w:sz w:val="20"/>
          <w:szCs w:val="20"/>
        </w:rPr>
      </w:pPr>
      <w:proofErr w:type="gramStart"/>
      <w:r w:rsidRPr="0093629C">
        <w:rPr>
          <w:sz w:val="20"/>
          <w:szCs w:val="20"/>
        </w:rPr>
        <w:t>На конец</w:t>
      </w:r>
      <w:proofErr w:type="gramEnd"/>
      <w:r w:rsidRPr="0093629C">
        <w:rPr>
          <w:sz w:val="20"/>
          <w:szCs w:val="20"/>
        </w:rPr>
        <w:t xml:space="preserve"> 2021 года в учреждениях здравоохранения Чаинского района работает 34 врача и 96 средних медработников.</w:t>
      </w:r>
    </w:p>
    <w:p w:rsidR="003C0B7C" w:rsidRPr="0093629C" w:rsidRDefault="003C0B7C" w:rsidP="0093629C">
      <w:pPr>
        <w:jc w:val="center"/>
        <w:rPr>
          <w:b/>
          <w:sz w:val="20"/>
          <w:szCs w:val="20"/>
        </w:rPr>
      </w:pPr>
    </w:p>
    <w:p w:rsidR="003C0B7C" w:rsidRPr="0093629C" w:rsidRDefault="003C0B7C" w:rsidP="0093629C">
      <w:pPr>
        <w:jc w:val="center"/>
        <w:rPr>
          <w:b/>
          <w:sz w:val="20"/>
          <w:szCs w:val="20"/>
        </w:rPr>
      </w:pPr>
      <w:r w:rsidRPr="0093629C">
        <w:rPr>
          <w:b/>
          <w:sz w:val="20"/>
          <w:szCs w:val="20"/>
        </w:rPr>
        <w:t>Показатель обеспеченности врачами и средними медработниками на 10000 населения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15"/>
        <w:gridCol w:w="706"/>
        <w:gridCol w:w="706"/>
        <w:gridCol w:w="705"/>
        <w:gridCol w:w="704"/>
        <w:gridCol w:w="705"/>
        <w:gridCol w:w="705"/>
      </w:tblGrid>
      <w:tr w:rsidR="003C0B7C" w:rsidRPr="0093629C" w:rsidTr="00055060">
        <w:tc>
          <w:tcPr>
            <w:tcW w:w="5670" w:type="dxa"/>
            <w:shd w:val="clear" w:color="auto" w:fill="auto"/>
            <w:vAlign w:val="center"/>
          </w:tcPr>
          <w:p w:rsidR="003C0B7C" w:rsidRPr="0093629C" w:rsidRDefault="003C0B7C" w:rsidP="0093629C">
            <w:pPr>
              <w:jc w:val="center"/>
              <w:rPr>
                <w:b/>
                <w:sz w:val="20"/>
                <w:szCs w:val="20"/>
              </w:rPr>
            </w:pPr>
            <w:r w:rsidRPr="0093629C">
              <w:rPr>
                <w:b/>
                <w:sz w:val="20"/>
                <w:szCs w:val="20"/>
              </w:rPr>
              <w:t>Показатели</w:t>
            </w:r>
          </w:p>
        </w:tc>
        <w:tc>
          <w:tcPr>
            <w:tcW w:w="709" w:type="dxa"/>
            <w:shd w:val="clear" w:color="auto" w:fill="auto"/>
            <w:vAlign w:val="center"/>
          </w:tcPr>
          <w:p w:rsidR="003C0B7C" w:rsidRPr="0093629C" w:rsidRDefault="003C0B7C" w:rsidP="0093629C">
            <w:pPr>
              <w:jc w:val="center"/>
              <w:rPr>
                <w:sz w:val="20"/>
                <w:szCs w:val="20"/>
              </w:rPr>
            </w:pPr>
            <w:r w:rsidRPr="0093629C">
              <w:rPr>
                <w:sz w:val="20"/>
                <w:szCs w:val="20"/>
              </w:rPr>
              <w:t>2017</w:t>
            </w:r>
          </w:p>
        </w:tc>
        <w:tc>
          <w:tcPr>
            <w:tcW w:w="709" w:type="dxa"/>
            <w:shd w:val="clear" w:color="auto" w:fill="auto"/>
            <w:vAlign w:val="center"/>
          </w:tcPr>
          <w:p w:rsidR="003C0B7C" w:rsidRPr="0093629C" w:rsidRDefault="003C0B7C" w:rsidP="0093629C">
            <w:pPr>
              <w:jc w:val="center"/>
              <w:rPr>
                <w:sz w:val="20"/>
                <w:szCs w:val="20"/>
              </w:rPr>
            </w:pPr>
            <w:r w:rsidRPr="0093629C">
              <w:rPr>
                <w:sz w:val="20"/>
                <w:szCs w:val="20"/>
              </w:rPr>
              <w:t>2018</w:t>
            </w:r>
          </w:p>
        </w:tc>
        <w:tc>
          <w:tcPr>
            <w:tcW w:w="709" w:type="dxa"/>
            <w:shd w:val="clear" w:color="auto" w:fill="auto"/>
            <w:vAlign w:val="center"/>
          </w:tcPr>
          <w:p w:rsidR="003C0B7C" w:rsidRPr="0093629C" w:rsidRDefault="003C0B7C" w:rsidP="0093629C">
            <w:pPr>
              <w:jc w:val="center"/>
              <w:rPr>
                <w:sz w:val="20"/>
                <w:szCs w:val="20"/>
              </w:rPr>
            </w:pPr>
            <w:r w:rsidRPr="0093629C">
              <w:rPr>
                <w:sz w:val="20"/>
                <w:szCs w:val="20"/>
              </w:rPr>
              <w:t>2019</w:t>
            </w:r>
          </w:p>
        </w:tc>
        <w:tc>
          <w:tcPr>
            <w:tcW w:w="708" w:type="dxa"/>
            <w:shd w:val="clear" w:color="auto" w:fill="auto"/>
            <w:vAlign w:val="center"/>
          </w:tcPr>
          <w:p w:rsidR="003C0B7C" w:rsidRPr="0093629C" w:rsidRDefault="003C0B7C" w:rsidP="0093629C">
            <w:pPr>
              <w:jc w:val="center"/>
              <w:rPr>
                <w:sz w:val="20"/>
                <w:szCs w:val="20"/>
              </w:rPr>
            </w:pPr>
            <w:r w:rsidRPr="0093629C">
              <w:rPr>
                <w:sz w:val="20"/>
                <w:szCs w:val="20"/>
              </w:rPr>
              <w:t>2020</w:t>
            </w:r>
          </w:p>
        </w:tc>
        <w:tc>
          <w:tcPr>
            <w:tcW w:w="709" w:type="dxa"/>
            <w:shd w:val="clear" w:color="auto" w:fill="auto"/>
            <w:vAlign w:val="center"/>
          </w:tcPr>
          <w:p w:rsidR="003C0B7C" w:rsidRPr="0093629C" w:rsidRDefault="003C0B7C" w:rsidP="0093629C">
            <w:pPr>
              <w:jc w:val="center"/>
              <w:rPr>
                <w:sz w:val="20"/>
                <w:szCs w:val="20"/>
              </w:rPr>
            </w:pPr>
            <w:r w:rsidRPr="0093629C">
              <w:rPr>
                <w:sz w:val="20"/>
                <w:szCs w:val="20"/>
              </w:rPr>
              <w:t>2021</w:t>
            </w:r>
          </w:p>
        </w:tc>
        <w:tc>
          <w:tcPr>
            <w:tcW w:w="709" w:type="dxa"/>
            <w:shd w:val="clear" w:color="auto" w:fill="auto"/>
            <w:vAlign w:val="center"/>
          </w:tcPr>
          <w:p w:rsidR="003C0B7C" w:rsidRPr="0093629C" w:rsidRDefault="003C0B7C" w:rsidP="0093629C">
            <w:pPr>
              <w:jc w:val="center"/>
              <w:rPr>
                <w:sz w:val="20"/>
                <w:szCs w:val="20"/>
              </w:rPr>
            </w:pPr>
            <w:r w:rsidRPr="0093629C">
              <w:rPr>
                <w:sz w:val="20"/>
                <w:szCs w:val="20"/>
              </w:rPr>
              <w:t>Обл.</w:t>
            </w:r>
          </w:p>
        </w:tc>
      </w:tr>
      <w:tr w:rsidR="003C0B7C" w:rsidRPr="0093629C" w:rsidTr="00055060">
        <w:tc>
          <w:tcPr>
            <w:tcW w:w="5670" w:type="dxa"/>
            <w:shd w:val="clear" w:color="auto" w:fill="auto"/>
            <w:vAlign w:val="center"/>
          </w:tcPr>
          <w:p w:rsidR="003C0B7C" w:rsidRPr="0093629C" w:rsidRDefault="003C0B7C" w:rsidP="0093629C">
            <w:pPr>
              <w:rPr>
                <w:sz w:val="20"/>
                <w:szCs w:val="20"/>
              </w:rPr>
            </w:pPr>
            <w:r w:rsidRPr="0093629C">
              <w:rPr>
                <w:sz w:val="20"/>
                <w:szCs w:val="20"/>
              </w:rPr>
              <w:t>Обеспеченность врачами (на 10 тыс. населения)</w:t>
            </w:r>
          </w:p>
        </w:tc>
        <w:tc>
          <w:tcPr>
            <w:tcW w:w="709" w:type="dxa"/>
            <w:shd w:val="clear" w:color="auto" w:fill="auto"/>
            <w:vAlign w:val="center"/>
          </w:tcPr>
          <w:p w:rsidR="003C0B7C" w:rsidRPr="0093629C" w:rsidRDefault="003C0B7C" w:rsidP="0093629C">
            <w:pPr>
              <w:jc w:val="center"/>
              <w:rPr>
                <w:sz w:val="20"/>
                <w:szCs w:val="20"/>
              </w:rPr>
            </w:pPr>
            <w:r w:rsidRPr="0093629C">
              <w:rPr>
                <w:sz w:val="20"/>
                <w:szCs w:val="20"/>
              </w:rPr>
              <w:t>27,2</w:t>
            </w:r>
          </w:p>
        </w:tc>
        <w:tc>
          <w:tcPr>
            <w:tcW w:w="709" w:type="dxa"/>
            <w:shd w:val="clear" w:color="auto" w:fill="auto"/>
            <w:vAlign w:val="center"/>
          </w:tcPr>
          <w:p w:rsidR="003C0B7C" w:rsidRPr="0093629C" w:rsidRDefault="003C0B7C" w:rsidP="0093629C">
            <w:pPr>
              <w:jc w:val="center"/>
              <w:rPr>
                <w:sz w:val="20"/>
                <w:szCs w:val="20"/>
              </w:rPr>
            </w:pPr>
            <w:r w:rsidRPr="0093629C">
              <w:rPr>
                <w:sz w:val="20"/>
                <w:szCs w:val="20"/>
              </w:rPr>
              <w:t>29,2</w:t>
            </w:r>
          </w:p>
        </w:tc>
        <w:tc>
          <w:tcPr>
            <w:tcW w:w="709" w:type="dxa"/>
            <w:shd w:val="clear" w:color="auto" w:fill="auto"/>
            <w:vAlign w:val="center"/>
          </w:tcPr>
          <w:p w:rsidR="003C0B7C" w:rsidRPr="0093629C" w:rsidRDefault="003C0B7C" w:rsidP="0093629C">
            <w:pPr>
              <w:jc w:val="center"/>
              <w:rPr>
                <w:sz w:val="20"/>
                <w:szCs w:val="20"/>
              </w:rPr>
            </w:pPr>
            <w:r w:rsidRPr="0093629C">
              <w:rPr>
                <w:sz w:val="20"/>
                <w:szCs w:val="20"/>
              </w:rPr>
              <w:t>30,0</w:t>
            </w:r>
          </w:p>
        </w:tc>
        <w:tc>
          <w:tcPr>
            <w:tcW w:w="708" w:type="dxa"/>
            <w:shd w:val="clear" w:color="auto" w:fill="auto"/>
            <w:vAlign w:val="center"/>
          </w:tcPr>
          <w:p w:rsidR="003C0B7C" w:rsidRPr="0093629C" w:rsidRDefault="003C0B7C" w:rsidP="0093629C">
            <w:pPr>
              <w:jc w:val="center"/>
              <w:rPr>
                <w:sz w:val="20"/>
                <w:szCs w:val="20"/>
              </w:rPr>
            </w:pPr>
            <w:r w:rsidRPr="0093629C">
              <w:rPr>
                <w:sz w:val="20"/>
                <w:szCs w:val="20"/>
              </w:rPr>
              <w:t>28,7</w:t>
            </w:r>
          </w:p>
        </w:tc>
        <w:tc>
          <w:tcPr>
            <w:tcW w:w="709" w:type="dxa"/>
            <w:shd w:val="clear" w:color="auto" w:fill="auto"/>
            <w:vAlign w:val="center"/>
          </w:tcPr>
          <w:p w:rsidR="003C0B7C" w:rsidRPr="0093629C" w:rsidRDefault="003C0B7C" w:rsidP="0093629C">
            <w:pPr>
              <w:jc w:val="center"/>
              <w:rPr>
                <w:sz w:val="20"/>
                <w:szCs w:val="20"/>
              </w:rPr>
            </w:pPr>
            <w:r w:rsidRPr="0093629C">
              <w:rPr>
                <w:sz w:val="20"/>
                <w:szCs w:val="20"/>
              </w:rPr>
              <w:t>29,8</w:t>
            </w:r>
          </w:p>
        </w:tc>
        <w:tc>
          <w:tcPr>
            <w:tcW w:w="709" w:type="dxa"/>
            <w:shd w:val="clear" w:color="auto" w:fill="auto"/>
            <w:vAlign w:val="center"/>
          </w:tcPr>
          <w:p w:rsidR="003C0B7C" w:rsidRPr="0093629C" w:rsidRDefault="003C0B7C" w:rsidP="0093629C">
            <w:pPr>
              <w:jc w:val="center"/>
              <w:rPr>
                <w:sz w:val="20"/>
                <w:szCs w:val="20"/>
              </w:rPr>
            </w:pPr>
            <w:r w:rsidRPr="0093629C">
              <w:rPr>
                <w:sz w:val="20"/>
                <w:szCs w:val="20"/>
              </w:rPr>
              <w:t>44,8</w:t>
            </w:r>
          </w:p>
        </w:tc>
      </w:tr>
      <w:tr w:rsidR="003C0B7C" w:rsidRPr="0093629C" w:rsidTr="00055060">
        <w:tc>
          <w:tcPr>
            <w:tcW w:w="5670" w:type="dxa"/>
            <w:shd w:val="clear" w:color="auto" w:fill="auto"/>
            <w:vAlign w:val="center"/>
          </w:tcPr>
          <w:p w:rsidR="003C0B7C" w:rsidRPr="0093629C" w:rsidRDefault="003C0B7C" w:rsidP="0093629C">
            <w:pPr>
              <w:rPr>
                <w:sz w:val="20"/>
                <w:szCs w:val="20"/>
              </w:rPr>
            </w:pPr>
            <w:r w:rsidRPr="0093629C">
              <w:rPr>
                <w:sz w:val="20"/>
                <w:szCs w:val="20"/>
              </w:rPr>
              <w:t>Обеспеченность средним медицинским персоналом</w:t>
            </w:r>
          </w:p>
        </w:tc>
        <w:tc>
          <w:tcPr>
            <w:tcW w:w="709" w:type="dxa"/>
            <w:shd w:val="clear" w:color="auto" w:fill="auto"/>
            <w:vAlign w:val="center"/>
          </w:tcPr>
          <w:p w:rsidR="003C0B7C" w:rsidRPr="0093629C" w:rsidRDefault="003C0B7C" w:rsidP="0093629C">
            <w:pPr>
              <w:jc w:val="center"/>
              <w:rPr>
                <w:sz w:val="20"/>
                <w:szCs w:val="20"/>
              </w:rPr>
            </w:pPr>
            <w:r w:rsidRPr="0093629C">
              <w:rPr>
                <w:sz w:val="20"/>
                <w:szCs w:val="20"/>
              </w:rPr>
              <w:t>94,3</w:t>
            </w:r>
          </w:p>
        </w:tc>
        <w:tc>
          <w:tcPr>
            <w:tcW w:w="709" w:type="dxa"/>
            <w:shd w:val="clear" w:color="auto" w:fill="auto"/>
            <w:vAlign w:val="center"/>
          </w:tcPr>
          <w:p w:rsidR="003C0B7C" w:rsidRPr="0093629C" w:rsidRDefault="003C0B7C" w:rsidP="0093629C">
            <w:pPr>
              <w:jc w:val="center"/>
              <w:rPr>
                <w:sz w:val="20"/>
                <w:szCs w:val="20"/>
              </w:rPr>
            </w:pPr>
            <w:r w:rsidRPr="0093629C">
              <w:rPr>
                <w:sz w:val="20"/>
                <w:szCs w:val="20"/>
              </w:rPr>
              <w:t>92,7</w:t>
            </w:r>
          </w:p>
        </w:tc>
        <w:tc>
          <w:tcPr>
            <w:tcW w:w="709" w:type="dxa"/>
            <w:shd w:val="clear" w:color="auto" w:fill="auto"/>
            <w:vAlign w:val="center"/>
          </w:tcPr>
          <w:p w:rsidR="003C0B7C" w:rsidRPr="0093629C" w:rsidRDefault="003C0B7C" w:rsidP="0093629C">
            <w:pPr>
              <w:jc w:val="center"/>
              <w:rPr>
                <w:sz w:val="20"/>
                <w:szCs w:val="20"/>
              </w:rPr>
            </w:pPr>
            <w:r w:rsidRPr="0093629C">
              <w:rPr>
                <w:sz w:val="20"/>
                <w:szCs w:val="20"/>
              </w:rPr>
              <w:t>92,0</w:t>
            </w:r>
          </w:p>
        </w:tc>
        <w:tc>
          <w:tcPr>
            <w:tcW w:w="708" w:type="dxa"/>
            <w:shd w:val="clear" w:color="auto" w:fill="auto"/>
            <w:vAlign w:val="center"/>
          </w:tcPr>
          <w:p w:rsidR="003C0B7C" w:rsidRPr="0093629C" w:rsidRDefault="003C0B7C" w:rsidP="0093629C">
            <w:pPr>
              <w:jc w:val="center"/>
              <w:rPr>
                <w:sz w:val="20"/>
                <w:szCs w:val="20"/>
              </w:rPr>
            </w:pPr>
            <w:r w:rsidRPr="0093629C">
              <w:rPr>
                <w:sz w:val="20"/>
                <w:szCs w:val="20"/>
              </w:rPr>
              <w:t>89,7</w:t>
            </w:r>
          </w:p>
        </w:tc>
        <w:tc>
          <w:tcPr>
            <w:tcW w:w="709" w:type="dxa"/>
            <w:shd w:val="clear" w:color="auto" w:fill="auto"/>
            <w:vAlign w:val="center"/>
          </w:tcPr>
          <w:p w:rsidR="003C0B7C" w:rsidRPr="0093629C" w:rsidRDefault="003C0B7C" w:rsidP="0093629C">
            <w:pPr>
              <w:jc w:val="center"/>
              <w:rPr>
                <w:sz w:val="20"/>
                <w:szCs w:val="20"/>
              </w:rPr>
            </w:pPr>
            <w:r w:rsidRPr="0093629C">
              <w:rPr>
                <w:sz w:val="20"/>
                <w:szCs w:val="20"/>
              </w:rPr>
              <w:t>84,1</w:t>
            </w:r>
          </w:p>
        </w:tc>
        <w:tc>
          <w:tcPr>
            <w:tcW w:w="709" w:type="dxa"/>
            <w:shd w:val="clear" w:color="auto" w:fill="auto"/>
            <w:vAlign w:val="center"/>
          </w:tcPr>
          <w:p w:rsidR="003C0B7C" w:rsidRPr="0093629C" w:rsidRDefault="003C0B7C" w:rsidP="0093629C">
            <w:pPr>
              <w:jc w:val="center"/>
              <w:rPr>
                <w:sz w:val="20"/>
                <w:szCs w:val="20"/>
              </w:rPr>
            </w:pPr>
            <w:r w:rsidRPr="0093629C">
              <w:rPr>
                <w:sz w:val="20"/>
                <w:szCs w:val="20"/>
              </w:rPr>
              <w:t>79,2</w:t>
            </w:r>
          </w:p>
        </w:tc>
      </w:tr>
    </w:tbl>
    <w:p w:rsidR="003C0B7C" w:rsidRPr="0093629C" w:rsidRDefault="003C0B7C" w:rsidP="0093629C">
      <w:pPr>
        <w:ind w:firstLine="709"/>
        <w:jc w:val="both"/>
        <w:rPr>
          <w:sz w:val="20"/>
          <w:szCs w:val="20"/>
        </w:rPr>
      </w:pPr>
    </w:p>
    <w:p w:rsidR="003C0B7C" w:rsidRPr="0093629C" w:rsidRDefault="003C0B7C" w:rsidP="0093629C">
      <w:pPr>
        <w:rPr>
          <w:b/>
          <w:i/>
          <w:sz w:val="20"/>
          <w:szCs w:val="20"/>
        </w:rPr>
      </w:pPr>
      <w:r w:rsidRPr="0093629C">
        <w:rPr>
          <w:b/>
          <w:i/>
          <w:sz w:val="20"/>
          <w:szCs w:val="20"/>
        </w:rPr>
        <w:t>Работа поликлиники и стационара за 2021 год:</w:t>
      </w:r>
    </w:p>
    <w:p w:rsidR="003C0B7C" w:rsidRPr="0093629C" w:rsidRDefault="003C0B7C" w:rsidP="0093629C">
      <w:pPr>
        <w:ind w:firstLine="709"/>
        <w:jc w:val="both"/>
        <w:rPr>
          <w:sz w:val="20"/>
          <w:szCs w:val="20"/>
        </w:rPr>
      </w:pPr>
      <w:r w:rsidRPr="0093629C">
        <w:rPr>
          <w:sz w:val="20"/>
          <w:szCs w:val="20"/>
        </w:rPr>
        <w:t>Выполнено вызовов скорой медицинской помощи - 2029, из них к детям 369.</w:t>
      </w:r>
    </w:p>
    <w:p w:rsidR="003C0B7C" w:rsidRPr="0093629C" w:rsidRDefault="003C0B7C" w:rsidP="0093629C">
      <w:pPr>
        <w:ind w:firstLine="709"/>
        <w:jc w:val="both"/>
        <w:rPr>
          <w:sz w:val="20"/>
          <w:szCs w:val="20"/>
        </w:rPr>
      </w:pPr>
      <w:r w:rsidRPr="0093629C">
        <w:rPr>
          <w:sz w:val="20"/>
          <w:szCs w:val="20"/>
        </w:rPr>
        <w:t>Выполнено амбулаторных посещений 81 274, из них по ОМС – 64714.</w:t>
      </w:r>
    </w:p>
    <w:p w:rsidR="003C0B7C" w:rsidRPr="0093629C" w:rsidRDefault="003C0B7C" w:rsidP="0093629C">
      <w:pPr>
        <w:ind w:firstLine="709"/>
        <w:jc w:val="both"/>
        <w:rPr>
          <w:sz w:val="20"/>
          <w:szCs w:val="20"/>
        </w:rPr>
      </w:pPr>
      <w:r w:rsidRPr="0093629C">
        <w:rPr>
          <w:sz w:val="20"/>
          <w:szCs w:val="20"/>
        </w:rPr>
        <w:t>В 2021 году на первом месте у взрослых остаются болезни системы кровообращения - 17.9%, на второе место вышли болезни костно-мышечной системы - 12,9%, на третьем месте болезни органов дыхания - 12,1%.</w:t>
      </w:r>
    </w:p>
    <w:p w:rsidR="003C0B7C" w:rsidRPr="0093629C" w:rsidRDefault="003C0B7C" w:rsidP="0093629C">
      <w:pPr>
        <w:ind w:firstLine="709"/>
        <w:jc w:val="both"/>
        <w:rPr>
          <w:sz w:val="20"/>
          <w:szCs w:val="20"/>
        </w:rPr>
      </w:pPr>
      <w:r w:rsidRPr="0093629C">
        <w:rPr>
          <w:sz w:val="20"/>
          <w:szCs w:val="20"/>
        </w:rPr>
        <w:t>В структуре общей заболеваемости подростков на первом месте по-прежнему органы дыхания - 31,3%, на второе место вышли костно-мышечные - 15,5%, на третьем болезни глаз -10,3%.</w:t>
      </w:r>
    </w:p>
    <w:p w:rsidR="003C0B7C" w:rsidRPr="0093629C" w:rsidRDefault="003C0B7C" w:rsidP="0093629C">
      <w:pPr>
        <w:ind w:firstLine="709"/>
        <w:jc w:val="both"/>
        <w:rPr>
          <w:sz w:val="20"/>
          <w:szCs w:val="20"/>
        </w:rPr>
      </w:pPr>
      <w:r w:rsidRPr="0093629C">
        <w:rPr>
          <w:sz w:val="20"/>
          <w:szCs w:val="20"/>
        </w:rPr>
        <w:t>В структуре заболеваемости детей по-прежнему на первом месте болезни органов дыхания -50,7%, на втором месте - болезни эндокринной системы - 8,4%, на третьем болезни органов пищеварения - 5,4%.</w:t>
      </w:r>
    </w:p>
    <w:p w:rsidR="003C0B7C" w:rsidRPr="0093629C" w:rsidRDefault="003C0B7C" w:rsidP="0093629C">
      <w:pPr>
        <w:jc w:val="center"/>
        <w:rPr>
          <w:b/>
          <w:sz w:val="20"/>
          <w:szCs w:val="20"/>
        </w:rPr>
      </w:pPr>
    </w:p>
    <w:p w:rsidR="003C0B7C" w:rsidRPr="0093629C" w:rsidRDefault="003C0B7C" w:rsidP="0093629C">
      <w:pPr>
        <w:rPr>
          <w:b/>
          <w:i/>
          <w:sz w:val="20"/>
          <w:szCs w:val="20"/>
        </w:rPr>
      </w:pPr>
      <w:r w:rsidRPr="0093629C">
        <w:rPr>
          <w:b/>
          <w:i/>
          <w:sz w:val="20"/>
          <w:szCs w:val="20"/>
        </w:rPr>
        <w:t>Работа стационара</w:t>
      </w:r>
    </w:p>
    <w:p w:rsidR="003C0B7C" w:rsidRPr="0093629C" w:rsidRDefault="003C0B7C" w:rsidP="0093629C">
      <w:pPr>
        <w:ind w:firstLine="709"/>
        <w:jc w:val="both"/>
        <w:rPr>
          <w:sz w:val="20"/>
          <w:szCs w:val="20"/>
        </w:rPr>
      </w:pPr>
      <w:r w:rsidRPr="0093629C">
        <w:rPr>
          <w:sz w:val="20"/>
          <w:szCs w:val="20"/>
        </w:rPr>
        <w:t>В 2021 году пролечено в стационаре - 1716 человек, в том числе старше трудоспособного возраста 814, работа койки составила 332 дня в году.</w:t>
      </w:r>
    </w:p>
    <w:p w:rsidR="003C0B7C" w:rsidRPr="0093629C" w:rsidRDefault="003C0B7C" w:rsidP="0093629C">
      <w:pPr>
        <w:ind w:firstLine="709"/>
        <w:jc w:val="both"/>
        <w:rPr>
          <w:sz w:val="20"/>
          <w:szCs w:val="20"/>
        </w:rPr>
      </w:pPr>
      <w:r w:rsidRPr="0093629C">
        <w:rPr>
          <w:sz w:val="20"/>
          <w:szCs w:val="20"/>
        </w:rPr>
        <w:t>Пролечено в дневном стационаре - 770 человек, в том числе в дневном стационаре при поликлинике 760, на дому 10.</w:t>
      </w:r>
    </w:p>
    <w:p w:rsidR="003C0B7C" w:rsidRPr="0093629C" w:rsidRDefault="003C0B7C" w:rsidP="0093629C">
      <w:pPr>
        <w:ind w:firstLine="709"/>
        <w:jc w:val="both"/>
        <w:rPr>
          <w:sz w:val="20"/>
          <w:szCs w:val="20"/>
        </w:rPr>
      </w:pPr>
    </w:p>
    <w:p w:rsidR="003C0B7C" w:rsidRPr="0093629C" w:rsidRDefault="003C0B7C" w:rsidP="0093629C">
      <w:pPr>
        <w:rPr>
          <w:b/>
          <w:i/>
          <w:sz w:val="20"/>
          <w:szCs w:val="20"/>
        </w:rPr>
      </w:pPr>
      <w:r w:rsidRPr="0093629C">
        <w:rPr>
          <w:b/>
          <w:i/>
          <w:sz w:val="20"/>
          <w:szCs w:val="20"/>
        </w:rPr>
        <w:t xml:space="preserve">Работа с ветеранами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4110"/>
        <w:gridCol w:w="5387"/>
      </w:tblGrid>
      <w:tr w:rsidR="003C0B7C" w:rsidRPr="0093629C" w:rsidTr="00055060">
        <w:tc>
          <w:tcPr>
            <w:tcW w:w="426" w:type="dxa"/>
            <w:shd w:val="clear" w:color="auto" w:fill="auto"/>
          </w:tcPr>
          <w:p w:rsidR="003C0B7C" w:rsidRPr="0093629C" w:rsidRDefault="003C0B7C" w:rsidP="0093629C">
            <w:pPr>
              <w:rPr>
                <w:b/>
                <w:sz w:val="20"/>
                <w:szCs w:val="20"/>
              </w:rPr>
            </w:pPr>
            <w:r w:rsidRPr="0093629C">
              <w:rPr>
                <w:b/>
                <w:sz w:val="20"/>
                <w:szCs w:val="20"/>
              </w:rPr>
              <w:t>№</w:t>
            </w:r>
          </w:p>
        </w:tc>
        <w:tc>
          <w:tcPr>
            <w:tcW w:w="4110" w:type="dxa"/>
            <w:shd w:val="clear" w:color="auto" w:fill="auto"/>
          </w:tcPr>
          <w:p w:rsidR="003C0B7C" w:rsidRPr="0093629C" w:rsidRDefault="003C0B7C" w:rsidP="0093629C">
            <w:pPr>
              <w:rPr>
                <w:b/>
                <w:sz w:val="20"/>
                <w:szCs w:val="20"/>
              </w:rPr>
            </w:pPr>
            <w:r w:rsidRPr="0093629C">
              <w:rPr>
                <w:b/>
                <w:sz w:val="20"/>
                <w:szCs w:val="20"/>
              </w:rPr>
              <w:t xml:space="preserve">Мероприятие </w:t>
            </w:r>
          </w:p>
        </w:tc>
        <w:tc>
          <w:tcPr>
            <w:tcW w:w="5387" w:type="dxa"/>
            <w:shd w:val="clear" w:color="auto" w:fill="auto"/>
          </w:tcPr>
          <w:p w:rsidR="003C0B7C" w:rsidRPr="0093629C" w:rsidRDefault="003C0B7C" w:rsidP="0093629C">
            <w:pPr>
              <w:rPr>
                <w:b/>
                <w:sz w:val="20"/>
                <w:szCs w:val="20"/>
              </w:rPr>
            </w:pPr>
            <w:r w:rsidRPr="0093629C">
              <w:rPr>
                <w:b/>
                <w:sz w:val="20"/>
                <w:szCs w:val="20"/>
              </w:rPr>
              <w:t xml:space="preserve">Показатель </w:t>
            </w:r>
          </w:p>
        </w:tc>
      </w:tr>
      <w:tr w:rsidR="003C0B7C" w:rsidRPr="0093629C" w:rsidTr="00055060">
        <w:tc>
          <w:tcPr>
            <w:tcW w:w="426" w:type="dxa"/>
            <w:shd w:val="clear" w:color="auto" w:fill="auto"/>
          </w:tcPr>
          <w:p w:rsidR="003C0B7C" w:rsidRPr="0093629C" w:rsidRDefault="003C0B7C" w:rsidP="0093629C">
            <w:pPr>
              <w:rPr>
                <w:sz w:val="20"/>
                <w:szCs w:val="20"/>
              </w:rPr>
            </w:pPr>
            <w:r w:rsidRPr="0093629C">
              <w:rPr>
                <w:sz w:val="20"/>
                <w:szCs w:val="20"/>
              </w:rPr>
              <w:t>1</w:t>
            </w:r>
          </w:p>
        </w:tc>
        <w:tc>
          <w:tcPr>
            <w:tcW w:w="4110" w:type="dxa"/>
            <w:shd w:val="clear" w:color="auto" w:fill="auto"/>
          </w:tcPr>
          <w:p w:rsidR="003C0B7C" w:rsidRPr="0093629C" w:rsidRDefault="003C0B7C" w:rsidP="0093629C">
            <w:pPr>
              <w:rPr>
                <w:sz w:val="20"/>
                <w:szCs w:val="20"/>
              </w:rPr>
            </w:pPr>
            <w:r w:rsidRPr="0093629C">
              <w:rPr>
                <w:sz w:val="20"/>
                <w:szCs w:val="20"/>
              </w:rPr>
              <w:t xml:space="preserve">Ежегодное углубленное диспансерное обследование ветеранов, вдов, тружеников тыла в поликлинике и </w:t>
            </w:r>
            <w:proofErr w:type="gramStart"/>
            <w:r w:rsidRPr="0093629C">
              <w:rPr>
                <w:sz w:val="20"/>
                <w:szCs w:val="20"/>
              </w:rPr>
              <w:t>на</w:t>
            </w:r>
            <w:proofErr w:type="gramEnd"/>
          </w:p>
          <w:p w:rsidR="003C0B7C" w:rsidRPr="0093629C" w:rsidRDefault="003C0B7C" w:rsidP="0093629C">
            <w:pPr>
              <w:rPr>
                <w:sz w:val="20"/>
                <w:szCs w:val="20"/>
              </w:rPr>
            </w:pPr>
            <w:r w:rsidRPr="0093629C">
              <w:rPr>
                <w:sz w:val="20"/>
                <w:szCs w:val="20"/>
              </w:rPr>
              <w:t>дому</w:t>
            </w:r>
          </w:p>
        </w:tc>
        <w:tc>
          <w:tcPr>
            <w:tcW w:w="5387" w:type="dxa"/>
            <w:shd w:val="clear" w:color="auto" w:fill="auto"/>
          </w:tcPr>
          <w:p w:rsidR="003C0B7C" w:rsidRPr="0093629C" w:rsidRDefault="003C0B7C" w:rsidP="0093629C">
            <w:pPr>
              <w:rPr>
                <w:sz w:val="20"/>
                <w:szCs w:val="20"/>
              </w:rPr>
            </w:pPr>
            <w:r w:rsidRPr="0093629C">
              <w:rPr>
                <w:sz w:val="20"/>
                <w:szCs w:val="20"/>
              </w:rPr>
              <w:t>Прошли обследование в поликлинике и на дому: 12 вдов,</w:t>
            </w:r>
          </w:p>
          <w:p w:rsidR="003C0B7C" w:rsidRPr="0093629C" w:rsidRDefault="003C0B7C" w:rsidP="0093629C">
            <w:pPr>
              <w:rPr>
                <w:sz w:val="20"/>
                <w:szCs w:val="20"/>
              </w:rPr>
            </w:pPr>
            <w:r w:rsidRPr="0093629C">
              <w:rPr>
                <w:sz w:val="20"/>
                <w:szCs w:val="20"/>
              </w:rPr>
              <w:t>36 ветеранов (тружеников тыла),</w:t>
            </w:r>
          </w:p>
          <w:p w:rsidR="003C0B7C" w:rsidRPr="0093629C" w:rsidRDefault="003C0B7C" w:rsidP="0093629C">
            <w:pPr>
              <w:rPr>
                <w:sz w:val="20"/>
                <w:szCs w:val="20"/>
              </w:rPr>
            </w:pPr>
            <w:r w:rsidRPr="0093629C">
              <w:rPr>
                <w:sz w:val="20"/>
                <w:szCs w:val="20"/>
              </w:rPr>
              <w:t>1 участник ВОВ</w:t>
            </w:r>
          </w:p>
        </w:tc>
      </w:tr>
      <w:tr w:rsidR="003C0B7C" w:rsidRPr="0093629C" w:rsidTr="00055060">
        <w:tc>
          <w:tcPr>
            <w:tcW w:w="426" w:type="dxa"/>
            <w:shd w:val="clear" w:color="auto" w:fill="auto"/>
          </w:tcPr>
          <w:p w:rsidR="003C0B7C" w:rsidRPr="0093629C" w:rsidRDefault="003C0B7C" w:rsidP="0093629C">
            <w:pPr>
              <w:rPr>
                <w:sz w:val="20"/>
                <w:szCs w:val="20"/>
              </w:rPr>
            </w:pPr>
            <w:r w:rsidRPr="0093629C">
              <w:rPr>
                <w:sz w:val="20"/>
                <w:szCs w:val="20"/>
              </w:rPr>
              <w:t>2</w:t>
            </w:r>
          </w:p>
        </w:tc>
        <w:tc>
          <w:tcPr>
            <w:tcW w:w="4110" w:type="dxa"/>
            <w:shd w:val="clear" w:color="auto" w:fill="auto"/>
          </w:tcPr>
          <w:p w:rsidR="003C0B7C" w:rsidRPr="0093629C" w:rsidRDefault="003C0B7C" w:rsidP="0093629C">
            <w:pPr>
              <w:rPr>
                <w:sz w:val="20"/>
                <w:szCs w:val="20"/>
              </w:rPr>
            </w:pPr>
            <w:r w:rsidRPr="0093629C">
              <w:rPr>
                <w:sz w:val="20"/>
                <w:szCs w:val="20"/>
              </w:rPr>
              <w:t xml:space="preserve">Ежегодное плановое лечение </w:t>
            </w:r>
            <w:proofErr w:type="gramStart"/>
            <w:r w:rsidRPr="0093629C">
              <w:rPr>
                <w:sz w:val="20"/>
                <w:szCs w:val="20"/>
              </w:rPr>
              <w:t>данной</w:t>
            </w:r>
            <w:proofErr w:type="gramEnd"/>
          </w:p>
          <w:p w:rsidR="003C0B7C" w:rsidRPr="0093629C" w:rsidRDefault="003C0B7C" w:rsidP="0093629C">
            <w:pPr>
              <w:rPr>
                <w:sz w:val="20"/>
                <w:szCs w:val="20"/>
              </w:rPr>
            </w:pPr>
            <w:r w:rsidRPr="0093629C">
              <w:rPr>
                <w:sz w:val="20"/>
                <w:szCs w:val="20"/>
              </w:rPr>
              <w:t>категории в палате ветеранов на базе</w:t>
            </w:r>
          </w:p>
          <w:p w:rsidR="003C0B7C" w:rsidRPr="0093629C" w:rsidRDefault="003C0B7C" w:rsidP="0093629C">
            <w:pPr>
              <w:rPr>
                <w:sz w:val="20"/>
                <w:szCs w:val="20"/>
              </w:rPr>
            </w:pPr>
            <w:r w:rsidRPr="0093629C">
              <w:rPr>
                <w:sz w:val="20"/>
                <w:szCs w:val="20"/>
              </w:rPr>
              <w:t>терапевтического отделения</w:t>
            </w:r>
          </w:p>
        </w:tc>
        <w:tc>
          <w:tcPr>
            <w:tcW w:w="5387" w:type="dxa"/>
            <w:shd w:val="clear" w:color="auto" w:fill="auto"/>
          </w:tcPr>
          <w:p w:rsidR="003C0B7C" w:rsidRPr="0093629C" w:rsidRDefault="003C0B7C" w:rsidP="0093629C">
            <w:pPr>
              <w:rPr>
                <w:sz w:val="20"/>
                <w:szCs w:val="20"/>
              </w:rPr>
            </w:pPr>
            <w:r w:rsidRPr="0093629C">
              <w:rPr>
                <w:sz w:val="20"/>
                <w:szCs w:val="20"/>
              </w:rPr>
              <w:t>Оздоровлено в 2021 году 55 человек, из них 46 женщин и 9 мужчин. Данная категория получает дополнительное питание и лекарственные средства</w:t>
            </w:r>
          </w:p>
        </w:tc>
      </w:tr>
      <w:tr w:rsidR="003C0B7C" w:rsidRPr="0093629C" w:rsidTr="00055060">
        <w:tc>
          <w:tcPr>
            <w:tcW w:w="426" w:type="dxa"/>
            <w:shd w:val="clear" w:color="auto" w:fill="auto"/>
          </w:tcPr>
          <w:p w:rsidR="003C0B7C" w:rsidRPr="0093629C" w:rsidRDefault="003C0B7C" w:rsidP="0093629C">
            <w:pPr>
              <w:rPr>
                <w:sz w:val="20"/>
                <w:szCs w:val="20"/>
              </w:rPr>
            </w:pPr>
            <w:r w:rsidRPr="0093629C">
              <w:rPr>
                <w:sz w:val="20"/>
                <w:szCs w:val="20"/>
              </w:rPr>
              <w:lastRenderedPageBreak/>
              <w:t>3</w:t>
            </w:r>
          </w:p>
        </w:tc>
        <w:tc>
          <w:tcPr>
            <w:tcW w:w="4110" w:type="dxa"/>
            <w:shd w:val="clear" w:color="auto" w:fill="auto"/>
          </w:tcPr>
          <w:p w:rsidR="003C0B7C" w:rsidRPr="0093629C" w:rsidRDefault="003C0B7C" w:rsidP="0093629C">
            <w:pPr>
              <w:rPr>
                <w:sz w:val="20"/>
                <w:szCs w:val="20"/>
              </w:rPr>
            </w:pPr>
            <w:r w:rsidRPr="0093629C">
              <w:rPr>
                <w:sz w:val="20"/>
                <w:szCs w:val="20"/>
              </w:rPr>
              <w:t>Доставка граждан 65+</w:t>
            </w:r>
          </w:p>
        </w:tc>
        <w:tc>
          <w:tcPr>
            <w:tcW w:w="5387" w:type="dxa"/>
            <w:shd w:val="clear" w:color="auto" w:fill="auto"/>
          </w:tcPr>
          <w:p w:rsidR="003C0B7C" w:rsidRPr="0093629C" w:rsidRDefault="003C0B7C" w:rsidP="0093629C">
            <w:pPr>
              <w:rPr>
                <w:sz w:val="20"/>
                <w:szCs w:val="20"/>
              </w:rPr>
            </w:pPr>
            <w:r w:rsidRPr="0093629C">
              <w:rPr>
                <w:sz w:val="20"/>
                <w:szCs w:val="20"/>
              </w:rPr>
              <w:t xml:space="preserve">152 человека доставлено в РБ для прохождения ДОГВН, </w:t>
            </w:r>
            <w:proofErr w:type="spellStart"/>
            <w:r w:rsidRPr="0093629C">
              <w:rPr>
                <w:sz w:val="20"/>
                <w:szCs w:val="20"/>
              </w:rPr>
              <w:t>профосмотров</w:t>
            </w:r>
            <w:proofErr w:type="spellEnd"/>
            <w:r w:rsidRPr="0093629C">
              <w:rPr>
                <w:sz w:val="20"/>
                <w:szCs w:val="20"/>
              </w:rPr>
              <w:t xml:space="preserve"> и на прием к врачу (60 завершили ДОГВН), к 13 гражданам на дом доставлен врач</w:t>
            </w:r>
          </w:p>
        </w:tc>
      </w:tr>
    </w:tbl>
    <w:p w:rsidR="003C0B7C" w:rsidRPr="0093629C" w:rsidRDefault="003C0B7C" w:rsidP="0093629C">
      <w:pPr>
        <w:rPr>
          <w:b/>
          <w:i/>
          <w:sz w:val="20"/>
          <w:szCs w:val="20"/>
        </w:rPr>
      </w:pPr>
      <w:r w:rsidRPr="0093629C">
        <w:rPr>
          <w:b/>
          <w:i/>
          <w:sz w:val="20"/>
          <w:szCs w:val="20"/>
        </w:rPr>
        <w:t>Прививочная работа</w:t>
      </w:r>
    </w:p>
    <w:p w:rsidR="003C0B7C" w:rsidRPr="0093629C" w:rsidRDefault="003C0B7C" w:rsidP="0093629C">
      <w:pPr>
        <w:ind w:firstLine="709"/>
        <w:jc w:val="both"/>
        <w:rPr>
          <w:sz w:val="20"/>
          <w:szCs w:val="20"/>
        </w:rPr>
      </w:pPr>
      <w:r w:rsidRPr="0093629C">
        <w:rPr>
          <w:sz w:val="20"/>
          <w:szCs w:val="20"/>
        </w:rPr>
        <w:t>- Привито от гриппа – 4 305 человек;</w:t>
      </w:r>
    </w:p>
    <w:p w:rsidR="003C0B7C" w:rsidRPr="0093629C" w:rsidRDefault="003C0B7C" w:rsidP="0093629C">
      <w:pPr>
        <w:ind w:firstLine="709"/>
        <w:jc w:val="both"/>
        <w:rPr>
          <w:sz w:val="20"/>
          <w:szCs w:val="20"/>
        </w:rPr>
      </w:pPr>
      <w:r w:rsidRPr="0093629C">
        <w:rPr>
          <w:sz w:val="20"/>
          <w:szCs w:val="20"/>
        </w:rPr>
        <w:t>- Пневмококковой инфекции - 306 человек, из них дети-106 человек;</w:t>
      </w:r>
    </w:p>
    <w:p w:rsidR="003C0B7C" w:rsidRPr="0093629C" w:rsidRDefault="003C0B7C" w:rsidP="0093629C">
      <w:pPr>
        <w:ind w:firstLine="709"/>
        <w:jc w:val="both"/>
        <w:rPr>
          <w:sz w:val="20"/>
          <w:szCs w:val="20"/>
        </w:rPr>
      </w:pPr>
      <w:r w:rsidRPr="0093629C">
        <w:rPr>
          <w:sz w:val="20"/>
          <w:szCs w:val="20"/>
        </w:rPr>
        <w:t>- От вирусного гепатита</w:t>
      </w:r>
      <w:proofErr w:type="gramStart"/>
      <w:r w:rsidRPr="0093629C">
        <w:rPr>
          <w:sz w:val="20"/>
          <w:szCs w:val="20"/>
        </w:rPr>
        <w:t xml:space="preserve"> А</w:t>
      </w:r>
      <w:proofErr w:type="gramEnd"/>
      <w:r w:rsidRPr="0093629C">
        <w:rPr>
          <w:sz w:val="20"/>
          <w:szCs w:val="20"/>
        </w:rPr>
        <w:t xml:space="preserve"> - 32 человека;</w:t>
      </w:r>
    </w:p>
    <w:p w:rsidR="003C0B7C" w:rsidRPr="0093629C" w:rsidRDefault="003C0B7C" w:rsidP="0093629C">
      <w:pPr>
        <w:ind w:firstLine="709"/>
        <w:jc w:val="both"/>
        <w:rPr>
          <w:sz w:val="20"/>
          <w:szCs w:val="20"/>
        </w:rPr>
      </w:pPr>
      <w:r w:rsidRPr="0093629C">
        <w:rPr>
          <w:sz w:val="20"/>
          <w:szCs w:val="20"/>
        </w:rPr>
        <w:t>- От гепатита</w:t>
      </w:r>
      <w:proofErr w:type="gramStart"/>
      <w:r w:rsidRPr="0093629C">
        <w:rPr>
          <w:sz w:val="20"/>
          <w:szCs w:val="20"/>
        </w:rPr>
        <w:t xml:space="preserve"> В</w:t>
      </w:r>
      <w:proofErr w:type="gramEnd"/>
      <w:r w:rsidRPr="0093629C">
        <w:rPr>
          <w:sz w:val="20"/>
          <w:szCs w:val="20"/>
        </w:rPr>
        <w:t xml:space="preserve"> - 40 взрослых и 99 детей.</w:t>
      </w:r>
    </w:p>
    <w:p w:rsidR="003C0B7C" w:rsidRPr="0093629C" w:rsidRDefault="003C0B7C" w:rsidP="0093629C">
      <w:pPr>
        <w:jc w:val="both"/>
        <w:rPr>
          <w:sz w:val="20"/>
          <w:szCs w:val="20"/>
        </w:rPr>
      </w:pPr>
    </w:p>
    <w:p w:rsidR="003C0B7C" w:rsidRPr="0093629C" w:rsidRDefault="003C0B7C" w:rsidP="0093629C">
      <w:pPr>
        <w:rPr>
          <w:b/>
          <w:i/>
          <w:sz w:val="20"/>
          <w:szCs w:val="20"/>
        </w:rPr>
      </w:pPr>
      <w:r w:rsidRPr="0093629C">
        <w:rPr>
          <w:b/>
          <w:i/>
          <w:sz w:val="20"/>
          <w:szCs w:val="20"/>
        </w:rPr>
        <w:t>Диспансеризация и профилактические осмотры:</w:t>
      </w:r>
    </w:p>
    <w:p w:rsidR="003C0B7C" w:rsidRPr="0093629C" w:rsidRDefault="003C0B7C" w:rsidP="0093629C">
      <w:pPr>
        <w:ind w:firstLine="709"/>
        <w:jc w:val="both"/>
        <w:rPr>
          <w:sz w:val="20"/>
          <w:szCs w:val="20"/>
        </w:rPr>
      </w:pPr>
      <w:r w:rsidRPr="0093629C">
        <w:rPr>
          <w:sz w:val="20"/>
          <w:szCs w:val="20"/>
        </w:rPr>
        <w:t>В 2021 году прошли ДОГВН - 1064 человек, из них углубленную диспансеризацию 75 человек.</w:t>
      </w:r>
    </w:p>
    <w:p w:rsidR="003C0B7C" w:rsidRPr="0093629C" w:rsidRDefault="003C0B7C" w:rsidP="0093629C">
      <w:pPr>
        <w:ind w:firstLine="709"/>
        <w:jc w:val="both"/>
        <w:rPr>
          <w:sz w:val="20"/>
          <w:szCs w:val="20"/>
        </w:rPr>
      </w:pPr>
      <w:r w:rsidRPr="0093629C">
        <w:rPr>
          <w:sz w:val="20"/>
          <w:szCs w:val="20"/>
        </w:rPr>
        <w:t>Профилактических осмотров - 200 законченных случаев.</w:t>
      </w:r>
    </w:p>
    <w:p w:rsidR="003C0B7C" w:rsidRPr="0093629C" w:rsidRDefault="003C0B7C" w:rsidP="0093629C">
      <w:pPr>
        <w:jc w:val="both"/>
        <w:rPr>
          <w:sz w:val="20"/>
          <w:szCs w:val="20"/>
        </w:rPr>
      </w:pPr>
    </w:p>
    <w:p w:rsidR="003C0B7C" w:rsidRPr="0093629C" w:rsidRDefault="003C0B7C" w:rsidP="0093629C">
      <w:pPr>
        <w:rPr>
          <w:b/>
          <w:i/>
          <w:sz w:val="20"/>
          <w:szCs w:val="20"/>
        </w:rPr>
      </w:pPr>
      <w:r w:rsidRPr="0093629C">
        <w:rPr>
          <w:b/>
          <w:i/>
          <w:sz w:val="20"/>
          <w:szCs w:val="20"/>
        </w:rPr>
        <w:t>Планируемые мероприятия</w:t>
      </w:r>
    </w:p>
    <w:p w:rsidR="003C0B7C" w:rsidRPr="0093629C" w:rsidRDefault="003C0B7C" w:rsidP="0093629C">
      <w:pPr>
        <w:ind w:firstLine="709"/>
        <w:jc w:val="both"/>
        <w:rPr>
          <w:sz w:val="20"/>
          <w:szCs w:val="20"/>
        </w:rPr>
      </w:pPr>
      <w:r w:rsidRPr="0093629C">
        <w:rPr>
          <w:sz w:val="20"/>
          <w:szCs w:val="20"/>
        </w:rPr>
        <w:t>- ремонт поликлиники;</w:t>
      </w:r>
    </w:p>
    <w:p w:rsidR="003C0B7C" w:rsidRPr="0093629C" w:rsidRDefault="003C0B7C" w:rsidP="0093629C">
      <w:pPr>
        <w:ind w:firstLine="709"/>
        <w:jc w:val="both"/>
        <w:rPr>
          <w:sz w:val="20"/>
          <w:szCs w:val="20"/>
        </w:rPr>
      </w:pPr>
      <w:r w:rsidRPr="0093629C">
        <w:rPr>
          <w:sz w:val="20"/>
          <w:szCs w:val="20"/>
        </w:rPr>
        <w:t xml:space="preserve">- дооснащение </w:t>
      </w:r>
      <w:proofErr w:type="spellStart"/>
      <w:r w:rsidRPr="0093629C">
        <w:rPr>
          <w:sz w:val="20"/>
          <w:szCs w:val="20"/>
        </w:rPr>
        <w:t>ФАПов</w:t>
      </w:r>
      <w:proofErr w:type="spellEnd"/>
      <w:r w:rsidRPr="0093629C">
        <w:rPr>
          <w:sz w:val="20"/>
          <w:szCs w:val="20"/>
        </w:rPr>
        <w:t xml:space="preserve"> оборудованием;</w:t>
      </w:r>
    </w:p>
    <w:p w:rsidR="003C0B7C" w:rsidRPr="0093629C" w:rsidRDefault="003C0B7C" w:rsidP="0093629C">
      <w:pPr>
        <w:ind w:firstLine="709"/>
        <w:jc w:val="both"/>
        <w:rPr>
          <w:sz w:val="20"/>
          <w:szCs w:val="20"/>
        </w:rPr>
      </w:pPr>
      <w:r w:rsidRPr="0093629C">
        <w:rPr>
          <w:sz w:val="20"/>
          <w:szCs w:val="20"/>
        </w:rPr>
        <w:t xml:space="preserve">- мобильный </w:t>
      </w:r>
      <w:proofErr w:type="spellStart"/>
      <w:r w:rsidRPr="0093629C">
        <w:rPr>
          <w:sz w:val="20"/>
          <w:szCs w:val="20"/>
        </w:rPr>
        <w:t>рентгенаппарат</w:t>
      </w:r>
      <w:proofErr w:type="spellEnd"/>
      <w:r w:rsidRPr="0093629C">
        <w:rPr>
          <w:sz w:val="20"/>
          <w:szCs w:val="20"/>
        </w:rPr>
        <w:t>;</w:t>
      </w:r>
    </w:p>
    <w:p w:rsidR="003C0B7C" w:rsidRPr="0093629C" w:rsidRDefault="003C0B7C" w:rsidP="0093629C">
      <w:pPr>
        <w:ind w:firstLine="709"/>
        <w:jc w:val="both"/>
        <w:rPr>
          <w:sz w:val="20"/>
          <w:szCs w:val="20"/>
        </w:rPr>
      </w:pPr>
      <w:r w:rsidRPr="0093629C">
        <w:rPr>
          <w:sz w:val="20"/>
          <w:szCs w:val="20"/>
        </w:rPr>
        <w:t xml:space="preserve">- охватить диспансеризацией старшее поколение, в том числе категорию «дети войны», увеличить охват населения на </w:t>
      </w:r>
      <w:proofErr w:type="spellStart"/>
      <w:r w:rsidRPr="0093629C">
        <w:rPr>
          <w:sz w:val="20"/>
          <w:szCs w:val="20"/>
        </w:rPr>
        <w:t>скрининговые</w:t>
      </w:r>
      <w:proofErr w:type="spellEnd"/>
      <w:r w:rsidRPr="0093629C">
        <w:rPr>
          <w:sz w:val="20"/>
          <w:szCs w:val="20"/>
        </w:rPr>
        <w:t xml:space="preserve"> обследования с целью раннего выявления </w:t>
      </w:r>
      <w:proofErr w:type="spellStart"/>
      <w:r w:rsidRPr="0093629C">
        <w:rPr>
          <w:sz w:val="20"/>
          <w:szCs w:val="20"/>
        </w:rPr>
        <w:t>онкопатологии</w:t>
      </w:r>
      <w:proofErr w:type="spellEnd"/>
      <w:r w:rsidRPr="0093629C">
        <w:rPr>
          <w:sz w:val="20"/>
          <w:szCs w:val="20"/>
        </w:rPr>
        <w:t xml:space="preserve"> (маммография, флюорография, анализ на ПСА, цитологию шейки матки, анализ на скрытую кровь в кале);</w:t>
      </w:r>
    </w:p>
    <w:p w:rsidR="003C0B7C" w:rsidRPr="0093629C" w:rsidRDefault="003C0B7C" w:rsidP="0093629C">
      <w:pPr>
        <w:ind w:firstLine="709"/>
        <w:jc w:val="both"/>
        <w:rPr>
          <w:sz w:val="20"/>
          <w:szCs w:val="20"/>
        </w:rPr>
      </w:pPr>
      <w:r w:rsidRPr="0093629C">
        <w:rPr>
          <w:sz w:val="20"/>
          <w:szCs w:val="20"/>
        </w:rPr>
        <w:t xml:space="preserve">- продолжить работу по привлечению специалистов (врачей и фельдшеров) по программе «земский доктор» и «земский фельдшер» (вакансии: врач-онколог, </w:t>
      </w:r>
      <w:proofErr w:type="spellStart"/>
      <w:r w:rsidRPr="0093629C">
        <w:rPr>
          <w:sz w:val="20"/>
          <w:szCs w:val="20"/>
        </w:rPr>
        <w:t>лор</w:t>
      </w:r>
      <w:proofErr w:type="spellEnd"/>
      <w:r w:rsidRPr="0093629C">
        <w:rPr>
          <w:sz w:val="20"/>
          <w:szCs w:val="20"/>
        </w:rPr>
        <w:t xml:space="preserve">, врач ОВП в К-Гривы, фельдшера на </w:t>
      </w:r>
      <w:proofErr w:type="spellStart"/>
      <w:r w:rsidRPr="0093629C">
        <w:rPr>
          <w:sz w:val="20"/>
          <w:szCs w:val="20"/>
        </w:rPr>
        <w:t>ФАПы</w:t>
      </w:r>
      <w:proofErr w:type="spellEnd"/>
      <w:r w:rsidRPr="0093629C">
        <w:rPr>
          <w:sz w:val="20"/>
          <w:szCs w:val="20"/>
        </w:rPr>
        <w:t xml:space="preserve"> </w:t>
      </w:r>
      <w:proofErr w:type="gramStart"/>
      <w:r w:rsidRPr="0093629C">
        <w:rPr>
          <w:sz w:val="20"/>
          <w:szCs w:val="20"/>
        </w:rPr>
        <w:t>в</w:t>
      </w:r>
      <w:proofErr w:type="gramEnd"/>
      <w:r w:rsidRPr="0093629C">
        <w:rPr>
          <w:sz w:val="20"/>
          <w:szCs w:val="20"/>
        </w:rPr>
        <w:t xml:space="preserve"> с. 3-Тига, </w:t>
      </w:r>
      <w:proofErr w:type="spellStart"/>
      <w:r w:rsidRPr="0093629C">
        <w:rPr>
          <w:sz w:val="20"/>
          <w:szCs w:val="20"/>
        </w:rPr>
        <w:t>Бундюр</w:t>
      </w:r>
      <w:proofErr w:type="spellEnd"/>
      <w:r w:rsidRPr="0093629C">
        <w:rPr>
          <w:sz w:val="20"/>
          <w:szCs w:val="20"/>
        </w:rPr>
        <w:t>).</w:t>
      </w:r>
    </w:p>
    <w:p w:rsidR="003C0B7C" w:rsidRPr="0093629C" w:rsidRDefault="003C0B7C" w:rsidP="0093629C">
      <w:pPr>
        <w:ind w:firstLine="709"/>
        <w:jc w:val="both"/>
        <w:rPr>
          <w:sz w:val="20"/>
          <w:szCs w:val="20"/>
        </w:rPr>
      </w:pPr>
    </w:p>
    <w:p w:rsidR="003C0B7C" w:rsidRPr="0093629C" w:rsidRDefault="003C0B7C" w:rsidP="0093629C">
      <w:pPr>
        <w:tabs>
          <w:tab w:val="left" w:pos="3900"/>
          <w:tab w:val="center" w:pos="4677"/>
        </w:tabs>
        <w:ind w:firstLineChars="183" w:firstLine="367"/>
        <w:jc w:val="center"/>
        <w:rPr>
          <w:b/>
          <w:sz w:val="20"/>
          <w:szCs w:val="20"/>
        </w:rPr>
      </w:pPr>
      <w:r w:rsidRPr="0093629C">
        <w:rPr>
          <w:b/>
          <w:sz w:val="20"/>
          <w:szCs w:val="20"/>
        </w:rPr>
        <w:t>КУЛЬТУРА</w:t>
      </w:r>
    </w:p>
    <w:p w:rsidR="003C0B7C" w:rsidRPr="0093629C" w:rsidRDefault="003C0B7C" w:rsidP="0093629C">
      <w:pPr>
        <w:tabs>
          <w:tab w:val="left" w:pos="3900"/>
          <w:tab w:val="center" w:pos="4677"/>
        </w:tabs>
        <w:ind w:firstLineChars="183" w:firstLine="367"/>
        <w:jc w:val="center"/>
        <w:rPr>
          <w:b/>
          <w:sz w:val="20"/>
          <w:szCs w:val="20"/>
        </w:rPr>
      </w:pPr>
    </w:p>
    <w:p w:rsidR="003C0B7C" w:rsidRPr="0093629C" w:rsidRDefault="003C0B7C" w:rsidP="0093629C">
      <w:pPr>
        <w:ind w:firstLineChars="183" w:firstLine="366"/>
        <w:jc w:val="both"/>
        <w:rPr>
          <w:bCs/>
          <w:sz w:val="20"/>
          <w:szCs w:val="20"/>
        </w:rPr>
      </w:pPr>
      <w:r w:rsidRPr="0093629C">
        <w:rPr>
          <w:bCs/>
          <w:sz w:val="20"/>
          <w:szCs w:val="20"/>
        </w:rPr>
        <w:t xml:space="preserve">Важнейшим направлением в работе является гражданско-патриотическое и духовно-нравственное воспитание, профилактика асоциальных проявлений в подростковой и молодежной среде. Экологическое просвещение, организация содержательного досуга населения, поддержка талантливых детей и молодежи, развитие библиотечного обслуживания и физической культуры и спорта Чаинского района. </w:t>
      </w:r>
    </w:p>
    <w:p w:rsidR="003C0B7C" w:rsidRPr="0093629C" w:rsidRDefault="003C0B7C" w:rsidP="0093629C">
      <w:pPr>
        <w:ind w:firstLineChars="183" w:firstLine="366"/>
        <w:jc w:val="both"/>
        <w:rPr>
          <w:bCs/>
          <w:sz w:val="20"/>
          <w:szCs w:val="20"/>
        </w:rPr>
      </w:pPr>
      <w:r w:rsidRPr="0093629C">
        <w:rPr>
          <w:bCs/>
          <w:sz w:val="20"/>
          <w:szCs w:val="20"/>
        </w:rPr>
        <w:t xml:space="preserve">На отчетный период сеть учреждений культуры представляет собой 14 учреждений </w:t>
      </w:r>
      <w:proofErr w:type="spellStart"/>
      <w:r w:rsidRPr="0093629C">
        <w:rPr>
          <w:bCs/>
          <w:sz w:val="20"/>
          <w:szCs w:val="20"/>
        </w:rPr>
        <w:t>культурно-досугового</w:t>
      </w:r>
      <w:proofErr w:type="spellEnd"/>
      <w:r w:rsidRPr="0093629C">
        <w:rPr>
          <w:bCs/>
          <w:sz w:val="20"/>
          <w:szCs w:val="20"/>
        </w:rPr>
        <w:t xml:space="preserve"> типа, 17 библиотек и 2 учреждения дополнительного образования.</w:t>
      </w:r>
    </w:p>
    <w:p w:rsidR="003C0B7C" w:rsidRPr="0093629C" w:rsidRDefault="003C0B7C" w:rsidP="0093629C">
      <w:pPr>
        <w:ind w:firstLineChars="183" w:firstLine="366"/>
        <w:jc w:val="both"/>
        <w:rPr>
          <w:bCs/>
          <w:sz w:val="20"/>
          <w:szCs w:val="20"/>
        </w:rPr>
      </w:pPr>
      <w:r w:rsidRPr="0093629C">
        <w:rPr>
          <w:bCs/>
          <w:sz w:val="20"/>
          <w:szCs w:val="20"/>
        </w:rPr>
        <w:t>В учреждениях культуры трудятся 58 основных работников.</w:t>
      </w:r>
    </w:p>
    <w:p w:rsidR="003C0B7C" w:rsidRPr="0093629C" w:rsidRDefault="003C0B7C" w:rsidP="0093629C">
      <w:pPr>
        <w:ind w:firstLineChars="183" w:firstLine="366"/>
        <w:jc w:val="both"/>
        <w:rPr>
          <w:sz w:val="20"/>
          <w:szCs w:val="20"/>
        </w:rPr>
      </w:pPr>
      <w:r w:rsidRPr="0093629C">
        <w:rPr>
          <w:sz w:val="20"/>
          <w:szCs w:val="20"/>
        </w:rPr>
        <w:t xml:space="preserve">За отчетный период МБУК «Подгорнский </w:t>
      </w:r>
      <w:proofErr w:type="spellStart"/>
      <w:r w:rsidRPr="0093629C">
        <w:rPr>
          <w:sz w:val="20"/>
          <w:szCs w:val="20"/>
        </w:rPr>
        <w:t>ЦКиД</w:t>
      </w:r>
      <w:proofErr w:type="spellEnd"/>
      <w:r w:rsidRPr="0093629C">
        <w:rPr>
          <w:sz w:val="20"/>
          <w:szCs w:val="20"/>
        </w:rPr>
        <w:t>» проведено мероприятие, которые посетило 24865 человек, из них 27 мероприятий проведено для детей до 14 лет, которые посетило 1640 человек. На платной основе проведено 71 мероприятий (12 595 чел.), для детей 7 мероприятий (659 чел.). Заработано 303230,8 рублей.</w:t>
      </w:r>
    </w:p>
    <w:p w:rsidR="003C0B7C" w:rsidRPr="0093629C" w:rsidRDefault="003C0B7C" w:rsidP="0093629C">
      <w:pPr>
        <w:ind w:firstLine="567"/>
        <w:jc w:val="both"/>
        <w:rPr>
          <w:sz w:val="20"/>
          <w:szCs w:val="20"/>
        </w:rPr>
      </w:pPr>
      <w:r w:rsidRPr="0093629C">
        <w:rPr>
          <w:sz w:val="20"/>
          <w:szCs w:val="20"/>
        </w:rPr>
        <w:t xml:space="preserve">В </w:t>
      </w:r>
      <w:proofErr w:type="spellStart"/>
      <w:r w:rsidRPr="0093629C">
        <w:rPr>
          <w:sz w:val="20"/>
          <w:szCs w:val="20"/>
        </w:rPr>
        <w:t>Ермиловском</w:t>
      </w:r>
      <w:proofErr w:type="spellEnd"/>
      <w:r w:rsidRPr="0093629C">
        <w:rPr>
          <w:sz w:val="20"/>
          <w:szCs w:val="20"/>
        </w:rPr>
        <w:t xml:space="preserve"> филиале проведено 44 мероприятия (651 чел.), для детей проведено 21 мероприятие, которое посетило 215 детей. На платной основе проведено 6 мероприятий (120 чел.), для детей 4 мероприятия, присутствовало 59 человек. Заработано 1600 рублей. </w:t>
      </w:r>
    </w:p>
    <w:p w:rsidR="003C0B7C" w:rsidRPr="0093629C" w:rsidRDefault="003C0B7C" w:rsidP="0093629C">
      <w:pPr>
        <w:ind w:firstLine="567"/>
        <w:jc w:val="both"/>
        <w:rPr>
          <w:sz w:val="20"/>
          <w:szCs w:val="20"/>
        </w:rPr>
      </w:pPr>
      <w:r w:rsidRPr="0093629C">
        <w:rPr>
          <w:sz w:val="20"/>
          <w:szCs w:val="20"/>
        </w:rPr>
        <w:t xml:space="preserve">В филиале 6 клубных формирований (61 участник), из них 2 детских (18 участников). Народного творчества 2 (23). Клубы по интересам 4 (38 человек). В филиале работает 1 человек - </w:t>
      </w:r>
      <w:proofErr w:type="spellStart"/>
      <w:r w:rsidRPr="0093629C">
        <w:rPr>
          <w:sz w:val="20"/>
          <w:szCs w:val="20"/>
        </w:rPr>
        <w:t>культорганизатор</w:t>
      </w:r>
      <w:proofErr w:type="spellEnd"/>
      <w:r w:rsidRPr="0093629C">
        <w:rPr>
          <w:sz w:val="20"/>
          <w:szCs w:val="20"/>
        </w:rPr>
        <w:t>.</w:t>
      </w:r>
    </w:p>
    <w:p w:rsidR="003C0B7C" w:rsidRPr="0093629C" w:rsidRDefault="003C0B7C" w:rsidP="0093629C">
      <w:pPr>
        <w:ind w:firstLine="567"/>
        <w:jc w:val="both"/>
        <w:rPr>
          <w:sz w:val="20"/>
          <w:szCs w:val="20"/>
        </w:rPr>
      </w:pPr>
      <w:r w:rsidRPr="0093629C">
        <w:rPr>
          <w:sz w:val="20"/>
          <w:szCs w:val="20"/>
        </w:rPr>
        <w:t>По поселению:</w:t>
      </w:r>
    </w:p>
    <w:p w:rsidR="003C0B7C" w:rsidRPr="0093629C" w:rsidRDefault="003C0B7C" w:rsidP="0093629C">
      <w:pPr>
        <w:ind w:firstLine="567"/>
        <w:jc w:val="both"/>
        <w:rPr>
          <w:sz w:val="20"/>
          <w:szCs w:val="20"/>
        </w:rPr>
      </w:pPr>
      <w:r w:rsidRPr="0093629C">
        <w:rPr>
          <w:sz w:val="20"/>
          <w:szCs w:val="20"/>
        </w:rPr>
        <w:t xml:space="preserve">Всего мероприятий: 205, посещений 25 516 </w:t>
      </w:r>
    </w:p>
    <w:p w:rsidR="003C0B7C" w:rsidRPr="0093629C" w:rsidRDefault="003C0B7C" w:rsidP="0093629C">
      <w:pPr>
        <w:ind w:firstLine="567"/>
        <w:jc w:val="both"/>
        <w:rPr>
          <w:sz w:val="20"/>
          <w:szCs w:val="20"/>
        </w:rPr>
      </w:pPr>
      <w:r w:rsidRPr="0093629C">
        <w:rPr>
          <w:sz w:val="20"/>
          <w:szCs w:val="20"/>
        </w:rPr>
        <w:t>Для детей до 14 лет: 48, посещений 1 855</w:t>
      </w:r>
    </w:p>
    <w:p w:rsidR="003C0B7C" w:rsidRPr="0093629C" w:rsidRDefault="003C0B7C" w:rsidP="0093629C">
      <w:pPr>
        <w:ind w:firstLine="567"/>
        <w:jc w:val="both"/>
        <w:rPr>
          <w:sz w:val="20"/>
          <w:szCs w:val="20"/>
        </w:rPr>
      </w:pPr>
      <w:r w:rsidRPr="0093629C">
        <w:rPr>
          <w:sz w:val="20"/>
          <w:szCs w:val="20"/>
        </w:rPr>
        <w:t>На платной основе: 77, посещений 12 715</w:t>
      </w:r>
    </w:p>
    <w:p w:rsidR="003C0B7C" w:rsidRPr="0093629C" w:rsidRDefault="003C0B7C" w:rsidP="0093629C">
      <w:pPr>
        <w:ind w:firstLine="567"/>
        <w:jc w:val="both"/>
        <w:rPr>
          <w:sz w:val="20"/>
          <w:szCs w:val="20"/>
        </w:rPr>
      </w:pPr>
      <w:r w:rsidRPr="0093629C">
        <w:rPr>
          <w:sz w:val="20"/>
          <w:szCs w:val="20"/>
        </w:rPr>
        <w:t>Для детей на пл. основе: 11, посещений 718</w:t>
      </w:r>
    </w:p>
    <w:p w:rsidR="003C0B7C" w:rsidRPr="0093629C" w:rsidRDefault="003C0B7C" w:rsidP="0093629C">
      <w:pPr>
        <w:ind w:firstLine="567"/>
        <w:jc w:val="both"/>
        <w:rPr>
          <w:sz w:val="20"/>
          <w:szCs w:val="20"/>
        </w:rPr>
      </w:pPr>
      <w:r w:rsidRPr="0093629C">
        <w:rPr>
          <w:sz w:val="20"/>
          <w:szCs w:val="20"/>
        </w:rPr>
        <w:t xml:space="preserve">Клубных формирований всего: 25, 394 участников; для детей 8, участников 110 </w:t>
      </w:r>
    </w:p>
    <w:p w:rsidR="003C0B7C" w:rsidRPr="0093629C" w:rsidRDefault="003C0B7C" w:rsidP="0093629C">
      <w:pPr>
        <w:ind w:firstLine="567"/>
        <w:jc w:val="both"/>
        <w:rPr>
          <w:sz w:val="20"/>
          <w:szCs w:val="20"/>
        </w:rPr>
      </w:pPr>
      <w:r w:rsidRPr="0093629C">
        <w:rPr>
          <w:sz w:val="20"/>
          <w:szCs w:val="20"/>
        </w:rPr>
        <w:t xml:space="preserve">Самодеятельного народного творчества 16 (251), из них для детей 5 (70)    </w:t>
      </w:r>
    </w:p>
    <w:p w:rsidR="003C0B7C" w:rsidRPr="0093629C" w:rsidRDefault="003C0B7C" w:rsidP="0093629C">
      <w:pPr>
        <w:ind w:firstLine="567"/>
        <w:jc w:val="both"/>
        <w:rPr>
          <w:sz w:val="20"/>
          <w:szCs w:val="20"/>
        </w:rPr>
      </w:pPr>
      <w:r w:rsidRPr="0093629C">
        <w:rPr>
          <w:sz w:val="20"/>
          <w:szCs w:val="20"/>
        </w:rPr>
        <w:t xml:space="preserve">Заработано –304 830 рублей 80 коп. </w:t>
      </w:r>
    </w:p>
    <w:p w:rsidR="003C0B7C" w:rsidRPr="0093629C" w:rsidRDefault="003C0B7C" w:rsidP="0093629C">
      <w:pPr>
        <w:ind w:firstLineChars="183" w:firstLine="366"/>
        <w:jc w:val="both"/>
        <w:rPr>
          <w:sz w:val="20"/>
          <w:szCs w:val="20"/>
        </w:rPr>
      </w:pPr>
      <w:r w:rsidRPr="0093629C">
        <w:rPr>
          <w:sz w:val="20"/>
          <w:szCs w:val="20"/>
        </w:rPr>
        <w:t xml:space="preserve">В </w:t>
      </w:r>
      <w:proofErr w:type="spellStart"/>
      <w:r w:rsidRPr="0093629C">
        <w:rPr>
          <w:sz w:val="20"/>
          <w:szCs w:val="20"/>
        </w:rPr>
        <w:t>ЦКиД</w:t>
      </w:r>
      <w:proofErr w:type="spellEnd"/>
      <w:r w:rsidRPr="0093629C">
        <w:rPr>
          <w:sz w:val="20"/>
          <w:szCs w:val="20"/>
        </w:rPr>
        <w:t xml:space="preserve"> 19 клубных формирований по интересам, в которых занимается 333 человека. 6 клубных формирований для детей, в которых занимается 92 человека. Формирований самодеятельного народного творчества - 14 (231 человек), для детей до 14 лет - 5 (70 человек). Клубные формирования по интересам - 5 (102 человека).</w:t>
      </w:r>
    </w:p>
    <w:p w:rsidR="003C0B7C" w:rsidRPr="0093629C" w:rsidRDefault="003C0B7C" w:rsidP="0093629C">
      <w:pPr>
        <w:ind w:firstLineChars="183" w:firstLine="366"/>
        <w:jc w:val="both"/>
        <w:rPr>
          <w:bCs/>
          <w:sz w:val="20"/>
          <w:szCs w:val="20"/>
        </w:rPr>
      </w:pPr>
      <w:r w:rsidRPr="0093629C">
        <w:rPr>
          <w:bCs/>
          <w:sz w:val="20"/>
          <w:szCs w:val="20"/>
        </w:rPr>
        <w:t xml:space="preserve">В отчетном году работники культуры и творческие самодеятельные коллективы принимали самое активное участие в проведении в районе различных тематических и праздничных мероприятий, приуроченных к государственным праздникам, памятным датам и событиям. </w:t>
      </w:r>
    </w:p>
    <w:p w:rsidR="003C0B7C" w:rsidRPr="0093629C" w:rsidRDefault="003C0B7C" w:rsidP="0093629C">
      <w:pPr>
        <w:ind w:firstLineChars="183" w:firstLine="366"/>
        <w:jc w:val="both"/>
        <w:rPr>
          <w:bCs/>
          <w:sz w:val="20"/>
          <w:szCs w:val="20"/>
        </w:rPr>
      </w:pPr>
      <w:r w:rsidRPr="0093629C">
        <w:rPr>
          <w:bCs/>
          <w:sz w:val="20"/>
          <w:szCs w:val="20"/>
        </w:rPr>
        <w:t xml:space="preserve">В условиях пандемии большим спросом пользовались </w:t>
      </w:r>
      <w:proofErr w:type="spellStart"/>
      <w:r w:rsidRPr="0093629C">
        <w:rPr>
          <w:bCs/>
          <w:sz w:val="20"/>
          <w:szCs w:val="20"/>
        </w:rPr>
        <w:t>онлайн</w:t>
      </w:r>
      <w:proofErr w:type="spellEnd"/>
      <w:r w:rsidRPr="0093629C">
        <w:rPr>
          <w:bCs/>
          <w:sz w:val="20"/>
          <w:szCs w:val="20"/>
        </w:rPr>
        <w:t xml:space="preserve"> мероприятия – 20 шт., число просмотров составило 57838 ед.</w:t>
      </w:r>
    </w:p>
    <w:p w:rsidR="003C0B7C" w:rsidRPr="0093629C" w:rsidRDefault="003C0B7C" w:rsidP="0093629C">
      <w:pPr>
        <w:ind w:firstLineChars="183" w:firstLine="366"/>
        <w:jc w:val="both"/>
        <w:rPr>
          <w:bCs/>
          <w:sz w:val="20"/>
          <w:szCs w:val="20"/>
        </w:rPr>
      </w:pPr>
    </w:p>
    <w:p w:rsidR="003C0B7C" w:rsidRPr="0093629C" w:rsidRDefault="003C0B7C" w:rsidP="0093629C">
      <w:pPr>
        <w:ind w:firstLineChars="183" w:firstLine="367"/>
        <w:jc w:val="both"/>
        <w:rPr>
          <w:b/>
          <w:bCs/>
          <w:i/>
          <w:sz w:val="20"/>
          <w:szCs w:val="20"/>
        </w:rPr>
      </w:pPr>
      <w:r w:rsidRPr="0093629C">
        <w:rPr>
          <w:b/>
          <w:bCs/>
          <w:i/>
          <w:sz w:val="20"/>
          <w:szCs w:val="20"/>
        </w:rPr>
        <w:t>«Слава Армии родной!»</w:t>
      </w:r>
    </w:p>
    <w:p w:rsidR="003C0B7C" w:rsidRPr="0093629C" w:rsidRDefault="003C0B7C" w:rsidP="0093629C">
      <w:pPr>
        <w:ind w:firstLineChars="183" w:firstLine="366"/>
        <w:jc w:val="both"/>
        <w:rPr>
          <w:sz w:val="20"/>
          <w:szCs w:val="20"/>
        </w:rPr>
      </w:pPr>
      <w:r w:rsidRPr="0093629C">
        <w:rPr>
          <w:sz w:val="20"/>
          <w:szCs w:val="20"/>
        </w:rPr>
        <w:t xml:space="preserve">В рамках районной муниципальной программы «Развитие культуры в Чаинском районе на 2020-2022 годы» прошло мероприятие «Слава Армии родной!», посвященное Дню защитника Отечества. В 2021 году, в связи с пандемией, было принято решение провести фестиваль в дистанционном режиме, без зрителей. В этот раз для просмотра подготовленных номеров члены жюри приезжали «в гости» к артистам. </w:t>
      </w:r>
    </w:p>
    <w:p w:rsidR="003C0B7C" w:rsidRPr="0093629C" w:rsidRDefault="003C0B7C" w:rsidP="0093629C">
      <w:pPr>
        <w:ind w:firstLineChars="183" w:firstLine="366"/>
        <w:jc w:val="both"/>
        <w:rPr>
          <w:sz w:val="20"/>
          <w:szCs w:val="20"/>
        </w:rPr>
      </w:pPr>
      <w:r w:rsidRPr="0093629C">
        <w:rPr>
          <w:sz w:val="20"/>
          <w:szCs w:val="20"/>
        </w:rPr>
        <w:t xml:space="preserve">Учреждения представили на фестиваль программы с общей сюжетной линией и режиссерским замыслом, отсмотренные программы представляли разные сценические жанры - песни, стихи, отрывки из произведений и </w:t>
      </w:r>
      <w:r w:rsidRPr="0093629C">
        <w:rPr>
          <w:sz w:val="20"/>
          <w:szCs w:val="20"/>
        </w:rPr>
        <w:lastRenderedPageBreak/>
        <w:t xml:space="preserve">спектаклей, монологи, миниатюры и танцы. Максимальная продолжительность программы - не более 20 минут. В фестивале приняли участие 8 </w:t>
      </w:r>
      <w:proofErr w:type="spellStart"/>
      <w:r w:rsidRPr="0093629C">
        <w:rPr>
          <w:sz w:val="20"/>
          <w:szCs w:val="20"/>
        </w:rPr>
        <w:t>досуговых</w:t>
      </w:r>
      <w:proofErr w:type="spellEnd"/>
      <w:r w:rsidRPr="0093629C">
        <w:rPr>
          <w:sz w:val="20"/>
          <w:szCs w:val="20"/>
        </w:rPr>
        <w:t xml:space="preserve"> учреждений культуры района: Чаинский, </w:t>
      </w:r>
      <w:proofErr w:type="spellStart"/>
      <w:r w:rsidRPr="0093629C">
        <w:rPr>
          <w:sz w:val="20"/>
          <w:szCs w:val="20"/>
        </w:rPr>
        <w:t>Усть-Бакчарский</w:t>
      </w:r>
      <w:proofErr w:type="spellEnd"/>
      <w:r w:rsidRPr="0093629C">
        <w:rPr>
          <w:sz w:val="20"/>
          <w:szCs w:val="20"/>
        </w:rPr>
        <w:t xml:space="preserve"> и </w:t>
      </w:r>
      <w:proofErr w:type="spellStart"/>
      <w:r w:rsidRPr="0093629C">
        <w:rPr>
          <w:sz w:val="20"/>
          <w:szCs w:val="20"/>
        </w:rPr>
        <w:t>Коломинский</w:t>
      </w:r>
      <w:proofErr w:type="spellEnd"/>
      <w:r w:rsidRPr="0093629C">
        <w:rPr>
          <w:sz w:val="20"/>
          <w:szCs w:val="20"/>
        </w:rPr>
        <w:t xml:space="preserve"> Центры культуры и досуга и Обской, </w:t>
      </w:r>
      <w:proofErr w:type="spellStart"/>
      <w:r w:rsidRPr="0093629C">
        <w:rPr>
          <w:sz w:val="20"/>
          <w:szCs w:val="20"/>
        </w:rPr>
        <w:t>Новоколоминский</w:t>
      </w:r>
      <w:proofErr w:type="spellEnd"/>
      <w:r w:rsidRPr="0093629C">
        <w:rPr>
          <w:sz w:val="20"/>
          <w:szCs w:val="20"/>
        </w:rPr>
        <w:t xml:space="preserve">, </w:t>
      </w:r>
      <w:proofErr w:type="spellStart"/>
      <w:r w:rsidRPr="0093629C">
        <w:rPr>
          <w:sz w:val="20"/>
          <w:szCs w:val="20"/>
        </w:rPr>
        <w:t>Леботерский</w:t>
      </w:r>
      <w:proofErr w:type="spellEnd"/>
      <w:r w:rsidRPr="0093629C">
        <w:rPr>
          <w:sz w:val="20"/>
          <w:szCs w:val="20"/>
        </w:rPr>
        <w:t xml:space="preserve">, </w:t>
      </w:r>
      <w:proofErr w:type="spellStart"/>
      <w:r w:rsidRPr="0093629C">
        <w:rPr>
          <w:sz w:val="20"/>
          <w:szCs w:val="20"/>
        </w:rPr>
        <w:t>Варгатерский</w:t>
      </w:r>
      <w:proofErr w:type="spellEnd"/>
      <w:r w:rsidRPr="0093629C">
        <w:rPr>
          <w:sz w:val="20"/>
          <w:szCs w:val="20"/>
        </w:rPr>
        <w:t xml:space="preserve"> и </w:t>
      </w:r>
      <w:proofErr w:type="spellStart"/>
      <w:r w:rsidRPr="0093629C">
        <w:rPr>
          <w:sz w:val="20"/>
          <w:szCs w:val="20"/>
        </w:rPr>
        <w:t>Гореловский</w:t>
      </w:r>
      <w:proofErr w:type="spellEnd"/>
      <w:r w:rsidRPr="0093629C">
        <w:rPr>
          <w:sz w:val="20"/>
          <w:szCs w:val="20"/>
        </w:rPr>
        <w:t xml:space="preserve"> сельские дома культуры. </w:t>
      </w:r>
    </w:p>
    <w:p w:rsidR="003C0B7C" w:rsidRPr="0093629C" w:rsidRDefault="003C0B7C" w:rsidP="0093629C">
      <w:pPr>
        <w:ind w:firstLineChars="183" w:firstLine="366"/>
        <w:jc w:val="both"/>
        <w:rPr>
          <w:sz w:val="20"/>
          <w:szCs w:val="20"/>
        </w:rPr>
      </w:pPr>
      <w:r w:rsidRPr="0093629C">
        <w:rPr>
          <w:sz w:val="20"/>
          <w:szCs w:val="20"/>
        </w:rPr>
        <w:t xml:space="preserve">Среди сельских домов культуры лучшей режиссерской работой членами жюри единогласно была признана театрализованная программа «Нити памяти» </w:t>
      </w:r>
      <w:proofErr w:type="spellStart"/>
      <w:r w:rsidRPr="0093629C">
        <w:rPr>
          <w:sz w:val="20"/>
          <w:szCs w:val="20"/>
        </w:rPr>
        <w:t>Гореловского</w:t>
      </w:r>
      <w:proofErr w:type="spellEnd"/>
      <w:r w:rsidRPr="0093629C">
        <w:rPr>
          <w:sz w:val="20"/>
          <w:szCs w:val="20"/>
        </w:rPr>
        <w:t xml:space="preserve"> СДК, режиссер Елена Гофман. Диплом 1 степени завоевала режиссерская работа «Чем дальше огненные даты, тем память бережней храним» Виктории Чернокнижной из Усть-Бакчарского </w:t>
      </w:r>
      <w:proofErr w:type="spellStart"/>
      <w:r w:rsidRPr="0093629C">
        <w:rPr>
          <w:sz w:val="20"/>
          <w:szCs w:val="20"/>
        </w:rPr>
        <w:t>ЦКиД</w:t>
      </w:r>
      <w:proofErr w:type="spellEnd"/>
      <w:r w:rsidRPr="0093629C">
        <w:rPr>
          <w:sz w:val="20"/>
          <w:szCs w:val="20"/>
        </w:rPr>
        <w:t xml:space="preserve">, по мотивам повести С. Алексиевич. Диплома 3 степени была удостоена литературно-музыкальная композиция «Женщины отгремевшей войны», режиссер программы Светлана Крылова из Коломинского </w:t>
      </w:r>
      <w:proofErr w:type="spellStart"/>
      <w:r w:rsidRPr="0093629C">
        <w:rPr>
          <w:sz w:val="20"/>
          <w:szCs w:val="20"/>
        </w:rPr>
        <w:t>ЦКиД</w:t>
      </w:r>
      <w:proofErr w:type="spellEnd"/>
      <w:r w:rsidRPr="0093629C">
        <w:rPr>
          <w:sz w:val="20"/>
          <w:szCs w:val="20"/>
        </w:rPr>
        <w:t xml:space="preserve">. Музыкально-театрализованная композиция «Ссыльные судьбы войны», подготовленная </w:t>
      </w:r>
      <w:proofErr w:type="spellStart"/>
      <w:r w:rsidRPr="0093629C">
        <w:rPr>
          <w:sz w:val="20"/>
          <w:szCs w:val="20"/>
        </w:rPr>
        <w:t>Подгорнским</w:t>
      </w:r>
      <w:proofErr w:type="spellEnd"/>
      <w:r w:rsidRPr="0093629C">
        <w:rPr>
          <w:sz w:val="20"/>
          <w:szCs w:val="20"/>
        </w:rPr>
        <w:t xml:space="preserve"> </w:t>
      </w:r>
      <w:proofErr w:type="spellStart"/>
      <w:r w:rsidRPr="0093629C">
        <w:rPr>
          <w:sz w:val="20"/>
          <w:szCs w:val="20"/>
        </w:rPr>
        <w:t>ЦКиД</w:t>
      </w:r>
      <w:proofErr w:type="spellEnd"/>
      <w:r w:rsidRPr="0093629C">
        <w:rPr>
          <w:sz w:val="20"/>
          <w:szCs w:val="20"/>
        </w:rPr>
        <w:t xml:space="preserve">, режиссер Татьяна </w:t>
      </w:r>
      <w:proofErr w:type="spellStart"/>
      <w:r w:rsidRPr="0093629C">
        <w:rPr>
          <w:sz w:val="20"/>
          <w:szCs w:val="20"/>
        </w:rPr>
        <w:t>Никёрова</w:t>
      </w:r>
      <w:proofErr w:type="spellEnd"/>
      <w:r w:rsidRPr="0093629C">
        <w:rPr>
          <w:sz w:val="20"/>
          <w:szCs w:val="20"/>
        </w:rPr>
        <w:t xml:space="preserve">. </w:t>
      </w:r>
    </w:p>
    <w:p w:rsidR="003C0B7C" w:rsidRPr="0093629C" w:rsidRDefault="003C0B7C" w:rsidP="0093629C">
      <w:pPr>
        <w:ind w:firstLineChars="183" w:firstLine="367"/>
        <w:jc w:val="both"/>
        <w:rPr>
          <w:b/>
          <w:bCs/>
          <w:i/>
          <w:sz w:val="20"/>
          <w:szCs w:val="20"/>
        </w:rPr>
      </w:pPr>
    </w:p>
    <w:p w:rsidR="003C0B7C" w:rsidRPr="0093629C" w:rsidRDefault="003C0B7C" w:rsidP="0093629C">
      <w:pPr>
        <w:ind w:firstLineChars="183" w:firstLine="367"/>
        <w:jc w:val="both"/>
        <w:rPr>
          <w:b/>
          <w:bCs/>
          <w:i/>
          <w:sz w:val="20"/>
          <w:szCs w:val="20"/>
        </w:rPr>
      </w:pPr>
      <w:r w:rsidRPr="0093629C">
        <w:rPr>
          <w:b/>
          <w:bCs/>
          <w:i/>
          <w:sz w:val="20"/>
          <w:szCs w:val="20"/>
        </w:rPr>
        <w:t>«Блокадный хлеб»</w:t>
      </w:r>
    </w:p>
    <w:p w:rsidR="003C0B7C" w:rsidRPr="0093629C" w:rsidRDefault="003C0B7C" w:rsidP="0093629C">
      <w:pPr>
        <w:ind w:firstLineChars="183" w:firstLine="366"/>
        <w:jc w:val="both"/>
        <w:rPr>
          <w:rStyle w:val="md-plain"/>
          <w:sz w:val="20"/>
          <w:szCs w:val="20"/>
        </w:rPr>
      </w:pPr>
      <w:r w:rsidRPr="0093629C">
        <w:rPr>
          <w:sz w:val="20"/>
          <w:szCs w:val="20"/>
        </w:rPr>
        <w:t xml:space="preserve">Работники Подгорнского </w:t>
      </w:r>
      <w:proofErr w:type="spellStart"/>
      <w:r w:rsidRPr="0093629C">
        <w:rPr>
          <w:sz w:val="20"/>
          <w:szCs w:val="20"/>
        </w:rPr>
        <w:t>ЦКиД</w:t>
      </w:r>
      <w:proofErr w:type="spellEnd"/>
      <w:r w:rsidRPr="0093629C">
        <w:rPr>
          <w:sz w:val="20"/>
          <w:szCs w:val="20"/>
        </w:rPr>
        <w:t xml:space="preserve"> вместе с волонтерами </w:t>
      </w:r>
      <w:r w:rsidRPr="0093629C">
        <w:rPr>
          <w:color w:val="000000"/>
          <w:sz w:val="20"/>
          <w:szCs w:val="20"/>
          <w:shd w:val="clear" w:color="auto" w:fill="FFFFFF"/>
        </w:rPr>
        <w:t xml:space="preserve">провели акцию памяти "Блокадный хлеб. </w:t>
      </w:r>
      <w:r w:rsidRPr="0093629C">
        <w:rPr>
          <w:sz w:val="20"/>
          <w:szCs w:val="20"/>
          <w:shd w:val="clear" w:color="auto" w:fill="FFFFFF"/>
        </w:rPr>
        <w:t xml:space="preserve">Акция прошла в крупных супермаркетах села </w:t>
      </w:r>
      <w:proofErr w:type="gramStart"/>
      <w:r w:rsidRPr="0093629C">
        <w:rPr>
          <w:sz w:val="20"/>
          <w:szCs w:val="20"/>
          <w:shd w:val="clear" w:color="auto" w:fill="FFFFFF"/>
        </w:rPr>
        <w:t>Подгорное</w:t>
      </w:r>
      <w:proofErr w:type="gramEnd"/>
      <w:r w:rsidRPr="0093629C">
        <w:rPr>
          <w:sz w:val="20"/>
          <w:szCs w:val="20"/>
          <w:shd w:val="clear" w:color="auto" w:fill="FFFFFF"/>
        </w:rPr>
        <w:t>, которая призвана напомнить о мужестве жителей Ленинграда, переживших беспрецедентную блокаду миллионного города вражескими захватчиками.</w:t>
      </w:r>
      <w:r w:rsidRPr="0093629C">
        <w:rPr>
          <w:rStyle w:val="md-plain"/>
          <w:sz w:val="20"/>
          <w:szCs w:val="20"/>
        </w:rPr>
        <w:t xml:space="preserve"> Волонтеры рассказали жителям села о подвиге людей и раздали информационные листовки о прорыве блокады. Все участники акции смогли прикоснуться к тем временам, получив 125 грамм хлеба. В ходе акции вспомнили и о том, что блокадный хлеб на 50 процентов состоял из несъедобных примесей, заменявших муку.</w:t>
      </w:r>
    </w:p>
    <w:p w:rsidR="003C0B7C" w:rsidRPr="0093629C" w:rsidRDefault="003C0B7C" w:rsidP="0093629C">
      <w:pPr>
        <w:ind w:firstLineChars="183" w:firstLine="367"/>
        <w:jc w:val="both"/>
        <w:rPr>
          <w:b/>
          <w:bCs/>
          <w:i/>
          <w:sz w:val="20"/>
          <w:szCs w:val="20"/>
        </w:rPr>
      </w:pPr>
    </w:p>
    <w:p w:rsidR="003C0B7C" w:rsidRPr="0093629C" w:rsidRDefault="003C0B7C" w:rsidP="0093629C">
      <w:pPr>
        <w:ind w:firstLineChars="183" w:firstLine="367"/>
        <w:jc w:val="both"/>
        <w:rPr>
          <w:b/>
          <w:bCs/>
          <w:i/>
          <w:sz w:val="20"/>
          <w:szCs w:val="20"/>
        </w:rPr>
      </w:pPr>
      <w:r w:rsidRPr="0093629C">
        <w:rPr>
          <w:b/>
          <w:bCs/>
          <w:i/>
          <w:sz w:val="20"/>
          <w:szCs w:val="20"/>
        </w:rPr>
        <w:t>«Вывод советских войск из Афганистана»</w:t>
      </w:r>
    </w:p>
    <w:p w:rsidR="003C0B7C" w:rsidRPr="0093629C" w:rsidRDefault="003C0B7C" w:rsidP="0093629C">
      <w:pPr>
        <w:ind w:firstLineChars="183" w:firstLine="366"/>
        <w:jc w:val="both"/>
        <w:rPr>
          <w:color w:val="000000"/>
          <w:sz w:val="20"/>
          <w:szCs w:val="20"/>
        </w:rPr>
      </w:pPr>
      <w:r w:rsidRPr="0093629C">
        <w:rPr>
          <w:bCs/>
          <w:sz w:val="20"/>
          <w:szCs w:val="20"/>
        </w:rPr>
        <w:t xml:space="preserve">15 февраля </w:t>
      </w:r>
      <w:r w:rsidRPr="0093629C">
        <w:rPr>
          <w:color w:val="000000"/>
          <w:sz w:val="20"/>
          <w:szCs w:val="20"/>
        </w:rPr>
        <w:t xml:space="preserve">в день памятной даты в честь воинов-интернационалистов, которые выполнили свой боевой долг за пределами границ своей родной страны, к Мемориалу участников локальных войн и конфликтов в Подгорном пришло немало </w:t>
      </w:r>
      <w:proofErr w:type="spellStart"/>
      <w:r w:rsidRPr="0093629C">
        <w:rPr>
          <w:color w:val="000000"/>
          <w:sz w:val="20"/>
          <w:szCs w:val="20"/>
        </w:rPr>
        <w:t>чаинцев</w:t>
      </w:r>
      <w:proofErr w:type="spellEnd"/>
      <w:r w:rsidRPr="0093629C">
        <w:rPr>
          <w:color w:val="000000"/>
          <w:sz w:val="20"/>
          <w:szCs w:val="20"/>
        </w:rPr>
        <w:t>. Присутствовали официальные лица, участники боевых действий и просто жители, посчитавшие своим долгом возложить цветы к памятнику и почтить погибших минутой молчания.</w:t>
      </w:r>
    </w:p>
    <w:p w:rsidR="003C0B7C" w:rsidRPr="0093629C" w:rsidRDefault="003C0B7C" w:rsidP="0093629C">
      <w:pPr>
        <w:ind w:firstLineChars="183" w:firstLine="366"/>
        <w:jc w:val="both"/>
        <w:rPr>
          <w:color w:val="000000"/>
          <w:sz w:val="20"/>
          <w:szCs w:val="20"/>
        </w:rPr>
      </w:pPr>
    </w:p>
    <w:p w:rsidR="003C0B7C" w:rsidRPr="0093629C" w:rsidRDefault="003C0B7C" w:rsidP="0093629C">
      <w:pPr>
        <w:ind w:firstLineChars="183" w:firstLine="367"/>
        <w:jc w:val="both"/>
        <w:rPr>
          <w:b/>
          <w:i/>
          <w:sz w:val="20"/>
          <w:szCs w:val="20"/>
        </w:rPr>
      </w:pPr>
      <w:r w:rsidRPr="0093629C">
        <w:rPr>
          <w:b/>
          <w:i/>
          <w:sz w:val="20"/>
          <w:szCs w:val="20"/>
        </w:rPr>
        <w:t>«Муза, опаленная войной»</w:t>
      </w:r>
    </w:p>
    <w:p w:rsidR="003C0B7C" w:rsidRPr="0093629C" w:rsidRDefault="003C0B7C" w:rsidP="0093629C">
      <w:pPr>
        <w:pStyle w:val="ac"/>
        <w:shd w:val="clear" w:color="auto" w:fill="FFFFFF"/>
        <w:spacing w:before="0" w:beforeAutospacing="0" w:after="0" w:afterAutospacing="0"/>
        <w:ind w:firstLineChars="183" w:firstLine="366"/>
        <w:jc w:val="both"/>
        <w:textAlignment w:val="baseline"/>
        <w:rPr>
          <w:sz w:val="20"/>
          <w:szCs w:val="20"/>
        </w:rPr>
      </w:pPr>
      <w:r w:rsidRPr="0093629C">
        <w:rPr>
          <w:sz w:val="20"/>
          <w:szCs w:val="20"/>
        </w:rPr>
        <w:t>В феврале в г</w:t>
      </w:r>
      <w:proofErr w:type="gramStart"/>
      <w:r w:rsidRPr="0093629C">
        <w:rPr>
          <w:sz w:val="20"/>
          <w:szCs w:val="20"/>
        </w:rPr>
        <w:t>.Т</w:t>
      </w:r>
      <w:proofErr w:type="gramEnd"/>
      <w:r w:rsidRPr="0093629C">
        <w:rPr>
          <w:sz w:val="20"/>
          <w:szCs w:val="20"/>
        </w:rPr>
        <w:t xml:space="preserve">омске прошел очередной конкурс исполнителей военно-патриотической песни «Муза, опаленная войной», в формате </w:t>
      </w:r>
      <w:proofErr w:type="spellStart"/>
      <w:r w:rsidRPr="0093629C">
        <w:rPr>
          <w:sz w:val="20"/>
          <w:szCs w:val="20"/>
        </w:rPr>
        <w:t>онлайн</w:t>
      </w:r>
      <w:proofErr w:type="spellEnd"/>
      <w:r w:rsidRPr="0093629C">
        <w:rPr>
          <w:sz w:val="20"/>
          <w:szCs w:val="20"/>
        </w:rPr>
        <w:t xml:space="preserve">. Подгорнский </w:t>
      </w:r>
      <w:proofErr w:type="spellStart"/>
      <w:r w:rsidRPr="0093629C">
        <w:rPr>
          <w:sz w:val="20"/>
          <w:szCs w:val="20"/>
        </w:rPr>
        <w:t>ЦКиД</w:t>
      </w:r>
      <w:proofErr w:type="spellEnd"/>
      <w:r w:rsidRPr="0093629C">
        <w:rPr>
          <w:sz w:val="20"/>
          <w:szCs w:val="20"/>
        </w:rPr>
        <w:t xml:space="preserve"> представил на конкурс музыкально-театрализованную композицию «Ссыльные судьбы войны» режиссера Татьяны </w:t>
      </w:r>
      <w:proofErr w:type="spellStart"/>
      <w:r w:rsidRPr="0093629C">
        <w:rPr>
          <w:sz w:val="20"/>
          <w:szCs w:val="20"/>
        </w:rPr>
        <w:t>Никёровой</w:t>
      </w:r>
      <w:proofErr w:type="spellEnd"/>
      <w:r w:rsidRPr="0093629C">
        <w:rPr>
          <w:sz w:val="20"/>
          <w:szCs w:val="20"/>
        </w:rPr>
        <w:t xml:space="preserve">, в которой все участники достойно исполнили свои номера, будто проживая, те страшные события военных лет. Павлу Устименко присудили первое место, ВИА «Артель - </w:t>
      </w:r>
      <w:proofErr w:type="spellStart"/>
      <w:r w:rsidRPr="0093629C">
        <w:rPr>
          <w:sz w:val="20"/>
          <w:szCs w:val="20"/>
          <w:lang w:val="en-US"/>
        </w:rPr>
        <w:t>Nativa</w:t>
      </w:r>
      <w:proofErr w:type="spellEnd"/>
      <w:r w:rsidRPr="0093629C">
        <w:rPr>
          <w:sz w:val="20"/>
          <w:szCs w:val="20"/>
        </w:rPr>
        <w:t xml:space="preserve">» под руководством Олега </w:t>
      </w:r>
      <w:proofErr w:type="spellStart"/>
      <w:r w:rsidRPr="0093629C">
        <w:rPr>
          <w:sz w:val="20"/>
          <w:szCs w:val="20"/>
        </w:rPr>
        <w:t>Никёрова</w:t>
      </w:r>
      <w:proofErr w:type="spellEnd"/>
      <w:r w:rsidRPr="0093629C">
        <w:rPr>
          <w:sz w:val="20"/>
          <w:szCs w:val="20"/>
        </w:rPr>
        <w:t xml:space="preserve"> заняла второе место.</w:t>
      </w:r>
    </w:p>
    <w:p w:rsidR="003C0B7C" w:rsidRPr="0093629C" w:rsidRDefault="003C0B7C" w:rsidP="0093629C">
      <w:pPr>
        <w:pStyle w:val="ac"/>
        <w:shd w:val="clear" w:color="auto" w:fill="FFFFFF"/>
        <w:spacing w:before="0" w:beforeAutospacing="0" w:after="0" w:afterAutospacing="0"/>
        <w:ind w:firstLineChars="183" w:firstLine="366"/>
        <w:jc w:val="both"/>
        <w:textAlignment w:val="baseline"/>
        <w:rPr>
          <w:sz w:val="20"/>
          <w:szCs w:val="20"/>
        </w:rPr>
      </w:pPr>
    </w:p>
    <w:p w:rsidR="003C0B7C" w:rsidRPr="0093629C" w:rsidRDefault="003C0B7C" w:rsidP="0093629C">
      <w:pPr>
        <w:pStyle w:val="ac"/>
        <w:shd w:val="clear" w:color="auto" w:fill="FFFFFF"/>
        <w:spacing w:before="0" w:beforeAutospacing="0" w:after="0" w:afterAutospacing="0"/>
        <w:ind w:firstLineChars="183" w:firstLine="367"/>
        <w:jc w:val="both"/>
        <w:textAlignment w:val="baseline"/>
        <w:rPr>
          <w:b/>
          <w:i/>
          <w:sz w:val="20"/>
          <w:szCs w:val="20"/>
        </w:rPr>
      </w:pPr>
      <w:r w:rsidRPr="0093629C">
        <w:rPr>
          <w:b/>
          <w:i/>
          <w:sz w:val="20"/>
          <w:szCs w:val="20"/>
        </w:rPr>
        <w:t xml:space="preserve">Областной </w:t>
      </w:r>
      <w:proofErr w:type="spellStart"/>
      <w:r w:rsidRPr="0093629C">
        <w:rPr>
          <w:b/>
          <w:i/>
          <w:sz w:val="20"/>
          <w:szCs w:val="20"/>
        </w:rPr>
        <w:t>онлайн</w:t>
      </w:r>
      <w:proofErr w:type="spellEnd"/>
      <w:r w:rsidRPr="0093629C">
        <w:rPr>
          <w:b/>
          <w:i/>
          <w:sz w:val="20"/>
          <w:szCs w:val="20"/>
        </w:rPr>
        <w:t xml:space="preserve"> конкурс исполнителей национальной песни и танца «Радуга».</w:t>
      </w:r>
    </w:p>
    <w:p w:rsidR="003C0B7C" w:rsidRPr="0093629C" w:rsidRDefault="003C0B7C" w:rsidP="0093629C">
      <w:pPr>
        <w:pStyle w:val="ac"/>
        <w:shd w:val="clear" w:color="auto" w:fill="FFFFFF"/>
        <w:spacing w:before="0" w:beforeAutospacing="0" w:after="0" w:afterAutospacing="0"/>
        <w:ind w:firstLineChars="183" w:firstLine="367"/>
        <w:jc w:val="both"/>
        <w:textAlignment w:val="baseline"/>
        <w:rPr>
          <w:color w:val="333333"/>
          <w:sz w:val="20"/>
          <w:szCs w:val="20"/>
          <w:shd w:val="clear" w:color="auto" w:fill="FFFFFF"/>
        </w:rPr>
      </w:pPr>
      <w:r w:rsidRPr="0093629C">
        <w:rPr>
          <w:b/>
          <w:sz w:val="20"/>
          <w:szCs w:val="20"/>
        </w:rPr>
        <w:t xml:space="preserve"> </w:t>
      </w:r>
      <w:r w:rsidRPr="0093629C">
        <w:rPr>
          <w:sz w:val="20"/>
          <w:szCs w:val="20"/>
          <w:shd w:val="clear" w:color="auto" w:fill="FFFFFF"/>
        </w:rPr>
        <w:t xml:space="preserve">Наш район представляла Ирина Никитина с удмуртской народной песней «Ой, </w:t>
      </w:r>
      <w:proofErr w:type="spellStart"/>
      <w:r w:rsidRPr="0093629C">
        <w:rPr>
          <w:sz w:val="20"/>
          <w:szCs w:val="20"/>
          <w:shd w:val="clear" w:color="auto" w:fill="FFFFFF"/>
        </w:rPr>
        <w:t>тэл</w:t>
      </w:r>
      <w:proofErr w:type="spellEnd"/>
      <w:r w:rsidRPr="0093629C">
        <w:rPr>
          <w:sz w:val="20"/>
          <w:szCs w:val="20"/>
          <w:shd w:val="clear" w:color="auto" w:fill="FFFFFF"/>
        </w:rPr>
        <w:t xml:space="preserve">, </w:t>
      </w:r>
      <w:proofErr w:type="spellStart"/>
      <w:r w:rsidRPr="0093629C">
        <w:rPr>
          <w:sz w:val="20"/>
          <w:szCs w:val="20"/>
          <w:shd w:val="clear" w:color="auto" w:fill="FFFFFF"/>
        </w:rPr>
        <w:t>тэла</w:t>
      </w:r>
      <w:proofErr w:type="spellEnd"/>
      <w:r w:rsidRPr="0093629C">
        <w:rPr>
          <w:sz w:val="20"/>
          <w:szCs w:val="20"/>
          <w:shd w:val="clear" w:color="auto" w:fill="FFFFFF"/>
        </w:rPr>
        <w:t>». В номинации «Вокал» Ирина была удостоена Дипломом 3 степени</w:t>
      </w:r>
      <w:r w:rsidRPr="0093629C">
        <w:rPr>
          <w:color w:val="333333"/>
          <w:sz w:val="20"/>
          <w:szCs w:val="20"/>
          <w:shd w:val="clear" w:color="auto" w:fill="FFFFFF"/>
        </w:rPr>
        <w:t>.</w:t>
      </w:r>
    </w:p>
    <w:p w:rsidR="003C0B7C" w:rsidRPr="0093629C" w:rsidRDefault="003C0B7C" w:rsidP="0093629C">
      <w:pPr>
        <w:jc w:val="both"/>
        <w:rPr>
          <w:b/>
          <w:bCs/>
          <w:i/>
          <w:sz w:val="20"/>
          <w:szCs w:val="20"/>
        </w:rPr>
      </w:pPr>
    </w:p>
    <w:p w:rsidR="003C0B7C" w:rsidRPr="0093629C" w:rsidRDefault="003C0B7C" w:rsidP="0093629C">
      <w:pPr>
        <w:ind w:firstLineChars="183" w:firstLine="367"/>
        <w:jc w:val="both"/>
        <w:rPr>
          <w:b/>
          <w:bCs/>
          <w:i/>
          <w:sz w:val="20"/>
          <w:szCs w:val="20"/>
        </w:rPr>
      </w:pPr>
      <w:r w:rsidRPr="0093629C">
        <w:rPr>
          <w:b/>
          <w:bCs/>
          <w:i/>
          <w:sz w:val="20"/>
          <w:szCs w:val="20"/>
        </w:rPr>
        <w:t>«Свеча Памяти»</w:t>
      </w:r>
    </w:p>
    <w:p w:rsidR="003C0B7C" w:rsidRPr="0093629C" w:rsidRDefault="003C0B7C" w:rsidP="0093629C">
      <w:pPr>
        <w:ind w:firstLineChars="183" w:firstLine="366"/>
        <w:jc w:val="both"/>
        <w:rPr>
          <w:sz w:val="20"/>
          <w:szCs w:val="20"/>
        </w:rPr>
      </w:pPr>
      <w:r w:rsidRPr="0093629C">
        <w:rPr>
          <w:sz w:val="20"/>
          <w:szCs w:val="20"/>
        </w:rPr>
        <w:t xml:space="preserve">26 июня 2021 года на территории Чаинского района прошла Акция «Свеча памяти». Поддержали акцию «Свеча памяти» и </w:t>
      </w:r>
      <w:proofErr w:type="spellStart"/>
      <w:r w:rsidRPr="0093629C">
        <w:rPr>
          <w:sz w:val="20"/>
          <w:szCs w:val="20"/>
        </w:rPr>
        <w:t>чаинцы</w:t>
      </w:r>
      <w:proofErr w:type="spellEnd"/>
      <w:r w:rsidRPr="0093629C">
        <w:rPr>
          <w:sz w:val="20"/>
          <w:szCs w:val="20"/>
        </w:rPr>
        <w:t>, во всех больших и малых населенных пунктах нашего района прошли памятные акции. В Подгорном в ней приняли участие около трехсот человек, взрослые и дети пришли к мемориалу воинам-землякам, чтобы почтить память и выстроить из маленьких свечей одну большую. Когда свеча была выстроена, собравшиеся минутой молчания почтили память всех погибших в той войне.</w:t>
      </w:r>
    </w:p>
    <w:p w:rsidR="003C0B7C" w:rsidRPr="0093629C" w:rsidRDefault="003C0B7C" w:rsidP="0093629C">
      <w:pPr>
        <w:ind w:firstLineChars="183" w:firstLine="366"/>
        <w:jc w:val="both"/>
        <w:rPr>
          <w:bCs/>
          <w:sz w:val="20"/>
          <w:szCs w:val="20"/>
        </w:rPr>
      </w:pPr>
    </w:p>
    <w:p w:rsidR="003C0B7C" w:rsidRPr="0093629C" w:rsidRDefault="003C0B7C" w:rsidP="0093629C">
      <w:pPr>
        <w:ind w:firstLineChars="183" w:firstLine="367"/>
        <w:jc w:val="both"/>
        <w:rPr>
          <w:b/>
          <w:i/>
          <w:sz w:val="20"/>
          <w:szCs w:val="20"/>
        </w:rPr>
      </w:pPr>
      <w:r w:rsidRPr="0093629C">
        <w:rPr>
          <w:b/>
          <w:i/>
          <w:sz w:val="20"/>
          <w:szCs w:val="20"/>
        </w:rPr>
        <w:t>«Белой акации гроздья душистые»</w:t>
      </w:r>
    </w:p>
    <w:p w:rsidR="003C0B7C" w:rsidRPr="0093629C" w:rsidRDefault="003C0B7C" w:rsidP="0093629C">
      <w:pPr>
        <w:pStyle w:val="ac"/>
        <w:spacing w:before="0" w:beforeAutospacing="0" w:after="0" w:afterAutospacing="0"/>
        <w:ind w:firstLine="567"/>
        <w:jc w:val="both"/>
        <w:rPr>
          <w:sz w:val="20"/>
          <w:szCs w:val="20"/>
          <w:shd w:val="clear" w:color="auto" w:fill="FFFFFF"/>
        </w:rPr>
      </w:pPr>
      <w:r w:rsidRPr="0093629C">
        <w:rPr>
          <w:sz w:val="20"/>
          <w:szCs w:val="20"/>
        </w:rPr>
        <w:t xml:space="preserve">13.10.2021 в </w:t>
      </w:r>
      <w:proofErr w:type="spellStart"/>
      <w:r w:rsidRPr="0093629C">
        <w:rPr>
          <w:sz w:val="20"/>
          <w:szCs w:val="20"/>
        </w:rPr>
        <w:t>Подгорнском</w:t>
      </w:r>
      <w:proofErr w:type="spellEnd"/>
      <w:r w:rsidRPr="0093629C">
        <w:rPr>
          <w:sz w:val="20"/>
          <w:szCs w:val="20"/>
        </w:rPr>
        <w:t xml:space="preserve"> </w:t>
      </w:r>
      <w:proofErr w:type="spellStart"/>
      <w:r w:rsidRPr="0093629C">
        <w:rPr>
          <w:sz w:val="20"/>
          <w:szCs w:val="20"/>
        </w:rPr>
        <w:t>ЦКиД</w:t>
      </w:r>
      <w:proofErr w:type="spellEnd"/>
      <w:r w:rsidRPr="0093629C">
        <w:rPr>
          <w:sz w:val="20"/>
          <w:szCs w:val="20"/>
        </w:rPr>
        <w:t xml:space="preserve"> очередной раз прошел районный фестиваль - конкурс среди людей старшего поколения «Белой акации гроздья душистые» под девиз – «К здоровью и активному долголетию»</w:t>
      </w:r>
      <w:r w:rsidRPr="0093629C">
        <w:rPr>
          <w:sz w:val="20"/>
          <w:szCs w:val="20"/>
          <w:shd w:val="clear" w:color="auto" w:fill="FFFFFF"/>
        </w:rPr>
        <w:t>.</w:t>
      </w:r>
      <w:r w:rsidRPr="0093629C">
        <w:rPr>
          <w:sz w:val="20"/>
          <w:szCs w:val="20"/>
        </w:rPr>
        <w:t xml:space="preserve"> В нем приняли участие творческие коллективы из </w:t>
      </w:r>
      <w:proofErr w:type="spellStart"/>
      <w:r w:rsidRPr="0093629C">
        <w:rPr>
          <w:sz w:val="20"/>
          <w:szCs w:val="20"/>
        </w:rPr>
        <w:t>Коломиногривского</w:t>
      </w:r>
      <w:proofErr w:type="spellEnd"/>
      <w:r w:rsidRPr="0093629C">
        <w:rPr>
          <w:sz w:val="20"/>
          <w:szCs w:val="20"/>
        </w:rPr>
        <w:t xml:space="preserve">, Усть-Бакчарского, </w:t>
      </w:r>
      <w:proofErr w:type="spellStart"/>
      <w:r w:rsidRPr="0093629C">
        <w:rPr>
          <w:sz w:val="20"/>
          <w:szCs w:val="20"/>
        </w:rPr>
        <w:t>Гореловского</w:t>
      </w:r>
      <w:proofErr w:type="spellEnd"/>
      <w:r w:rsidRPr="0093629C">
        <w:rPr>
          <w:sz w:val="20"/>
          <w:szCs w:val="20"/>
        </w:rPr>
        <w:t xml:space="preserve">, Чаинского и </w:t>
      </w:r>
      <w:proofErr w:type="spellStart"/>
      <w:r w:rsidRPr="0093629C">
        <w:rPr>
          <w:sz w:val="20"/>
          <w:szCs w:val="20"/>
        </w:rPr>
        <w:t>Варгатерского</w:t>
      </w:r>
      <w:proofErr w:type="spellEnd"/>
      <w:r w:rsidRPr="0093629C">
        <w:rPr>
          <w:sz w:val="20"/>
          <w:szCs w:val="20"/>
        </w:rPr>
        <w:t xml:space="preserve"> домов культуры. Мероприятие уже стало традиционным – в этом году прошло в девятнадцатый раз. Фестиваль проводился с целью выявления и создания условий для реализации творческого потенциала пожилых людей, ветеранов и инвалидов, пропаганды здорового образа жизни и организации досуга лиц пожилого возраста. Участники фестиваля показали зажигательные и танцевальные номера на тему здорового образа жизни. Пожилые люди пели, танцевали, показывали театральные и юмористические сценки. </w:t>
      </w:r>
      <w:r w:rsidRPr="0093629C">
        <w:rPr>
          <w:sz w:val="20"/>
          <w:szCs w:val="20"/>
          <w:shd w:val="clear" w:color="auto" w:fill="FFFFFF"/>
        </w:rPr>
        <w:t xml:space="preserve">Все участвующие в фестивале, были награждены дипломами и памятными подарками. Этот осенний день подарил участникам фестиваля множество ярких, радостных моментов, приятных знакомств. В теплой дружеской атмосфере конкурсанты делились хорошим настроением, улыбками, душевной теплотой. </w:t>
      </w:r>
    </w:p>
    <w:p w:rsidR="003C0B7C" w:rsidRPr="0093629C" w:rsidRDefault="003C0B7C" w:rsidP="0093629C">
      <w:pPr>
        <w:ind w:firstLine="567"/>
        <w:jc w:val="both"/>
        <w:rPr>
          <w:sz w:val="20"/>
          <w:szCs w:val="20"/>
        </w:rPr>
      </w:pPr>
      <w:r w:rsidRPr="0093629C">
        <w:rPr>
          <w:sz w:val="20"/>
          <w:szCs w:val="20"/>
        </w:rPr>
        <w:t xml:space="preserve">23.10.2021 в ДНТ «Авангард» в формате </w:t>
      </w:r>
      <w:proofErr w:type="spellStart"/>
      <w:r w:rsidRPr="0093629C">
        <w:rPr>
          <w:sz w:val="20"/>
          <w:szCs w:val="20"/>
        </w:rPr>
        <w:t>онлайн</w:t>
      </w:r>
      <w:proofErr w:type="spellEnd"/>
      <w:r w:rsidRPr="0093629C">
        <w:rPr>
          <w:sz w:val="20"/>
          <w:szCs w:val="20"/>
        </w:rPr>
        <w:t xml:space="preserve"> прошел областной конкурс художественного слова </w:t>
      </w:r>
      <w:r w:rsidRPr="0093629C">
        <w:rPr>
          <w:b/>
          <w:i/>
          <w:sz w:val="20"/>
          <w:szCs w:val="20"/>
        </w:rPr>
        <w:t>«Живая строка»</w:t>
      </w:r>
      <w:r w:rsidRPr="0093629C">
        <w:rPr>
          <w:sz w:val="20"/>
          <w:szCs w:val="20"/>
        </w:rPr>
        <w:t xml:space="preserve">. Честь нашего района защищали четыре человека и выступили они очень достойно. В номинации «Поэтическое произведение» Анна Зуева (руководитель Татьяна </w:t>
      </w:r>
      <w:proofErr w:type="spellStart"/>
      <w:r w:rsidRPr="0093629C">
        <w:rPr>
          <w:sz w:val="20"/>
          <w:szCs w:val="20"/>
        </w:rPr>
        <w:t>Никёрова</w:t>
      </w:r>
      <w:proofErr w:type="spellEnd"/>
      <w:r w:rsidRPr="0093629C">
        <w:rPr>
          <w:sz w:val="20"/>
          <w:szCs w:val="20"/>
        </w:rPr>
        <w:t xml:space="preserve">) заняла почетное 3 место. Далее в той же возрастной категории 15-25 лет, но в номинации «Произведения прозы» Марианна Ермоленко (руководитель Татьяна </w:t>
      </w:r>
      <w:proofErr w:type="spellStart"/>
      <w:r w:rsidRPr="0093629C">
        <w:rPr>
          <w:sz w:val="20"/>
          <w:szCs w:val="20"/>
        </w:rPr>
        <w:t>Никёрова</w:t>
      </w:r>
      <w:proofErr w:type="spellEnd"/>
      <w:r w:rsidRPr="0093629C">
        <w:rPr>
          <w:sz w:val="20"/>
          <w:szCs w:val="20"/>
        </w:rPr>
        <w:t xml:space="preserve">) была удостоена почетного второго места. В категории «Взрослые от 26 лет и старше» в номинации «Поэтическое произведение» выступила Ольга Макарова (руководитель Юрий Третьяков) и одержала, единогласным решением жюри, победу в этой номинации конкурса. В номинации «Произведения прозы» </w:t>
      </w:r>
      <w:proofErr w:type="gramStart"/>
      <w:r w:rsidRPr="0093629C">
        <w:rPr>
          <w:sz w:val="20"/>
          <w:szCs w:val="20"/>
        </w:rPr>
        <w:t>выступила</w:t>
      </w:r>
      <w:proofErr w:type="gramEnd"/>
      <w:r w:rsidRPr="0093629C">
        <w:rPr>
          <w:sz w:val="20"/>
          <w:szCs w:val="20"/>
        </w:rPr>
        <w:t xml:space="preserve"> неоднократный призер и победитель всевозможных конкурсов Марина Пшеницына (руководитель Юрий Третьяков) и заслуженно была удостоена высшей награды – первого места.</w:t>
      </w:r>
    </w:p>
    <w:p w:rsidR="003C0B7C" w:rsidRPr="0093629C" w:rsidRDefault="003C0B7C" w:rsidP="0093629C">
      <w:pPr>
        <w:ind w:firstLine="567"/>
        <w:jc w:val="both"/>
        <w:rPr>
          <w:sz w:val="20"/>
          <w:szCs w:val="20"/>
        </w:rPr>
      </w:pPr>
      <w:r w:rsidRPr="0093629C">
        <w:rPr>
          <w:sz w:val="20"/>
          <w:szCs w:val="20"/>
        </w:rPr>
        <w:lastRenderedPageBreak/>
        <w:t xml:space="preserve">30 октября в ДНТ «Авангард» в формате </w:t>
      </w:r>
      <w:proofErr w:type="spellStart"/>
      <w:r w:rsidRPr="0093629C">
        <w:rPr>
          <w:sz w:val="20"/>
          <w:szCs w:val="20"/>
        </w:rPr>
        <w:t>онлайн</w:t>
      </w:r>
      <w:proofErr w:type="spellEnd"/>
      <w:r w:rsidRPr="0093629C">
        <w:rPr>
          <w:sz w:val="20"/>
          <w:szCs w:val="20"/>
        </w:rPr>
        <w:t xml:space="preserve"> прошел областной конкурс исполнителей народной песни </w:t>
      </w:r>
      <w:r w:rsidRPr="0093629C">
        <w:rPr>
          <w:b/>
          <w:i/>
          <w:sz w:val="20"/>
          <w:szCs w:val="20"/>
        </w:rPr>
        <w:t>«Я в Россию влюблен»</w:t>
      </w:r>
      <w:r w:rsidRPr="0093629C">
        <w:rPr>
          <w:sz w:val="20"/>
          <w:szCs w:val="20"/>
        </w:rPr>
        <w:t>. Фольклорный народно-певческий ансамбль «Звонница» (руководитель Леонид Симаков) в номинации «Ансамбли» получили диплом второй степени. Андрей Кустов в номинации «Исполнители на народных инструментах старше 21 года» был отмечен дипломом за участие.</w:t>
      </w:r>
    </w:p>
    <w:p w:rsidR="003C0B7C" w:rsidRPr="0093629C" w:rsidRDefault="003C0B7C" w:rsidP="0093629C">
      <w:pPr>
        <w:pStyle w:val="a9"/>
        <w:ind w:firstLine="567"/>
        <w:jc w:val="both"/>
        <w:rPr>
          <w:rFonts w:ascii="Times New Roman" w:hAnsi="Times New Roman"/>
          <w:sz w:val="20"/>
          <w:szCs w:val="20"/>
        </w:rPr>
      </w:pPr>
      <w:r w:rsidRPr="0093629C">
        <w:rPr>
          <w:rFonts w:ascii="Times New Roman" w:hAnsi="Times New Roman"/>
          <w:sz w:val="20"/>
          <w:szCs w:val="20"/>
        </w:rPr>
        <w:t xml:space="preserve">06.11.2021 в ДНТ «Авангард» в формате </w:t>
      </w:r>
      <w:proofErr w:type="spellStart"/>
      <w:r w:rsidRPr="0093629C">
        <w:rPr>
          <w:rFonts w:ascii="Times New Roman" w:hAnsi="Times New Roman"/>
          <w:sz w:val="20"/>
          <w:szCs w:val="20"/>
        </w:rPr>
        <w:t>онлайн</w:t>
      </w:r>
      <w:proofErr w:type="spellEnd"/>
      <w:r w:rsidRPr="0093629C">
        <w:rPr>
          <w:rFonts w:ascii="Times New Roman" w:hAnsi="Times New Roman"/>
          <w:sz w:val="20"/>
          <w:szCs w:val="20"/>
        </w:rPr>
        <w:t xml:space="preserve"> прошел областной конкурс вокального искусства «Я помню чудное мгновенье». Чаинский район представляла Лидия </w:t>
      </w:r>
      <w:proofErr w:type="spellStart"/>
      <w:r w:rsidRPr="0093629C">
        <w:rPr>
          <w:rFonts w:ascii="Times New Roman" w:hAnsi="Times New Roman"/>
          <w:sz w:val="20"/>
          <w:szCs w:val="20"/>
        </w:rPr>
        <w:t>Мазайкина</w:t>
      </w:r>
      <w:proofErr w:type="spellEnd"/>
      <w:r w:rsidRPr="0093629C">
        <w:rPr>
          <w:rFonts w:ascii="Times New Roman" w:hAnsi="Times New Roman"/>
          <w:sz w:val="20"/>
          <w:szCs w:val="20"/>
        </w:rPr>
        <w:t>, которая была удостоена дипломом за участие.</w:t>
      </w:r>
    </w:p>
    <w:p w:rsidR="003C0B7C" w:rsidRPr="0093629C" w:rsidRDefault="003C0B7C" w:rsidP="0093629C">
      <w:pPr>
        <w:pStyle w:val="a9"/>
        <w:ind w:firstLine="567"/>
        <w:jc w:val="both"/>
        <w:rPr>
          <w:rFonts w:ascii="Times New Roman" w:hAnsi="Times New Roman"/>
          <w:sz w:val="20"/>
          <w:szCs w:val="20"/>
        </w:rPr>
      </w:pPr>
      <w:r w:rsidRPr="0093629C">
        <w:rPr>
          <w:rFonts w:ascii="Times New Roman" w:hAnsi="Times New Roman"/>
          <w:sz w:val="20"/>
          <w:szCs w:val="20"/>
        </w:rPr>
        <w:t xml:space="preserve">20.11.2021 в ДНТ «Авангард» в формате </w:t>
      </w:r>
      <w:proofErr w:type="spellStart"/>
      <w:r w:rsidRPr="0093629C">
        <w:rPr>
          <w:rFonts w:ascii="Times New Roman" w:hAnsi="Times New Roman"/>
          <w:sz w:val="20"/>
          <w:szCs w:val="20"/>
        </w:rPr>
        <w:t>онлайн</w:t>
      </w:r>
      <w:proofErr w:type="spellEnd"/>
      <w:r w:rsidRPr="0093629C">
        <w:rPr>
          <w:rFonts w:ascii="Times New Roman" w:hAnsi="Times New Roman"/>
          <w:sz w:val="20"/>
          <w:szCs w:val="20"/>
        </w:rPr>
        <w:t xml:space="preserve"> прошел областной конкурс хореографических коллективов «Танцевальная мозаика». Хореографический ансамбль «</w:t>
      </w:r>
      <w:proofErr w:type="spellStart"/>
      <w:r w:rsidRPr="0093629C">
        <w:rPr>
          <w:rFonts w:ascii="Times New Roman" w:hAnsi="Times New Roman"/>
          <w:sz w:val="20"/>
          <w:szCs w:val="20"/>
        </w:rPr>
        <w:t>Ваталинка</w:t>
      </w:r>
      <w:proofErr w:type="spellEnd"/>
      <w:r w:rsidRPr="0093629C">
        <w:rPr>
          <w:rFonts w:ascii="Times New Roman" w:hAnsi="Times New Roman"/>
          <w:sz w:val="20"/>
          <w:szCs w:val="20"/>
        </w:rPr>
        <w:t>», под руководством Светланы Семеновой, был удостоен дипломом за участие.</w:t>
      </w:r>
    </w:p>
    <w:p w:rsidR="003C0B7C" w:rsidRPr="0093629C" w:rsidRDefault="003C0B7C" w:rsidP="0093629C">
      <w:pPr>
        <w:pStyle w:val="a9"/>
        <w:ind w:firstLine="567"/>
        <w:jc w:val="both"/>
        <w:rPr>
          <w:rFonts w:ascii="Times New Roman" w:hAnsi="Times New Roman"/>
          <w:sz w:val="20"/>
          <w:szCs w:val="20"/>
        </w:rPr>
      </w:pPr>
      <w:r w:rsidRPr="0093629C">
        <w:rPr>
          <w:rFonts w:ascii="Times New Roman" w:hAnsi="Times New Roman"/>
          <w:sz w:val="20"/>
          <w:szCs w:val="20"/>
        </w:rPr>
        <w:t xml:space="preserve">04.12.2021 в ДНТ «Авангард» в формате </w:t>
      </w:r>
      <w:proofErr w:type="spellStart"/>
      <w:r w:rsidRPr="0093629C">
        <w:rPr>
          <w:rFonts w:ascii="Times New Roman" w:hAnsi="Times New Roman"/>
          <w:sz w:val="20"/>
          <w:szCs w:val="20"/>
        </w:rPr>
        <w:t>онлайн</w:t>
      </w:r>
      <w:proofErr w:type="spellEnd"/>
      <w:r w:rsidRPr="0093629C">
        <w:rPr>
          <w:rFonts w:ascii="Times New Roman" w:hAnsi="Times New Roman"/>
          <w:sz w:val="20"/>
          <w:szCs w:val="20"/>
        </w:rPr>
        <w:t xml:space="preserve"> прошел областной конкурс исполнителей эстрадной песни «Звездный дождь». Места распределились так: ВИА «Артель-</w:t>
      </w:r>
      <w:proofErr w:type="spellStart"/>
      <w:proofErr w:type="gramStart"/>
      <w:r w:rsidRPr="0093629C">
        <w:rPr>
          <w:rFonts w:ascii="Times New Roman" w:hAnsi="Times New Roman"/>
          <w:sz w:val="20"/>
          <w:szCs w:val="20"/>
          <w:lang w:val="en-US"/>
        </w:rPr>
        <w:t>Nativa</w:t>
      </w:r>
      <w:proofErr w:type="spellEnd"/>
      <w:proofErr w:type="gramEnd"/>
      <w:r w:rsidRPr="0093629C">
        <w:rPr>
          <w:rFonts w:ascii="Times New Roman" w:hAnsi="Times New Roman"/>
          <w:sz w:val="20"/>
          <w:szCs w:val="20"/>
        </w:rPr>
        <w:t xml:space="preserve">» - первое место, Павел Устименко – первое место, Ольга </w:t>
      </w:r>
      <w:proofErr w:type="spellStart"/>
      <w:r w:rsidRPr="0093629C">
        <w:rPr>
          <w:rFonts w:ascii="Times New Roman" w:hAnsi="Times New Roman"/>
          <w:sz w:val="20"/>
          <w:szCs w:val="20"/>
        </w:rPr>
        <w:t>Шелепова</w:t>
      </w:r>
      <w:proofErr w:type="spellEnd"/>
      <w:r w:rsidRPr="0093629C">
        <w:rPr>
          <w:rFonts w:ascii="Times New Roman" w:hAnsi="Times New Roman"/>
          <w:sz w:val="20"/>
          <w:szCs w:val="20"/>
        </w:rPr>
        <w:t xml:space="preserve"> – третье место, Ольга </w:t>
      </w:r>
      <w:proofErr w:type="spellStart"/>
      <w:r w:rsidRPr="0093629C">
        <w:rPr>
          <w:rFonts w:ascii="Times New Roman" w:hAnsi="Times New Roman"/>
          <w:sz w:val="20"/>
          <w:szCs w:val="20"/>
        </w:rPr>
        <w:t>Ладыко</w:t>
      </w:r>
      <w:proofErr w:type="spellEnd"/>
      <w:r w:rsidRPr="0093629C">
        <w:rPr>
          <w:rFonts w:ascii="Times New Roman" w:hAnsi="Times New Roman"/>
          <w:sz w:val="20"/>
          <w:szCs w:val="20"/>
        </w:rPr>
        <w:t xml:space="preserve"> и Алена </w:t>
      </w:r>
      <w:proofErr w:type="spellStart"/>
      <w:r w:rsidRPr="0093629C">
        <w:rPr>
          <w:rFonts w:ascii="Times New Roman" w:hAnsi="Times New Roman"/>
          <w:sz w:val="20"/>
          <w:szCs w:val="20"/>
        </w:rPr>
        <w:t>Тараева</w:t>
      </w:r>
      <w:proofErr w:type="spellEnd"/>
      <w:r w:rsidRPr="0093629C">
        <w:rPr>
          <w:rFonts w:ascii="Times New Roman" w:hAnsi="Times New Roman"/>
          <w:sz w:val="20"/>
          <w:szCs w:val="20"/>
        </w:rPr>
        <w:t xml:space="preserve"> – за участие.</w:t>
      </w:r>
    </w:p>
    <w:p w:rsidR="003C0B7C" w:rsidRPr="0093629C" w:rsidRDefault="003C0B7C" w:rsidP="0093629C">
      <w:pPr>
        <w:pStyle w:val="a9"/>
        <w:ind w:firstLine="567"/>
        <w:jc w:val="both"/>
        <w:rPr>
          <w:rFonts w:ascii="Times New Roman" w:hAnsi="Times New Roman"/>
          <w:sz w:val="20"/>
          <w:szCs w:val="20"/>
        </w:rPr>
      </w:pPr>
      <w:r w:rsidRPr="0093629C">
        <w:rPr>
          <w:rFonts w:ascii="Times New Roman" w:hAnsi="Times New Roman"/>
          <w:sz w:val="20"/>
          <w:szCs w:val="20"/>
        </w:rPr>
        <w:t xml:space="preserve">10.12.2021 - митинг, посвященный 27-ой годовщине начала </w:t>
      </w:r>
      <w:proofErr w:type="spellStart"/>
      <w:r w:rsidRPr="0093629C">
        <w:rPr>
          <w:rFonts w:ascii="Times New Roman" w:hAnsi="Times New Roman"/>
          <w:sz w:val="20"/>
          <w:szCs w:val="20"/>
        </w:rPr>
        <w:t>контртеррористической</w:t>
      </w:r>
      <w:proofErr w:type="spellEnd"/>
      <w:r w:rsidRPr="0093629C">
        <w:rPr>
          <w:rFonts w:ascii="Times New Roman" w:hAnsi="Times New Roman"/>
          <w:sz w:val="20"/>
          <w:szCs w:val="20"/>
        </w:rPr>
        <w:t xml:space="preserve"> операции на Северном Кавказе, прошел в с</w:t>
      </w:r>
      <w:proofErr w:type="gramStart"/>
      <w:r w:rsidRPr="0093629C">
        <w:rPr>
          <w:rFonts w:ascii="Times New Roman" w:hAnsi="Times New Roman"/>
          <w:sz w:val="20"/>
          <w:szCs w:val="20"/>
        </w:rPr>
        <w:t>.П</w:t>
      </w:r>
      <w:proofErr w:type="gramEnd"/>
      <w:r w:rsidRPr="0093629C">
        <w:rPr>
          <w:rFonts w:ascii="Times New Roman" w:hAnsi="Times New Roman"/>
          <w:sz w:val="20"/>
          <w:szCs w:val="20"/>
        </w:rPr>
        <w:t xml:space="preserve">одгорном у Мемориала. В мероприятии приняли участие зам. Главы Чаинского района </w:t>
      </w:r>
      <w:proofErr w:type="spellStart"/>
      <w:r w:rsidRPr="0093629C">
        <w:rPr>
          <w:rFonts w:ascii="Times New Roman" w:hAnsi="Times New Roman"/>
          <w:sz w:val="20"/>
          <w:szCs w:val="20"/>
        </w:rPr>
        <w:t>А.А.Семыкин</w:t>
      </w:r>
      <w:proofErr w:type="spellEnd"/>
      <w:r w:rsidRPr="0093629C">
        <w:rPr>
          <w:rFonts w:ascii="Times New Roman" w:hAnsi="Times New Roman"/>
          <w:sz w:val="20"/>
          <w:szCs w:val="20"/>
        </w:rPr>
        <w:t xml:space="preserve">, председатель Совета ветеранов Администрации Чаинского района </w:t>
      </w:r>
      <w:proofErr w:type="spellStart"/>
      <w:r w:rsidRPr="0093629C">
        <w:rPr>
          <w:rFonts w:ascii="Times New Roman" w:hAnsi="Times New Roman"/>
          <w:sz w:val="20"/>
          <w:szCs w:val="20"/>
        </w:rPr>
        <w:t>Л.Н.Половникова</w:t>
      </w:r>
      <w:proofErr w:type="spellEnd"/>
      <w:r w:rsidRPr="0093629C">
        <w:rPr>
          <w:rFonts w:ascii="Times New Roman" w:hAnsi="Times New Roman"/>
          <w:sz w:val="20"/>
          <w:szCs w:val="20"/>
        </w:rPr>
        <w:t>,</w:t>
      </w:r>
      <w:r w:rsidRPr="0093629C">
        <w:rPr>
          <w:rFonts w:ascii="Times New Roman" w:hAnsi="Times New Roman"/>
          <w:sz w:val="20"/>
          <w:szCs w:val="20"/>
          <w:shd w:val="clear" w:color="auto" w:fill="FFFFFF"/>
        </w:rPr>
        <w:t xml:space="preserve"> члены семей погибших защитников Отечества. Участники возложили гирлянду и цветы к памятнику </w:t>
      </w:r>
      <w:proofErr w:type="spellStart"/>
      <w:r w:rsidRPr="0093629C">
        <w:rPr>
          <w:rFonts w:ascii="Times New Roman" w:hAnsi="Times New Roman"/>
          <w:sz w:val="20"/>
          <w:szCs w:val="20"/>
          <w:shd w:val="clear" w:color="auto" w:fill="FFFFFF"/>
        </w:rPr>
        <w:t>чаинцам</w:t>
      </w:r>
      <w:proofErr w:type="spellEnd"/>
      <w:r w:rsidRPr="0093629C">
        <w:rPr>
          <w:rFonts w:ascii="Times New Roman" w:hAnsi="Times New Roman"/>
          <w:sz w:val="20"/>
          <w:szCs w:val="20"/>
          <w:shd w:val="clear" w:color="auto" w:fill="FFFFFF"/>
        </w:rPr>
        <w:t>, погибшим при исполнении воинского долга.</w:t>
      </w:r>
    </w:p>
    <w:p w:rsidR="003C0B7C" w:rsidRPr="0093629C" w:rsidRDefault="003C0B7C" w:rsidP="0093629C">
      <w:pPr>
        <w:pStyle w:val="a9"/>
        <w:ind w:firstLine="567"/>
        <w:jc w:val="both"/>
        <w:rPr>
          <w:rFonts w:ascii="Times New Roman" w:hAnsi="Times New Roman"/>
          <w:sz w:val="20"/>
          <w:szCs w:val="20"/>
        </w:rPr>
      </w:pPr>
      <w:r w:rsidRPr="0093629C">
        <w:rPr>
          <w:rFonts w:ascii="Times New Roman" w:hAnsi="Times New Roman"/>
          <w:sz w:val="20"/>
          <w:szCs w:val="20"/>
        </w:rPr>
        <w:t>17.12.2021 - весело и увлекательно, ярко и сказочно прошло торжественное открытие новогодней ёлки на центральной площади с</w:t>
      </w:r>
      <w:proofErr w:type="gramStart"/>
      <w:r w:rsidRPr="0093629C">
        <w:rPr>
          <w:rFonts w:ascii="Times New Roman" w:hAnsi="Times New Roman"/>
          <w:sz w:val="20"/>
          <w:szCs w:val="20"/>
        </w:rPr>
        <w:t>.П</w:t>
      </w:r>
      <w:proofErr w:type="gramEnd"/>
      <w:r w:rsidRPr="0093629C">
        <w:rPr>
          <w:rFonts w:ascii="Times New Roman" w:hAnsi="Times New Roman"/>
          <w:sz w:val="20"/>
          <w:szCs w:val="20"/>
        </w:rPr>
        <w:t xml:space="preserve">одгорное. В открытии приняли участие коллективы и самодеятельные артисты </w:t>
      </w:r>
      <w:proofErr w:type="spellStart"/>
      <w:r w:rsidRPr="0093629C">
        <w:rPr>
          <w:rFonts w:ascii="Times New Roman" w:hAnsi="Times New Roman"/>
          <w:sz w:val="20"/>
          <w:szCs w:val="20"/>
        </w:rPr>
        <w:t>Подгорнкого</w:t>
      </w:r>
      <w:proofErr w:type="spellEnd"/>
      <w:r w:rsidRPr="0093629C">
        <w:rPr>
          <w:rFonts w:ascii="Times New Roman" w:hAnsi="Times New Roman"/>
          <w:sz w:val="20"/>
          <w:szCs w:val="20"/>
        </w:rPr>
        <w:t xml:space="preserve"> </w:t>
      </w:r>
      <w:proofErr w:type="spellStart"/>
      <w:r w:rsidRPr="0093629C">
        <w:rPr>
          <w:rFonts w:ascii="Times New Roman" w:hAnsi="Times New Roman"/>
          <w:sz w:val="20"/>
          <w:szCs w:val="20"/>
        </w:rPr>
        <w:t>ЦКиД</w:t>
      </w:r>
      <w:proofErr w:type="spellEnd"/>
      <w:r w:rsidRPr="0093629C">
        <w:rPr>
          <w:rFonts w:ascii="Times New Roman" w:hAnsi="Times New Roman"/>
          <w:sz w:val="20"/>
          <w:szCs w:val="20"/>
        </w:rPr>
        <w:t xml:space="preserve">. </w:t>
      </w:r>
      <w:r w:rsidRPr="0093629C">
        <w:rPr>
          <w:rFonts w:ascii="Times New Roman" w:hAnsi="Times New Roman"/>
          <w:color w:val="111111"/>
          <w:sz w:val="20"/>
          <w:szCs w:val="20"/>
        </w:rPr>
        <w:t>Вместе со всеми участниками празднества они водили хороводы, танцевали под елкой, играли со сказочными персонажами, слушали песни Зимушки-Зимы, зажигали огоньки на красочной новогодней елочке с Дедом Морозом и Снегурочкой, хлопали в ладоши под новогодние хлопушки. А напоследок получили от Деда Мороза сладкий подарок – конфеты. Все получили огромный заряд веселья и бодрости, с удовольствием фотографировались у елочки, все почувствовали, что Новый год – уже на пороге!</w:t>
      </w:r>
      <w:r w:rsidRPr="0093629C">
        <w:rPr>
          <w:rFonts w:ascii="Times New Roman" w:hAnsi="Times New Roman"/>
          <w:sz w:val="20"/>
          <w:szCs w:val="20"/>
        </w:rPr>
        <w:t xml:space="preserve"> Закрыл программу праздничный салют.</w:t>
      </w:r>
    </w:p>
    <w:p w:rsidR="003C0B7C" w:rsidRPr="0093629C" w:rsidRDefault="003C0B7C" w:rsidP="0093629C">
      <w:pPr>
        <w:pStyle w:val="a9"/>
        <w:ind w:firstLine="567"/>
        <w:jc w:val="both"/>
        <w:rPr>
          <w:rFonts w:ascii="Times New Roman" w:hAnsi="Times New Roman"/>
          <w:sz w:val="20"/>
          <w:szCs w:val="20"/>
        </w:rPr>
      </w:pPr>
      <w:proofErr w:type="gramStart"/>
      <w:r w:rsidRPr="0093629C">
        <w:rPr>
          <w:rFonts w:ascii="Times New Roman" w:hAnsi="Times New Roman"/>
          <w:sz w:val="20"/>
          <w:szCs w:val="20"/>
        </w:rPr>
        <w:t xml:space="preserve">21.12.2021 – были подведены итоги областных конкурсов: театральных коллективов </w:t>
      </w:r>
      <w:r w:rsidRPr="0093629C">
        <w:rPr>
          <w:rFonts w:ascii="Times New Roman" w:hAnsi="Times New Roman"/>
          <w:b/>
          <w:i/>
          <w:sz w:val="20"/>
          <w:szCs w:val="20"/>
        </w:rPr>
        <w:t>«Маска под маской»</w:t>
      </w:r>
      <w:r w:rsidRPr="0093629C">
        <w:rPr>
          <w:rFonts w:ascii="Times New Roman" w:hAnsi="Times New Roman"/>
          <w:sz w:val="20"/>
          <w:szCs w:val="20"/>
        </w:rPr>
        <w:t xml:space="preserve">, на который был представлен спектакль «Счастливый случай» театральной студией «Встреча», руководитель Юрий Третьяков - Диплом 3 степени; тематических программ для детей и подростков </w:t>
      </w:r>
      <w:r w:rsidRPr="0093629C">
        <w:rPr>
          <w:rFonts w:ascii="Times New Roman" w:hAnsi="Times New Roman"/>
          <w:b/>
          <w:i/>
          <w:sz w:val="20"/>
          <w:szCs w:val="20"/>
        </w:rPr>
        <w:t>«Карусель затей»</w:t>
      </w:r>
      <w:r w:rsidRPr="0093629C">
        <w:rPr>
          <w:rFonts w:ascii="Times New Roman" w:hAnsi="Times New Roman"/>
          <w:sz w:val="20"/>
          <w:szCs w:val="20"/>
        </w:rPr>
        <w:t xml:space="preserve"> - Татьяна </w:t>
      </w:r>
      <w:proofErr w:type="spellStart"/>
      <w:r w:rsidRPr="0093629C">
        <w:rPr>
          <w:rFonts w:ascii="Times New Roman" w:hAnsi="Times New Roman"/>
          <w:sz w:val="20"/>
          <w:szCs w:val="20"/>
        </w:rPr>
        <w:t>Никёрова</w:t>
      </w:r>
      <w:proofErr w:type="spellEnd"/>
      <w:r w:rsidRPr="0093629C">
        <w:rPr>
          <w:rFonts w:ascii="Times New Roman" w:hAnsi="Times New Roman"/>
          <w:sz w:val="20"/>
          <w:szCs w:val="20"/>
        </w:rPr>
        <w:t xml:space="preserve"> (автор сценария и режиссер программы) – Диплом 3 степени;</w:t>
      </w:r>
      <w:proofErr w:type="gramEnd"/>
      <w:r w:rsidRPr="0093629C">
        <w:rPr>
          <w:rFonts w:ascii="Times New Roman" w:hAnsi="Times New Roman"/>
          <w:sz w:val="20"/>
          <w:szCs w:val="20"/>
        </w:rPr>
        <w:t xml:space="preserve"> видео презентаций </w:t>
      </w:r>
      <w:r w:rsidRPr="0093629C">
        <w:rPr>
          <w:rFonts w:ascii="Times New Roman" w:hAnsi="Times New Roman"/>
          <w:b/>
          <w:i/>
          <w:sz w:val="20"/>
          <w:szCs w:val="20"/>
        </w:rPr>
        <w:t>«Вперёд в будущее 2021»</w:t>
      </w:r>
      <w:r w:rsidRPr="0093629C">
        <w:rPr>
          <w:rFonts w:ascii="Times New Roman" w:hAnsi="Times New Roman"/>
          <w:sz w:val="20"/>
          <w:szCs w:val="20"/>
        </w:rPr>
        <w:t xml:space="preserve"> - авторы Лариса Третьякова и Алексей Савельев – Диплом 2 степени.  </w:t>
      </w:r>
    </w:p>
    <w:p w:rsidR="003C0B7C" w:rsidRPr="0093629C" w:rsidRDefault="003C0B7C" w:rsidP="0093629C">
      <w:pPr>
        <w:pStyle w:val="a9"/>
        <w:ind w:firstLine="567"/>
        <w:jc w:val="both"/>
        <w:rPr>
          <w:rFonts w:ascii="Times New Roman" w:hAnsi="Times New Roman"/>
          <w:sz w:val="20"/>
          <w:szCs w:val="20"/>
        </w:rPr>
      </w:pPr>
      <w:r w:rsidRPr="0093629C">
        <w:rPr>
          <w:rFonts w:ascii="Times New Roman" w:hAnsi="Times New Roman"/>
          <w:sz w:val="20"/>
          <w:szCs w:val="20"/>
        </w:rPr>
        <w:t>27.12.2021 -  прошла акция для жителей «Новогоднее настроение». Дед Мороз и Снегурочка прошлись по главной улице села, поздравляя жителей с праздником и вручая символ года (из надувных шариков) – тигренка и поздравительную открытку.</w:t>
      </w:r>
    </w:p>
    <w:p w:rsidR="003C0B7C" w:rsidRPr="0093629C" w:rsidRDefault="003C0B7C" w:rsidP="0093629C">
      <w:pPr>
        <w:pStyle w:val="a9"/>
        <w:ind w:firstLine="567"/>
        <w:jc w:val="both"/>
        <w:rPr>
          <w:rFonts w:ascii="Times New Roman" w:hAnsi="Times New Roman"/>
          <w:sz w:val="20"/>
          <w:szCs w:val="20"/>
        </w:rPr>
      </w:pPr>
      <w:r w:rsidRPr="0093629C">
        <w:rPr>
          <w:rFonts w:ascii="Times New Roman" w:hAnsi="Times New Roman"/>
          <w:sz w:val="20"/>
          <w:szCs w:val="20"/>
        </w:rPr>
        <w:t xml:space="preserve">28.12.2021 – были подведены результаты районной акции «Арт-ёлка-2022» и выложены на </w:t>
      </w:r>
      <w:proofErr w:type="spellStart"/>
      <w:r w:rsidRPr="0093629C">
        <w:rPr>
          <w:rFonts w:ascii="Times New Roman" w:hAnsi="Times New Roman"/>
          <w:sz w:val="20"/>
          <w:szCs w:val="20"/>
        </w:rPr>
        <w:t>Ютюбе</w:t>
      </w:r>
      <w:proofErr w:type="spellEnd"/>
      <w:r w:rsidRPr="0093629C">
        <w:rPr>
          <w:rFonts w:ascii="Times New Roman" w:hAnsi="Times New Roman"/>
          <w:sz w:val="20"/>
          <w:szCs w:val="20"/>
        </w:rPr>
        <w:t xml:space="preserve"> видео и </w:t>
      </w:r>
      <w:proofErr w:type="gramStart"/>
      <w:r w:rsidRPr="0093629C">
        <w:rPr>
          <w:rFonts w:ascii="Times New Roman" w:hAnsi="Times New Roman"/>
          <w:sz w:val="20"/>
          <w:szCs w:val="20"/>
        </w:rPr>
        <w:t>фото материалы</w:t>
      </w:r>
      <w:proofErr w:type="gramEnd"/>
      <w:r w:rsidRPr="0093629C">
        <w:rPr>
          <w:rFonts w:ascii="Times New Roman" w:hAnsi="Times New Roman"/>
          <w:sz w:val="20"/>
          <w:szCs w:val="20"/>
        </w:rPr>
        <w:t>. Каждый желающий мог украсить ёлку на любой территории Чаинского района, не нарушая её роста в природе, и снять на видеокамеру или телефон.</w:t>
      </w:r>
    </w:p>
    <w:p w:rsidR="003C0B7C" w:rsidRPr="0093629C" w:rsidRDefault="003C0B7C" w:rsidP="0093629C">
      <w:pPr>
        <w:ind w:firstLine="567"/>
        <w:jc w:val="both"/>
        <w:rPr>
          <w:b/>
          <w:sz w:val="20"/>
          <w:szCs w:val="20"/>
        </w:rPr>
      </w:pPr>
      <w:r w:rsidRPr="0093629C">
        <w:rPr>
          <w:b/>
          <w:sz w:val="20"/>
          <w:szCs w:val="20"/>
        </w:rPr>
        <w:t xml:space="preserve">По итогам </w:t>
      </w:r>
      <w:r w:rsidRPr="0093629C">
        <w:rPr>
          <w:b/>
          <w:sz w:val="20"/>
          <w:szCs w:val="20"/>
          <w:lang w:val="en-US"/>
        </w:rPr>
        <w:t>IX</w:t>
      </w:r>
      <w:r w:rsidRPr="0093629C">
        <w:rPr>
          <w:b/>
          <w:sz w:val="20"/>
          <w:szCs w:val="20"/>
        </w:rPr>
        <w:t xml:space="preserve"> Губернаторского фестиваля учреждения культуры Чаинского района заняли почетное </w:t>
      </w:r>
      <w:r w:rsidRPr="0093629C">
        <w:rPr>
          <w:b/>
          <w:sz w:val="20"/>
          <w:szCs w:val="20"/>
          <w:lang w:val="en-US"/>
        </w:rPr>
        <w:t>III</w:t>
      </w:r>
      <w:r w:rsidRPr="0093629C">
        <w:rPr>
          <w:b/>
          <w:sz w:val="20"/>
          <w:szCs w:val="20"/>
        </w:rPr>
        <w:t xml:space="preserve"> место и были удостоены денежной премии - 700 тыс</w:t>
      </w:r>
      <w:proofErr w:type="gramStart"/>
      <w:r w:rsidRPr="0093629C">
        <w:rPr>
          <w:b/>
          <w:sz w:val="20"/>
          <w:szCs w:val="20"/>
        </w:rPr>
        <w:t>.р</w:t>
      </w:r>
      <w:proofErr w:type="gramEnd"/>
      <w:r w:rsidRPr="0093629C">
        <w:rPr>
          <w:b/>
          <w:sz w:val="20"/>
          <w:szCs w:val="20"/>
        </w:rPr>
        <w:t>уб.</w:t>
      </w:r>
    </w:p>
    <w:p w:rsidR="003C0B7C" w:rsidRPr="0093629C" w:rsidRDefault="003C0B7C" w:rsidP="0093629C">
      <w:pPr>
        <w:ind w:firstLine="567"/>
        <w:jc w:val="both"/>
        <w:rPr>
          <w:sz w:val="20"/>
          <w:szCs w:val="20"/>
        </w:rPr>
      </w:pPr>
      <w:r w:rsidRPr="0093629C">
        <w:rPr>
          <w:sz w:val="20"/>
          <w:szCs w:val="20"/>
        </w:rPr>
        <w:t xml:space="preserve">Установлена инсталляция «Я люблю </w:t>
      </w:r>
      <w:proofErr w:type="gramStart"/>
      <w:r w:rsidRPr="0093629C">
        <w:rPr>
          <w:sz w:val="20"/>
          <w:szCs w:val="20"/>
        </w:rPr>
        <w:t>Подгорное</w:t>
      </w:r>
      <w:proofErr w:type="gramEnd"/>
      <w:r w:rsidRPr="0093629C">
        <w:rPr>
          <w:sz w:val="20"/>
          <w:szCs w:val="20"/>
        </w:rPr>
        <w:t>» на территории</w:t>
      </w:r>
      <w:r w:rsidRPr="0093629C">
        <w:rPr>
          <w:b/>
          <w:sz w:val="20"/>
          <w:szCs w:val="20"/>
        </w:rPr>
        <w:t xml:space="preserve"> </w:t>
      </w:r>
      <w:r w:rsidRPr="0093629C">
        <w:rPr>
          <w:sz w:val="20"/>
          <w:szCs w:val="20"/>
        </w:rPr>
        <w:t xml:space="preserve">МБУК «Подгорнский </w:t>
      </w:r>
      <w:proofErr w:type="spellStart"/>
      <w:r w:rsidRPr="0093629C">
        <w:rPr>
          <w:sz w:val="20"/>
          <w:szCs w:val="20"/>
        </w:rPr>
        <w:t>ЦКиД</w:t>
      </w:r>
      <w:proofErr w:type="spellEnd"/>
      <w:r w:rsidRPr="0093629C">
        <w:rPr>
          <w:sz w:val="20"/>
          <w:szCs w:val="20"/>
        </w:rPr>
        <w:t>».</w:t>
      </w:r>
    </w:p>
    <w:p w:rsidR="003C0B7C" w:rsidRPr="0093629C" w:rsidRDefault="003C0B7C" w:rsidP="0093629C">
      <w:pPr>
        <w:ind w:firstLine="567"/>
        <w:jc w:val="both"/>
        <w:rPr>
          <w:b/>
          <w:sz w:val="20"/>
          <w:szCs w:val="20"/>
        </w:rPr>
      </w:pPr>
    </w:p>
    <w:p w:rsidR="003C0B7C" w:rsidRPr="0093629C" w:rsidRDefault="003C0B7C" w:rsidP="0093629C">
      <w:pPr>
        <w:ind w:firstLineChars="183" w:firstLine="367"/>
        <w:jc w:val="center"/>
        <w:rPr>
          <w:b/>
          <w:sz w:val="20"/>
          <w:szCs w:val="20"/>
        </w:rPr>
      </w:pPr>
      <w:r w:rsidRPr="0093629C">
        <w:rPr>
          <w:b/>
          <w:sz w:val="20"/>
          <w:szCs w:val="20"/>
        </w:rPr>
        <w:t>ФИЗИЧЕСКАЯ КУЛЬТУРА И СПОРТ</w:t>
      </w:r>
    </w:p>
    <w:p w:rsidR="003C0B7C" w:rsidRPr="0093629C" w:rsidRDefault="003C0B7C" w:rsidP="0093629C">
      <w:pPr>
        <w:ind w:firstLineChars="183" w:firstLine="367"/>
        <w:jc w:val="center"/>
        <w:rPr>
          <w:b/>
          <w:sz w:val="20"/>
          <w:szCs w:val="20"/>
        </w:rPr>
      </w:pPr>
    </w:p>
    <w:p w:rsidR="003C0B7C" w:rsidRPr="0093629C" w:rsidRDefault="003C0B7C" w:rsidP="0093629C">
      <w:pPr>
        <w:ind w:firstLine="709"/>
        <w:jc w:val="both"/>
        <w:rPr>
          <w:sz w:val="20"/>
          <w:szCs w:val="20"/>
        </w:rPr>
      </w:pPr>
      <w:r w:rsidRPr="0093629C">
        <w:rPr>
          <w:sz w:val="20"/>
          <w:szCs w:val="20"/>
        </w:rPr>
        <w:t xml:space="preserve">Численность граждан, систематически занимающихся физической культурой и спортом, в 2021 году выросла до 3 735 человек (в 2020 году – 3 400), что составляет 32,74% от численности населения. </w:t>
      </w:r>
    </w:p>
    <w:p w:rsidR="003C0B7C" w:rsidRPr="0093629C" w:rsidRDefault="003C0B7C" w:rsidP="0093629C">
      <w:pPr>
        <w:ind w:firstLine="709"/>
        <w:jc w:val="both"/>
        <w:rPr>
          <w:sz w:val="20"/>
          <w:szCs w:val="20"/>
        </w:rPr>
      </w:pPr>
      <w:r w:rsidRPr="0093629C">
        <w:rPr>
          <w:sz w:val="20"/>
          <w:szCs w:val="20"/>
        </w:rPr>
        <w:t xml:space="preserve">В 2021 году было организовано и проведено 26 районных спортивно-массовых мероприятий, например, </w:t>
      </w:r>
      <w:proofErr w:type="gramStart"/>
      <w:r w:rsidRPr="0093629C">
        <w:rPr>
          <w:sz w:val="20"/>
          <w:szCs w:val="20"/>
        </w:rPr>
        <w:t>такие</w:t>
      </w:r>
      <w:proofErr w:type="gramEnd"/>
      <w:r w:rsidRPr="0093629C">
        <w:rPr>
          <w:sz w:val="20"/>
          <w:szCs w:val="20"/>
        </w:rPr>
        <w:t xml:space="preserve"> как: </w:t>
      </w:r>
      <w:proofErr w:type="gramStart"/>
      <w:r w:rsidRPr="0093629C">
        <w:rPr>
          <w:sz w:val="20"/>
          <w:szCs w:val="20"/>
        </w:rPr>
        <w:t>«Лыжня России», Легкоатлетическая эстафета «Салют победы», турнир по волейболу «Кубок Осени», «Кросс Нации» легкоатлетический забег «Поднимись», соревнования по волейболу «На призы Деда Мороза» и другие.</w:t>
      </w:r>
      <w:proofErr w:type="gramEnd"/>
    </w:p>
    <w:p w:rsidR="003C0B7C" w:rsidRPr="0093629C" w:rsidRDefault="003C0B7C" w:rsidP="0093629C">
      <w:pPr>
        <w:ind w:firstLine="709"/>
        <w:jc w:val="both"/>
        <w:rPr>
          <w:sz w:val="20"/>
          <w:szCs w:val="20"/>
        </w:rPr>
      </w:pPr>
      <w:r w:rsidRPr="0093629C">
        <w:rPr>
          <w:sz w:val="20"/>
          <w:szCs w:val="20"/>
        </w:rPr>
        <w:t xml:space="preserve">Спортивная сборная команда Чаинского района приняла участие в 41 мероприятиях межмуниципального, регионального, межрегионального и всероссийского значения, которые проводились в различных селах и </w:t>
      </w:r>
      <w:proofErr w:type="gramStart"/>
      <w:r w:rsidRPr="0093629C">
        <w:rPr>
          <w:sz w:val="20"/>
          <w:szCs w:val="20"/>
        </w:rPr>
        <w:t>городах</w:t>
      </w:r>
      <w:proofErr w:type="gramEnd"/>
      <w:r w:rsidRPr="0093629C">
        <w:rPr>
          <w:sz w:val="20"/>
          <w:szCs w:val="20"/>
        </w:rPr>
        <w:t xml:space="preserve"> как в Томской области, так и в других регионах (г. Черкесск).</w:t>
      </w:r>
    </w:p>
    <w:p w:rsidR="003C0B7C" w:rsidRPr="0093629C" w:rsidRDefault="003C0B7C" w:rsidP="0093629C">
      <w:pPr>
        <w:ind w:firstLine="709"/>
        <w:jc w:val="both"/>
        <w:rPr>
          <w:sz w:val="20"/>
          <w:szCs w:val="20"/>
        </w:rPr>
      </w:pPr>
      <w:r w:rsidRPr="0093629C">
        <w:rPr>
          <w:sz w:val="20"/>
          <w:szCs w:val="20"/>
        </w:rPr>
        <w:t xml:space="preserve">Участниками соревнований различного уровня было завоевано: 15 первых мест (из них 3 –  командных), 27 вторых (из них 8 командных) и 19 третьих (из них 6 командных). </w:t>
      </w:r>
    </w:p>
    <w:p w:rsidR="003C0B7C" w:rsidRPr="0093629C" w:rsidRDefault="003C0B7C" w:rsidP="0093629C">
      <w:pPr>
        <w:ind w:firstLine="709"/>
        <w:jc w:val="both"/>
        <w:rPr>
          <w:sz w:val="20"/>
          <w:szCs w:val="20"/>
        </w:rPr>
      </w:pPr>
      <w:proofErr w:type="gramStart"/>
      <w:r w:rsidRPr="0093629C">
        <w:rPr>
          <w:sz w:val="20"/>
          <w:szCs w:val="20"/>
        </w:rPr>
        <w:t xml:space="preserve">С 12 декабря 2020 года по 31 марта 2021 года в г. Томск прошел XXXXI региональный турнир по зимнему футболу им. А. </w:t>
      </w:r>
      <w:proofErr w:type="spellStart"/>
      <w:r w:rsidRPr="0093629C">
        <w:rPr>
          <w:sz w:val="20"/>
          <w:szCs w:val="20"/>
        </w:rPr>
        <w:t>Абасова</w:t>
      </w:r>
      <w:proofErr w:type="spellEnd"/>
      <w:r w:rsidRPr="0093629C">
        <w:rPr>
          <w:sz w:val="20"/>
          <w:szCs w:val="20"/>
        </w:rPr>
        <w:t xml:space="preserve"> 2020-2021 гг. В борьбе за Малый кубок команда «Подгорное» заняла второе место, а Мохов Егор был награжден как «Лучший игрок Малого кубка XXXXI регионального турнира по зимнему футболу им. А. </w:t>
      </w:r>
      <w:proofErr w:type="spellStart"/>
      <w:r w:rsidRPr="0093629C">
        <w:rPr>
          <w:sz w:val="20"/>
          <w:szCs w:val="20"/>
        </w:rPr>
        <w:t>Абасова</w:t>
      </w:r>
      <w:proofErr w:type="spellEnd"/>
      <w:r w:rsidRPr="0093629C">
        <w:rPr>
          <w:sz w:val="20"/>
          <w:szCs w:val="20"/>
        </w:rPr>
        <w:t xml:space="preserve"> среди команд массовой Лиги.</w:t>
      </w:r>
      <w:proofErr w:type="gramEnd"/>
    </w:p>
    <w:p w:rsidR="003C0B7C" w:rsidRPr="0093629C" w:rsidRDefault="003C0B7C" w:rsidP="0093629C">
      <w:pPr>
        <w:ind w:firstLine="709"/>
        <w:jc w:val="both"/>
        <w:rPr>
          <w:sz w:val="20"/>
          <w:szCs w:val="20"/>
        </w:rPr>
      </w:pPr>
      <w:r w:rsidRPr="0093629C">
        <w:rPr>
          <w:sz w:val="20"/>
          <w:szCs w:val="20"/>
        </w:rPr>
        <w:t xml:space="preserve">Сборная команда Чаинского района по волейболу заняла </w:t>
      </w:r>
      <w:r w:rsidRPr="0093629C">
        <w:rPr>
          <w:sz w:val="20"/>
          <w:szCs w:val="20"/>
          <w:lang w:val="en-US"/>
        </w:rPr>
        <w:t>I</w:t>
      </w:r>
      <w:r w:rsidRPr="0093629C">
        <w:rPr>
          <w:sz w:val="20"/>
          <w:szCs w:val="20"/>
        </w:rPr>
        <w:t xml:space="preserve"> место в межрайонном турнире по волейболу «СЕВЕРНАЯ ЗВЕЗДА», в составе команды: Фесенко Вадим, Крылов Вячеслав, </w:t>
      </w:r>
      <w:proofErr w:type="spellStart"/>
      <w:r w:rsidRPr="0093629C">
        <w:rPr>
          <w:sz w:val="20"/>
          <w:szCs w:val="20"/>
        </w:rPr>
        <w:t>Казаченко</w:t>
      </w:r>
      <w:proofErr w:type="spellEnd"/>
      <w:r w:rsidRPr="0093629C">
        <w:rPr>
          <w:sz w:val="20"/>
          <w:szCs w:val="20"/>
        </w:rPr>
        <w:t xml:space="preserve"> Илья, Борков Денис, Фур Антон, Савельев Андрей, Перевозчиков Максим. </w:t>
      </w:r>
    </w:p>
    <w:p w:rsidR="003C0B7C" w:rsidRPr="0093629C" w:rsidRDefault="003C0B7C" w:rsidP="0093629C">
      <w:pPr>
        <w:ind w:firstLine="709"/>
        <w:jc w:val="both"/>
        <w:rPr>
          <w:sz w:val="20"/>
          <w:szCs w:val="20"/>
        </w:rPr>
      </w:pPr>
      <w:r w:rsidRPr="0093629C">
        <w:rPr>
          <w:sz w:val="20"/>
          <w:szCs w:val="20"/>
        </w:rPr>
        <w:t xml:space="preserve">Сборная команда Чаинского района впервые приняла участие в </w:t>
      </w:r>
      <w:r w:rsidRPr="0093629C">
        <w:rPr>
          <w:sz w:val="20"/>
          <w:szCs w:val="20"/>
          <w:lang w:val="en-US"/>
        </w:rPr>
        <w:t>III</w:t>
      </w:r>
      <w:r w:rsidRPr="0093629C">
        <w:rPr>
          <w:sz w:val="20"/>
          <w:szCs w:val="20"/>
        </w:rPr>
        <w:t xml:space="preserve"> летнем Фестивале по программе Всероссийского физкультурно-спортивного комплекса «Готов к труду и обороне» (ГТО) среди всех категорий населения. Итоги фестиваля: Новоселова Любовь I место в 7 ступени, </w:t>
      </w:r>
      <w:proofErr w:type="spellStart"/>
      <w:r w:rsidRPr="0093629C">
        <w:rPr>
          <w:sz w:val="20"/>
          <w:szCs w:val="20"/>
        </w:rPr>
        <w:t>Домрачева</w:t>
      </w:r>
      <w:proofErr w:type="spellEnd"/>
      <w:r w:rsidRPr="0093629C">
        <w:rPr>
          <w:sz w:val="20"/>
          <w:szCs w:val="20"/>
        </w:rPr>
        <w:t xml:space="preserve"> Алина II место в 6 ступени, Петров Андрей III место в 6 ступени, </w:t>
      </w:r>
      <w:proofErr w:type="spellStart"/>
      <w:r w:rsidRPr="0093629C">
        <w:rPr>
          <w:sz w:val="20"/>
          <w:szCs w:val="20"/>
        </w:rPr>
        <w:t>Гуторов</w:t>
      </w:r>
      <w:proofErr w:type="spellEnd"/>
      <w:r w:rsidRPr="0093629C">
        <w:rPr>
          <w:sz w:val="20"/>
          <w:szCs w:val="20"/>
        </w:rPr>
        <w:t xml:space="preserve"> Сергей II место в 10 ступени, Гладких Тамара III место в 10 ступени и </w:t>
      </w:r>
      <w:proofErr w:type="gramStart"/>
      <w:r w:rsidRPr="0093629C">
        <w:rPr>
          <w:sz w:val="20"/>
          <w:szCs w:val="20"/>
          <w:lang w:val="en-US"/>
        </w:rPr>
        <w:t>II</w:t>
      </w:r>
      <w:proofErr w:type="gramEnd"/>
      <w:r w:rsidRPr="0093629C">
        <w:rPr>
          <w:sz w:val="20"/>
          <w:szCs w:val="20"/>
        </w:rPr>
        <w:t xml:space="preserve">общекомандное место в своей подгруппе. </w:t>
      </w:r>
    </w:p>
    <w:p w:rsidR="003C0B7C" w:rsidRPr="0093629C" w:rsidRDefault="003C0B7C" w:rsidP="0093629C">
      <w:pPr>
        <w:ind w:firstLine="709"/>
        <w:jc w:val="both"/>
        <w:rPr>
          <w:sz w:val="20"/>
          <w:szCs w:val="20"/>
        </w:rPr>
      </w:pPr>
      <w:proofErr w:type="gramStart"/>
      <w:r w:rsidRPr="0093629C">
        <w:rPr>
          <w:sz w:val="20"/>
          <w:szCs w:val="20"/>
          <w:lang w:val="en-US"/>
        </w:rPr>
        <w:t>III</w:t>
      </w:r>
      <w:r w:rsidRPr="0093629C">
        <w:rPr>
          <w:sz w:val="20"/>
          <w:szCs w:val="20"/>
        </w:rPr>
        <w:t xml:space="preserve"> место в региональный фестиваль ВФСК ГТО для I и II ступеней.</w:t>
      </w:r>
      <w:proofErr w:type="gramEnd"/>
      <w:r w:rsidRPr="0093629C">
        <w:rPr>
          <w:sz w:val="20"/>
          <w:szCs w:val="20"/>
        </w:rPr>
        <w:t xml:space="preserve"> </w:t>
      </w:r>
    </w:p>
    <w:p w:rsidR="003C0B7C" w:rsidRPr="0093629C" w:rsidRDefault="003C0B7C" w:rsidP="0093629C">
      <w:pPr>
        <w:ind w:firstLine="709"/>
        <w:jc w:val="both"/>
        <w:rPr>
          <w:sz w:val="20"/>
          <w:szCs w:val="20"/>
        </w:rPr>
      </w:pPr>
      <w:r w:rsidRPr="0093629C">
        <w:rPr>
          <w:sz w:val="20"/>
          <w:szCs w:val="20"/>
        </w:rPr>
        <w:lastRenderedPageBreak/>
        <w:t xml:space="preserve">16 октября в с. </w:t>
      </w:r>
      <w:proofErr w:type="gramStart"/>
      <w:r w:rsidRPr="0093629C">
        <w:rPr>
          <w:sz w:val="20"/>
          <w:szCs w:val="20"/>
        </w:rPr>
        <w:t>Подгорное</w:t>
      </w:r>
      <w:proofErr w:type="gramEnd"/>
      <w:r w:rsidRPr="0093629C">
        <w:rPr>
          <w:sz w:val="20"/>
          <w:szCs w:val="20"/>
        </w:rPr>
        <w:t xml:space="preserve"> прошел Легкоатлетический забег «Поднимись!». Название забега подразумевало, что участникам в первую очередь предстоит подняться с диванов в выходной день и активно начать своё выходное утро, то есть подняться в гору по улице Зелёная. Хотя соревнования и назывались легкоатлетический забег, подниматься можно как бегом, так и шагом, в зависимости от уровня подготовки участника. Всего приняло участие 96 человек.  </w:t>
      </w:r>
    </w:p>
    <w:p w:rsidR="003C0B7C" w:rsidRPr="0093629C" w:rsidRDefault="003C0B7C" w:rsidP="0093629C">
      <w:pPr>
        <w:ind w:firstLine="709"/>
        <w:jc w:val="both"/>
        <w:rPr>
          <w:sz w:val="20"/>
          <w:szCs w:val="20"/>
        </w:rPr>
      </w:pPr>
      <w:r w:rsidRPr="0093629C">
        <w:rPr>
          <w:sz w:val="20"/>
          <w:szCs w:val="20"/>
        </w:rPr>
        <w:t>Команда ЖФК «</w:t>
      </w:r>
      <w:proofErr w:type="spellStart"/>
      <w:r w:rsidRPr="0093629C">
        <w:rPr>
          <w:sz w:val="20"/>
          <w:szCs w:val="20"/>
        </w:rPr>
        <w:t>Нижнетигинская</w:t>
      </w:r>
      <w:proofErr w:type="spellEnd"/>
      <w:r w:rsidRPr="0093629C">
        <w:rPr>
          <w:sz w:val="20"/>
          <w:szCs w:val="20"/>
        </w:rPr>
        <w:t xml:space="preserve"> ООШ» принимала участие в Чемпионате Томской области по мини-футболу среди женских команд (4 место) и в «Женской мини-футбольной лиге». </w:t>
      </w:r>
    </w:p>
    <w:p w:rsidR="003C0B7C" w:rsidRPr="0093629C" w:rsidRDefault="003C0B7C" w:rsidP="0093629C">
      <w:pPr>
        <w:ind w:firstLine="709"/>
        <w:jc w:val="both"/>
        <w:rPr>
          <w:sz w:val="20"/>
          <w:szCs w:val="20"/>
        </w:rPr>
      </w:pPr>
      <w:r w:rsidRPr="0093629C">
        <w:rPr>
          <w:sz w:val="20"/>
          <w:szCs w:val="20"/>
        </w:rPr>
        <w:t>В 2021 году в финал номинации «Спорт для всех»; «Организатор физкультурно-спортивной работы в сельской местности» Национальной спортивной премии прошла Новоселова Любовь Сергеевна.</w:t>
      </w:r>
    </w:p>
    <w:p w:rsidR="003C0B7C" w:rsidRPr="0093629C" w:rsidRDefault="003C0B7C" w:rsidP="0093629C">
      <w:pPr>
        <w:ind w:firstLine="709"/>
        <w:jc w:val="both"/>
        <w:rPr>
          <w:sz w:val="20"/>
          <w:szCs w:val="20"/>
        </w:rPr>
      </w:pPr>
      <w:r w:rsidRPr="0093629C">
        <w:rPr>
          <w:sz w:val="20"/>
          <w:szCs w:val="20"/>
        </w:rPr>
        <w:t xml:space="preserve">В 2021 год в с. </w:t>
      </w:r>
      <w:proofErr w:type="gramStart"/>
      <w:r w:rsidRPr="0093629C">
        <w:rPr>
          <w:sz w:val="20"/>
          <w:szCs w:val="20"/>
        </w:rPr>
        <w:t>Подгорное</w:t>
      </w:r>
      <w:proofErr w:type="gramEnd"/>
      <w:r w:rsidRPr="0093629C">
        <w:rPr>
          <w:sz w:val="20"/>
          <w:szCs w:val="20"/>
        </w:rPr>
        <w:t xml:space="preserve"> была установлена малая площадка ГТО (ул. Школьная 14). </w:t>
      </w:r>
    </w:p>
    <w:p w:rsidR="003C0B7C" w:rsidRPr="0093629C" w:rsidRDefault="003C0B7C" w:rsidP="0093629C">
      <w:pPr>
        <w:jc w:val="both"/>
        <w:rPr>
          <w:sz w:val="20"/>
          <w:szCs w:val="20"/>
        </w:rPr>
      </w:pPr>
    </w:p>
    <w:p w:rsidR="003C0B7C" w:rsidRPr="0093629C" w:rsidRDefault="003C0B7C" w:rsidP="0093629C">
      <w:pPr>
        <w:tabs>
          <w:tab w:val="left" w:pos="1965"/>
        </w:tabs>
        <w:ind w:firstLineChars="183" w:firstLine="367"/>
        <w:jc w:val="center"/>
        <w:rPr>
          <w:b/>
          <w:sz w:val="20"/>
          <w:szCs w:val="20"/>
        </w:rPr>
      </w:pPr>
      <w:r w:rsidRPr="0093629C">
        <w:rPr>
          <w:b/>
          <w:sz w:val="20"/>
          <w:szCs w:val="20"/>
        </w:rPr>
        <w:t>МЕРОПРИЯТИЯ, ПОСВЯЩЕННЫЕ ПРАЗДНОВАНИЮ ДНЯ ПОБЕДЫ В ВЕЛИКОЙ ОТЕЧЕСТВЕННОЙ ВОЙНЕ</w:t>
      </w:r>
    </w:p>
    <w:p w:rsidR="003C0B7C" w:rsidRPr="0093629C" w:rsidRDefault="003C0B7C" w:rsidP="0093629C">
      <w:pPr>
        <w:tabs>
          <w:tab w:val="left" w:pos="1965"/>
        </w:tabs>
        <w:ind w:firstLineChars="183" w:firstLine="367"/>
        <w:jc w:val="center"/>
        <w:rPr>
          <w:b/>
          <w:sz w:val="20"/>
          <w:szCs w:val="20"/>
        </w:rPr>
      </w:pPr>
    </w:p>
    <w:p w:rsidR="003C0B7C" w:rsidRPr="0093629C" w:rsidRDefault="003C0B7C" w:rsidP="0093629C">
      <w:pPr>
        <w:ind w:firstLine="709"/>
        <w:jc w:val="both"/>
        <w:rPr>
          <w:sz w:val="20"/>
          <w:szCs w:val="20"/>
        </w:rPr>
      </w:pPr>
      <w:r w:rsidRPr="0093629C">
        <w:rPr>
          <w:sz w:val="20"/>
          <w:szCs w:val="20"/>
        </w:rPr>
        <w:t xml:space="preserve">7 мая в Центре культуры и досуга состоялся концерт для старшего поколения, приуроченный к 9 Мая. Перед открытием теплые приветственные слова в адрес ветеранов сказала заместитель Главы по социальным вопросам Татьяна Васильевна Чуйко. После чего для гостей </w:t>
      </w:r>
      <w:proofErr w:type="spellStart"/>
      <w:r w:rsidRPr="0093629C">
        <w:rPr>
          <w:sz w:val="20"/>
          <w:szCs w:val="20"/>
        </w:rPr>
        <w:t>ЦКиД</w:t>
      </w:r>
      <w:proofErr w:type="spellEnd"/>
      <w:r w:rsidRPr="0093629C">
        <w:rPr>
          <w:sz w:val="20"/>
          <w:szCs w:val="20"/>
        </w:rPr>
        <w:t xml:space="preserve"> были представлены два театрализованных представления на военную тематику. </w:t>
      </w:r>
    </w:p>
    <w:p w:rsidR="003C0B7C" w:rsidRPr="0093629C" w:rsidRDefault="003C0B7C" w:rsidP="0093629C">
      <w:pPr>
        <w:ind w:firstLine="709"/>
        <w:jc w:val="both"/>
        <w:rPr>
          <w:sz w:val="20"/>
          <w:szCs w:val="20"/>
        </w:rPr>
      </w:pPr>
      <w:r w:rsidRPr="0093629C">
        <w:rPr>
          <w:sz w:val="20"/>
          <w:szCs w:val="20"/>
        </w:rPr>
        <w:t xml:space="preserve">8 мая в центре села </w:t>
      </w:r>
      <w:proofErr w:type="gramStart"/>
      <w:r w:rsidRPr="0093629C">
        <w:rPr>
          <w:sz w:val="20"/>
          <w:szCs w:val="20"/>
        </w:rPr>
        <w:t>Подгорное</w:t>
      </w:r>
      <w:proofErr w:type="gramEnd"/>
      <w:r w:rsidRPr="0093629C">
        <w:rPr>
          <w:sz w:val="20"/>
          <w:szCs w:val="20"/>
        </w:rPr>
        <w:t xml:space="preserve"> прошла традиционная легкоатлетическая эстафета «Салют Победы», посвященная Дню Победы в Великой Отечественной войне. В соревнованиях приняли участие представители школ и дошкольных учреждений. </w:t>
      </w:r>
    </w:p>
    <w:p w:rsidR="003C0B7C" w:rsidRPr="0093629C" w:rsidRDefault="003C0B7C" w:rsidP="0093629C">
      <w:pPr>
        <w:ind w:firstLine="709"/>
        <w:jc w:val="both"/>
        <w:rPr>
          <w:sz w:val="20"/>
          <w:szCs w:val="20"/>
        </w:rPr>
      </w:pPr>
      <w:r w:rsidRPr="0093629C">
        <w:rPr>
          <w:sz w:val="20"/>
          <w:szCs w:val="20"/>
        </w:rPr>
        <w:t xml:space="preserve">9 мая состоялся автопробег в честь Дня Победы. В акции «Победный маршрут» приняли участие свыше тридцати автомобилистов. После возложения цветов колонна автомобилистов начала движение по улицам села Подгорное, а далее по запланированному маршруту: Чемондаевка, Коломинские Гривы, </w:t>
      </w:r>
      <w:proofErr w:type="spellStart"/>
      <w:r w:rsidRPr="0093629C">
        <w:rPr>
          <w:sz w:val="20"/>
          <w:szCs w:val="20"/>
        </w:rPr>
        <w:t>Леботер</w:t>
      </w:r>
      <w:proofErr w:type="spellEnd"/>
      <w:r w:rsidRPr="0093629C">
        <w:rPr>
          <w:sz w:val="20"/>
          <w:szCs w:val="20"/>
        </w:rPr>
        <w:t xml:space="preserve">, </w:t>
      </w:r>
      <w:proofErr w:type="spellStart"/>
      <w:r w:rsidRPr="0093629C">
        <w:rPr>
          <w:sz w:val="20"/>
          <w:szCs w:val="20"/>
        </w:rPr>
        <w:t>Новоколомино</w:t>
      </w:r>
      <w:proofErr w:type="spellEnd"/>
      <w:r w:rsidRPr="0093629C">
        <w:rPr>
          <w:sz w:val="20"/>
          <w:szCs w:val="20"/>
        </w:rPr>
        <w:t xml:space="preserve">. А второй маршрут пролегал таким образом: </w:t>
      </w:r>
      <w:proofErr w:type="gramStart"/>
      <w:r w:rsidRPr="0093629C">
        <w:rPr>
          <w:sz w:val="20"/>
          <w:szCs w:val="20"/>
        </w:rPr>
        <w:t>Подгорное</w:t>
      </w:r>
      <w:proofErr w:type="gramEnd"/>
      <w:r w:rsidRPr="0093629C">
        <w:rPr>
          <w:sz w:val="20"/>
          <w:szCs w:val="20"/>
        </w:rPr>
        <w:t xml:space="preserve">, </w:t>
      </w:r>
      <w:proofErr w:type="spellStart"/>
      <w:r w:rsidRPr="0093629C">
        <w:rPr>
          <w:sz w:val="20"/>
          <w:szCs w:val="20"/>
        </w:rPr>
        <w:t>Варгатер</w:t>
      </w:r>
      <w:proofErr w:type="spellEnd"/>
      <w:r w:rsidRPr="0093629C">
        <w:rPr>
          <w:sz w:val="20"/>
          <w:szCs w:val="20"/>
        </w:rPr>
        <w:t xml:space="preserve">, Усть-Бакчар, Гореловка. </w:t>
      </w:r>
    </w:p>
    <w:p w:rsidR="003C0B7C" w:rsidRPr="0093629C" w:rsidRDefault="003C0B7C" w:rsidP="0093629C">
      <w:pPr>
        <w:ind w:firstLine="709"/>
        <w:jc w:val="both"/>
        <w:rPr>
          <w:sz w:val="20"/>
          <w:szCs w:val="20"/>
        </w:rPr>
      </w:pPr>
      <w:r w:rsidRPr="0093629C">
        <w:rPr>
          <w:sz w:val="20"/>
          <w:szCs w:val="20"/>
        </w:rPr>
        <w:t xml:space="preserve">В День Победы, 9 Мая праздничная делегация во главе с В.Н. </w:t>
      </w:r>
      <w:proofErr w:type="spellStart"/>
      <w:r w:rsidRPr="0093629C">
        <w:rPr>
          <w:sz w:val="20"/>
          <w:szCs w:val="20"/>
        </w:rPr>
        <w:t>Столяровым</w:t>
      </w:r>
      <w:proofErr w:type="spellEnd"/>
      <w:r w:rsidRPr="0093629C">
        <w:rPr>
          <w:sz w:val="20"/>
          <w:szCs w:val="20"/>
        </w:rPr>
        <w:t xml:space="preserve">, Главой Чаинского района, пришла поздравить с 76 Победной весной ветерана Великой Отечественной войны - Валентина Леонтьевича </w:t>
      </w:r>
      <w:proofErr w:type="gramStart"/>
      <w:r w:rsidRPr="0093629C">
        <w:rPr>
          <w:sz w:val="20"/>
          <w:szCs w:val="20"/>
        </w:rPr>
        <w:t>Гладких</w:t>
      </w:r>
      <w:proofErr w:type="gramEnd"/>
      <w:r w:rsidRPr="0093629C">
        <w:rPr>
          <w:sz w:val="20"/>
          <w:szCs w:val="20"/>
        </w:rPr>
        <w:t xml:space="preserve">. В парадном пиджаке и с военной выправкой Валентин Леонтьевич принял персональные поздравления от Главы Чаинского района Владимира Николаевича Столярова, военного комиссара Андрея Александровича </w:t>
      </w:r>
      <w:proofErr w:type="spellStart"/>
      <w:r w:rsidRPr="0093629C">
        <w:rPr>
          <w:sz w:val="20"/>
          <w:szCs w:val="20"/>
        </w:rPr>
        <w:t>Шаркова</w:t>
      </w:r>
      <w:proofErr w:type="spellEnd"/>
      <w:r w:rsidRPr="0093629C">
        <w:rPr>
          <w:sz w:val="20"/>
          <w:szCs w:val="20"/>
        </w:rPr>
        <w:t xml:space="preserve"> и председателя районного совета ветеранов Людмилы Никифоровны </w:t>
      </w:r>
      <w:proofErr w:type="spellStart"/>
      <w:r w:rsidRPr="0093629C">
        <w:rPr>
          <w:sz w:val="20"/>
          <w:szCs w:val="20"/>
        </w:rPr>
        <w:t>Половниковой</w:t>
      </w:r>
      <w:proofErr w:type="spellEnd"/>
      <w:r w:rsidRPr="0093629C">
        <w:rPr>
          <w:sz w:val="20"/>
          <w:szCs w:val="20"/>
        </w:rPr>
        <w:t xml:space="preserve">. Также ветерану вручили памятные подарки: кресло-качалку, стиральную машину и многое другое. Был среди них и довольно необычный презент – кепка болельщика армейского клуба «ЦСКА», т.к. Валентин Леонтьевич является рьяным болельщиком этого клуба. </w:t>
      </w:r>
      <w:proofErr w:type="gramStart"/>
      <w:r w:rsidRPr="0093629C">
        <w:rPr>
          <w:sz w:val="20"/>
          <w:szCs w:val="20"/>
        </w:rPr>
        <w:t xml:space="preserve">Самодеятельные артисты </w:t>
      </w:r>
      <w:proofErr w:type="spellStart"/>
      <w:r w:rsidRPr="0093629C">
        <w:rPr>
          <w:sz w:val="20"/>
          <w:szCs w:val="20"/>
        </w:rPr>
        <w:t>ЦКиД</w:t>
      </w:r>
      <w:proofErr w:type="spellEnd"/>
      <w:r w:rsidRPr="0093629C">
        <w:rPr>
          <w:sz w:val="20"/>
          <w:szCs w:val="20"/>
        </w:rPr>
        <w:t xml:space="preserve"> с. Подгорное подготовили небольшую праздничную концертную программу для ветерана, после которой в небо был запущен праздничный салют прямо с «Катюши».</w:t>
      </w:r>
      <w:proofErr w:type="gramEnd"/>
    </w:p>
    <w:p w:rsidR="003C0B7C" w:rsidRPr="0093629C" w:rsidRDefault="003C0B7C" w:rsidP="0093629C">
      <w:pPr>
        <w:ind w:firstLine="709"/>
        <w:jc w:val="both"/>
        <w:rPr>
          <w:sz w:val="20"/>
          <w:szCs w:val="20"/>
        </w:rPr>
      </w:pPr>
      <w:r w:rsidRPr="0093629C">
        <w:rPr>
          <w:sz w:val="20"/>
          <w:szCs w:val="20"/>
        </w:rPr>
        <w:t>Жители Чаинского района провели необычную поздравительную акцию, приуроченную 76-й годовщине Великой Победы. В поле из 37 автомобилей была выстроена надпись 9 мая. Организаторы акции подчеркнули, что таким образом воздали дань уважения храбрости, чести и мужества ветеранов. Они также поблагодарили участников боевых действий и тружеников тыла за волю к победе, этой акцией они пожелали всем мирного неба над головой, крепкого здоровья и долгих лет жизни без войны.</w:t>
      </w:r>
    </w:p>
    <w:p w:rsidR="003C0B7C" w:rsidRPr="0093629C" w:rsidRDefault="003C0B7C" w:rsidP="0093629C">
      <w:pPr>
        <w:ind w:firstLine="709"/>
        <w:jc w:val="both"/>
        <w:rPr>
          <w:sz w:val="20"/>
          <w:szCs w:val="20"/>
        </w:rPr>
      </w:pPr>
      <w:r w:rsidRPr="0093629C">
        <w:rPr>
          <w:sz w:val="20"/>
          <w:szCs w:val="20"/>
        </w:rPr>
        <w:t>Также 9 Мая на центральной площади села состоялся праздничный концерт «Долгие версты Победы» для жителей села и его гостей. Помимо праздничного концерта параллельно работали интерактивные площадки: «Оружейный пункт», «Полевая почта», «Школа обмундирования», «Медсанбат».</w:t>
      </w:r>
    </w:p>
    <w:p w:rsidR="003C0B7C" w:rsidRPr="0093629C" w:rsidRDefault="003C0B7C" w:rsidP="0093629C">
      <w:pPr>
        <w:ind w:firstLine="709"/>
        <w:jc w:val="right"/>
        <w:rPr>
          <w:sz w:val="20"/>
          <w:szCs w:val="20"/>
        </w:rPr>
      </w:pPr>
      <w:r w:rsidRPr="0093629C">
        <w:rPr>
          <w:sz w:val="20"/>
          <w:szCs w:val="20"/>
        </w:rPr>
        <w:t>Приложение №1</w:t>
      </w:r>
    </w:p>
    <w:p w:rsidR="003C0B7C" w:rsidRPr="0093629C" w:rsidRDefault="003C0B7C" w:rsidP="0093629C">
      <w:pPr>
        <w:ind w:firstLine="709"/>
        <w:jc w:val="right"/>
        <w:rPr>
          <w:sz w:val="20"/>
          <w:szCs w:val="20"/>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111"/>
        <w:gridCol w:w="993"/>
        <w:gridCol w:w="992"/>
        <w:gridCol w:w="992"/>
        <w:gridCol w:w="992"/>
        <w:gridCol w:w="993"/>
        <w:gridCol w:w="567"/>
      </w:tblGrid>
      <w:tr w:rsidR="003C0B7C" w:rsidRPr="0093629C" w:rsidTr="00055060">
        <w:tc>
          <w:tcPr>
            <w:tcW w:w="4111" w:type="dxa"/>
          </w:tcPr>
          <w:p w:rsidR="003C0B7C" w:rsidRPr="0093629C" w:rsidRDefault="003C0B7C" w:rsidP="0093629C">
            <w:pPr>
              <w:ind w:firstLineChars="183" w:firstLine="367"/>
              <w:jc w:val="center"/>
              <w:outlineLvl w:val="0"/>
              <w:rPr>
                <w:b/>
                <w:bCs/>
                <w:sz w:val="20"/>
                <w:szCs w:val="20"/>
              </w:rPr>
            </w:pPr>
            <w:r w:rsidRPr="0093629C">
              <w:rPr>
                <w:b/>
                <w:bCs/>
                <w:sz w:val="20"/>
                <w:szCs w:val="20"/>
              </w:rPr>
              <w:t>Наименование показателей</w:t>
            </w:r>
          </w:p>
        </w:tc>
        <w:tc>
          <w:tcPr>
            <w:tcW w:w="993" w:type="dxa"/>
          </w:tcPr>
          <w:p w:rsidR="003C0B7C" w:rsidRPr="0093629C" w:rsidRDefault="003C0B7C" w:rsidP="0093629C">
            <w:pPr>
              <w:jc w:val="center"/>
              <w:outlineLvl w:val="0"/>
              <w:rPr>
                <w:b/>
                <w:bCs/>
                <w:sz w:val="20"/>
                <w:szCs w:val="20"/>
              </w:rPr>
            </w:pPr>
            <w:r w:rsidRPr="0093629C">
              <w:rPr>
                <w:b/>
                <w:bCs/>
                <w:sz w:val="20"/>
                <w:szCs w:val="20"/>
              </w:rPr>
              <w:t>2016</w:t>
            </w:r>
          </w:p>
        </w:tc>
        <w:tc>
          <w:tcPr>
            <w:tcW w:w="992" w:type="dxa"/>
          </w:tcPr>
          <w:p w:rsidR="003C0B7C" w:rsidRPr="0093629C" w:rsidRDefault="003C0B7C" w:rsidP="0093629C">
            <w:pPr>
              <w:jc w:val="center"/>
              <w:outlineLvl w:val="0"/>
              <w:rPr>
                <w:b/>
                <w:bCs/>
                <w:sz w:val="20"/>
                <w:szCs w:val="20"/>
              </w:rPr>
            </w:pPr>
            <w:r w:rsidRPr="0093629C">
              <w:rPr>
                <w:b/>
                <w:bCs/>
                <w:sz w:val="20"/>
                <w:szCs w:val="20"/>
              </w:rPr>
              <w:t>2017</w:t>
            </w:r>
          </w:p>
        </w:tc>
        <w:tc>
          <w:tcPr>
            <w:tcW w:w="992" w:type="dxa"/>
          </w:tcPr>
          <w:p w:rsidR="003C0B7C" w:rsidRPr="0093629C" w:rsidRDefault="003C0B7C" w:rsidP="0093629C">
            <w:pPr>
              <w:jc w:val="center"/>
              <w:outlineLvl w:val="0"/>
              <w:rPr>
                <w:b/>
                <w:bCs/>
                <w:sz w:val="20"/>
                <w:szCs w:val="20"/>
              </w:rPr>
            </w:pPr>
            <w:r w:rsidRPr="0093629C">
              <w:rPr>
                <w:b/>
                <w:bCs/>
                <w:sz w:val="20"/>
                <w:szCs w:val="20"/>
              </w:rPr>
              <w:t>2018</w:t>
            </w:r>
          </w:p>
        </w:tc>
        <w:tc>
          <w:tcPr>
            <w:tcW w:w="992" w:type="dxa"/>
          </w:tcPr>
          <w:p w:rsidR="003C0B7C" w:rsidRPr="0093629C" w:rsidRDefault="003C0B7C" w:rsidP="0093629C">
            <w:pPr>
              <w:jc w:val="center"/>
              <w:outlineLvl w:val="0"/>
              <w:rPr>
                <w:b/>
                <w:bCs/>
                <w:sz w:val="20"/>
                <w:szCs w:val="20"/>
              </w:rPr>
            </w:pPr>
            <w:r w:rsidRPr="0093629C">
              <w:rPr>
                <w:b/>
                <w:bCs/>
                <w:sz w:val="20"/>
                <w:szCs w:val="20"/>
              </w:rPr>
              <w:t>2019</w:t>
            </w:r>
          </w:p>
        </w:tc>
        <w:tc>
          <w:tcPr>
            <w:tcW w:w="993" w:type="dxa"/>
          </w:tcPr>
          <w:p w:rsidR="003C0B7C" w:rsidRPr="0093629C" w:rsidRDefault="003C0B7C" w:rsidP="0093629C">
            <w:pPr>
              <w:jc w:val="center"/>
              <w:outlineLvl w:val="0"/>
              <w:rPr>
                <w:b/>
                <w:bCs/>
                <w:sz w:val="20"/>
                <w:szCs w:val="20"/>
              </w:rPr>
            </w:pPr>
            <w:r w:rsidRPr="0093629C">
              <w:rPr>
                <w:b/>
                <w:bCs/>
                <w:sz w:val="20"/>
                <w:szCs w:val="20"/>
              </w:rPr>
              <w:t>2020</w:t>
            </w:r>
          </w:p>
        </w:tc>
        <w:tc>
          <w:tcPr>
            <w:tcW w:w="567" w:type="dxa"/>
          </w:tcPr>
          <w:p w:rsidR="003C0B7C" w:rsidRPr="0093629C" w:rsidRDefault="003C0B7C" w:rsidP="0093629C">
            <w:pPr>
              <w:jc w:val="center"/>
              <w:outlineLvl w:val="0"/>
              <w:rPr>
                <w:b/>
                <w:bCs/>
                <w:sz w:val="20"/>
                <w:szCs w:val="20"/>
              </w:rPr>
            </w:pPr>
            <w:r w:rsidRPr="0093629C">
              <w:rPr>
                <w:b/>
                <w:bCs/>
                <w:sz w:val="20"/>
                <w:szCs w:val="20"/>
              </w:rPr>
              <w:t>2021</w:t>
            </w:r>
          </w:p>
        </w:tc>
      </w:tr>
      <w:tr w:rsidR="003C0B7C" w:rsidRPr="0093629C" w:rsidTr="00055060">
        <w:tc>
          <w:tcPr>
            <w:tcW w:w="9640" w:type="dxa"/>
            <w:gridSpan w:val="7"/>
          </w:tcPr>
          <w:p w:rsidR="003C0B7C" w:rsidRPr="0093629C" w:rsidRDefault="003C0B7C" w:rsidP="0093629C">
            <w:pPr>
              <w:jc w:val="center"/>
              <w:outlineLvl w:val="0"/>
              <w:rPr>
                <w:bCs/>
                <w:sz w:val="20"/>
                <w:szCs w:val="20"/>
              </w:rPr>
            </w:pPr>
            <w:r w:rsidRPr="0093629C">
              <w:rPr>
                <w:b/>
                <w:bCs/>
                <w:sz w:val="20"/>
                <w:szCs w:val="20"/>
              </w:rPr>
              <w:t>Подгорнское сельское поселение</w:t>
            </w:r>
          </w:p>
        </w:tc>
      </w:tr>
      <w:tr w:rsidR="003C0B7C" w:rsidRPr="0093629C" w:rsidTr="00055060">
        <w:tc>
          <w:tcPr>
            <w:tcW w:w="4111" w:type="dxa"/>
            <w:vAlign w:val="center"/>
          </w:tcPr>
          <w:p w:rsidR="003C0B7C" w:rsidRPr="0093629C" w:rsidRDefault="003C0B7C" w:rsidP="0093629C">
            <w:pPr>
              <w:jc w:val="both"/>
              <w:outlineLvl w:val="0"/>
              <w:rPr>
                <w:bCs/>
                <w:sz w:val="20"/>
                <w:szCs w:val="20"/>
              </w:rPr>
            </w:pPr>
            <w:r w:rsidRPr="0093629C">
              <w:rPr>
                <w:bCs/>
                <w:sz w:val="20"/>
                <w:szCs w:val="20"/>
              </w:rPr>
              <w:t xml:space="preserve">Протяженность отремонтированных дорог, </w:t>
            </w:r>
            <w:proofErr w:type="gramStart"/>
            <w:r w:rsidRPr="0093629C">
              <w:rPr>
                <w:bCs/>
                <w:sz w:val="20"/>
                <w:szCs w:val="20"/>
              </w:rPr>
              <w:t>км</w:t>
            </w:r>
            <w:proofErr w:type="gramEnd"/>
          </w:p>
        </w:tc>
        <w:tc>
          <w:tcPr>
            <w:tcW w:w="993" w:type="dxa"/>
            <w:vAlign w:val="center"/>
          </w:tcPr>
          <w:p w:rsidR="003C0B7C" w:rsidRPr="0093629C" w:rsidRDefault="003C0B7C" w:rsidP="0093629C">
            <w:pPr>
              <w:jc w:val="center"/>
              <w:outlineLvl w:val="0"/>
              <w:rPr>
                <w:bCs/>
                <w:sz w:val="20"/>
                <w:szCs w:val="20"/>
              </w:rPr>
            </w:pPr>
            <w:r w:rsidRPr="0093629C">
              <w:rPr>
                <w:bCs/>
                <w:sz w:val="20"/>
                <w:szCs w:val="20"/>
              </w:rPr>
              <w:t>2,360</w:t>
            </w:r>
          </w:p>
        </w:tc>
        <w:tc>
          <w:tcPr>
            <w:tcW w:w="992" w:type="dxa"/>
            <w:vAlign w:val="center"/>
          </w:tcPr>
          <w:p w:rsidR="003C0B7C" w:rsidRPr="0093629C" w:rsidRDefault="003C0B7C" w:rsidP="0093629C">
            <w:pPr>
              <w:jc w:val="center"/>
              <w:outlineLvl w:val="0"/>
              <w:rPr>
                <w:bCs/>
                <w:sz w:val="20"/>
                <w:szCs w:val="20"/>
              </w:rPr>
            </w:pPr>
            <w:r w:rsidRPr="0093629C">
              <w:rPr>
                <w:bCs/>
                <w:sz w:val="20"/>
                <w:szCs w:val="20"/>
              </w:rPr>
              <w:t>1,125</w:t>
            </w:r>
          </w:p>
        </w:tc>
        <w:tc>
          <w:tcPr>
            <w:tcW w:w="992" w:type="dxa"/>
            <w:vAlign w:val="center"/>
          </w:tcPr>
          <w:p w:rsidR="003C0B7C" w:rsidRPr="0093629C" w:rsidRDefault="003C0B7C" w:rsidP="0093629C">
            <w:pPr>
              <w:jc w:val="center"/>
              <w:outlineLvl w:val="0"/>
              <w:rPr>
                <w:bCs/>
                <w:sz w:val="20"/>
                <w:szCs w:val="20"/>
              </w:rPr>
            </w:pPr>
            <w:r w:rsidRPr="0093629C">
              <w:rPr>
                <w:bCs/>
                <w:sz w:val="20"/>
                <w:szCs w:val="20"/>
              </w:rPr>
              <w:t>2,093</w:t>
            </w:r>
          </w:p>
        </w:tc>
        <w:tc>
          <w:tcPr>
            <w:tcW w:w="992" w:type="dxa"/>
            <w:vAlign w:val="center"/>
          </w:tcPr>
          <w:p w:rsidR="003C0B7C" w:rsidRPr="0093629C" w:rsidRDefault="003C0B7C" w:rsidP="0093629C">
            <w:pPr>
              <w:jc w:val="center"/>
              <w:outlineLvl w:val="0"/>
              <w:rPr>
                <w:bCs/>
                <w:sz w:val="20"/>
                <w:szCs w:val="20"/>
              </w:rPr>
            </w:pPr>
            <w:r w:rsidRPr="0093629C">
              <w:rPr>
                <w:bCs/>
                <w:sz w:val="20"/>
                <w:szCs w:val="20"/>
              </w:rPr>
              <w:t>3,497</w:t>
            </w:r>
          </w:p>
        </w:tc>
        <w:tc>
          <w:tcPr>
            <w:tcW w:w="993" w:type="dxa"/>
            <w:vAlign w:val="center"/>
          </w:tcPr>
          <w:p w:rsidR="003C0B7C" w:rsidRPr="0093629C" w:rsidRDefault="003C0B7C" w:rsidP="0093629C">
            <w:pPr>
              <w:jc w:val="center"/>
              <w:outlineLvl w:val="0"/>
              <w:rPr>
                <w:bCs/>
                <w:sz w:val="20"/>
                <w:szCs w:val="20"/>
              </w:rPr>
            </w:pPr>
            <w:r w:rsidRPr="0093629C">
              <w:rPr>
                <w:bCs/>
                <w:sz w:val="20"/>
                <w:szCs w:val="20"/>
              </w:rPr>
              <w:t>3,575</w:t>
            </w:r>
          </w:p>
        </w:tc>
        <w:tc>
          <w:tcPr>
            <w:tcW w:w="567" w:type="dxa"/>
            <w:vAlign w:val="center"/>
          </w:tcPr>
          <w:p w:rsidR="003C0B7C" w:rsidRPr="0093629C" w:rsidRDefault="003C0B7C" w:rsidP="0093629C">
            <w:pPr>
              <w:jc w:val="center"/>
              <w:outlineLvl w:val="0"/>
              <w:rPr>
                <w:bCs/>
                <w:sz w:val="20"/>
                <w:szCs w:val="20"/>
              </w:rPr>
            </w:pPr>
            <w:r w:rsidRPr="0093629C">
              <w:rPr>
                <w:bCs/>
                <w:sz w:val="20"/>
                <w:szCs w:val="20"/>
              </w:rPr>
              <w:t>3,976</w:t>
            </w:r>
          </w:p>
        </w:tc>
      </w:tr>
      <w:tr w:rsidR="003C0B7C" w:rsidRPr="0093629C" w:rsidTr="00055060">
        <w:tc>
          <w:tcPr>
            <w:tcW w:w="4111" w:type="dxa"/>
            <w:vAlign w:val="center"/>
          </w:tcPr>
          <w:p w:rsidR="003C0B7C" w:rsidRPr="0093629C" w:rsidRDefault="003C0B7C" w:rsidP="0093629C">
            <w:pPr>
              <w:jc w:val="both"/>
              <w:outlineLvl w:val="0"/>
              <w:rPr>
                <w:bCs/>
                <w:sz w:val="20"/>
                <w:szCs w:val="20"/>
              </w:rPr>
            </w:pPr>
            <w:r w:rsidRPr="0093629C">
              <w:rPr>
                <w:bCs/>
                <w:sz w:val="20"/>
                <w:szCs w:val="20"/>
              </w:rPr>
              <w:t>Стоимость работ, тыс</w:t>
            </w:r>
            <w:proofErr w:type="gramStart"/>
            <w:r w:rsidRPr="0093629C">
              <w:rPr>
                <w:bCs/>
                <w:sz w:val="20"/>
                <w:szCs w:val="20"/>
              </w:rPr>
              <w:t>.р</w:t>
            </w:r>
            <w:proofErr w:type="gramEnd"/>
            <w:r w:rsidRPr="0093629C">
              <w:rPr>
                <w:bCs/>
                <w:sz w:val="20"/>
                <w:szCs w:val="20"/>
              </w:rPr>
              <w:t>уб.</w:t>
            </w:r>
          </w:p>
        </w:tc>
        <w:tc>
          <w:tcPr>
            <w:tcW w:w="993" w:type="dxa"/>
            <w:vAlign w:val="center"/>
          </w:tcPr>
          <w:p w:rsidR="003C0B7C" w:rsidRPr="0093629C" w:rsidRDefault="003C0B7C" w:rsidP="0093629C">
            <w:pPr>
              <w:jc w:val="center"/>
              <w:outlineLvl w:val="0"/>
              <w:rPr>
                <w:bCs/>
                <w:sz w:val="20"/>
                <w:szCs w:val="20"/>
              </w:rPr>
            </w:pPr>
            <w:r w:rsidRPr="0093629C">
              <w:rPr>
                <w:bCs/>
                <w:sz w:val="20"/>
                <w:szCs w:val="20"/>
              </w:rPr>
              <w:t>6307,43658</w:t>
            </w:r>
          </w:p>
        </w:tc>
        <w:tc>
          <w:tcPr>
            <w:tcW w:w="992" w:type="dxa"/>
            <w:vAlign w:val="center"/>
          </w:tcPr>
          <w:p w:rsidR="003C0B7C" w:rsidRPr="0093629C" w:rsidRDefault="003C0B7C" w:rsidP="0093629C">
            <w:pPr>
              <w:jc w:val="center"/>
              <w:outlineLvl w:val="0"/>
              <w:rPr>
                <w:bCs/>
                <w:sz w:val="20"/>
                <w:szCs w:val="20"/>
              </w:rPr>
            </w:pPr>
            <w:r w:rsidRPr="0093629C">
              <w:rPr>
                <w:bCs/>
                <w:sz w:val="20"/>
                <w:szCs w:val="20"/>
              </w:rPr>
              <w:t>6134,58097</w:t>
            </w:r>
          </w:p>
        </w:tc>
        <w:tc>
          <w:tcPr>
            <w:tcW w:w="992" w:type="dxa"/>
            <w:vAlign w:val="center"/>
          </w:tcPr>
          <w:p w:rsidR="003C0B7C" w:rsidRPr="0093629C" w:rsidRDefault="003C0B7C" w:rsidP="0093629C">
            <w:pPr>
              <w:jc w:val="center"/>
              <w:outlineLvl w:val="0"/>
              <w:rPr>
                <w:bCs/>
                <w:sz w:val="20"/>
                <w:szCs w:val="20"/>
              </w:rPr>
            </w:pPr>
            <w:r w:rsidRPr="0093629C">
              <w:rPr>
                <w:bCs/>
                <w:sz w:val="20"/>
                <w:szCs w:val="20"/>
              </w:rPr>
              <w:t>12734,46121</w:t>
            </w:r>
          </w:p>
        </w:tc>
        <w:tc>
          <w:tcPr>
            <w:tcW w:w="992" w:type="dxa"/>
            <w:vAlign w:val="center"/>
          </w:tcPr>
          <w:p w:rsidR="003C0B7C" w:rsidRPr="0093629C" w:rsidRDefault="003C0B7C" w:rsidP="0093629C">
            <w:pPr>
              <w:jc w:val="center"/>
              <w:outlineLvl w:val="0"/>
              <w:rPr>
                <w:bCs/>
                <w:sz w:val="20"/>
                <w:szCs w:val="20"/>
              </w:rPr>
            </w:pPr>
            <w:r w:rsidRPr="0093629C">
              <w:rPr>
                <w:bCs/>
                <w:sz w:val="20"/>
                <w:szCs w:val="20"/>
              </w:rPr>
              <w:t>11640,24867</w:t>
            </w:r>
          </w:p>
        </w:tc>
        <w:tc>
          <w:tcPr>
            <w:tcW w:w="993" w:type="dxa"/>
            <w:vAlign w:val="center"/>
          </w:tcPr>
          <w:p w:rsidR="003C0B7C" w:rsidRPr="0093629C" w:rsidRDefault="003C0B7C" w:rsidP="0093629C">
            <w:pPr>
              <w:jc w:val="center"/>
              <w:outlineLvl w:val="0"/>
              <w:rPr>
                <w:bCs/>
                <w:sz w:val="20"/>
                <w:szCs w:val="20"/>
                <w:lang w:val="en-US"/>
              </w:rPr>
            </w:pPr>
            <w:r w:rsidRPr="0093629C">
              <w:rPr>
                <w:bCs/>
                <w:sz w:val="20"/>
                <w:szCs w:val="20"/>
              </w:rPr>
              <w:t>9</w:t>
            </w:r>
            <w:r w:rsidRPr="0093629C">
              <w:rPr>
                <w:bCs/>
                <w:sz w:val="20"/>
                <w:szCs w:val="20"/>
                <w:lang w:val="en-US"/>
              </w:rPr>
              <w:t>453,5</w:t>
            </w:r>
          </w:p>
        </w:tc>
        <w:tc>
          <w:tcPr>
            <w:tcW w:w="567" w:type="dxa"/>
            <w:vAlign w:val="center"/>
          </w:tcPr>
          <w:p w:rsidR="003C0B7C" w:rsidRPr="0093629C" w:rsidRDefault="003C0B7C" w:rsidP="0093629C">
            <w:pPr>
              <w:jc w:val="center"/>
              <w:outlineLvl w:val="0"/>
              <w:rPr>
                <w:bCs/>
                <w:sz w:val="20"/>
                <w:szCs w:val="20"/>
              </w:rPr>
            </w:pPr>
            <w:r w:rsidRPr="0093629C">
              <w:rPr>
                <w:bCs/>
                <w:sz w:val="20"/>
                <w:szCs w:val="20"/>
              </w:rPr>
              <w:t>9391,76084</w:t>
            </w:r>
          </w:p>
        </w:tc>
      </w:tr>
      <w:tr w:rsidR="003C0B7C" w:rsidRPr="0093629C" w:rsidTr="00055060">
        <w:tc>
          <w:tcPr>
            <w:tcW w:w="4111" w:type="dxa"/>
            <w:vAlign w:val="center"/>
          </w:tcPr>
          <w:p w:rsidR="003C0B7C" w:rsidRPr="0093629C" w:rsidRDefault="003C0B7C" w:rsidP="0093629C">
            <w:pPr>
              <w:jc w:val="both"/>
              <w:outlineLvl w:val="0"/>
              <w:rPr>
                <w:bCs/>
                <w:sz w:val="20"/>
                <w:szCs w:val="20"/>
              </w:rPr>
            </w:pPr>
            <w:r w:rsidRPr="0093629C">
              <w:rPr>
                <w:bCs/>
                <w:sz w:val="20"/>
                <w:szCs w:val="20"/>
              </w:rPr>
              <w:t xml:space="preserve">Протяженность дорог, не соответствующих требованиям, </w:t>
            </w:r>
            <w:proofErr w:type="gramStart"/>
            <w:r w:rsidRPr="0093629C">
              <w:rPr>
                <w:bCs/>
                <w:sz w:val="20"/>
                <w:szCs w:val="20"/>
              </w:rPr>
              <w:t>км</w:t>
            </w:r>
            <w:proofErr w:type="gramEnd"/>
          </w:p>
        </w:tc>
        <w:tc>
          <w:tcPr>
            <w:tcW w:w="993" w:type="dxa"/>
            <w:vAlign w:val="center"/>
          </w:tcPr>
          <w:p w:rsidR="003C0B7C" w:rsidRPr="0093629C" w:rsidRDefault="003C0B7C" w:rsidP="0093629C">
            <w:pPr>
              <w:jc w:val="center"/>
              <w:outlineLvl w:val="0"/>
              <w:rPr>
                <w:bCs/>
                <w:sz w:val="20"/>
                <w:szCs w:val="20"/>
              </w:rPr>
            </w:pPr>
            <w:r w:rsidRPr="0093629C">
              <w:rPr>
                <w:bCs/>
                <w:sz w:val="20"/>
                <w:szCs w:val="20"/>
              </w:rPr>
              <w:t>54,0</w:t>
            </w:r>
          </w:p>
        </w:tc>
        <w:tc>
          <w:tcPr>
            <w:tcW w:w="992" w:type="dxa"/>
            <w:vAlign w:val="center"/>
          </w:tcPr>
          <w:p w:rsidR="003C0B7C" w:rsidRPr="0093629C" w:rsidRDefault="003C0B7C" w:rsidP="0093629C">
            <w:pPr>
              <w:jc w:val="center"/>
              <w:outlineLvl w:val="0"/>
              <w:rPr>
                <w:bCs/>
                <w:sz w:val="20"/>
                <w:szCs w:val="20"/>
              </w:rPr>
            </w:pPr>
            <w:r w:rsidRPr="0093629C">
              <w:rPr>
                <w:bCs/>
                <w:sz w:val="20"/>
                <w:szCs w:val="20"/>
              </w:rPr>
              <w:t>52,9</w:t>
            </w:r>
          </w:p>
        </w:tc>
        <w:tc>
          <w:tcPr>
            <w:tcW w:w="992" w:type="dxa"/>
            <w:vAlign w:val="center"/>
          </w:tcPr>
          <w:p w:rsidR="003C0B7C" w:rsidRPr="0093629C" w:rsidRDefault="003C0B7C" w:rsidP="0093629C">
            <w:pPr>
              <w:jc w:val="center"/>
              <w:outlineLvl w:val="0"/>
              <w:rPr>
                <w:bCs/>
                <w:sz w:val="20"/>
                <w:szCs w:val="20"/>
              </w:rPr>
            </w:pPr>
            <w:r w:rsidRPr="0093629C">
              <w:rPr>
                <w:bCs/>
                <w:sz w:val="20"/>
                <w:szCs w:val="20"/>
              </w:rPr>
              <w:t>41,0</w:t>
            </w:r>
          </w:p>
        </w:tc>
        <w:tc>
          <w:tcPr>
            <w:tcW w:w="992" w:type="dxa"/>
            <w:vAlign w:val="center"/>
          </w:tcPr>
          <w:p w:rsidR="003C0B7C" w:rsidRPr="0093629C" w:rsidRDefault="003C0B7C" w:rsidP="0093629C">
            <w:pPr>
              <w:jc w:val="center"/>
              <w:outlineLvl w:val="0"/>
              <w:rPr>
                <w:bCs/>
                <w:sz w:val="20"/>
                <w:szCs w:val="20"/>
              </w:rPr>
            </w:pPr>
            <w:r w:rsidRPr="0093629C">
              <w:rPr>
                <w:bCs/>
                <w:sz w:val="20"/>
                <w:szCs w:val="20"/>
              </w:rPr>
              <w:t>0</w:t>
            </w:r>
          </w:p>
        </w:tc>
        <w:tc>
          <w:tcPr>
            <w:tcW w:w="993" w:type="dxa"/>
            <w:vAlign w:val="center"/>
          </w:tcPr>
          <w:p w:rsidR="003C0B7C" w:rsidRPr="0093629C" w:rsidRDefault="003C0B7C" w:rsidP="0093629C">
            <w:pPr>
              <w:jc w:val="center"/>
              <w:outlineLvl w:val="0"/>
              <w:rPr>
                <w:bCs/>
                <w:sz w:val="20"/>
                <w:szCs w:val="20"/>
              </w:rPr>
            </w:pPr>
            <w:r w:rsidRPr="0093629C">
              <w:rPr>
                <w:bCs/>
                <w:sz w:val="20"/>
                <w:szCs w:val="20"/>
              </w:rPr>
              <w:t>37,0</w:t>
            </w:r>
          </w:p>
        </w:tc>
        <w:tc>
          <w:tcPr>
            <w:tcW w:w="567" w:type="dxa"/>
            <w:vAlign w:val="center"/>
          </w:tcPr>
          <w:p w:rsidR="003C0B7C" w:rsidRPr="0093629C" w:rsidRDefault="003C0B7C" w:rsidP="0093629C">
            <w:pPr>
              <w:jc w:val="center"/>
              <w:outlineLvl w:val="0"/>
              <w:rPr>
                <w:bCs/>
                <w:sz w:val="20"/>
                <w:szCs w:val="20"/>
              </w:rPr>
            </w:pPr>
            <w:r w:rsidRPr="0093629C">
              <w:rPr>
                <w:bCs/>
                <w:sz w:val="20"/>
                <w:szCs w:val="20"/>
              </w:rPr>
              <w:t>33,024</w:t>
            </w:r>
          </w:p>
        </w:tc>
      </w:tr>
      <w:tr w:rsidR="003C0B7C" w:rsidRPr="0093629C" w:rsidTr="00055060">
        <w:tc>
          <w:tcPr>
            <w:tcW w:w="9640" w:type="dxa"/>
            <w:gridSpan w:val="7"/>
            <w:vAlign w:val="center"/>
          </w:tcPr>
          <w:p w:rsidR="003C0B7C" w:rsidRPr="0093629C" w:rsidRDefault="003C0B7C" w:rsidP="0093629C">
            <w:pPr>
              <w:ind w:firstLineChars="183" w:firstLine="367"/>
              <w:jc w:val="center"/>
              <w:outlineLvl w:val="0"/>
              <w:rPr>
                <w:bCs/>
                <w:sz w:val="20"/>
                <w:szCs w:val="20"/>
              </w:rPr>
            </w:pPr>
            <w:r w:rsidRPr="0093629C">
              <w:rPr>
                <w:b/>
                <w:bCs/>
                <w:sz w:val="20"/>
                <w:szCs w:val="20"/>
              </w:rPr>
              <w:t>Чаинское сельское поселение</w:t>
            </w:r>
          </w:p>
        </w:tc>
      </w:tr>
      <w:tr w:rsidR="003C0B7C" w:rsidRPr="0093629C" w:rsidTr="00055060">
        <w:tc>
          <w:tcPr>
            <w:tcW w:w="4111" w:type="dxa"/>
            <w:vAlign w:val="center"/>
          </w:tcPr>
          <w:p w:rsidR="003C0B7C" w:rsidRPr="0093629C" w:rsidRDefault="003C0B7C" w:rsidP="0093629C">
            <w:pPr>
              <w:jc w:val="both"/>
              <w:outlineLvl w:val="0"/>
              <w:rPr>
                <w:bCs/>
                <w:sz w:val="20"/>
                <w:szCs w:val="20"/>
              </w:rPr>
            </w:pPr>
            <w:r w:rsidRPr="0093629C">
              <w:rPr>
                <w:bCs/>
                <w:sz w:val="20"/>
                <w:szCs w:val="20"/>
              </w:rPr>
              <w:t xml:space="preserve">Протяженность отремонтированных дорог, </w:t>
            </w:r>
            <w:proofErr w:type="gramStart"/>
            <w:r w:rsidRPr="0093629C">
              <w:rPr>
                <w:bCs/>
                <w:sz w:val="20"/>
                <w:szCs w:val="20"/>
              </w:rPr>
              <w:t>км</w:t>
            </w:r>
            <w:proofErr w:type="gramEnd"/>
          </w:p>
        </w:tc>
        <w:tc>
          <w:tcPr>
            <w:tcW w:w="993" w:type="dxa"/>
            <w:vAlign w:val="center"/>
          </w:tcPr>
          <w:p w:rsidR="003C0B7C" w:rsidRPr="0093629C" w:rsidRDefault="003C0B7C" w:rsidP="0093629C">
            <w:pPr>
              <w:jc w:val="center"/>
              <w:outlineLvl w:val="0"/>
              <w:rPr>
                <w:bCs/>
                <w:sz w:val="20"/>
                <w:szCs w:val="20"/>
              </w:rPr>
            </w:pPr>
            <w:r w:rsidRPr="0093629C">
              <w:rPr>
                <w:bCs/>
                <w:sz w:val="20"/>
                <w:szCs w:val="20"/>
              </w:rPr>
              <w:t>2,6</w:t>
            </w:r>
          </w:p>
        </w:tc>
        <w:tc>
          <w:tcPr>
            <w:tcW w:w="992" w:type="dxa"/>
            <w:vAlign w:val="center"/>
          </w:tcPr>
          <w:p w:rsidR="003C0B7C" w:rsidRPr="0093629C" w:rsidRDefault="003C0B7C" w:rsidP="0093629C">
            <w:pPr>
              <w:jc w:val="center"/>
              <w:outlineLvl w:val="0"/>
              <w:rPr>
                <w:bCs/>
                <w:sz w:val="20"/>
                <w:szCs w:val="20"/>
              </w:rPr>
            </w:pPr>
            <w:r w:rsidRPr="0093629C">
              <w:rPr>
                <w:bCs/>
                <w:sz w:val="20"/>
                <w:szCs w:val="20"/>
              </w:rPr>
              <w:t>1,47</w:t>
            </w:r>
          </w:p>
        </w:tc>
        <w:tc>
          <w:tcPr>
            <w:tcW w:w="992" w:type="dxa"/>
            <w:vAlign w:val="center"/>
          </w:tcPr>
          <w:p w:rsidR="003C0B7C" w:rsidRPr="0093629C" w:rsidRDefault="003C0B7C" w:rsidP="0093629C">
            <w:pPr>
              <w:jc w:val="center"/>
              <w:outlineLvl w:val="0"/>
              <w:rPr>
                <w:bCs/>
                <w:sz w:val="20"/>
                <w:szCs w:val="20"/>
              </w:rPr>
            </w:pPr>
            <w:r w:rsidRPr="0093629C">
              <w:rPr>
                <w:bCs/>
                <w:sz w:val="20"/>
                <w:szCs w:val="20"/>
              </w:rPr>
              <w:t>1,8</w:t>
            </w:r>
          </w:p>
        </w:tc>
        <w:tc>
          <w:tcPr>
            <w:tcW w:w="992" w:type="dxa"/>
            <w:vAlign w:val="center"/>
          </w:tcPr>
          <w:p w:rsidR="003C0B7C" w:rsidRPr="0093629C" w:rsidRDefault="003C0B7C" w:rsidP="0093629C">
            <w:pPr>
              <w:jc w:val="center"/>
              <w:outlineLvl w:val="0"/>
              <w:rPr>
                <w:bCs/>
                <w:sz w:val="20"/>
                <w:szCs w:val="20"/>
              </w:rPr>
            </w:pPr>
            <w:r w:rsidRPr="0093629C">
              <w:rPr>
                <w:bCs/>
                <w:sz w:val="20"/>
                <w:szCs w:val="20"/>
              </w:rPr>
              <w:t>1,03</w:t>
            </w:r>
          </w:p>
        </w:tc>
        <w:tc>
          <w:tcPr>
            <w:tcW w:w="993" w:type="dxa"/>
            <w:vAlign w:val="center"/>
          </w:tcPr>
          <w:p w:rsidR="003C0B7C" w:rsidRPr="0093629C" w:rsidRDefault="003C0B7C" w:rsidP="0093629C">
            <w:pPr>
              <w:jc w:val="center"/>
              <w:outlineLvl w:val="0"/>
              <w:rPr>
                <w:bCs/>
                <w:sz w:val="20"/>
                <w:szCs w:val="20"/>
              </w:rPr>
            </w:pPr>
            <w:r w:rsidRPr="0093629C">
              <w:rPr>
                <w:bCs/>
                <w:sz w:val="20"/>
                <w:szCs w:val="20"/>
              </w:rPr>
              <w:t>1,7</w:t>
            </w:r>
          </w:p>
        </w:tc>
        <w:tc>
          <w:tcPr>
            <w:tcW w:w="567" w:type="dxa"/>
            <w:vAlign w:val="center"/>
          </w:tcPr>
          <w:p w:rsidR="003C0B7C" w:rsidRPr="0093629C" w:rsidRDefault="003C0B7C" w:rsidP="0093629C">
            <w:pPr>
              <w:jc w:val="center"/>
              <w:outlineLvl w:val="0"/>
              <w:rPr>
                <w:bCs/>
                <w:sz w:val="20"/>
                <w:szCs w:val="20"/>
              </w:rPr>
            </w:pPr>
            <w:r w:rsidRPr="0093629C">
              <w:rPr>
                <w:bCs/>
                <w:sz w:val="20"/>
                <w:szCs w:val="20"/>
              </w:rPr>
              <w:t>1,21</w:t>
            </w:r>
          </w:p>
        </w:tc>
      </w:tr>
      <w:tr w:rsidR="003C0B7C" w:rsidRPr="0093629C" w:rsidTr="00055060">
        <w:tc>
          <w:tcPr>
            <w:tcW w:w="4111" w:type="dxa"/>
            <w:vAlign w:val="center"/>
          </w:tcPr>
          <w:p w:rsidR="003C0B7C" w:rsidRPr="0093629C" w:rsidRDefault="003C0B7C" w:rsidP="0093629C">
            <w:pPr>
              <w:jc w:val="both"/>
              <w:outlineLvl w:val="0"/>
              <w:rPr>
                <w:bCs/>
                <w:sz w:val="20"/>
                <w:szCs w:val="20"/>
              </w:rPr>
            </w:pPr>
            <w:r w:rsidRPr="0093629C">
              <w:rPr>
                <w:bCs/>
                <w:sz w:val="20"/>
                <w:szCs w:val="20"/>
              </w:rPr>
              <w:t>Стоимость работ, тыс</w:t>
            </w:r>
            <w:proofErr w:type="gramStart"/>
            <w:r w:rsidRPr="0093629C">
              <w:rPr>
                <w:bCs/>
                <w:sz w:val="20"/>
                <w:szCs w:val="20"/>
              </w:rPr>
              <w:t>.р</w:t>
            </w:r>
            <w:proofErr w:type="gramEnd"/>
            <w:r w:rsidRPr="0093629C">
              <w:rPr>
                <w:bCs/>
                <w:sz w:val="20"/>
                <w:szCs w:val="20"/>
              </w:rPr>
              <w:t>уб.</w:t>
            </w:r>
          </w:p>
        </w:tc>
        <w:tc>
          <w:tcPr>
            <w:tcW w:w="993" w:type="dxa"/>
            <w:vAlign w:val="center"/>
          </w:tcPr>
          <w:p w:rsidR="003C0B7C" w:rsidRPr="0093629C" w:rsidRDefault="003C0B7C" w:rsidP="0093629C">
            <w:pPr>
              <w:jc w:val="center"/>
              <w:outlineLvl w:val="0"/>
              <w:rPr>
                <w:bCs/>
                <w:sz w:val="20"/>
                <w:szCs w:val="20"/>
              </w:rPr>
            </w:pPr>
            <w:r w:rsidRPr="0093629C">
              <w:rPr>
                <w:bCs/>
                <w:sz w:val="20"/>
                <w:szCs w:val="20"/>
              </w:rPr>
              <w:t>2110,7</w:t>
            </w:r>
          </w:p>
        </w:tc>
        <w:tc>
          <w:tcPr>
            <w:tcW w:w="992" w:type="dxa"/>
            <w:vAlign w:val="center"/>
          </w:tcPr>
          <w:p w:rsidR="003C0B7C" w:rsidRPr="0093629C" w:rsidRDefault="003C0B7C" w:rsidP="0093629C">
            <w:pPr>
              <w:jc w:val="center"/>
              <w:outlineLvl w:val="0"/>
              <w:rPr>
                <w:bCs/>
                <w:sz w:val="20"/>
                <w:szCs w:val="20"/>
              </w:rPr>
            </w:pPr>
            <w:r w:rsidRPr="0093629C">
              <w:rPr>
                <w:bCs/>
                <w:sz w:val="20"/>
                <w:szCs w:val="20"/>
              </w:rPr>
              <w:t>1337,9</w:t>
            </w:r>
          </w:p>
        </w:tc>
        <w:tc>
          <w:tcPr>
            <w:tcW w:w="992" w:type="dxa"/>
            <w:vAlign w:val="center"/>
          </w:tcPr>
          <w:p w:rsidR="003C0B7C" w:rsidRPr="0093629C" w:rsidRDefault="003C0B7C" w:rsidP="0093629C">
            <w:pPr>
              <w:jc w:val="center"/>
              <w:outlineLvl w:val="0"/>
              <w:rPr>
                <w:bCs/>
                <w:sz w:val="20"/>
                <w:szCs w:val="20"/>
              </w:rPr>
            </w:pPr>
            <w:r w:rsidRPr="0093629C">
              <w:rPr>
                <w:bCs/>
                <w:sz w:val="20"/>
                <w:szCs w:val="20"/>
              </w:rPr>
              <w:t>2521,9</w:t>
            </w:r>
          </w:p>
        </w:tc>
        <w:tc>
          <w:tcPr>
            <w:tcW w:w="992" w:type="dxa"/>
            <w:vAlign w:val="center"/>
          </w:tcPr>
          <w:p w:rsidR="003C0B7C" w:rsidRPr="0093629C" w:rsidRDefault="003C0B7C" w:rsidP="0093629C">
            <w:pPr>
              <w:jc w:val="center"/>
              <w:outlineLvl w:val="0"/>
              <w:rPr>
                <w:bCs/>
                <w:sz w:val="20"/>
                <w:szCs w:val="20"/>
              </w:rPr>
            </w:pPr>
            <w:r w:rsidRPr="0093629C">
              <w:rPr>
                <w:bCs/>
                <w:sz w:val="20"/>
                <w:szCs w:val="20"/>
              </w:rPr>
              <w:t>1344,6</w:t>
            </w:r>
          </w:p>
        </w:tc>
        <w:tc>
          <w:tcPr>
            <w:tcW w:w="993" w:type="dxa"/>
            <w:vAlign w:val="center"/>
          </w:tcPr>
          <w:p w:rsidR="003C0B7C" w:rsidRPr="0093629C" w:rsidRDefault="003C0B7C" w:rsidP="0093629C">
            <w:pPr>
              <w:jc w:val="center"/>
              <w:outlineLvl w:val="0"/>
              <w:rPr>
                <w:bCs/>
                <w:sz w:val="20"/>
                <w:szCs w:val="20"/>
                <w:lang w:val="en-US"/>
              </w:rPr>
            </w:pPr>
            <w:r w:rsidRPr="0093629C">
              <w:rPr>
                <w:bCs/>
                <w:sz w:val="20"/>
                <w:szCs w:val="20"/>
                <w:lang w:val="en-US"/>
              </w:rPr>
              <w:t>2 024,5</w:t>
            </w:r>
          </w:p>
        </w:tc>
        <w:tc>
          <w:tcPr>
            <w:tcW w:w="567" w:type="dxa"/>
            <w:vAlign w:val="center"/>
          </w:tcPr>
          <w:p w:rsidR="003C0B7C" w:rsidRPr="0093629C" w:rsidRDefault="003C0B7C" w:rsidP="0093629C">
            <w:pPr>
              <w:jc w:val="center"/>
              <w:outlineLvl w:val="0"/>
              <w:rPr>
                <w:bCs/>
                <w:sz w:val="20"/>
                <w:szCs w:val="20"/>
              </w:rPr>
            </w:pPr>
            <w:r w:rsidRPr="0093629C">
              <w:rPr>
                <w:bCs/>
                <w:sz w:val="20"/>
                <w:szCs w:val="20"/>
              </w:rPr>
              <w:t>1579,2</w:t>
            </w:r>
          </w:p>
        </w:tc>
      </w:tr>
      <w:tr w:rsidR="003C0B7C" w:rsidRPr="0093629C" w:rsidTr="00055060">
        <w:tc>
          <w:tcPr>
            <w:tcW w:w="4111" w:type="dxa"/>
            <w:vAlign w:val="center"/>
          </w:tcPr>
          <w:p w:rsidR="003C0B7C" w:rsidRPr="0093629C" w:rsidRDefault="003C0B7C" w:rsidP="0093629C">
            <w:pPr>
              <w:jc w:val="both"/>
              <w:outlineLvl w:val="0"/>
              <w:rPr>
                <w:bCs/>
                <w:sz w:val="20"/>
                <w:szCs w:val="20"/>
              </w:rPr>
            </w:pPr>
            <w:r w:rsidRPr="0093629C">
              <w:rPr>
                <w:bCs/>
                <w:sz w:val="20"/>
                <w:szCs w:val="20"/>
              </w:rPr>
              <w:t xml:space="preserve">Протяженность дорог, не соответствующих требованиям, </w:t>
            </w:r>
            <w:proofErr w:type="gramStart"/>
            <w:r w:rsidRPr="0093629C">
              <w:rPr>
                <w:bCs/>
                <w:sz w:val="20"/>
                <w:szCs w:val="20"/>
              </w:rPr>
              <w:t>км</w:t>
            </w:r>
            <w:proofErr w:type="gramEnd"/>
          </w:p>
        </w:tc>
        <w:tc>
          <w:tcPr>
            <w:tcW w:w="993" w:type="dxa"/>
            <w:vAlign w:val="center"/>
          </w:tcPr>
          <w:p w:rsidR="003C0B7C" w:rsidRPr="0093629C" w:rsidRDefault="003C0B7C" w:rsidP="0093629C">
            <w:pPr>
              <w:jc w:val="center"/>
              <w:outlineLvl w:val="0"/>
              <w:rPr>
                <w:bCs/>
                <w:sz w:val="20"/>
                <w:szCs w:val="20"/>
              </w:rPr>
            </w:pPr>
            <w:r w:rsidRPr="0093629C">
              <w:rPr>
                <w:bCs/>
                <w:sz w:val="20"/>
                <w:szCs w:val="20"/>
              </w:rPr>
              <w:t>24,6</w:t>
            </w:r>
          </w:p>
        </w:tc>
        <w:tc>
          <w:tcPr>
            <w:tcW w:w="992" w:type="dxa"/>
            <w:vAlign w:val="center"/>
          </w:tcPr>
          <w:p w:rsidR="003C0B7C" w:rsidRPr="0093629C" w:rsidRDefault="003C0B7C" w:rsidP="0093629C">
            <w:pPr>
              <w:jc w:val="center"/>
              <w:outlineLvl w:val="0"/>
              <w:rPr>
                <w:bCs/>
                <w:sz w:val="20"/>
                <w:szCs w:val="20"/>
              </w:rPr>
            </w:pPr>
            <w:r w:rsidRPr="0093629C">
              <w:rPr>
                <w:bCs/>
                <w:sz w:val="20"/>
                <w:szCs w:val="20"/>
              </w:rPr>
              <w:t>23,43</w:t>
            </w:r>
          </w:p>
        </w:tc>
        <w:tc>
          <w:tcPr>
            <w:tcW w:w="992" w:type="dxa"/>
            <w:vAlign w:val="center"/>
          </w:tcPr>
          <w:p w:rsidR="003C0B7C" w:rsidRPr="0093629C" w:rsidRDefault="003C0B7C" w:rsidP="0093629C">
            <w:pPr>
              <w:jc w:val="center"/>
              <w:outlineLvl w:val="0"/>
              <w:rPr>
                <w:bCs/>
                <w:sz w:val="20"/>
                <w:szCs w:val="20"/>
              </w:rPr>
            </w:pPr>
            <w:r w:rsidRPr="0093629C">
              <w:rPr>
                <w:bCs/>
                <w:sz w:val="20"/>
                <w:szCs w:val="20"/>
              </w:rPr>
              <w:t>21,63</w:t>
            </w:r>
          </w:p>
        </w:tc>
        <w:tc>
          <w:tcPr>
            <w:tcW w:w="992" w:type="dxa"/>
            <w:vAlign w:val="center"/>
          </w:tcPr>
          <w:p w:rsidR="003C0B7C" w:rsidRPr="0093629C" w:rsidRDefault="003C0B7C" w:rsidP="0093629C">
            <w:pPr>
              <w:jc w:val="center"/>
              <w:outlineLvl w:val="0"/>
              <w:rPr>
                <w:bCs/>
                <w:sz w:val="20"/>
                <w:szCs w:val="20"/>
              </w:rPr>
            </w:pPr>
            <w:r w:rsidRPr="0093629C">
              <w:rPr>
                <w:bCs/>
                <w:sz w:val="20"/>
                <w:szCs w:val="20"/>
              </w:rPr>
              <w:t>20,6</w:t>
            </w:r>
          </w:p>
        </w:tc>
        <w:tc>
          <w:tcPr>
            <w:tcW w:w="993" w:type="dxa"/>
            <w:vAlign w:val="center"/>
          </w:tcPr>
          <w:p w:rsidR="003C0B7C" w:rsidRPr="0093629C" w:rsidRDefault="003C0B7C" w:rsidP="0093629C">
            <w:pPr>
              <w:jc w:val="center"/>
              <w:outlineLvl w:val="0"/>
              <w:rPr>
                <w:bCs/>
                <w:sz w:val="20"/>
                <w:szCs w:val="20"/>
              </w:rPr>
            </w:pPr>
            <w:r w:rsidRPr="0093629C">
              <w:rPr>
                <w:bCs/>
                <w:sz w:val="20"/>
                <w:szCs w:val="20"/>
              </w:rPr>
              <w:t>20,6</w:t>
            </w:r>
          </w:p>
        </w:tc>
        <w:tc>
          <w:tcPr>
            <w:tcW w:w="567" w:type="dxa"/>
            <w:vAlign w:val="center"/>
          </w:tcPr>
          <w:p w:rsidR="003C0B7C" w:rsidRPr="0093629C" w:rsidRDefault="003C0B7C" w:rsidP="0093629C">
            <w:pPr>
              <w:jc w:val="center"/>
              <w:outlineLvl w:val="0"/>
              <w:rPr>
                <w:bCs/>
                <w:sz w:val="20"/>
                <w:szCs w:val="20"/>
              </w:rPr>
            </w:pPr>
            <w:r w:rsidRPr="0093629C">
              <w:rPr>
                <w:bCs/>
                <w:sz w:val="20"/>
                <w:szCs w:val="20"/>
              </w:rPr>
              <w:t>19,4</w:t>
            </w:r>
          </w:p>
        </w:tc>
      </w:tr>
      <w:tr w:rsidR="003C0B7C" w:rsidRPr="0093629C" w:rsidTr="00055060">
        <w:tc>
          <w:tcPr>
            <w:tcW w:w="9640" w:type="dxa"/>
            <w:gridSpan w:val="7"/>
            <w:vAlign w:val="center"/>
          </w:tcPr>
          <w:p w:rsidR="003C0B7C" w:rsidRPr="0093629C" w:rsidRDefault="003C0B7C" w:rsidP="0093629C">
            <w:pPr>
              <w:ind w:firstLineChars="183" w:firstLine="367"/>
              <w:jc w:val="center"/>
              <w:outlineLvl w:val="0"/>
              <w:rPr>
                <w:bCs/>
                <w:sz w:val="20"/>
                <w:szCs w:val="20"/>
              </w:rPr>
            </w:pPr>
            <w:r w:rsidRPr="0093629C">
              <w:rPr>
                <w:b/>
                <w:bCs/>
                <w:sz w:val="20"/>
                <w:szCs w:val="20"/>
              </w:rPr>
              <w:t>Усть-Бакчарское сельское поселение</w:t>
            </w:r>
          </w:p>
        </w:tc>
      </w:tr>
      <w:tr w:rsidR="003C0B7C" w:rsidRPr="0093629C" w:rsidTr="00055060">
        <w:tc>
          <w:tcPr>
            <w:tcW w:w="4111" w:type="dxa"/>
            <w:vAlign w:val="center"/>
          </w:tcPr>
          <w:p w:rsidR="003C0B7C" w:rsidRPr="0093629C" w:rsidRDefault="003C0B7C" w:rsidP="0093629C">
            <w:pPr>
              <w:jc w:val="both"/>
              <w:outlineLvl w:val="0"/>
              <w:rPr>
                <w:bCs/>
                <w:sz w:val="20"/>
                <w:szCs w:val="20"/>
              </w:rPr>
            </w:pPr>
            <w:r w:rsidRPr="0093629C">
              <w:rPr>
                <w:bCs/>
                <w:sz w:val="20"/>
                <w:szCs w:val="20"/>
              </w:rPr>
              <w:t xml:space="preserve">Протяженность отремонтированных дорог, </w:t>
            </w:r>
            <w:proofErr w:type="gramStart"/>
            <w:r w:rsidRPr="0093629C">
              <w:rPr>
                <w:bCs/>
                <w:sz w:val="20"/>
                <w:szCs w:val="20"/>
              </w:rPr>
              <w:t>км</w:t>
            </w:r>
            <w:proofErr w:type="gramEnd"/>
          </w:p>
        </w:tc>
        <w:tc>
          <w:tcPr>
            <w:tcW w:w="993" w:type="dxa"/>
            <w:vAlign w:val="center"/>
          </w:tcPr>
          <w:p w:rsidR="003C0B7C" w:rsidRPr="0093629C" w:rsidRDefault="003C0B7C" w:rsidP="0093629C">
            <w:pPr>
              <w:jc w:val="center"/>
              <w:outlineLvl w:val="0"/>
              <w:rPr>
                <w:bCs/>
                <w:sz w:val="20"/>
                <w:szCs w:val="20"/>
              </w:rPr>
            </w:pPr>
            <w:r w:rsidRPr="0093629C">
              <w:rPr>
                <w:bCs/>
                <w:sz w:val="20"/>
                <w:szCs w:val="20"/>
              </w:rPr>
              <w:t>3,861</w:t>
            </w:r>
          </w:p>
        </w:tc>
        <w:tc>
          <w:tcPr>
            <w:tcW w:w="992" w:type="dxa"/>
            <w:vAlign w:val="center"/>
          </w:tcPr>
          <w:p w:rsidR="003C0B7C" w:rsidRPr="0093629C" w:rsidRDefault="003C0B7C" w:rsidP="0093629C">
            <w:pPr>
              <w:jc w:val="center"/>
              <w:outlineLvl w:val="0"/>
              <w:rPr>
                <w:bCs/>
                <w:sz w:val="20"/>
                <w:szCs w:val="20"/>
              </w:rPr>
            </w:pPr>
            <w:r w:rsidRPr="0093629C">
              <w:rPr>
                <w:bCs/>
                <w:sz w:val="20"/>
                <w:szCs w:val="20"/>
              </w:rPr>
              <w:t>4,406</w:t>
            </w:r>
          </w:p>
        </w:tc>
        <w:tc>
          <w:tcPr>
            <w:tcW w:w="992" w:type="dxa"/>
            <w:vAlign w:val="center"/>
          </w:tcPr>
          <w:p w:rsidR="003C0B7C" w:rsidRPr="0093629C" w:rsidRDefault="003C0B7C" w:rsidP="0093629C">
            <w:pPr>
              <w:jc w:val="center"/>
              <w:outlineLvl w:val="0"/>
              <w:rPr>
                <w:bCs/>
                <w:sz w:val="20"/>
                <w:szCs w:val="20"/>
              </w:rPr>
            </w:pPr>
            <w:r w:rsidRPr="0093629C">
              <w:rPr>
                <w:bCs/>
                <w:sz w:val="20"/>
                <w:szCs w:val="20"/>
              </w:rPr>
              <w:t>4,53</w:t>
            </w:r>
          </w:p>
        </w:tc>
        <w:tc>
          <w:tcPr>
            <w:tcW w:w="992" w:type="dxa"/>
            <w:vAlign w:val="center"/>
          </w:tcPr>
          <w:p w:rsidR="003C0B7C" w:rsidRPr="0093629C" w:rsidRDefault="003C0B7C" w:rsidP="0093629C">
            <w:pPr>
              <w:jc w:val="center"/>
              <w:outlineLvl w:val="0"/>
              <w:rPr>
                <w:bCs/>
                <w:sz w:val="20"/>
                <w:szCs w:val="20"/>
              </w:rPr>
            </w:pPr>
            <w:r w:rsidRPr="0093629C">
              <w:rPr>
                <w:bCs/>
                <w:sz w:val="20"/>
                <w:szCs w:val="20"/>
              </w:rPr>
              <w:t>3,058</w:t>
            </w:r>
          </w:p>
        </w:tc>
        <w:tc>
          <w:tcPr>
            <w:tcW w:w="993" w:type="dxa"/>
            <w:vAlign w:val="center"/>
          </w:tcPr>
          <w:p w:rsidR="003C0B7C" w:rsidRPr="0093629C" w:rsidRDefault="003C0B7C" w:rsidP="0093629C">
            <w:pPr>
              <w:jc w:val="center"/>
              <w:outlineLvl w:val="0"/>
              <w:rPr>
                <w:bCs/>
                <w:sz w:val="20"/>
                <w:szCs w:val="20"/>
              </w:rPr>
            </w:pPr>
            <w:r w:rsidRPr="0093629C">
              <w:rPr>
                <w:bCs/>
                <w:sz w:val="20"/>
                <w:szCs w:val="20"/>
              </w:rPr>
              <w:t>3,133</w:t>
            </w:r>
          </w:p>
        </w:tc>
        <w:tc>
          <w:tcPr>
            <w:tcW w:w="567" w:type="dxa"/>
            <w:vAlign w:val="center"/>
          </w:tcPr>
          <w:p w:rsidR="003C0B7C" w:rsidRPr="0093629C" w:rsidRDefault="003C0B7C" w:rsidP="0093629C">
            <w:pPr>
              <w:jc w:val="center"/>
              <w:outlineLvl w:val="0"/>
              <w:rPr>
                <w:bCs/>
                <w:sz w:val="20"/>
                <w:szCs w:val="20"/>
              </w:rPr>
            </w:pPr>
            <w:r w:rsidRPr="0093629C">
              <w:rPr>
                <w:bCs/>
                <w:sz w:val="20"/>
                <w:szCs w:val="20"/>
              </w:rPr>
              <w:t>3,048</w:t>
            </w:r>
          </w:p>
        </w:tc>
      </w:tr>
      <w:tr w:rsidR="003C0B7C" w:rsidRPr="0093629C" w:rsidTr="00055060">
        <w:tc>
          <w:tcPr>
            <w:tcW w:w="4111" w:type="dxa"/>
            <w:vAlign w:val="center"/>
          </w:tcPr>
          <w:p w:rsidR="003C0B7C" w:rsidRPr="0093629C" w:rsidRDefault="003C0B7C" w:rsidP="0093629C">
            <w:pPr>
              <w:jc w:val="both"/>
              <w:outlineLvl w:val="0"/>
              <w:rPr>
                <w:bCs/>
                <w:sz w:val="20"/>
                <w:szCs w:val="20"/>
              </w:rPr>
            </w:pPr>
            <w:r w:rsidRPr="0093629C">
              <w:rPr>
                <w:bCs/>
                <w:sz w:val="20"/>
                <w:szCs w:val="20"/>
              </w:rPr>
              <w:t>Стоимость работ, тыс</w:t>
            </w:r>
            <w:proofErr w:type="gramStart"/>
            <w:r w:rsidRPr="0093629C">
              <w:rPr>
                <w:bCs/>
                <w:sz w:val="20"/>
                <w:szCs w:val="20"/>
              </w:rPr>
              <w:t>.р</w:t>
            </w:r>
            <w:proofErr w:type="gramEnd"/>
            <w:r w:rsidRPr="0093629C">
              <w:rPr>
                <w:bCs/>
                <w:sz w:val="20"/>
                <w:szCs w:val="20"/>
              </w:rPr>
              <w:t>уб.</w:t>
            </w:r>
          </w:p>
        </w:tc>
        <w:tc>
          <w:tcPr>
            <w:tcW w:w="993" w:type="dxa"/>
            <w:vAlign w:val="center"/>
          </w:tcPr>
          <w:p w:rsidR="003C0B7C" w:rsidRPr="0093629C" w:rsidRDefault="003C0B7C" w:rsidP="0093629C">
            <w:pPr>
              <w:jc w:val="center"/>
              <w:outlineLvl w:val="0"/>
              <w:rPr>
                <w:bCs/>
                <w:sz w:val="20"/>
                <w:szCs w:val="20"/>
              </w:rPr>
            </w:pPr>
            <w:r w:rsidRPr="0093629C">
              <w:rPr>
                <w:bCs/>
                <w:sz w:val="20"/>
                <w:szCs w:val="20"/>
              </w:rPr>
              <w:t>5010,8</w:t>
            </w:r>
          </w:p>
        </w:tc>
        <w:tc>
          <w:tcPr>
            <w:tcW w:w="992" w:type="dxa"/>
            <w:vAlign w:val="center"/>
          </w:tcPr>
          <w:p w:rsidR="003C0B7C" w:rsidRPr="0093629C" w:rsidRDefault="003C0B7C" w:rsidP="0093629C">
            <w:pPr>
              <w:jc w:val="center"/>
              <w:outlineLvl w:val="0"/>
              <w:rPr>
                <w:bCs/>
                <w:sz w:val="20"/>
                <w:szCs w:val="20"/>
              </w:rPr>
            </w:pPr>
            <w:r w:rsidRPr="0093629C">
              <w:rPr>
                <w:bCs/>
                <w:sz w:val="20"/>
                <w:szCs w:val="20"/>
              </w:rPr>
              <w:t>4150,1</w:t>
            </w:r>
          </w:p>
        </w:tc>
        <w:tc>
          <w:tcPr>
            <w:tcW w:w="992" w:type="dxa"/>
            <w:vAlign w:val="center"/>
          </w:tcPr>
          <w:p w:rsidR="003C0B7C" w:rsidRPr="0093629C" w:rsidRDefault="003C0B7C" w:rsidP="0093629C">
            <w:pPr>
              <w:jc w:val="center"/>
              <w:outlineLvl w:val="0"/>
              <w:rPr>
                <w:bCs/>
                <w:sz w:val="20"/>
                <w:szCs w:val="20"/>
              </w:rPr>
            </w:pPr>
            <w:r w:rsidRPr="0093629C">
              <w:rPr>
                <w:bCs/>
                <w:sz w:val="20"/>
                <w:szCs w:val="20"/>
              </w:rPr>
              <w:t>4761,8</w:t>
            </w:r>
          </w:p>
        </w:tc>
        <w:tc>
          <w:tcPr>
            <w:tcW w:w="992" w:type="dxa"/>
            <w:vAlign w:val="center"/>
          </w:tcPr>
          <w:p w:rsidR="003C0B7C" w:rsidRPr="0093629C" w:rsidRDefault="003C0B7C" w:rsidP="0093629C">
            <w:pPr>
              <w:jc w:val="center"/>
              <w:outlineLvl w:val="0"/>
              <w:rPr>
                <w:bCs/>
                <w:sz w:val="20"/>
                <w:szCs w:val="20"/>
              </w:rPr>
            </w:pPr>
            <w:r w:rsidRPr="0093629C">
              <w:rPr>
                <w:bCs/>
                <w:sz w:val="20"/>
                <w:szCs w:val="20"/>
              </w:rPr>
              <w:t>4863,3</w:t>
            </w:r>
          </w:p>
        </w:tc>
        <w:tc>
          <w:tcPr>
            <w:tcW w:w="993" w:type="dxa"/>
            <w:vAlign w:val="center"/>
          </w:tcPr>
          <w:p w:rsidR="003C0B7C" w:rsidRPr="0093629C" w:rsidRDefault="003C0B7C" w:rsidP="0093629C">
            <w:pPr>
              <w:jc w:val="center"/>
              <w:outlineLvl w:val="0"/>
              <w:rPr>
                <w:bCs/>
                <w:sz w:val="20"/>
                <w:szCs w:val="20"/>
                <w:lang w:val="en-US"/>
              </w:rPr>
            </w:pPr>
            <w:r w:rsidRPr="0093629C">
              <w:rPr>
                <w:bCs/>
                <w:sz w:val="20"/>
                <w:szCs w:val="20"/>
              </w:rPr>
              <w:t>5</w:t>
            </w:r>
            <w:r w:rsidRPr="0093629C">
              <w:rPr>
                <w:bCs/>
                <w:sz w:val="20"/>
                <w:szCs w:val="20"/>
                <w:lang w:val="en-US"/>
              </w:rPr>
              <w:t>398,6</w:t>
            </w:r>
          </w:p>
        </w:tc>
        <w:tc>
          <w:tcPr>
            <w:tcW w:w="567" w:type="dxa"/>
            <w:vAlign w:val="center"/>
          </w:tcPr>
          <w:p w:rsidR="003C0B7C" w:rsidRPr="0093629C" w:rsidRDefault="003C0B7C" w:rsidP="0093629C">
            <w:pPr>
              <w:jc w:val="center"/>
              <w:outlineLvl w:val="0"/>
              <w:rPr>
                <w:bCs/>
                <w:sz w:val="20"/>
                <w:szCs w:val="20"/>
              </w:rPr>
            </w:pPr>
            <w:r w:rsidRPr="0093629C">
              <w:rPr>
                <w:bCs/>
                <w:sz w:val="20"/>
                <w:szCs w:val="20"/>
              </w:rPr>
              <w:t>4374,6</w:t>
            </w:r>
          </w:p>
        </w:tc>
      </w:tr>
      <w:tr w:rsidR="003C0B7C" w:rsidRPr="0093629C" w:rsidTr="00055060">
        <w:tc>
          <w:tcPr>
            <w:tcW w:w="4111" w:type="dxa"/>
            <w:vAlign w:val="center"/>
          </w:tcPr>
          <w:p w:rsidR="003C0B7C" w:rsidRPr="0093629C" w:rsidRDefault="003C0B7C" w:rsidP="0093629C">
            <w:pPr>
              <w:jc w:val="both"/>
              <w:outlineLvl w:val="0"/>
              <w:rPr>
                <w:bCs/>
                <w:sz w:val="20"/>
                <w:szCs w:val="20"/>
              </w:rPr>
            </w:pPr>
            <w:r w:rsidRPr="0093629C">
              <w:rPr>
                <w:bCs/>
                <w:sz w:val="20"/>
                <w:szCs w:val="20"/>
              </w:rPr>
              <w:lastRenderedPageBreak/>
              <w:t xml:space="preserve">Протяженность дорог, не соответствующих требованиям, </w:t>
            </w:r>
            <w:proofErr w:type="gramStart"/>
            <w:r w:rsidRPr="0093629C">
              <w:rPr>
                <w:bCs/>
                <w:sz w:val="20"/>
                <w:szCs w:val="20"/>
              </w:rPr>
              <w:t>км</w:t>
            </w:r>
            <w:proofErr w:type="gramEnd"/>
          </w:p>
        </w:tc>
        <w:tc>
          <w:tcPr>
            <w:tcW w:w="993" w:type="dxa"/>
            <w:vAlign w:val="center"/>
          </w:tcPr>
          <w:p w:rsidR="003C0B7C" w:rsidRPr="0093629C" w:rsidRDefault="003C0B7C" w:rsidP="0093629C">
            <w:pPr>
              <w:jc w:val="center"/>
              <w:outlineLvl w:val="0"/>
              <w:rPr>
                <w:bCs/>
                <w:sz w:val="20"/>
                <w:szCs w:val="20"/>
              </w:rPr>
            </w:pPr>
            <w:r w:rsidRPr="0093629C">
              <w:rPr>
                <w:bCs/>
                <w:sz w:val="20"/>
                <w:szCs w:val="20"/>
              </w:rPr>
              <w:t>37,8</w:t>
            </w:r>
          </w:p>
        </w:tc>
        <w:tc>
          <w:tcPr>
            <w:tcW w:w="992" w:type="dxa"/>
            <w:vAlign w:val="center"/>
          </w:tcPr>
          <w:p w:rsidR="003C0B7C" w:rsidRPr="0093629C" w:rsidRDefault="003C0B7C" w:rsidP="0093629C">
            <w:pPr>
              <w:jc w:val="center"/>
              <w:outlineLvl w:val="0"/>
              <w:rPr>
                <w:bCs/>
                <w:sz w:val="20"/>
                <w:szCs w:val="20"/>
              </w:rPr>
            </w:pPr>
            <w:r w:rsidRPr="0093629C">
              <w:rPr>
                <w:bCs/>
                <w:sz w:val="20"/>
                <w:szCs w:val="20"/>
              </w:rPr>
              <w:t>33,4</w:t>
            </w:r>
          </w:p>
        </w:tc>
        <w:tc>
          <w:tcPr>
            <w:tcW w:w="992" w:type="dxa"/>
            <w:vAlign w:val="center"/>
          </w:tcPr>
          <w:p w:rsidR="003C0B7C" w:rsidRPr="0093629C" w:rsidRDefault="003C0B7C" w:rsidP="0093629C">
            <w:pPr>
              <w:jc w:val="center"/>
              <w:outlineLvl w:val="0"/>
              <w:rPr>
                <w:bCs/>
                <w:sz w:val="20"/>
                <w:szCs w:val="20"/>
              </w:rPr>
            </w:pPr>
            <w:r w:rsidRPr="0093629C">
              <w:rPr>
                <w:bCs/>
                <w:sz w:val="20"/>
                <w:szCs w:val="20"/>
              </w:rPr>
              <w:t>28,9</w:t>
            </w:r>
          </w:p>
        </w:tc>
        <w:tc>
          <w:tcPr>
            <w:tcW w:w="992" w:type="dxa"/>
            <w:vAlign w:val="center"/>
          </w:tcPr>
          <w:p w:rsidR="003C0B7C" w:rsidRPr="0093629C" w:rsidRDefault="003C0B7C" w:rsidP="0093629C">
            <w:pPr>
              <w:jc w:val="center"/>
              <w:outlineLvl w:val="0"/>
              <w:rPr>
                <w:bCs/>
                <w:sz w:val="20"/>
                <w:szCs w:val="20"/>
              </w:rPr>
            </w:pPr>
            <w:r w:rsidRPr="0093629C">
              <w:rPr>
                <w:bCs/>
                <w:sz w:val="20"/>
                <w:szCs w:val="20"/>
              </w:rPr>
              <w:t>25,8</w:t>
            </w:r>
          </w:p>
        </w:tc>
        <w:tc>
          <w:tcPr>
            <w:tcW w:w="993" w:type="dxa"/>
            <w:vAlign w:val="center"/>
          </w:tcPr>
          <w:p w:rsidR="003C0B7C" w:rsidRPr="0093629C" w:rsidRDefault="003C0B7C" w:rsidP="0093629C">
            <w:pPr>
              <w:jc w:val="center"/>
              <w:outlineLvl w:val="0"/>
              <w:rPr>
                <w:bCs/>
                <w:sz w:val="20"/>
                <w:szCs w:val="20"/>
              </w:rPr>
            </w:pPr>
            <w:r w:rsidRPr="0093629C">
              <w:rPr>
                <w:bCs/>
                <w:sz w:val="20"/>
                <w:szCs w:val="20"/>
              </w:rPr>
              <w:t>25,8</w:t>
            </w:r>
          </w:p>
        </w:tc>
        <w:tc>
          <w:tcPr>
            <w:tcW w:w="567" w:type="dxa"/>
            <w:vAlign w:val="center"/>
          </w:tcPr>
          <w:p w:rsidR="003C0B7C" w:rsidRPr="0093629C" w:rsidRDefault="003C0B7C" w:rsidP="0093629C">
            <w:pPr>
              <w:jc w:val="center"/>
              <w:outlineLvl w:val="0"/>
              <w:rPr>
                <w:bCs/>
                <w:sz w:val="20"/>
                <w:szCs w:val="20"/>
              </w:rPr>
            </w:pPr>
            <w:r w:rsidRPr="0093629C">
              <w:rPr>
                <w:bCs/>
                <w:sz w:val="20"/>
                <w:szCs w:val="20"/>
              </w:rPr>
              <w:t>19,7</w:t>
            </w:r>
          </w:p>
        </w:tc>
      </w:tr>
      <w:tr w:rsidR="003C0B7C" w:rsidRPr="0093629C" w:rsidTr="00055060">
        <w:tc>
          <w:tcPr>
            <w:tcW w:w="9640" w:type="dxa"/>
            <w:gridSpan w:val="7"/>
            <w:vAlign w:val="center"/>
          </w:tcPr>
          <w:p w:rsidR="003C0B7C" w:rsidRPr="0093629C" w:rsidRDefault="003C0B7C" w:rsidP="0093629C">
            <w:pPr>
              <w:ind w:firstLineChars="183" w:firstLine="367"/>
              <w:jc w:val="center"/>
              <w:outlineLvl w:val="0"/>
              <w:rPr>
                <w:bCs/>
                <w:sz w:val="20"/>
                <w:szCs w:val="20"/>
              </w:rPr>
            </w:pPr>
            <w:r w:rsidRPr="0093629C">
              <w:rPr>
                <w:b/>
                <w:bCs/>
                <w:sz w:val="20"/>
                <w:szCs w:val="20"/>
              </w:rPr>
              <w:t>Коломинское сельское поселение</w:t>
            </w:r>
          </w:p>
        </w:tc>
      </w:tr>
      <w:tr w:rsidR="003C0B7C" w:rsidRPr="0093629C" w:rsidTr="00055060">
        <w:tc>
          <w:tcPr>
            <w:tcW w:w="4111" w:type="dxa"/>
            <w:vAlign w:val="center"/>
          </w:tcPr>
          <w:p w:rsidR="003C0B7C" w:rsidRPr="0093629C" w:rsidRDefault="003C0B7C" w:rsidP="0093629C">
            <w:pPr>
              <w:jc w:val="both"/>
              <w:outlineLvl w:val="0"/>
              <w:rPr>
                <w:bCs/>
                <w:sz w:val="20"/>
                <w:szCs w:val="20"/>
              </w:rPr>
            </w:pPr>
            <w:r w:rsidRPr="0093629C">
              <w:rPr>
                <w:bCs/>
                <w:sz w:val="20"/>
                <w:szCs w:val="20"/>
              </w:rPr>
              <w:t xml:space="preserve">Протяженность отремонтированных дорог, </w:t>
            </w:r>
            <w:proofErr w:type="gramStart"/>
            <w:r w:rsidRPr="0093629C">
              <w:rPr>
                <w:bCs/>
                <w:sz w:val="20"/>
                <w:szCs w:val="20"/>
              </w:rPr>
              <w:t>км</w:t>
            </w:r>
            <w:proofErr w:type="gramEnd"/>
          </w:p>
        </w:tc>
        <w:tc>
          <w:tcPr>
            <w:tcW w:w="993" w:type="dxa"/>
            <w:vAlign w:val="center"/>
          </w:tcPr>
          <w:p w:rsidR="003C0B7C" w:rsidRPr="0093629C" w:rsidRDefault="003C0B7C" w:rsidP="0093629C">
            <w:pPr>
              <w:jc w:val="center"/>
              <w:outlineLvl w:val="0"/>
              <w:rPr>
                <w:bCs/>
                <w:sz w:val="20"/>
                <w:szCs w:val="20"/>
              </w:rPr>
            </w:pPr>
            <w:r w:rsidRPr="0093629C">
              <w:rPr>
                <w:bCs/>
                <w:sz w:val="20"/>
                <w:szCs w:val="20"/>
              </w:rPr>
              <w:t>0,646</w:t>
            </w:r>
          </w:p>
        </w:tc>
        <w:tc>
          <w:tcPr>
            <w:tcW w:w="992" w:type="dxa"/>
            <w:vAlign w:val="center"/>
          </w:tcPr>
          <w:p w:rsidR="003C0B7C" w:rsidRPr="0093629C" w:rsidRDefault="003C0B7C" w:rsidP="0093629C">
            <w:pPr>
              <w:jc w:val="center"/>
              <w:outlineLvl w:val="0"/>
              <w:rPr>
                <w:bCs/>
                <w:sz w:val="20"/>
                <w:szCs w:val="20"/>
              </w:rPr>
            </w:pPr>
            <w:r w:rsidRPr="0093629C">
              <w:rPr>
                <w:bCs/>
                <w:sz w:val="20"/>
                <w:szCs w:val="20"/>
              </w:rPr>
              <w:t>0,957</w:t>
            </w:r>
          </w:p>
        </w:tc>
        <w:tc>
          <w:tcPr>
            <w:tcW w:w="992" w:type="dxa"/>
            <w:vAlign w:val="center"/>
          </w:tcPr>
          <w:p w:rsidR="003C0B7C" w:rsidRPr="0093629C" w:rsidRDefault="003C0B7C" w:rsidP="0093629C">
            <w:pPr>
              <w:jc w:val="center"/>
              <w:outlineLvl w:val="0"/>
              <w:rPr>
                <w:bCs/>
                <w:sz w:val="20"/>
                <w:szCs w:val="20"/>
              </w:rPr>
            </w:pPr>
            <w:r w:rsidRPr="0093629C">
              <w:rPr>
                <w:bCs/>
                <w:sz w:val="20"/>
                <w:szCs w:val="20"/>
              </w:rPr>
              <w:t>0,360</w:t>
            </w:r>
          </w:p>
        </w:tc>
        <w:tc>
          <w:tcPr>
            <w:tcW w:w="992" w:type="dxa"/>
            <w:vAlign w:val="center"/>
          </w:tcPr>
          <w:p w:rsidR="003C0B7C" w:rsidRPr="0093629C" w:rsidRDefault="003C0B7C" w:rsidP="0093629C">
            <w:pPr>
              <w:jc w:val="center"/>
              <w:outlineLvl w:val="0"/>
              <w:rPr>
                <w:bCs/>
                <w:sz w:val="20"/>
                <w:szCs w:val="20"/>
              </w:rPr>
            </w:pPr>
            <w:r w:rsidRPr="0093629C">
              <w:rPr>
                <w:bCs/>
                <w:sz w:val="20"/>
                <w:szCs w:val="20"/>
              </w:rPr>
              <w:t>4,454 (</w:t>
            </w:r>
            <w:proofErr w:type="spellStart"/>
            <w:r w:rsidRPr="0093629C">
              <w:rPr>
                <w:bCs/>
                <w:sz w:val="20"/>
                <w:szCs w:val="20"/>
              </w:rPr>
              <w:t>гр</w:t>
            </w:r>
            <w:proofErr w:type="spellEnd"/>
            <w:r w:rsidRPr="0093629C">
              <w:rPr>
                <w:bCs/>
                <w:sz w:val="20"/>
                <w:szCs w:val="20"/>
              </w:rPr>
              <w:t>)</w:t>
            </w:r>
          </w:p>
        </w:tc>
        <w:tc>
          <w:tcPr>
            <w:tcW w:w="993" w:type="dxa"/>
            <w:vAlign w:val="center"/>
          </w:tcPr>
          <w:p w:rsidR="003C0B7C" w:rsidRPr="0093629C" w:rsidRDefault="003C0B7C" w:rsidP="0093629C">
            <w:pPr>
              <w:jc w:val="center"/>
              <w:outlineLvl w:val="0"/>
              <w:rPr>
                <w:bCs/>
                <w:sz w:val="20"/>
                <w:szCs w:val="20"/>
              </w:rPr>
            </w:pPr>
            <w:r w:rsidRPr="0093629C">
              <w:rPr>
                <w:bCs/>
                <w:sz w:val="20"/>
                <w:szCs w:val="20"/>
              </w:rPr>
              <w:t>2,280</w:t>
            </w:r>
          </w:p>
        </w:tc>
        <w:tc>
          <w:tcPr>
            <w:tcW w:w="567" w:type="dxa"/>
            <w:vAlign w:val="center"/>
          </w:tcPr>
          <w:p w:rsidR="003C0B7C" w:rsidRPr="0093629C" w:rsidRDefault="003C0B7C" w:rsidP="0093629C">
            <w:pPr>
              <w:jc w:val="center"/>
              <w:outlineLvl w:val="0"/>
              <w:rPr>
                <w:bCs/>
                <w:sz w:val="20"/>
                <w:szCs w:val="20"/>
              </w:rPr>
            </w:pPr>
            <w:r w:rsidRPr="0093629C">
              <w:rPr>
                <w:bCs/>
                <w:sz w:val="20"/>
                <w:szCs w:val="20"/>
              </w:rPr>
              <w:t>4,050</w:t>
            </w:r>
          </w:p>
        </w:tc>
      </w:tr>
      <w:tr w:rsidR="003C0B7C" w:rsidRPr="0093629C" w:rsidTr="00055060">
        <w:tc>
          <w:tcPr>
            <w:tcW w:w="4111" w:type="dxa"/>
            <w:vAlign w:val="center"/>
          </w:tcPr>
          <w:p w:rsidR="003C0B7C" w:rsidRPr="0093629C" w:rsidRDefault="003C0B7C" w:rsidP="0093629C">
            <w:pPr>
              <w:jc w:val="both"/>
              <w:outlineLvl w:val="0"/>
              <w:rPr>
                <w:bCs/>
                <w:sz w:val="20"/>
                <w:szCs w:val="20"/>
              </w:rPr>
            </w:pPr>
            <w:r w:rsidRPr="0093629C">
              <w:rPr>
                <w:bCs/>
                <w:sz w:val="20"/>
                <w:szCs w:val="20"/>
              </w:rPr>
              <w:t>Стоимость работ, тыс</w:t>
            </w:r>
            <w:proofErr w:type="gramStart"/>
            <w:r w:rsidRPr="0093629C">
              <w:rPr>
                <w:bCs/>
                <w:sz w:val="20"/>
                <w:szCs w:val="20"/>
              </w:rPr>
              <w:t>.р</w:t>
            </w:r>
            <w:proofErr w:type="gramEnd"/>
            <w:r w:rsidRPr="0093629C">
              <w:rPr>
                <w:bCs/>
                <w:sz w:val="20"/>
                <w:szCs w:val="20"/>
              </w:rPr>
              <w:t>уб.</w:t>
            </w:r>
          </w:p>
        </w:tc>
        <w:tc>
          <w:tcPr>
            <w:tcW w:w="993" w:type="dxa"/>
            <w:vAlign w:val="center"/>
          </w:tcPr>
          <w:p w:rsidR="003C0B7C" w:rsidRPr="0093629C" w:rsidRDefault="003C0B7C" w:rsidP="0093629C">
            <w:pPr>
              <w:jc w:val="center"/>
              <w:outlineLvl w:val="0"/>
              <w:rPr>
                <w:bCs/>
                <w:sz w:val="20"/>
                <w:szCs w:val="20"/>
              </w:rPr>
            </w:pPr>
            <w:r w:rsidRPr="0093629C">
              <w:rPr>
                <w:bCs/>
                <w:sz w:val="20"/>
                <w:szCs w:val="20"/>
              </w:rPr>
              <w:t>2898,0</w:t>
            </w:r>
          </w:p>
        </w:tc>
        <w:tc>
          <w:tcPr>
            <w:tcW w:w="992" w:type="dxa"/>
            <w:vAlign w:val="center"/>
          </w:tcPr>
          <w:p w:rsidR="003C0B7C" w:rsidRPr="0093629C" w:rsidRDefault="003C0B7C" w:rsidP="0093629C">
            <w:pPr>
              <w:jc w:val="center"/>
              <w:outlineLvl w:val="0"/>
              <w:rPr>
                <w:bCs/>
                <w:sz w:val="20"/>
                <w:szCs w:val="20"/>
              </w:rPr>
            </w:pPr>
            <w:r w:rsidRPr="0093629C">
              <w:rPr>
                <w:bCs/>
                <w:sz w:val="20"/>
                <w:szCs w:val="20"/>
              </w:rPr>
              <w:t>5610,5</w:t>
            </w:r>
          </w:p>
        </w:tc>
        <w:tc>
          <w:tcPr>
            <w:tcW w:w="992" w:type="dxa"/>
            <w:vAlign w:val="center"/>
          </w:tcPr>
          <w:p w:rsidR="003C0B7C" w:rsidRPr="0093629C" w:rsidRDefault="003C0B7C" w:rsidP="0093629C">
            <w:pPr>
              <w:jc w:val="center"/>
              <w:outlineLvl w:val="0"/>
              <w:rPr>
                <w:bCs/>
                <w:sz w:val="20"/>
                <w:szCs w:val="20"/>
              </w:rPr>
            </w:pPr>
            <w:r w:rsidRPr="0093629C">
              <w:rPr>
                <w:bCs/>
                <w:sz w:val="20"/>
                <w:szCs w:val="20"/>
              </w:rPr>
              <w:t>3345,2</w:t>
            </w:r>
          </w:p>
        </w:tc>
        <w:tc>
          <w:tcPr>
            <w:tcW w:w="992" w:type="dxa"/>
            <w:vAlign w:val="center"/>
          </w:tcPr>
          <w:p w:rsidR="003C0B7C" w:rsidRPr="0093629C" w:rsidRDefault="003C0B7C" w:rsidP="0093629C">
            <w:pPr>
              <w:jc w:val="center"/>
              <w:outlineLvl w:val="0"/>
              <w:rPr>
                <w:bCs/>
                <w:sz w:val="20"/>
                <w:szCs w:val="20"/>
              </w:rPr>
            </w:pPr>
            <w:r w:rsidRPr="0093629C">
              <w:rPr>
                <w:bCs/>
                <w:sz w:val="20"/>
                <w:szCs w:val="20"/>
              </w:rPr>
              <w:t>4578,7</w:t>
            </w:r>
          </w:p>
        </w:tc>
        <w:tc>
          <w:tcPr>
            <w:tcW w:w="993" w:type="dxa"/>
            <w:vAlign w:val="center"/>
          </w:tcPr>
          <w:p w:rsidR="003C0B7C" w:rsidRPr="0093629C" w:rsidRDefault="003C0B7C" w:rsidP="0093629C">
            <w:pPr>
              <w:jc w:val="center"/>
              <w:outlineLvl w:val="0"/>
              <w:rPr>
                <w:bCs/>
                <w:sz w:val="20"/>
                <w:szCs w:val="20"/>
                <w:lang w:val="en-US"/>
              </w:rPr>
            </w:pPr>
            <w:r w:rsidRPr="0093629C">
              <w:rPr>
                <w:bCs/>
                <w:sz w:val="20"/>
                <w:szCs w:val="20"/>
                <w:lang w:val="en-US"/>
              </w:rPr>
              <w:t>3312,9</w:t>
            </w:r>
          </w:p>
        </w:tc>
        <w:tc>
          <w:tcPr>
            <w:tcW w:w="567" w:type="dxa"/>
            <w:vAlign w:val="center"/>
          </w:tcPr>
          <w:p w:rsidR="003C0B7C" w:rsidRPr="0093629C" w:rsidRDefault="003C0B7C" w:rsidP="0093629C">
            <w:pPr>
              <w:jc w:val="center"/>
              <w:outlineLvl w:val="0"/>
              <w:rPr>
                <w:bCs/>
                <w:sz w:val="20"/>
                <w:szCs w:val="20"/>
              </w:rPr>
            </w:pPr>
            <w:r w:rsidRPr="0093629C">
              <w:rPr>
                <w:bCs/>
                <w:sz w:val="20"/>
                <w:szCs w:val="20"/>
              </w:rPr>
              <w:t>5061,999</w:t>
            </w:r>
          </w:p>
        </w:tc>
      </w:tr>
      <w:tr w:rsidR="003C0B7C" w:rsidRPr="0093629C" w:rsidTr="00055060">
        <w:tc>
          <w:tcPr>
            <w:tcW w:w="4111" w:type="dxa"/>
            <w:vAlign w:val="center"/>
          </w:tcPr>
          <w:p w:rsidR="003C0B7C" w:rsidRPr="0093629C" w:rsidRDefault="003C0B7C" w:rsidP="0093629C">
            <w:pPr>
              <w:jc w:val="both"/>
              <w:outlineLvl w:val="0"/>
              <w:rPr>
                <w:bCs/>
                <w:sz w:val="20"/>
                <w:szCs w:val="20"/>
              </w:rPr>
            </w:pPr>
            <w:r w:rsidRPr="0093629C">
              <w:rPr>
                <w:bCs/>
                <w:sz w:val="20"/>
                <w:szCs w:val="20"/>
              </w:rPr>
              <w:t xml:space="preserve">Протяженность дорог, не соответствующих требованиям, </w:t>
            </w:r>
            <w:proofErr w:type="gramStart"/>
            <w:r w:rsidRPr="0093629C">
              <w:rPr>
                <w:bCs/>
                <w:sz w:val="20"/>
                <w:szCs w:val="20"/>
              </w:rPr>
              <w:t>км</w:t>
            </w:r>
            <w:proofErr w:type="gramEnd"/>
          </w:p>
        </w:tc>
        <w:tc>
          <w:tcPr>
            <w:tcW w:w="993" w:type="dxa"/>
            <w:vAlign w:val="center"/>
          </w:tcPr>
          <w:p w:rsidR="003C0B7C" w:rsidRPr="0093629C" w:rsidRDefault="003C0B7C" w:rsidP="0093629C">
            <w:pPr>
              <w:jc w:val="center"/>
              <w:outlineLvl w:val="0"/>
              <w:rPr>
                <w:bCs/>
                <w:sz w:val="20"/>
                <w:szCs w:val="20"/>
              </w:rPr>
            </w:pPr>
            <w:r w:rsidRPr="0093629C">
              <w:rPr>
                <w:bCs/>
                <w:sz w:val="20"/>
                <w:szCs w:val="20"/>
              </w:rPr>
              <w:t>28,143</w:t>
            </w:r>
          </w:p>
        </w:tc>
        <w:tc>
          <w:tcPr>
            <w:tcW w:w="992" w:type="dxa"/>
            <w:vAlign w:val="center"/>
          </w:tcPr>
          <w:p w:rsidR="003C0B7C" w:rsidRPr="0093629C" w:rsidRDefault="003C0B7C" w:rsidP="0093629C">
            <w:pPr>
              <w:jc w:val="center"/>
              <w:outlineLvl w:val="0"/>
              <w:rPr>
                <w:bCs/>
                <w:sz w:val="20"/>
                <w:szCs w:val="20"/>
              </w:rPr>
            </w:pPr>
            <w:r w:rsidRPr="0093629C">
              <w:rPr>
                <w:bCs/>
                <w:sz w:val="20"/>
                <w:szCs w:val="20"/>
              </w:rPr>
              <w:t>27,186</w:t>
            </w:r>
          </w:p>
        </w:tc>
        <w:tc>
          <w:tcPr>
            <w:tcW w:w="992" w:type="dxa"/>
            <w:vAlign w:val="center"/>
          </w:tcPr>
          <w:p w:rsidR="003C0B7C" w:rsidRPr="0093629C" w:rsidRDefault="003C0B7C" w:rsidP="0093629C">
            <w:pPr>
              <w:jc w:val="center"/>
              <w:outlineLvl w:val="0"/>
              <w:rPr>
                <w:bCs/>
                <w:sz w:val="20"/>
                <w:szCs w:val="20"/>
              </w:rPr>
            </w:pPr>
            <w:r w:rsidRPr="0093629C">
              <w:rPr>
                <w:bCs/>
                <w:sz w:val="20"/>
                <w:szCs w:val="20"/>
              </w:rPr>
              <w:t>26,826</w:t>
            </w:r>
          </w:p>
        </w:tc>
        <w:tc>
          <w:tcPr>
            <w:tcW w:w="992" w:type="dxa"/>
            <w:vAlign w:val="center"/>
          </w:tcPr>
          <w:p w:rsidR="003C0B7C" w:rsidRPr="0093629C" w:rsidRDefault="003C0B7C" w:rsidP="0093629C">
            <w:pPr>
              <w:jc w:val="center"/>
              <w:outlineLvl w:val="0"/>
              <w:rPr>
                <w:bCs/>
                <w:sz w:val="20"/>
                <w:szCs w:val="20"/>
              </w:rPr>
            </w:pPr>
            <w:r w:rsidRPr="0093629C">
              <w:rPr>
                <w:bCs/>
                <w:sz w:val="20"/>
                <w:szCs w:val="20"/>
              </w:rPr>
              <w:t>22,372</w:t>
            </w:r>
          </w:p>
        </w:tc>
        <w:tc>
          <w:tcPr>
            <w:tcW w:w="993" w:type="dxa"/>
            <w:vAlign w:val="center"/>
          </w:tcPr>
          <w:p w:rsidR="003C0B7C" w:rsidRPr="0093629C" w:rsidRDefault="003C0B7C" w:rsidP="0093629C">
            <w:pPr>
              <w:jc w:val="center"/>
              <w:outlineLvl w:val="0"/>
              <w:rPr>
                <w:bCs/>
                <w:sz w:val="20"/>
                <w:szCs w:val="20"/>
              </w:rPr>
            </w:pPr>
            <w:r w:rsidRPr="0093629C">
              <w:rPr>
                <w:bCs/>
                <w:sz w:val="20"/>
                <w:szCs w:val="20"/>
              </w:rPr>
              <w:t>26,8</w:t>
            </w:r>
          </w:p>
        </w:tc>
        <w:tc>
          <w:tcPr>
            <w:tcW w:w="567" w:type="dxa"/>
            <w:vAlign w:val="center"/>
          </w:tcPr>
          <w:p w:rsidR="003C0B7C" w:rsidRPr="0093629C" w:rsidRDefault="003C0B7C" w:rsidP="0093629C">
            <w:pPr>
              <w:jc w:val="center"/>
              <w:outlineLvl w:val="0"/>
              <w:rPr>
                <w:bCs/>
                <w:sz w:val="20"/>
                <w:szCs w:val="20"/>
              </w:rPr>
            </w:pPr>
            <w:r w:rsidRPr="0093629C">
              <w:rPr>
                <w:bCs/>
                <w:sz w:val="20"/>
                <w:szCs w:val="20"/>
              </w:rPr>
              <w:t>20,496</w:t>
            </w:r>
          </w:p>
        </w:tc>
      </w:tr>
      <w:tr w:rsidR="003C0B7C" w:rsidRPr="0093629C" w:rsidTr="00055060">
        <w:tc>
          <w:tcPr>
            <w:tcW w:w="9640" w:type="dxa"/>
            <w:gridSpan w:val="7"/>
            <w:vAlign w:val="center"/>
          </w:tcPr>
          <w:p w:rsidR="003C0B7C" w:rsidRPr="0093629C" w:rsidRDefault="003C0B7C" w:rsidP="0093629C">
            <w:pPr>
              <w:jc w:val="center"/>
              <w:outlineLvl w:val="0"/>
              <w:rPr>
                <w:b/>
                <w:bCs/>
                <w:sz w:val="20"/>
                <w:szCs w:val="20"/>
              </w:rPr>
            </w:pPr>
            <w:r w:rsidRPr="0093629C">
              <w:rPr>
                <w:b/>
                <w:bCs/>
                <w:sz w:val="20"/>
                <w:szCs w:val="20"/>
              </w:rPr>
              <w:t>Администрация Чаинского района</w:t>
            </w:r>
          </w:p>
        </w:tc>
      </w:tr>
      <w:tr w:rsidR="003C0B7C" w:rsidRPr="0093629C" w:rsidTr="00055060">
        <w:tc>
          <w:tcPr>
            <w:tcW w:w="4111" w:type="dxa"/>
            <w:vAlign w:val="center"/>
          </w:tcPr>
          <w:p w:rsidR="003C0B7C" w:rsidRPr="0093629C" w:rsidRDefault="003C0B7C" w:rsidP="0093629C">
            <w:pPr>
              <w:jc w:val="both"/>
              <w:outlineLvl w:val="0"/>
              <w:rPr>
                <w:bCs/>
                <w:sz w:val="20"/>
                <w:szCs w:val="20"/>
              </w:rPr>
            </w:pPr>
            <w:r w:rsidRPr="0093629C">
              <w:rPr>
                <w:bCs/>
                <w:sz w:val="20"/>
                <w:szCs w:val="20"/>
              </w:rPr>
              <w:t xml:space="preserve">Протяженность отремонтированных дорог, </w:t>
            </w:r>
            <w:proofErr w:type="gramStart"/>
            <w:r w:rsidRPr="0093629C">
              <w:rPr>
                <w:bCs/>
                <w:sz w:val="20"/>
                <w:szCs w:val="20"/>
              </w:rPr>
              <w:t>км</w:t>
            </w:r>
            <w:proofErr w:type="gramEnd"/>
          </w:p>
        </w:tc>
        <w:tc>
          <w:tcPr>
            <w:tcW w:w="993" w:type="dxa"/>
            <w:vAlign w:val="center"/>
          </w:tcPr>
          <w:p w:rsidR="003C0B7C" w:rsidRPr="0093629C" w:rsidRDefault="003C0B7C" w:rsidP="0093629C">
            <w:pPr>
              <w:jc w:val="center"/>
              <w:outlineLvl w:val="0"/>
              <w:rPr>
                <w:bCs/>
                <w:sz w:val="20"/>
                <w:szCs w:val="20"/>
              </w:rPr>
            </w:pPr>
            <w:r w:rsidRPr="0093629C">
              <w:rPr>
                <w:bCs/>
                <w:sz w:val="20"/>
                <w:szCs w:val="20"/>
              </w:rPr>
              <w:t>4</w:t>
            </w:r>
          </w:p>
        </w:tc>
        <w:tc>
          <w:tcPr>
            <w:tcW w:w="992" w:type="dxa"/>
            <w:vAlign w:val="center"/>
          </w:tcPr>
          <w:p w:rsidR="003C0B7C" w:rsidRPr="0093629C" w:rsidRDefault="003C0B7C" w:rsidP="0093629C">
            <w:pPr>
              <w:jc w:val="center"/>
              <w:outlineLvl w:val="0"/>
              <w:rPr>
                <w:bCs/>
                <w:sz w:val="20"/>
                <w:szCs w:val="20"/>
              </w:rPr>
            </w:pPr>
            <w:r w:rsidRPr="0093629C">
              <w:rPr>
                <w:bCs/>
                <w:sz w:val="20"/>
                <w:szCs w:val="20"/>
              </w:rPr>
              <w:t>1,807</w:t>
            </w:r>
          </w:p>
        </w:tc>
        <w:tc>
          <w:tcPr>
            <w:tcW w:w="992" w:type="dxa"/>
            <w:vAlign w:val="center"/>
          </w:tcPr>
          <w:p w:rsidR="003C0B7C" w:rsidRPr="0093629C" w:rsidRDefault="003C0B7C" w:rsidP="0093629C">
            <w:pPr>
              <w:jc w:val="center"/>
              <w:outlineLvl w:val="0"/>
              <w:rPr>
                <w:bCs/>
                <w:sz w:val="20"/>
                <w:szCs w:val="20"/>
              </w:rPr>
            </w:pPr>
            <w:r w:rsidRPr="0093629C">
              <w:rPr>
                <w:bCs/>
                <w:sz w:val="20"/>
                <w:szCs w:val="20"/>
              </w:rPr>
              <w:t>0</w:t>
            </w:r>
          </w:p>
        </w:tc>
        <w:tc>
          <w:tcPr>
            <w:tcW w:w="992" w:type="dxa"/>
            <w:vAlign w:val="center"/>
          </w:tcPr>
          <w:p w:rsidR="003C0B7C" w:rsidRPr="0093629C" w:rsidRDefault="003C0B7C" w:rsidP="0093629C">
            <w:pPr>
              <w:jc w:val="center"/>
              <w:outlineLvl w:val="0"/>
              <w:rPr>
                <w:bCs/>
                <w:sz w:val="20"/>
                <w:szCs w:val="20"/>
              </w:rPr>
            </w:pPr>
            <w:r w:rsidRPr="0093629C">
              <w:rPr>
                <w:bCs/>
                <w:sz w:val="20"/>
                <w:szCs w:val="20"/>
              </w:rPr>
              <w:t>0,071</w:t>
            </w:r>
          </w:p>
        </w:tc>
        <w:tc>
          <w:tcPr>
            <w:tcW w:w="993" w:type="dxa"/>
            <w:vAlign w:val="center"/>
          </w:tcPr>
          <w:p w:rsidR="003C0B7C" w:rsidRPr="0093629C" w:rsidRDefault="003C0B7C" w:rsidP="0093629C">
            <w:pPr>
              <w:jc w:val="center"/>
              <w:outlineLvl w:val="0"/>
              <w:rPr>
                <w:bCs/>
                <w:sz w:val="20"/>
                <w:szCs w:val="20"/>
              </w:rPr>
            </w:pPr>
            <w:r w:rsidRPr="0093629C">
              <w:rPr>
                <w:bCs/>
                <w:sz w:val="20"/>
                <w:szCs w:val="20"/>
              </w:rPr>
              <w:t>1,563</w:t>
            </w:r>
          </w:p>
        </w:tc>
        <w:tc>
          <w:tcPr>
            <w:tcW w:w="567" w:type="dxa"/>
            <w:vAlign w:val="center"/>
          </w:tcPr>
          <w:p w:rsidR="003C0B7C" w:rsidRPr="0093629C" w:rsidRDefault="003C0B7C" w:rsidP="0093629C">
            <w:pPr>
              <w:jc w:val="center"/>
              <w:outlineLvl w:val="0"/>
              <w:rPr>
                <w:bCs/>
                <w:sz w:val="20"/>
                <w:szCs w:val="20"/>
              </w:rPr>
            </w:pPr>
            <w:r w:rsidRPr="0093629C">
              <w:rPr>
                <w:bCs/>
                <w:sz w:val="20"/>
                <w:szCs w:val="20"/>
              </w:rPr>
              <w:t>0,9</w:t>
            </w:r>
          </w:p>
        </w:tc>
      </w:tr>
      <w:tr w:rsidR="003C0B7C" w:rsidRPr="0093629C" w:rsidTr="00055060">
        <w:tc>
          <w:tcPr>
            <w:tcW w:w="4111" w:type="dxa"/>
            <w:vAlign w:val="center"/>
          </w:tcPr>
          <w:p w:rsidR="003C0B7C" w:rsidRPr="0093629C" w:rsidRDefault="003C0B7C" w:rsidP="0093629C">
            <w:pPr>
              <w:jc w:val="both"/>
              <w:outlineLvl w:val="0"/>
              <w:rPr>
                <w:bCs/>
                <w:sz w:val="20"/>
                <w:szCs w:val="20"/>
              </w:rPr>
            </w:pPr>
            <w:r w:rsidRPr="0093629C">
              <w:rPr>
                <w:bCs/>
                <w:sz w:val="20"/>
                <w:szCs w:val="20"/>
              </w:rPr>
              <w:t>Стоимость работ, тыс</w:t>
            </w:r>
            <w:proofErr w:type="gramStart"/>
            <w:r w:rsidRPr="0093629C">
              <w:rPr>
                <w:bCs/>
                <w:sz w:val="20"/>
                <w:szCs w:val="20"/>
              </w:rPr>
              <w:t>.р</w:t>
            </w:r>
            <w:proofErr w:type="gramEnd"/>
            <w:r w:rsidRPr="0093629C">
              <w:rPr>
                <w:bCs/>
                <w:sz w:val="20"/>
                <w:szCs w:val="20"/>
              </w:rPr>
              <w:t>уб.</w:t>
            </w:r>
          </w:p>
        </w:tc>
        <w:tc>
          <w:tcPr>
            <w:tcW w:w="993" w:type="dxa"/>
            <w:vAlign w:val="center"/>
          </w:tcPr>
          <w:p w:rsidR="003C0B7C" w:rsidRPr="0093629C" w:rsidRDefault="003C0B7C" w:rsidP="0093629C">
            <w:pPr>
              <w:jc w:val="center"/>
              <w:outlineLvl w:val="0"/>
              <w:rPr>
                <w:bCs/>
                <w:sz w:val="20"/>
                <w:szCs w:val="20"/>
              </w:rPr>
            </w:pPr>
            <w:r w:rsidRPr="0093629C">
              <w:rPr>
                <w:bCs/>
                <w:sz w:val="20"/>
                <w:szCs w:val="20"/>
              </w:rPr>
              <w:t>7268,4</w:t>
            </w:r>
          </w:p>
        </w:tc>
        <w:tc>
          <w:tcPr>
            <w:tcW w:w="992" w:type="dxa"/>
            <w:vAlign w:val="center"/>
          </w:tcPr>
          <w:p w:rsidR="003C0B7C" w:rsidRPr="0093629C" w:rsidRDefault="003C0B7C" w:rsidP="0093629C">
            <w:pPr>
              <w:jc w:val="center"/>
              <w:outlineLvl w:val="0"/>
              <w:rPr>
                <w:bCs/>
                <w:sz w:val="20"/>
                <w:szCs w:val="20"/>
              </w:rPr>
            </w:pPr>
            <w:r w:rsidRPr="0093629C">
              <w:rPr>
                <w:bCs/>
                <w:sz w:val="20"/>
                <w:szCs w:val="20"/>
              </w:rPr>
              <w:t>5062,0</w:t>
            </w:r>
          </w:p>
        </w:tc>
        <w:tc>
          <w:tcPr>
            <w:tcW w:w="992" w:type="dxa"/>
            <w:vAlign w:val="center"/>
          </w:tcPr>
          <w:p w:rsidR="003C0B7C" w:rsidRPr="0093629C" w:rsidRDefault="003C0B7C" w:rsidP="0093629C">
            <w:pPr>
              <w:jc w:val="center"/>
              <w:outlineLvl w:val="0"/>
              <w:rPr>
                <w:bCs/>
                <w:sz w:val="20"/>
                <w:szCs w:val="20"/>
              </w:rPr>
            </w:pPr>
            <w:r w:rsidRPr="0093629C">
              <w:rPr>
                <w:bCs/>
                <w:sz w:val="20"/>
                <w:szCs w:val="20"/>
              </w:rPr>
              <w:t>0</w:t>
            </w:r>
          </w:p>
        </w:tc>
        <w:tc>
          <w:tcPr>
            <w:tcW w:w="992" w:type="dxa"/>
            <w:vAlign w:val="center"/>
          </w:tcPr>
          <w:p w:rsidR="003C0B7C" w:rsidRPr="0093629C" w:rsidRDefault="003C0B7C" w:rsidP="0093629C">
            <w:pPr>
              <w:jc w:val="center"/>
              <w:outlineLvl w:val="0"/>
              <w:rPr>
                <w:bCs/>
                <w:sz w:val="20"/>
                <w:szCs w:val="20"/>
              </w:rPr>
            </w:pPr>
            <w:r w:rsidRPr="0093629C">
              <w:rPr>
                <w:bCs/>
                <w:sz w:val="20"/>
                <w:szCs w:val="20"/>
              </w:rPr>
              <w:t>4073,0</w:t>
            </w:r>
          </w:p>
        </w:tc>
        <w:tc>
          <w:tcPr>
            <w:tcW w:w="993" w:type="dxa"/>
            <w:vAlign w:val="center"/>
          </w:tcPr>
          <w:p w:rsidR="003C0B7C" w:rsidRPr="0093629C" w:rsidRDefault="003C0B7C" w:rsidP="0093629C">
            <w:pPr>
              <w:jc w:val="center"/>
              <w:outlineLvl w:val="0"/>
              <w:rPr>
                <w:bCs/>
                <w:sz w:val="20"/>
                <w:szCs w:val="20"/>
              </w:rPr>
            </w:pPr>
            <w:r w:rsidRPr="0093629C">
              <w:rPr>
                <w:bCs/>
                <w:sz w:val="20"/>
                <w:szCs w:val="20"/>
              </w:rPr>
              <w:t>2766,0</w:t>
            </w:r>
          </w:p>
        </w:tc>
        <w:tc>
          <w:tcPr>
            <w:tcW w:w="567" w:type="dxa"/>
            <w:vAlign w:val="center"/>
          </w:tcPr>
          <w:p w:rsidR="003C0B7C" w:rsidRPr="0093629C" w:rsidRDefault="003C0B7C" w:rsidP="0093629C">
            <w:pPr>
              <w:jc w:val="center"/>
              <w:outlineLvl w:val="0"/>
              <w:rPr>
                <w:bCs/>
                <w:sz w:val="20"/>
                <w:szCs w:val="20"/>
              </w:rPr>
            </w:pPr>
            <w:r w:rsidRPr="0093629C">
              <w:rPr>
                <w:bCs/>
                <w:sz w:val="20"/>
                <w:szCs w:val="20"/>
              </w:rPr>
              <w:t>2658,65635</w:t>
            </w:r>
          </w:p>
        </w:tc>
      </w:tr>
      <w:tr w:rsidR="003C0B7C" w:rsidRPr="0093629C" w:rsidTr="00055060">
        <w:tc>
          <w:tcPr>
            <w:tcW w:w="4111" w:type="dxa"/>
            <w:vAlign w:val="center"/>
          </w:tcPr>
          <w:p w:rsidR="003C0B7C" w:rsidRPr="0093629C" w:rsidRDefault="003C0B7C" w:rsidP="0093629C">
            <w:pPr>
              <w:jc w:val="both"/>
              <w:outlineLvl w:val="0"/>
              <w:rPr>
                <w:bCs/>
                <w:sz w:val="20"/>
                <w:szCs w:val="20"/>
              </w:rPr>
            </w:pPr>
            <w:r w:rsidRPr="0093629C">
              <w:rPr>
                <w:bCs/>
                <w:sz w:val="20"/>
                <w:szCs w:val="20"/>
              </w:rPr>
              <w:t xml:space="preserve">Протяженность дорог, не соответствующих требованиям, </w:t>
            </w:r>
            <w:proofErr w:type="gramStart"/>
            <w:r w:rsidRPr="0093629C">
              <w:rPr>
                <w:bCs/>
                <w:sz w:val="20"/>
                <w:szCs w:val="20"/>
              </w:rPr>
              <w:t>км</w:t>
            </w:r>
            <w:proofErr w:type="gramEnd"/>
          </w:p>
        </w:tc>
        <w:tc>
          <w:tcPr>
            <w:tcW w:w="993" w:type="dxa"/>
            <w:vAlign w:val="center"/>
          </w:tcPr>
          <w:p w:rsidR="003C0B7C" w:rsidRPr="0093629C" w:rsidRDefault="003C0B7C" w:rsidP="0093629C">
            <w:pPr>
              <w:jc w:val="center"/>
              <w:outlineLvl w:val="0"/>
              <w:rPr>
                <w:bCs/>
                <w:sz w:val="20"/>
                <w:szCs w:val="20"/>
              </w:rPr>
            </w:pPr>
            <w:r w:rsidRPr="0093629C">
              <w:rPr>
                <w:bCs/>
                <w:sz w:val="20"/>
                <w:szCs w:val="20"/>
              </w:rPr>
              <w:t>48,9</w:t>
            </w:r>
          </w:p>
        </w:tc>
        <w:tc>
          <w:tcPr>
            <w:tcW w:w="992" w:type="dxa"/>
            <w:vAlign w:val="center"/>
          </w:tcPr>
          <w:p w:rsidR="003C0B7C" w:rsidRPr="0093629C" w:rsidRDefault="003C0B7C" w:rsidP="0093629C">
            <w:pPr>
              <w:jc w:val="center"/>
              <w:outlineLvl w:val="0"/>
              <w:rPr>
                <w:bCs/>
                <w:sz w:val="20"/>
                <w:szCs w:val="20"/>
              </w:rPr>
            </w:pPr>
            <w:r w:rsidRPr="0093629C">
              <w:rPr>
                <w:bCs/>
                <w:sz w:val="20"/>
                <w:szCs w:val="20"/>
              </w:rPr>
              <w:t>31,4</w:t>
            </w:r>
          </w:p>
        </w:tc>
        <w:tc>
          <w:tcPr>
            <w:tcW w:w="992" w:type="dxa"/>
            <w:vAlign w:val="center"/>
          </w:tcPr>
          <w:p w:rsidR="003C0B7C" w:rsidRPr="0093629C" w:rsidRDefault="003C0B7C" w:rsidP="0093629C">
            <w:pPr>
              <w:jc w:val="center"/>
              <w:outlineLvl w:val="0"/>
              <w:rPr>
                <w:bCs/>
                <w:sz w:val="20"/>
                <w:szCs w:val="20"/>
              </w:rPr>
            </w:pPr>
            <w:r w:rsidRPr="0093629C">
              <w:rPr>
                <w:bCs/>
                <w:sz w:val="20"/>
                <w:szCs w:val="20"/>
              </w:rPr>
              <w:t>0</w:t>
            </w:r>
          </w:p>
        </w:tc>
        <w:tc>
          <w:tcPr>
            <w:tcW w:w="992" w:type="dxa"/>
            <w:vAlign w:val="center"/>
          </w:tcPr>
          <w:p w:rsidR="003C0B7C" w:rsidRPr="0093629C" w:rsidRDefault="003C0B7C" w:rsidP="0093629C">
            <w:pPr>
              <w:jc w:val="center"/>
              <w:outlineLvl w:val="0"/>
              <w:rPr>
                <w:bCs/>
                <w:sz w:val="20"/>
                <w:szCs w:val="20"/>
              </w:rPr>
            </w:pPr>
            <w:r w:rsidRPr="0093629C">
              <w:rPr>
                <w:bCs/>
                <w:sz w:val="20"/>
                <w:szCs w:val="20"/>
              </w:rPr>
              <w:t>0</w:t>
            </w:r>
          </w:p>
        </w:tc>
        <w:tc>
          <w:tcPr>
            <w:tcW w:w="993" w:type="dxa"/>
            <w:vAlign w:val="center"/>
          </w:tcPr>
          <w:p w:rsidR="003C0B7C" w:rsidRPr="0093629C" w:rsidRDefault="003C0B7C" w:rsidP="0093629C">
            <w:pPr>
              <w:jc w:val="center"/>
              <w:outlineLvl w:val="0"/>
              <w:rPr>
                <w:bCs/>
                <w:sz w:val="20"/>
                <w:szCs w:val="20"/>
              </w:rPr>
            </w:pPr>
            <w:r w:rsidRPr="0093629C">
              <w:rPr>
                <w:bCs/>
                <w:sz w:val="20"/>
                <w:szCs w:val="20"/>
              </w:rPr>
              <w:t>0</w:t>
            </w:r>
          </w:p>
        </w:tc>
        <w:tc>
          <w:tcPr>
            <w:tcW w:w="567" w:type="dxa"/>
            <w:vAlign w:val="center"/>
          </w:tcPr>
          <w:p w:rsidR="003C0B7C" w:rsidRPr="0093629C" w:rsidRDefault="003C0B7C" w:rsidP="0093629C">
            <w:pPr>
              <w:jc w:val="center"/>
              <w:outlineLvl w:val="0"/>
              <w:rPr>
                <w:bCs/>
                <w:sz w:val="20"/>
                <w:szCs w:val="20"/>
              </w:rPr>
            </w:pPr>
            <w:r w:rsidRPr="0093629C">
              <w:rPr>
                <w:bCs/>
                <w:sz w:val="20"/>
                <w:szCs w:val="20"/>
              </w:rPr>
              <w:t>0</w:t>
            </w:r>
          </w:p>
        </w:tc>
      </w:tr>
    </w:tbl>
    <w:p w:rsidR="003C0B7C" w:rsidRPr="0093629C" w:rsidRDefault="003C0B7C" w:rsidP="0093629C">
      <w:pPr>
        <w:ind w:firstLine="709"/>
        <w:jc w:val="right"/>
        <w:rPr>
          <w:sz w:val="20"/>
          <w:szCs w:val="20"/>
        </w:rPr>
      </w:pPr>
    </w:p>
    <w:p w:rsidR="003C0B7C" w:rsidRPr="0093629C" w:rsidRDefault="003C0B7C" w:rsidP="0093629C">
      <w:pPr>
        <w:ind w:firstLine="441"/>
        <w:jc w:val="center"/>
        <w:rPr>
          <w:b/>
          <w:sz w:val="20"/>
          <w:szCs w:val="20"/>
        </w:rPr>
      </w:pPr>
    </w:p>
    <w:p w:rsidR="003C0B7C" w:rsidRPr="0093629C" w:rsidRDefault="003C0B7C" w:rsidP="0093629C">
      <w:pPr>
        <w:jc w:val="center"/>
        <w:rPr>
          <w:b/>
          <w:sz w:val="20"/>
          <w:szCs w:val="20"/>
        </w:rPr>
      </w:pPr>
    </w:p>
    <w:p w:rsidR="003C0B7C" w:rsidRPr="0093629C" w:rsidRDefault="003C0B7C" w:rsidP="0093629C">
      <w:pPr>
        <w:ind w:firstLine="624"/>
        <w:jc w:val="center"/>
        <w:rPr>
          <w:b/>
          <w:sz w:val="20"/>
          <w:szCs w:val="20"/>
        </w:rPr>
      </w:pPr>
    </w:p>
    <w:p w:rsidR="003C0B7C" w:rsidRPr="0093629C" w:rsidRDefault="003C0B7C" w:rsidP="0093629C">
      <w:pPr>
        <w:jc w:val="center"/>
        <w:rPr>
          <w:b/>
          <w:sz w:val="20"/>
          <w:szCs w:val="20"/>
        </w:rPr>
      </w:pPr>
      <w:r w:rsidRPr="0093629C">
        <w:rPr>
          <w:b/>
          <w:sz w:val="20"/>
          <w:szCs w:val="20"/>
        </w:rPr>
        <w:t>Решение Думы Чаинского района Томской области от 30.06.2022 № 205</w:t>
      </w:r>
    </w:p>
    <w:p w:rsidR="003C0B7C" w:rsidRPr="0093629C" w:rsidRDefault="003C0B7C" w:rsidP="0093629C">
      <w:pPr>
        <w:pStyle w:val="a7"/>
        <w:ind w:right="-2"/>
        <w:jc w:val="center"/>
        <w:rPr>
          <w:rFonts w:ascii="Times New Roman" w:hAnsi="Times New Roman" w:cs="Times New Roman"/>
          <w:b/>
          <w:sz w:val="20"/>
          <w:szCs w:val="20"/>
        </w:rPr>
      </w:pPr>
      <w:r w:rsidRPr="0093629C">
        <w:rPr>
          <w:rFonts w:ascii="Times New Roman" w:hAnsi="Times New Roman" w:cs="Times New Roman"/>
          <w:b/>
          <w:sz w:val="20"/>
          <w:szCs w:val="20"/>
        </w:rPr>
        <w:t>О внесении изменений в решение Думы Чаинского района от 30.04.2015 № 34 «Об утверждении Положения о бюджетном процессе в муниципальном образовании «Чаинский район»</w:t>
      </w:r>
    </w:p>
    <w:p w:rsidR="003C0B7C" w:rsidRPr="0093629C" w:rsidRDefault="003C0B7C" w:rsidP="0093629C">
      <w:pPr>
        <w:rPr>
          <w:sz w:val="20"/>
          <w:szCs w:val="20"/>
        </w:rPr>
      </w:pPr>
    </w:p>
    <w:p w:rsidR="003C0B7C" w:rsidRPr="0093629C" w:rsidRDefault="003C0B7C" w:rsidP="0093629C">
      <w:pPr>
        <w:pStyle w:val="20"/>
        <w:spacing w:before="0"/>
        <w:ind w:firstLine="709"/>
        <w:rPr>
          <w:rFonts w:ascii="Times New Roman" w:hAnsi="Times New Roman" w:cs="Times New Roman"/>
          <w:b w:val="0"/>
          <w:color w:val="auto"/>
          <w:sz w:val="20"/>
          <w:szCs w:val="20"/>
        </w:rPr>
      </w:pPr>
      <w:r w:rsidRPr="0093629C">
        <w:rPr>
          <w:rFonts w:ascii="Times New Roman" w:hAnsi="Times New Roman" w:cs="Times New Roman"/>
          <w:b w:val="0"/>
          <w:color w:val="auto"/>
          <w:sz w:val="20"/>
          <w:szCs w:val="20"/>
        </w:rPr>
        <w:t>В целях приведения в соответствие с законодательством</w:t>
      </w:r>
    </w:p>
    <w:p w:rsidR="003C0B7C" w:rsidRPr="0093629C" w:rsidRDefault="003C0B7C" w:rsidP="0093629C">
      <w:pPr>
        <w:rPr>
          <w:sz w:val="20"/>
          <w:szCs w:val="20"/>
        </w:rPr>
      </w:pPr>
    </w:p>
    <w:p w:rsidR="003C0B7C" w:rsidRPr="0093629C" w:rsidRDefault="003C0B7C" w:rsidP="0093629C">
      <w:pPr>
        <w:ind w:firstLine="709"/>
        <w:jc w:val="both"/>
        <w:rPr>
          <w:sz w:val="20"/>
          <w:szCs w:val="20"/>
        </w:rPr>
      </w:pPr>
      <w:r w:rsidRPr="0093629C">
        <w:rPr>
          <w:sz w:val="20"/>
          <w:szCs w:val="20"/>
        </w:rPr>
        <w:t>Дума Чаинского района РЕШИЛА:</w:t>
      </w:r>
    </w:p>
    <w:p w:rsidR="003C0B7C" w:rsidRPr="0093629C" w:rsidRDefault="003C0B7C" w:rsidP="0093629C">
      <w:pPr>
        <w:ind w:firstLine="709"/>
        <w:jc w:val="both"/>
        <w:rPr>
          <w:sz w:val="20"/>
          <w:szCs w:val="20"/>
        </w:rPr>
      </w:pPr>
    </w:p>
    <w:p w:rsidR="003C0B7C" w:rsidRPr="0093629C" w:rsidRDefault="003C0B7C" w:rsidP="0093629C">
      <w:pPr>
        <w:tabs>
          <w:tab w:val="left" w:pos="709"/>
          <w:tab w:val="left" w:pos="1080"/>
        </w:tabs>
        <w:jc w:val="both"/>
        <w:rPr>
          <w:sz w:val="20"/>
          <w:szCs w:val="20"/>
        </w:rPr>
      </w:pPr>
      <w:r w:rsidRPr="0093629C">
        <w:rPr>
          <w:sz w:val="20"/>
          <w:szCs w:val="20"/>
        </w:rPr>
        <w:tab/>
        <w:t xml:space="preserve">1. </w:t>
      </w:r>
      <w:proofErr w:type="gramStart"/>
      <w:r w:rsidRPr="0093629C">
        <w:rPr>
          <w:sz w:val="20"/>
          <w:szCs w:val="20"/>
        </w:rPr>
        <w:t>Внести в Положение о бюджетном процессе в муниципальном образовании «Чаинский район», утвержденное решением Думы Чаинского района от 30.04.2015 г. № 34 «Об утверждении Положения о бюджетном процессе в муниципальном образовании «Чаинский район»» (в редакции от 24.12.2015 № 37, от 30.05.2019 № 358, от 23.12.2019 № 415, от 23.06.2020 № 459, от 26.11.2020 № 25, от 27.05.2021 № 84, от 23.12.2021 № 146) следующие изменения:</w:t>
      </w:r>
      <w:proofErr w:type="gramEnd"/>
    </w:p>
    <w:p w:rsidR="003C0B7C" w:rsidRPr="0093629C" w:rsidRDefault="003C0B7C" w:rsidP="0093629C">
      <w:pPr>
        <w:ind w:firstLine="567"/>
        <w:jc w:val="both"/>
        <w:rPr>
          <w:sz w:val="20"/>
          <w:szCs w:val="20"/>
        </w:rPr>
      </w:pPr>
      <w:r w:rsidRPr="0093629C">
        <w:rPr>
          <w:sz w:val="20"/>
          <w:szCs w:val="20"/>
        </w:rPr>
        <w:t>1) в наименовании слова «муниципальном образовании «Чаинский район»» заменить словами «муниципальном образовании «Чаинский район Томской области»»;</w:t>
      </w:r>
    </w:p>
    <w:p w:rsidR="003C0B7C" w:rsidRPr="0093629C" w:rsidRDefault="003C0B7C" w:rsidP="0093629C">
      <w:pPr>
        <w:numPr>
          <w:ilvl w:val="0"/>
          <w:numId w:val="6"/>
        </w:numPr>
        <w:overflowPunct/>
        <w:autoSpaceDE/>
        <w:autoSpaceDN/>
        <w:adjustRightInd/>
        <w:ind w:left="0" w:firstLine="567"/>
        <w:jc w:val="both"/>
        <w:textAlignment w:val="auto"/>
        <w:rPr>
          <w:sz w:val="20"/>
          <w:szCs w:val="20"/>
        </w:rPr>
      </w:pPr>
      <w:r w:rsidRPr="0093629C">
        <w:rPr>
          <w:sz w:val="20"/>
          <w:szCs w:val="20"/>
        </w:rPr>
        <w:t>по тексту всего решения, а также приложения к решению слова «муниципальное образование «Чаинский район»» заменить словами «муниципальное образование «Чаинский район Томской области»» в соответствующих падежах;</w:t>
      </w:r>
    </w:p>
    <w:p w:rsidR="003C0B7C" w:rsidRPr="0093629C" w:rsidRDefault="003C0B7C" w:rsidP="0093629C">
      <w:pPr>
        <w:ind w:firstLine="567"/>
        <w:jc w:val="both"/>
        <w:rPr>
          <w:sz w:val="20"/>
          <w:szCs w:val="20"/>
        </w:rPr>
      </w:pPr>
      <w:r w:rsidRPr="0093629C">
        <w:rPr>
          <w:sz w:val="20"/>
          <w:szCs w:val="20"/>
        </w:rPr>
        <w:t xml:space="preserve">3) статью 7 </w:t>
      </w:r>
      <w:hyperlink r:id="rId12" w:history="1">
        <w:r w:rsidRPr="0093629C">
          <w:rPr>
            <w:sz w:val="20"/>
            <w:szCs w:val="20"/>
          </w:rPr>
          <w:t>дополнить</w:t>
        </w:r>
      </w:hyperlink>
      <w:r w:rsidRPr="0093629C">
        <w:rPr>
          <w:sz w:val="20"/>
          <w:szCs w:val="20"/>
        </w:rPr>
        <w:t xml:space="preserve"> пунктом 22.8 следующего содержания:</w:t>
      </w:r>
    </w:p>
    <w:p w:rsidR="003C0B7C" w:rsidRPr="0093629C" w:rsidRDefault="003C0B7C" w:rsidP="0093629C">
      <w:pPr>
        <w:ind w:firstLine="567"/>
        <w:jc w:val="both"/>
        <w:rPr>
          <w:sz w:val="20"/>
          <w:szCs w:val="20"/>
        </w:rPr>
      </w:pPr>
      <w:proofErr w:type="gramStart"/>
      <w:r w:rsidRPr="0093629C">
        <w:rPr>
          <w:sz w:val="20"/>
          <w:szCs w:val="20"/>
        </w:rPr>
        <w:t>«22.8) устанавливает порядок привлечения на единый счет районного бюджета остатков средств на казначейских счетах для осуществления и отражения операций с денежными средствами, поступающими во временное распоряжение получателей средств районного бюджета, казначейских счетах для осуществления и отражения операций с денежными средствами бюджетных и автономных учреждений, открытых Управлению финансов Администрации Чаинского района, казначейских счетах для осуществления и отражения операций с денежными средствами</w:t>
      </w:r>
      <w:proofErr w:type="gramEnd"/>
      <w:r w:rsidRPr="0093629C">
        <w:rPr>
          <w:sz w:val="20"/>
          <w:szCs w:val="20"/>
        </w:rPr>
        <w:t xml:space="preserve"> получателей средств из бюджета, открытых Управлению финансов Администрации Чаинского района, и их возврата, с учетом общих требований, установленных Правительством Российской Федерации</w:t>
      </w:r>
      <w:proofErr w:type="gramStart"/>
      <w:r w:rsidRPr="0093629C">
        <w:rPr>
          <w:sz w:val="20"/>
          <w:szCs w:val="20"/>
        </w:rPr>
        <w:t>;»</w:t>
      </w:r>
      <w:proofErr w:type="gramEnd"/>
      <w:r w:rsidRPr="0093629C">
        <w:rPr>
          <w:sz w:val="20"/>
          <w:szCs w:val="20"/>
        </w:rPr>
        <w:t xml:space="preserve">; </w:t>
      </w:r>
    </w:p>
    <w:p w:rsidR="003C0B7C" w:rsidRPr="0093629C" w:rsidRDefault="003C0B7C" w:rsidP="0093629C">
      <w:pPr>
        <w:ind w:firstLine="567"/>
        <w:jc w:val="both"/>
        <w:rPr>
          <w:sz w:val="20"/>
          <w:szCs w:val="20"/>
        </w:rPr>
      </w:pPr>
      <w:r w:rsidRPr="0093629C">
        <w:rPr>
          <w:sz w:val="20"/>
          <w:szCs w:val="20"/>
        </w:rPr>
        <w:t>4) статью 8 дополнить пунктами 35.3-35.5 следующего содержания:</w:t>
      </w:r>
    </w:p>
    <w:p w:rsidR="003C0B7C" w:rsidRPr="0093629C" w:rsidRDefault="003C0B7C" w:rsidP="0093629C">
      <w:pPr>
        <w:ind w:firstLine="567"/>
        <w:jc w:val="both"/>
        <w:rPr>
          <w:sz w:val="20"/>
          <w:szCs w:val="20"/>
        </w:rPr>
      </w:pPr>
      <w:proofErr w:type="gramStart"/>
      <w:r w:rsidRPr="0093629C">
        <w:rPr>
          <w:sz w:val="20"/>
          <w:szCs w:val="20"/>
        </w:rPr>
        <w:t>«35.3) привлекает на единый счет районного бюджета остатки средств на казначейских счетах для осуществления и отражения операций с денежными средствами, поступающими во временное распоряжение получателей средств районного бюджета, казначейских счетах для осуществления и отражения операций с денежными средствами бюджетных и автономных учреждений, открытых Управлению финансов Администрации Чаинского района, казначейских счетах для осуществления и отражения операций с денежными средствами получателей средств</w:t>
      </w:r>
      <w:proofErr w:type="gramEnd"/>
      <w:r w:rsidRPr="0093629C">
        <w:rPr>
          <w:sz w:val="20"/>
          <w:szCs w:val="20"/>
        </w:rPr>
        <w:t xml:space="preserve"> из бюджета, открытых Управлению финансов Администрации Чаинского района, а также осуществляет возврат привлеченных средств с единого счета районного бюджета на казначейские счета в порядке, установленном Администрацией Чаинского района Томской области;</w:t>
      </w:r>
    </w:p>
    <w:p w:rsidR="003C0B7C" w:rsidRPr="0093629C" w:rsidRDefault="003C0B7C" w:rsidP="0093629C">
      <w:pPr>
        <w:ind w:firstLine="567"/>
        <w:jc w:val="both"/>
        <w:rPr>
          <w:sz w:val="20"/>
          <w:szCs w:val="20"/>
        </w:rPr>
      </w:pPr>
      <w:r w:rsidRPr="0093629C">
        <w:rPr>
          <w:sz w:val="20"/>
          <w:szCs w:val="20"/>
        </w:rPr>
        <w:t>35.4) распоряжается денежными средствами на едином счете районного бюджета в соответствии с положениями Бюджетного кодекса Российской Федерации;</w:t>
      </w:r>
    </w:p>
    <w:p w:rsidR="003C0B7C" w:rsidRPr="0093629C" w:rsidRDefault="003C0B7C" w:rsidP="0093629C">
      <w:pPr>
        <w:ind w:firstLine="567"/>
        <w:jc w:val="both"/>
        <w:rPr>
          <w:sz w:val="20"/>
          <w:szCs w:val="20"/>
        </w:rPr>
      </w:pPr>
      <w:r w:rsidRPr="0093629C">
        <w:rPr>
          <w:sz w:val="20"/>
          <w:szCs w:val="20"/>
        </w:rPr>
        <w:t>35.5) осуществляет отдельные полномочия по исполнению бюджетов сельских поселений, входящих в состав Чаинского района, на основании заключенных в установленном порядке соглашений</w:t>
      </w:r>
      <w:proofErr w:type="gramStart"/>
      <w:r w:rsidRPr="0093629C">
        <w:rPr>
          <w:sz w:val="20"/>
          <w:szCs w:val="20"/>
        </w:rPr>
        <w:t>.»;</w:t>
      </w:r>
      <w:proofErr w:type="gramEnd"/>
    </w:p>
    <w:p w:rsidR="003C0B7C" w:rsidRPr="0093629C" w:rsidRDefault="003C0B7C" w:rsidP="0093629C">
      <w:pPr>
        <w:ind w:firstLine="567"/>
        <w:jc w:val="both"/>
        <w:rPr>
          <w:sz w:val="20"/>
          <w:szCs w:val="20"/>
        </w:rPr>
      </w:pPr>
      <w:r w:rsidRPr="0093629C">
        <w:rPr>
          <w:sz w:val="20"/>
          <w:szCs w:val="20"/>
        </w:rPr>
        <w:t>5) под</w:t>
      </w:r>
      <w:hyperlink r:id="rId13" w:history="1">
        <w:r w:rsidRPr="0093629C">
          <w:rPr>
            <w:sz w:val="20"/>
            <w:szCs w:val="20"/>
          </w:rPr>
          <w:t>пункт 15 пункта 1 статьи 11</w:t>
        </w:r>
      </w:hyperlink>
      <w:r w:rsidRPr="0093629C">
        <w:rPr>
          <w:sz w:val="20"/>
          <w:szCs w:val="20"/>
        </w:rPr>
        <w:t xml:space="preserve"> изложить в новой редакции:</w:t>
      </w:r>
    </w:p>
    <w:p w:rsidR="003C0B7C" w:rsidRPr="0093629C" w:rsidRDefault="003C0B7C" w:rsidP="0093629C">
      <w:pPr>
        <w:pStyle w:val="ConsPlusNormal"/>
        <w:widowControl/>
        <w:ind w:firstLine="567"/>
        <w:jc w:val="both"/>
        <w:rPr>
          <w:rFonts w:ascii="Times New Roman" w:hAnsi="Times New Roman" w:cs="Times New Roman"/>
        </w:rPr>
      </w:pPr>
      <w:r w:rsidRPr="0093629C">
        <w:rPr>
          <w:rFonts w:ascii="Times New Roman" w:hAnsi="Times New Roman" w:cs="Times New Roman"/>
        </w:rPr>
        <w:t>«15) выступает в суде от имени муниципального образования «Чаинский район Томской области» в качестве представителя ответчика по искам к муниципальному образованию «Чаинский район Томской области»:</w:t>
      </w:r>
    </w:p>
    <w:p w:rsidR="003C0B7C" w:rsidRPr="0093629C" w:rsidRDefault="003C0B7C" w:rsidP="0093629C">
      <w:pPr>
        <w:pStyle w:val="ConsPlusNormal"/>
        <w:widowControl/>
        <w:ind w:firstLine="567"/>
        <w:jc w:val="both"/>
        <w:rPr>
          <w:rFonts w:ascii="Times New Roman" w:hAnsi="Times New Roman" w:cs="Times New Roman"/>
        </w:rPr>
      </w:pPr>
      <w:r w:rsidRPr="0093629C">
        <w:rPr>
          <w:rFonts w:ascii="Times New Roman" w:hAnsi="Times New Roman" w:cs="Times New Roman"/>
        </w:rPr>
        <w:lastRenderedPageBreak/>
        <w:t>о возмещении вреда, причиненного физическому лицу или юридическому лицу в результате незаконных действий (бездействия) органов местного самоуправления или должностных лиц этих органов, по ведомственной принадлежности, в том числе в результате издания актов органов местного самоуправления, не соответствующих закону или иному правовому акту;</w:t>
      </w:r>
    </w:p>
    <w:p w:rsidR="003C0B7C" w:rsidRPr="0093629C" w:rsidRDefault="003C0B7C" w:rsidP="0093629C">
      <w:pPr>
        <w:pStyle w:val="ConsPlusNormal"/>
        <w:widowControl/>
        <w:ind w:firstLine="567"/>
        <w:jc w:val="both"/>
        <w:rPr>
          <w:rFonts w:ascii="Times New Roman" w:hAnsi="Times New Roman" w:cs="Times New Roman"/>
        </w:rPr>
      </w:pPr>
      <w:r w:rsidRPr="0093629C">
        <w:rPr>
          <w:rFonts w:ascii="Times New Roman" w:hAnsi="Times New Roman" w:cs="Times New Roman"/>
        </w:rPr>
        <w:t>о взыскании денежных средств, в том числе судебных расходов, с казенного учреждения – должника, лицевой счет (счет) которому не открыт в Управлении финансов Администрации Чаинского района;</w:t>
      </w:r>
    </w:p>
    <w:p w:rsidR="003C0B7C" w:rsidRPr="0093629C" w:rsidRDefault="003C0B7C" w:rsidP="0093629C">
      <w:pPr>
        <w:pStyle w:val="ConsPlusNormal"/>
        <w:widowControl/>
        <w:ind w:firstLine="567"/>
        <w:jc w:val="both"/>
        <w:rPr>
          <w:rFonts w:ascii="Times New Roman" w:hAnsi="Times New Roman" w:cs="Times New Roman"/>
        </w:rPr>
      </w:pPr>
      <w:r w:rsidRPr="0093629C">
        <w:rPr>
          <w:rFonts w:ascii="Times New Roman" w:hAnsi="Times New Roman" w:cs="Times New Roman"/>
        </w:rPr>
        <w:t>предъявленным при недостаточности лимитов бюджетных обязательств, доведенных подведомственному ему получателю бюджетных средств, являющемуся муниципальным казенным учреждением, для исполнения его денежных обязательств;</w:t>
      </w:r>
    </w:p>
    <w:p w:rsidR="003C0B7C" w:rsidRPr="0093629C" w:rsidRDefault="003C0B7C" w:rsidP="0093629C">
      <w:pPr>
        <w:pStyle w:val="ConsPlusNormal"/>
        <w:widowControl/>
        <w:ind w:firstLine="567"/>
        <w:jc w:val="both"/>
        <w:rPr>
          <w:rFonts w:ascii="Times New Roman" w:hAnsi="Times New Roman" w:cs="Times New Roman"/>
        </w:rPr>
      </w:pPr>
      <w:r w:rsidRPr="0093629C">
        <w:rPr>
          <w:rFonts w:ascii="Times New Roman" w:hAnsi="Times New Roman" w:cs="Times New Roman"/>
        </w:rPr>
        <w:t xml:space="preserve">по иным искам к муниципальному образованию «Чаинский район Томской области», по которым в соответствии с федеральным законом интересы муниципального образования «Чаинский район Томской области» представляет орган, осуществляющий в соответствии с бюджетным законодательством Российской </w:t>
      </w:r>
      <w:proofErr w:type="gramStart"/>
      <w:r w:rsidRPr="0093629C">
        <w:rPr>
          <w:rFonts w:ascii="Times New Roman" w:hAnsi="Times New Roman" w:cs="Times New Roman"/>
        </w:rPr>
        <w:t>Федерации полномочия главного распорядителя средств бюджета муниципального</w:t>
      </w:r>
      <w:proofErr w:type="gramEnd"/>
      <w:r w:rsidRPr="0093629C">
        <w:rPr>
          <w:rFonts w:ascii="Times New Roman" w:hAnsi="Times New Roman" w:cs="Times New Roman"/>
        </w:rPr>
        <w:t xml:space="preserve"> образования «Чаинский район Томской области»;»;</w:t>
      </w:r>
    </w:p>
    <w:p w:rsidR="003C0B7C" w:rsidRPr="0093629C" w:rsidRDefault="003C0B7C" w:rsidP="0093629C">
      <w:pPr>
        <w:pStyle w:val="ConsPlusNormal"/>
        <w:widowControl/>
        <w:numPr>
          <w:ilvl w:val="0"/>
          <w:numId w:val="7"/>
        </w:numPr>
        <w:ind w:left="0" w:firstLine="567"/>
        <w:jc w:val="both"/>
        <w:rPr>
          <w:rFonts w:ascii="Times New Roman" w:hAnsi="Times New Roman" w:cs="Times New Roman"/>
        </w:rPr>
      </w:pPr>
      <w:r w:rsidRPr="0093629C">
        <w:rPr>
          <w:rFonts w:ascii="Times New Roman" w:hAnsi="Times New Roman" w:cs="Times New Roman"/>
        </w:rPr>
        <w:t>пункт 4.2 пункта 1 статьи 12 изложить в новой редакции:</w:t>
      </w:r>
    </w:p>
    <w:p w:rsidR="003C0B7C" w:rsidRPr="0093629C" w:rsidRDefault="003C0B7C" w:rsidP="0093629C">
      <w:pPr>
        <w:pStyle w:val="ConsPlusNormal"/>
        <w:widowControl/>
        <w:ind w:firstLine="567"/>
        <w:jc w:val="both"/>
        <w:rPr>
          <w:rFonts w:ascii="Times New Roman" w:hAnsi="Times New Roman" w:cs="Times New Roman"/>
        </w:rPr>
      </w:pPr>
      <w:r w:rsidRPr="0093629C">
        <w:rPr>
          <w:rFonts w:ascii="Times New Roman" w:hAnsi="Times New Roman" w:cs="Times New Roman"/>
        </w:rPr>
        <w:t>«4.2) представляет для включения в перечень источников доходов Российской Федерации и реестр источников доходов районного бюджета сведения о закрепленных за ним источниках доходов</w:t>
      </w:r>
      <w:proofErr w:type="gramStart"/>
      <w:r w:rsidRPr="0093629C">
        <w:rPr>
          <w:rFonts w:ascii="Times New Roman" w:hAnsi="Times New Roman" w:cs="Times New Roman"/>
        </w:rPr>
        <w:t>;»</w:t>
      </w:r>
      <w:proofErr w:type="gramEnd"/>
      <w:r w:rsidRPr="0093629C">
        <w:rPr>
          <w:rFonts w:ascii="Times New Roman" w:hAnsi="Times New Roman" w:cs="Times New Roman"/>
        </w:rPr>
        <w:t>;</w:t>
      </w:r>
    </w:p>
    <w:p w:rsidR="003C0B7C" w:rsidRPr="0093629C" w:rsidRDefault="003C0B7C" w:rsidP="0093629C">
      <w:pPr>
        <w:pStyle w:val="ConsPlusNormal"/>
        <w:ind w:firstLine="567"/>
        <w:jc w:val="both"/>
        <w:rPr>
          <w:rFonts w:ascii="Times New Roman" w:hAnsi="Times New Roman" w:cs="Times New Roman"/>
        </w:rPr>
      </w:pPr>
      <w:r w:rsidRPr="0093629C">
        <w:rPr>
          <w:rFonts w:ascii="Times New Roman" w:hAnsi="Times New Roman" w:cs="Times New Roman"/>
        </w:rPr>
        <w:t>7)   в статье 13:</w:t>
      </w:r>
    </w:p>
    <w:p w:rsidR="003C0B7C" w:rsidRPr="0093629C" w:rsidRDefault="003C0B7C" w:rsidP="0093629C">
      <w:pPr>
        <w:pStyle w:val="ConsPlusNormal"/>
        <w:ind w:firstLine="567"/>
        <w:jc w:val="both"/>
        <w:rPr>
          <w:rFonts w:ascii="Times New Roman" w:hAnsi="Times New Roman" w:cs="Times New Roman"/>
        </w:rPr>
      </w:pPr>
      <w:r w:rsidRPr="0093629C">
        <w:rPr>
          <w:rFonts w:ascii="Times New Roman" w:hAnsi="Times New Roman" w:cs="Times New Roman"/>
        </w:rPr>
        <w:t>а) подпункт 2 пункта 1 дополнить словами «, кроме операций по управлению остатками средств на едином счете бюджета»;</w:t>
      </w:r>
    </w:p>
    <w:p w:rsidR="003C0B7C" w:rsidRPr="0093629C" w:rsidRDefault="003C0B7C" w:rsidP="0093629C">
      <w:pPr>
        <w:pStyle w:val="ConsPlusNormal"/>
        <w:widowControl/>
        <w:ind w:firstLine="567"/>
        <w:jc w:val="both"/>
        <w:rPr>
          <w:rFonts w:ascii="Times New Roman" w:hAnsi="Times New Roman" w:cs="Times New Roman"/>
        </w:rPr>
      </w:pPr>
      <w:r w:rsidRPr="0093629C">
        <w:rPr>
          <w:rFonts w:ascii="Times New Roman" w:hAnsi="Times New Roman" w:cs="Times New Roman"/>
        </w:rPr>
        <w:t>б) подпункт 1 пункта 2 дополнить словами «, кроме операций по управлению остатками средств на едином счете бюджета»;</w:t>
      </w:r>
    </w:p>
    <w:p w:rsidR="003C0B7C" w:rsidRPr="0093629C" w:rsidRDefault="003C0B7C" w:rsidP="0093629C">
      <w:pPr>
        <w:numPr>
          <w:ilvl w:val="0"/>
          <w:numId w:val="8"/>
        </w:numPr>
        <w:overflowPunct/>
        <w:autoSpaceDE/>
        <w:autoSpaceDN/>
        <w:adjustRightInd/>
        <w:ind w:left="0" w:firstLine="567"/>
        <w:jc w:val="both"/>
        <w:textAlignment w:val="auto"/>
        <w:rPr>
          <w:sz w:val="20"/>
          <w:szCs w:val="20"/>
        </w:rPr>
      </w:pPr>
      <w:r w:rsidRPr="0093629C">
        <w:rPr>
          <w:sz w:val="20"/>
          <w:szCs w:val="20"/>
        </w:rPr>
        <w:t>пункт 1 статьи 16:</w:t>
      </w:r>
    </w:p>
    <w:p w:rsidR="003C0B7C" w:rsidRPr="0093629C" w:rsidRDefault="003C0B7C" w:rsidP="0093629C">
      <w:pPr>
        <w:ind w:firstLine="567"/>
        <w:jc w:val="both"/>
        <w:rPr>
          <w:sz w:val="20"/>
          <w:szCs w:val="20"/>
        </w:rPr>
      </w:pPr>
      <w:r w:rsidRPr="0093629C">
        <w:rPr>
          <w:sz w:val="20"/>
          <w:szCs w:val="20"/>
        </w:rPr>
        <w:t xml:space="preserve">а) </w:t>
      </w:r>
      <w:hyperlink r:id="rId14" w:history="1">
        <w:r w:rsidRPr="0093629C">
          <w:rPr>
            <w:sz w:val="20"/>
            <w:szCs w:val="20"/>
          </w:rPr>
          <w:t>дополнить</w:t>
        </w:r>
      </w:hyperlink>
      <w:r w:rsidRPr="0093629C">
        <w:rPr>
          <w:sz w:val="20"/>
          <w:szCs w:val="20"/>
        </w:rPr>
        <w:t xml:space="preserve"> новым абзацем третьим следующего содержания:</w:t>
      </w:r>
    </w:p>
    <w:p w:rsidR="003C0B7C" w:rsidRPr="0093629C" w:rsidRDefault="003C0B7C" w:rsidP="0093629C">
      <w:pPr>
        <w:ind w:firstLine="567"/>
        <w:jc w:val="both"/>
        <w:rPr>
          <w:sz w:val="20"/>
          <w:szCs w:val="20"/>
        </w:rPr>
      </w:pPr>
      <w:r w:rsidRPr="0093629C">
        <w:rPr>
          <w:sz w:val="20"/>
          <w:szCs w:val="20"/>
        </w:rPr>
        <w:t>«</w:t>
      </w:r>
      <w:proofErr w:type="gramStart"/>
      <w:r w:rsidRPr="0093629C">
        <w:rPr>
          <w:sz w:val="20"/>
          <w:szCs w:val="20"/>
        </w:rPr>
        <w:t>документах</w:t>
      </w:r>
      <w:proofErr w:type="gramEnd"/>
      <w:r w:rsidRPr="0093629C">
        <w:rPr>
          <w:sz w:val="20"/>
          <w:szCs w:val="20"/>
        </w:rPr>
        <w:t>, определяющих цели национального развития Российской Федерации и направления деятельности органов публичной власти по их достижению;»;</w:t>
      </w:r>
    </w:p>
    <w:p w:rsidR="003C0B7C" w:rsidRPr="0093629C" w:rsidRDefault="003C0B7C" w:rsidP="0093629C">
      <w:pPr>
        <w:ind w:firstLine="567"/>
        <w:jc w:val="both"/>
        <w:rPr>
          <w:sz w:val="20"/>
          <w:szCs w:val="20"/>
        </w:rPr>
      </w:pPr>
      <w:r w:rsidRPr="0093629C">
        <w:rPr>
          <w:sz w:val="20"/>
          <w:szCs w:val="20"/>
        </w:rPr>
        <w:t xml:space="preserve">б) </w:t>
      </w:r>
      <w:hyperlink r:id="rId15" w:history="1">
        <w:r w:rsidRPr="0093629C">
          <w:rPr>
            <w:sz w:val="20"/>
            <w:szCs w:val="20"/>
          </w:rPr>
          <w:t>абзацы третий</w:t>
        </w:r>
      </w:hyperlink>
      <w:r w:rsidRPr="0093629C">
        <w:rPr>
          <w:sz w:val="20"/>
          <w:szCs w:val="20"/>
        </w:rPr>
        <w:t xml:space="preserve"> – шестой считать соответственно абзацами четвертым - седьмым;</w:t>
      </w:r>
    </w:p>
    <w:p w:rsidR="003C0B7C" w:rsidRPr="0093629C" w:rsidRDefault="003C0B7C" w:rsidP="0093629C">
      <w:pPr>
        <w:ind w:firstLine="567"/>
        <w:jc w:val="both"/>
        <w:rPr>
          <w:sz w:val="20"/>
          <w:szCs w:val="20"/>
        </w:rPr>
      </w:pPr>
      <w:r w:rsidRPr="0093629C">
        <w:rPr>
          <w:sz w:val="20"/>
          <w:szCs w:val="20"/>
        </w:rPr>
        <w:t>9) пункт 3 статьи 30 изложить в новой редакции:</w:t>
      </w:r>
    </w:p>
    <w:p w:rsidR="003C0B7C" w:rsidRPr="0093629C" w:rsidRDefault="003C0B7C" w:rsidP="0093629C">
      <w:pPr>
        <w:ind w:firstLine="567"/>
        <w:jc w:val="both"/>
        <w:rPr>
          <w:sz w:val="20"/>
          <w:szCs w:val="20"/>
        </w:rPr>
      </w:pPr>
      <w:r w:rsidRPr="0093629C">
        <w:rPr>
          <w:sz w:val="20"/>
          <w:szCs w:val="20"/>
        </w:rPr>
        <w:t>«3. Казначейское обслуживание исполнения районного бюджета осуществляется Управлением Федерального казначейства по Томской области в порядке, установленном нормативными правовыми актами Российской Федерации.</w:t>
      </w:r>
    </w:p>
    <w:p w:rsidR="003C0B7C" w:rsidRPr="0093629C" w:rsidRDefault="003C0B7C" w:rsidP="0093629C">
      <w:pPr>
        <w:ind w:firstLine="567"/>
        <w:jc w:val="both"/>
        <w:rPr>
          <w:sz w:val="20"/>
          <w:szCs w:val="20"/>
        </w:rPr>
      </w:pPr>
      <w:r w:rsidRPr="0093629C">
        <w:rPr>
          <w:sz w:val="20"/>
          <w:szCs w:val="20"/>
        </w:rPr>
        <w:t>Проведение и учет операций по перечислениям из районного бюджета осуществляются путем открытия в Управлении Федерального казначейства по Томской области единого счета районного бюджета Управлению финансов Администрации Чаинского района</w:t>
      </w:r>
      <w:proofErr w:type="gramStart"/>
      <w:r w:rsidRPr="0093629C">
        <w:rPr>
          <w:sz w:val="20"/>
          <w:szCs w:val="20"/>
        </w:rPr>
        <w:t>.»;</w:t>
      </w:r>
      <w:proofErr w:type="gramEnd"/>
    </w:p>
    <w:p w:rsidR="003C0B7C" w:rsidRPr="0093629C" w:rsidRDefault="003C0B7C" w:rsidP="0093629C">
      <w:pPr>
        <w:ind w:firstLine="567"/>
        <w:jc w:val="both"/>
        <w:rPr>
          <w:sz w:val="20"/>
          <w:szCs w:val="20"/>
        </w:rPr>
      </w:pPr>
      <w:r w:rsidRPr="0093629C">
        <w:rPr>
          <w:sz w:val="20"/>
          <w:szCs w:val="20"/>
        </w:rPr>
        <w:t>10) в статье 31:</w:t>
      </w:r>
    </w:p>
    <w:p w:rsidR="003C0B7C" w:rsidRPr="0093629C" w:rsidRDefault="003C0B7C" w:rsidP="0093629C">
      <w:pPr>
        <w:ind w:firstLine="567"/>
        <w:jc w:val="both"/>
        <w:rPr>
          <w:sz w:val="20"/>
          <w:szCs w:val="20"/>
        </w:rPr>
      </w:pPr>
      <w:r w:rsidRPr="0093629C">
        <w:rPr>
          <w:sz w:val="20"/>
          <w:szCs w:val="20"/>
        </w:rPr>
        <w:t>а) в подпункте 1 пункта 1 слова «со счета Управления Федерального казначейства по Томской области» заменить словами «с казначейского счета для осуществления и отражения операций по учету и распределению поступлений»;</w:t>
      </w:r>
    </w:p>
    <w:p w:rsidR="003C0B7C" w:rsidRPr="0093629C" w:rsidRDefault="003C0B7C" w:rsidP="0093629C">
      <w:pPr>
        <w:ind w:firstLine="567"/>
        <w:jc w:val="both"/>
        <w:rPr>
          <w:sz w:val="20"/>
          <w:szCs w:val="20"/>
        </w:rPr>
      </w:pPr>
      <w:r w:rsidRPr="0093629C">
        <w:rPr>
          <w:sz w:val="20"/>
          <w:szCs w:val="20"/>
        </w:rPr>
        <w:t>б) подпункт 5 пункта 1 изложить в новой редакции:</w:t>
      </w:r>
    </w:p>
    <w:p w:rsidR="003C0B7C" w:rsidRPr="0093629C" w:rsidRDefault="003C0B7C" w:rsidP="0093629C">
      <w:pPr>
        <w:ind w:firstLine="567"/>
        <w:jc w:val="both"/>
        <w:rPr>
          <w:sz w:val="20"/>
          <w:szCs w:val="20"/>
        </w:rPr>
      </w:pPr>
      <w:proofErr w:type="gramStart"/>
      <w:r w:rsidRPr="0093629C">
        <w:rPr>
          <w:sz w:val="20"/>
          <w:szCs w:val="20"/>
        </w:rPr>
        <w:t>«5. перечисление Управлением Федерального казначейства по Томской области излишне распределенных сумм, средств, необходимых для осуществления возврата (зачета, уточнения)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единого счета районного бюджета на соответствующий казначейский счет для осуществления и отражения операций по</w:t>
      </w:r>
      <w:proofErr w:type="gramEnd"/>
      <w:r w:rsidRPr="0093629C">
        <w:rPr>
          <w:sz w:val="20"/>
          <w:szCs w:val="20"/>
        </w:rPr>
        <w:t xml:space="preserve"> учету и распределению поступлений и их распределения между бюджетами бюджетной системы Российской Федерации, в порядке, установленном Министерством финансов Российской Федерации</w:t>
      </w:r>
      <w:proofErr w:type="gramStart"/>
      <w:r w:rsidRPr="0093629C">
        <w:rPr>
          <w:sz w:val="20"/>
          <w:szCs w:val="20"/>
        </w:rPr>
        <w:t>.»;</w:t>
      </w:r>
      <w:proofErr w:type="gramEnd"/>
    </w:p>
    <w:p w:rsidR="003C0B7C" w:rsidRPr="0093629C" w:rsidRDefault="003C0B7C" w:rsidP="0093629C">
      <w:pPr>
        <w:ind w:firstLine="567"/>
        <w:jc w:val="both"/>
        <w:rPr>
          <w:sz w:val="20"/>
          <w:szCs w:val="20"/>
        </w:rPr>
      </w:pPr>
      <w:r w:rsidRPr="0093629C">
        <w:rPr>
          <w:sz w:val="20"/>
          <w:szCs w:val="20"/>
        </w:rPr>
        <w:t>в) пункт 4 изложить в новой редакции:</w:t>
      </w:r>
    </w:p>
    <w:p w:rsidR="003C0B7C" w:rsidRPr="0093629C" w:rsidRDefault="003C0B7C" w:rsidP="0093629C">
      <w:pPr>
        <w:ind w:firstLine="567"/>
        <w:jc w:val="both"/>
        <w:rPr>
          <w:sz w:val="20"/>
          <w:szCs w:val="20"/>
        </w:rPr>
      </w:pPr>
      <w:r w:rsidRPr="0093629C">
        <w:rPr>
          <w:sz w:val="20"/>
          <w:szCs w:val="20"/>
        </w:rPr>
        <w:t>«4. Получатель бюджетных средств подтверждает обязанность оплатить за счет средств местного бюджета денежные обязательства в соответствии с распоряжениями о совершении казначейских платежей (далее - распоряжение) и иными документами, необходимыми для санкционирования их оплаты</w:t>
      </w:r>
      <w:proofErr w:type="gramStart"/>
      <w:r w:rsidRPr="0093629C">
        <w:rPr>
          <w:sz w:val="20"/>
          <w:szCs w:val="20"/>
        </w:rPr>
        <w:t>.»;</w:t>
      </w:r>
    </w:p>
    <w:p w:rsidR="003C0B7C" w:rsidRPr="0093629C" w:rsidRDefault="003C0B7C" w:rsidP="0093629C">
      <w:pPr>
        <w:ind w:firstLine="567"/>
        <w:jc w:val="both"/>
        <w:rPr>
          <w:sz w:val="20"/>
          <w:szCs w:val="20"/>
        </w:rPr>
      </w:pPr>
      <w:proofErr w:type="gramEnd"/>
      <w:r w:rsidRPr="0093629C">
        <w:rPr>
          <w:sz w:val="20"/>
          <w:szCs w:val="20"/>
        </w:rPr>
        <w:t>г) в пункте 6 слова «платежных документов» заменить словом «распоряжений»;</w:t>
      </w:r>
    </w:p>
    <w:p w:rsidR="003C0B7C" w:rsidRPr="0093629C" w:rsidRDefault="003C0B7C" w:rsidP="0093629C">
      <w:pPr>
        <w:ind w:firstLine="567"/>
        <w:jc w:val="both"/>
        <w:rPr>
          <w:sz w:val="20"/>
          <w:szCs w:val="20"/>
        </w:rPr>
      </w:pPr>
      <w:proofErr w:type="spellStart"/>
      <w:r w:rsidRPr="0093629C">
        <w:rPr>
          <w:sz w:val="20"/>
          <w:szCs w:val="20"/>
        </w:rPr>
        <w:t>д</w:t>
      </w:r>
      <w:proofErr w:type="spellEnd"/>
      <w:r w:rsidRPr="0093629C">
        <w:rPr>
          <w:sz w:val="20"/>
          <w:szCs w:val="20"/>
        </w:rPr>
        <w:t>) пункт 7 изложить в новой редакции:</w:t>
      </w:r>
    </w:p>
    <w:p w:rsidR="003C0B7C" w:rsidRPr="0093629C" w:rsidRDefault="003C0B7C" w:rsidP="0093629C">
      <w:pPr>
        <w:ind w:firstLine="567"/>
        <w:jc w:val="both"/>
        <w:rPr>
          <w:sz w:val="20"/>
          <w:szCs w:val="20"/>
        </w:rPr>
      </w:pPr>
      <w:r w:rsidRPr="0093629C">
        <w:rPr>
          <w:sz w:val="20"/>
          <w:szCs w:val="20"/>
        </w:rPr>
        <w:t>«7. Исполнение районного бюджета по расходам осуществляется с использованием лицевых счетов, открываемых для главных распорядителей, распорядителей и получателей бюджетных средств. Лицевые счета открываются в Управлении финансов Администрации Чаинского района. На лицевых счетах отражается объем средств местного бюджета, которыми располагает участник бюджетного процесса в процессе реализации процедур санкционирования и подтверждения исполнения денежных обязательств.</w:t>
      </w:r>
    </w:p>
    <w:p w:rsidR="003C0B7C" w:rsidRPr="0093629C" w:rsidRDefault="003C0B7C" w:rsidP="0093629C">
      <w:pPr>
        <w:ind w:firstLine="567"/>
        <w:jc w:val="both"/>
        <w:rPr>
          <w:sz w:val="20"/>
          <w:szCs w:val="20"/>
        </w:rPr>
      </w:pPr>
      <w:proofErr w:type="gramStart"/>
      <w:r w:rsidRPr="0093629C">
        <w:rPr>
          <w:sz w:val="20"/>
          <w:szCs w:val="20"/>
        </w:rPr>
        <w:t>Порядок открытия и ведения лицевых счетов устанавливается Управлением финансов Чаинского района, в соответствии с общими требованиями, установленными Федеральным казначейством.»;</w:t>
      </w:r>
      <w:proofErr w:type="gramEnd"/>
    </w:p>
    <w:p w:rsidR="003C0B7C" w:rsidRPr="0093629C" w:rsidRDefault="003C0B7C" w:rsidP="0093629C">
      <w:pPr>
        <w:ind w:firstLine="567"/>
        <w:jc w:val="both"/>
        <w:rPr>
          <w:sz w:val="20"/>
          <w:szCs w:val="20"/>
        </w:rPr>
      </w:pPr>
      <w:r w:rsidRPr="0093629C">
        <w:rPr>
          <w:sz w:val="20"/>
          <w:szCs w:val="20"/>
        </w:rPr>
        <w:t>11) в пункте 2 статьи 32:</w:t>
      </w:r>
    </w:p>
    <w:p w:rsidR="003C0B7C" w:rsidRPr="0093629C" w:rsidRDefault="003C0B7C" w:rsidP="0093629C">
      <w:pPr>
        <w:ind w:firstLine="567"/>
        <w:jc w:val="both"/>
        <w:rPr>
          <w:sz w:val="20"/>
          <w:szCs w:val="20"/>
        </w:rPr>
      </w:pPr>
      <w:r w:rsidRPr="0093629C">
        <w:rPr>
          <w:sz w:val="20"/>
          <w:szCs w:val="20"/>
        </w:rPr>
        <w:t>а) в подпункте 10 после слов «отчетном финансовом году</w:t>
      </w:r>
      <w:proofErr w:type="gramStart"/>
      <w:r w:rsidRPr="0093629C">
        <w:rPr>
          <w:sz w:val="20"/>
          <w:szCs w:val="20"/>
        </w:rPr>
        <w:t>,»</w:t>
      </w:r>
      <w:proofErr w:type="gramEnd"/>
      <w:r w:rsidRPr="0093629C">
        <w:rPr>
          <w:sz w:val="20"/>
          <w:szCs w:val="20"/>
        </w:rPr>
        <w:t xml:space="preserve"> дополнить словами «в том числе на сумму неисполненного казначейского обеспечения обязательств, выданного в соответствии со статьей 242</w:t>
      </w:r>
      <w:r w:rsidRPr="0093629C">
        <w:rPr>
          <w:sz w:val="20"/>
          <w:szCs w:val="20"/>
          <w:vertAlign w:val="superscript"/>
        </w:rPr>
        <w:t>22</w:t>
      </w:r>
      <w:r w:rsidRPr="0093629C">
        <w:rPr>
          <w:sz w:val="20"/>
          <w:szCs w:val="20"/>
        </w:rPr>
        <w:t xml:space="preserve"> Бюджетного Кодекса Российской Федерации,»;</w:t>
      </w:r>
    </w:p>
    <w:p w:rsidR="003C0B7C" w:rsidRPr="0093629C" w:rsidRDefault="003C0B7C" w:rsidP="0093629C">
      <w:pPr>
        <w:ind w:firstLine="567"/>
        <w:jc w:val="both"/>
        <w:rPr>
          <w:sz w:val="20"/>
          <w:szCs w:val="20"/>
        </w:rPr>
      </w:pPr>
      <w:r w:rsidRPr="0093629C">
        <w:rPr>
          <w:sz w:val="20"/>
          <w:szCs w:val="20"/>
        </w:rPr>
        <w:t xml:space="preserve">б) </w:t>
      </w:r>
      <w:hyperlink r:id="rId16" w:history="1">
        <w:r w:rsidRPr="0093629C">
          <w:rPr>
            <w:sz w:val="20"/>
            <w:szCs w:val="20"/>
          </w:rPr>
          <w:t>дополнить</w:t>
        </w:r>
      </w:hyperlink>
      <w:r w:rsidRPr="0093629C">
        <w:rPr>
          <w:sz w:val="20"/>
          <w:szCs w:val="20"/>
        </w:rPr>
        <w:t xml:space="preserve"> подпунктом 19.2 следующего содержания:</w:t>
      </w:r>
    </w:p>
    <w:p w:rsidR="003C0B7C" w:rsidRPr="0093629C" w:rsidRDefault="003C0B7C" w:rsidP="0093629C">
      <w:pPr>
        <w:ind w:firstLine="567"/>
        <w:jc w:val="both"/>
        <w:rPr>
          <w:sz w:val="20"/>
          <w:szCs w:val="20"/>
        </w:rPr>
      </w:pPr>
      <w:proofErr w:type="gramStart"/>
      <w:r w:rsidRPr="0093629C">
        <w:rPr>
          <w:sz w:val="20"/>
          <w:szCs w:val="20"/>
        </w:rPr>
        <w:t xml:space="preserve">«19.2) в случае увеличения бюджетных ассигнований текущего финансового года на оплату отдельных видов товаров, работ, услуг, приобретаемых с использованием электронного сертификата, в случаях, определенных федеральным законом, в объеме, не превышающем остатка не использованных на начало </w:t>
      </w:r>
      <w:r w:rsidRPr="0093629C">
        <w:rPr>
          <w:sz w:val="20"/>
          <w:szCs w:val="20"/>
        </w:rPr>
        <w:lastRenderedPageBreak/>
        <w:t>текущего финансового года бюджетных ассигнований на указанные цели в соответствии с требованиями, установленными Бюджетным Кодексом Российской Федерации.».</w:t>
      </w:r>
      <w:proofErr w:type="gramEnd"/>
    </w:p>
    <w:p w:rsidR="003C0B7C" w:rsidRPr="0093629C" w:rsidRDefault="003C0B7C" w:rsidP="0093629C">
      <w:pPr>
        <w:tabs>
          <w:tab w:val="left" w:pos="709"/>
          <w:tab w:val="left" w:pos="1080"/>
        </w:tabs>
        <w:ind w:firstLine="567"/>
        <w:jc w:val="both"/>
        <w:rPr>
          <w:sz w:val="20"/>
          <w:szCs w:val="20"/>
        </w:rPr>
      </w:pPr>
      <w:r w:rsidRPr="0093629C">
        <w:rPr>
          <w:sz w:val="20"/>
          <w:szCs w:val="20"/>
        </w:rPr>
        <w:t xml:space="preserve">2. Настоящее решение вступает в силу после его опубликования. </w:t>
      </w:r>
    </w:p>
    <w:p w:rsidR="003C0B7C" w:rsidRPr="0093629C" w:rsidRDefault="003C0B7C" w:rsidP="0093629C">
      <w:pPr>
        <w:tabs>
          <w:tab w:val="left" w:pos="709"/>
          <w:tab w:val="left" w:pos="1080"/>
        </w:tabs>
        <w:ind w:firstLine="567"/>
        <w:jc w:val="both"/>
        <w:rPr>
          <w:sz w:val="20"/>
          <w:szCs w:val="20"/>
        </w:rPr>
      </w:pPr>
      <w:r w:rsidRPr="0093629C">
        <w:rPr>
          <w:sz w:val="20"/>
          <w:szCs w:val="20"/>
        </w:rPr>
        <w:t xml:space="preserve">3. Опубликовать настоящее решение в официальном печатном издании «Официальные ведомости Чаинского района», разместить в информационно - телекоммуникационной сети «Интернет» на официальном сайте муниципального образования «Чаинский район Томской области» по адресу </w:t>
      </w:r>
      <w:hyperlink r:id="rId17" w:history="1">
        <w:r w:rsidRPr="0093629C">
          <w:rPr>
            <w:color w:val="0000FF"/>
            <w:sz w:val="20"/>
            <w:szCs w:val="20"/>
            <w:u w:val="single"/>
          </w:rPr>
          <w:t>http://chainsk.tom.ru</w:t>
        </w:r>
      </w:hyperlink>
      <w:r w:rsidRPr="0093629C">
        <w:rPr>
          <w:sz w:val="20"/>
          <w:szCs w:val="20"/>
        </w:rPr>
        <w:t xml:space="preserve"> и официальном сайте Думы Чаинского района по адресу </w:t>
      </w:r>
      <w:hyperlink r:id="rId18" w:history="1">
        <w:r w:rsidRPr="0093629C">
          <w:rPr>
            <w:color w:val="0000FF"/>
            <w:sz w:val="20"/>
            <w:szCs w:val="20"/>
            <w:u w:val="single"/>
          </w:rPr>
          <w:t>http://www.chainduma.ru</w:t>
        </w:r>
      </w:hyperlink>
      <w:r w:rsidRPr="0093629C">
        <w:rPr>
          <w:sz w:val="20"/>
          <w:szCs w:val="20"/>
        </w:rPr>
        <w:t>.</w:t>
      </w:r>
    </w:p>
    <w:p w:rsidR="003C0B7C" w:rsidRPr="0093629C" w:rsidRDefault="003C0B7C" w:rsidP="0093629C">
      <w:pPr>
        <w:ind w:firstLine="708"/>
        <w:jc w:val="both"/>
        <w:rPr>
          <w:sz w:val="20"/>
          <w:szCs w:val="20"/>
        </w:rPr>
      </w:pPr>
    </w:p>
    <w:p w:rsidR="003C0B7C" w:rsidRPr="0093629C" w:rsidRDefault="003C0B7C" w:rsidP="0093629C">
      <w:pPr>
        <w:tabs>
          <w:tab w:val="left" w:pos="709"/>
        </w:tabs>
        <w:jc w:val="right"/>
        <w:rPr>
          <w:bCs/>
          <w:sz w:val="20"/>
          <w:szCs w:val="20"/>
        </w:rPr>
      </w:pPr>
      <w:r w:rsidRPr="0093629C">
        <w:rPr>
          <w:sz w:val="20"/>
          <w:szCs w:val="20"/>
        </w:rPr>
        <w:tab/>
      </w:r>
      <w:r w:rsidRPr="0093629C">
        <w:rPr>
          <w:bCs/>
          <w:sz w:val="20"/>
          <w:szCs w:val="20"/>
        </w:rPr>
        <w:t xml:space="preserve">Председатель Думы Чаинского района </w:t>
      </w:r>
      <w:r w:rsidRPr="0093629C">
        <w:rPr>
          <w:bCs/>
          <w:sz w:val="20"/>
          <w:szCs w:val="20"/>
        </w:rPr>
        <w:tab/>
        <w:t>С.Ю. Гусева</w:t>
      </w:r>
    </w:p>
    <w:p w:rsidR="003C0B7C" w:rsidRDefault="003C0B7C" w:rsidP="0093629C">
      <w:pPr>
        <w:jc w:val="right"/>
        <w:rPr>
          <w:bCs/>
          <w:sz w:val="20"/>
          <w:szCs w:val="20"/>
        </w:rPr>
      </w:pPr>
      <w:r w:rsidRPr="0093629C">
        <w:rPr>
          <w:bCs/>
          <w:sz w:val="20"/>
          <w:szCs w:val="20"/>
        </w:rPr>
        <w:t>Глава Чаинского района</w:t>
      </w:r>
      <w:r w:rsidRPr="0093629C">
        <w:rPr>
          <w:bCs/>
          <w:sz w:val="20"/>
          <w:szCs w:val="20"/>
        </w:rPr>
        <w:tab/>
      </w:r>
      <w:r w:rsidRPr="0093629C">
        <w:rPr>
          <w:bCs/>
          <w:sz w:val="20"/>
          <w:szCs w:val="20"/>
        </w:rPr>
        <w:tab/>
        <w:t xml:space="preserve">        В.Н. Столяров</w:t>
      </w:r>
    </w:p>
    <w:p w:rsidR="0093629C" w:rsidRDefault="0093629C" w:rsidP="0093629C">
      <w:pPr>
        <w:jc w:val="right"/>
        <w:rPr>
          <w:bCs/>
          <w:sz w:val="20"/>
          <w:szCs w:val="20"/>
        </w:rPr>
      </w:pPr>
    </w:p>
    <w:p w:rsidR="0093629C" w:rsidRPr="0093629C" w:rsidRDefault="0093629C" w:rsidP="0093629C">
      <w:pPr>
        <w:jc w:val="right"/>
        <w:rPr>
          <w:bCs/>
          <w:sz w:val="20"/>
          <w:szCs w:val="20"/>
        </w:rPr>
      </w:pPr>
    </w:p>
    <w:p w:rsidR="003C0B7C" w:rsidRPr="0093629C" w:rsidRDefault="003C0B7C" w:rsidP="0093629C">
      <w:pPr>
        <w:jc w:val="both"/>
        <w:rPr>
          <w:rFonts w:eastAsia="Calibri"/>
          <w:b/>
          <w:sz w:val="20"/>
          <w:szCs w:val="20"/>
        </w:rPr>
      </w:pPr>
      <w:r w:rsidRPr="0093629C">
        <w:rPr>
          <w:sz w:val="20"/>
          <w:szCs w:val="20"/>
        </w:rPr>
        <w:t xml:space="preserve"> </w:t>
      </w:r>
    </w:p>
    <w:p w:rsidR="00055060" w:rsidRPr="0093629C" w:rsidRDefault="00055060" w:rsidP="0093629C">
      <w:pPr>
        <w:overflowPunct/>
        <w:autoSpaceDE/>
        <w:autoSpaceDN/>
        <w:adjustRightInd/>
        <w:jc w:val="center"/>
        <w:textAlignment w:val="auto"/>
        <w:rPr>
          <w:b/>
          <w:sz w:val="20"/>
          <w:szCs w:val="20"/>
        </w:rPr>
      </w:pPr>
      <w:r w:rsidRPr="0093629C">
        <w:rPr>
          <w:b/>
          <w:noProof/>
          <w:sz w:val="20"/>
          <w:szCs w:val="20"/>
        </w:rPr>
        <w:t>Решение Думы Чаинского района Томской области от 30.06.2022 № 206</w:t>
      </w:r>
    </w:p>
    <w:p w:rsidR="00055060" w:rsidRPr="0093629C" w:rsidRDefault="00055060" w:rsidP="0093629C">
      <w:pPr>
        <w:pStyle w:val="a7"/>
        <w:ind w:right="-1"/>
        <w:jc w:val="center"/>
        <w:rPr>
          <w:rFonts w:ascii="Times New Roman" w:hAnsi="Times New Roman" w:cs="Times New Roman"/>
          <w:b/>
          <w:sz w:val="20"/>
          <w:szCs w:val="20"/>
        </w:rPr>
      </w:pPr>
      <w:r w:rsidRPr="0093629C">
        <w:rPr>
          <w:rFonts w:ascii="Times New Roman" w:hAnsi="Times New Roman" w:cs="Times New Roman"/>
          <w:b/>
          <w:sz w:val="20"/>
          <w:szCs w:val="20"/>
        </w:rPr>
        <w:t>О внесении изменений в решение Думы Чаинского района от 19.12.2019 г. № 401 «Об утверждении Положения о предоставлении муниципальных гарантий муниципальным образованием «Чаинский район»</w:t>
      </w:r>
    </w:p>
    <w:p w:rsidR="00055060" w:rsidRPr="0093629C" w:rsidRDefault="00055060" w:rsidP="0093629C">
      <w:pPr>
        <w:overflowPunct/>
        <w:ind w:firstLine="540"/>
        <w:jc w:val="both"/>
        <w:textAlignment w:val="auto"/>
        <w:rPr>
          <w:sz w:val="20"/>
          <w:szCs w:val="20"/>
        </w:rPr>
      </w:pPr>
    </w:p>
    <w:p w:rsidR="00055060" w:rsidRPr="0093629C" w:rsidRDefault="00055060" w:rsidP="0093629C">
      <w:pPr>
        <w:overflowPunct/>
        <w:ind w:firstLine="709"/>
        <w:jc w:val="both"/>
        <w:textAlignment w:val="auto"/>
        <w:rPr>
          <w:sz w:val="20"/>
          <w:szCs w:val="20"/>
        </w:rPr>
      </w:pPr>
      <w:r w:rsidRPr="0093629C">
        <w:rPr>
          <w:sz w:val="20"/>
          <w:szCs w:val="20"/>
        </w:rPr>
        <w:t xml:space="preserve">Руководствуясь статьей 9 Бюджетного кодекса Российской Федерации, Федеральным законом от 6 октября 2003 года № 131-ФЗ «Об общих принципах организации местного самоуправления в Российской Федерации», </w:t>
      </w:r>
      <w:hyperlink r:id="rId19" w:history="1">
        <w:r w:rsidRPr="0093629C">
          <w:rPr>
            <w:sz w:val="20"/>
            <w:szCs w:val="20"/>
          </w:rPr>
          <w:t>Уставом</w:t>
        </w:r>
      </w:hyperlink>
      <w:r w:rsidRPr="0093629C">
        <w:rPr>
          <w:sz w:val="20"/>
          <w:szCs w:val="20"/>
        </w:rPr>
        <w:t xml:space="preserve"> муниципального образования «Чаинский район Томской области», с целью приведения муниципального правового акта в соответствие с действующим федеральным законодательством,</w:t>
      </w:r>
    </w:p>
    <w:p w:rsidR="00055060" w:rsidRPr="0093629C" w:rsidRDefault="00055060" w:rsidP="0093629C">
      <w:pPr>
        <w:ind w:firstLine="624"/>
        <w:jc w:val="both"/>
        <w:rPr>
          <w:sz w:val="20"/>
          <w:szCs w:val="20"/>
        </w:rPr>
      </w:pPr>
    </w:p>
    <w:p w:rsidR="00055060" w:rsidRPr="0093629C" w:rsidRDefault="00055060" w:rsidP="0093629C">
      <w:pPr>
        <w:ind w:firstLine="709"/>
        <w:jc w:val="both"/>
        <w:rPr>
          <w:sz w:val="20"/>
          <w:szCs w:val="20"/>
        </w:rPr>
      </w:pPr>
      <w:r w:rsidRPr="0093629C">
        <w:rPr>
          <w:sz w:val="20"/>
          <w:szCs w:val="20"/>
        </w:rPr>
        <w:t>Дума Чаинского района РЕШИЛА:</w:t>
      </w:r>
    </w:p>
    <w:p w:rsidR="00055060" w:rsidRPr="0093629C" w:rsidRDefault="00055060" w:rsidP="0093629C">
      <w:pPr>
        <w:tabs>
          <w:tab w:val="left" w:pos="709"/>
          <w:tab w:val="left" w:pos="1080"/>
        </w:tabs>
        <w:overflowPunct/>
        <w:autoSpaceDE/>
        <w:autoSpaceDN/>
        <w:adjustRightInd/>
        <w:jc w:val="both"/>
        <w:textAlignment w:val="auto"/>
        <w:rPr>
          <w:sz w:val="20"/>
          <w:szCs w:val="20"/>
        </w:rPr>
      </w:pPr>
      <w:r w:rsidRPr="0093629C">
        <w:rPr>
          <w:sz w:val="20"/>
          <w:szCs w:val="20"/>
        </w:rPr>
        <w:tab/>
        <w:t>1. Внести в решение Думы Чаинского района от 19.12.2019 г. № 401 «Об утверждении Положения о предоставлении муниципальных гарантий муниципальным образованием «Чаинский район» (в редакции от 27.05.2021 № 85) следующие изменения:</w:t>
      </w:r>
    </w:p>
    <w:p w:rsidR="00055060" w:rsidRPr="0093629C" w:rsidRDefault="00055060" w:rsidP="0093629C">
      <w:pPr>
        <w:tabs>
          <w:tab w:val="left" w:pos="426"/>
          <w:tab w:val="left" w:pos="709"/>
          <w:tab w:val="left" w:pos="993"/>
          <w:tab w:val="left" w:pos="1080"/>
        </w:tabs>
        <w:overflowPunct/>
        <w:autoSpaceDE/>
        <w:autoSpaceDN/>
        <w:adjustRightInd/>
        <w:jc w:val="both"/>
        <w:textAlignment w:val="auto"/>
        <w:rPr>
          <w:sz w:val="20"/>
          <w:szCs w:val="20"/>
        </w:rPr>
      </w:pPr>
      <w:r w:rsidRPr="0093629C">
        <w:rPr>
          <w:sz w:val="20"/>
          <w:szCs w:val="20"/>
        </w:rPr>
        <w:tab/>
        <w:t>1) в наименовании слова «муниципального образования «Чаинский район»» заменить словами «муниципального образования «Чаинский район Томской области»»;</w:t>
      </w:r>
    </w:p>
    <w:p w:rsidR="00055060" w:rsidRPr="0093629C" w:rsidRDefault="00055060" w:rsidP="0093629C">
      <w:pPr>
        <w:tabs>
          <w:tab w:val="left" w:pos="426"/>
          <w:tab w:val="left" w:pos="709"/>
          <w:tab w:val="left" w:pos="993"/>
          <w:tab w:val="left" w:pos="1080"/>
        </w:tabs>
        <w:overflowPunct/>
        <w:autoSpaceDE/>
        <w:autoSpaceDN/>
        <w:adjustRightInd/>
        <w:jc w:val="both"/>
        <w:textAlignment w:val="auto"/>
        <w:rPr>
          <w:sz w:val="20"/>
          <w:szCs w:val="20"/>
        </w:rPr>
      </w:pPr>
      <w:r w:rsidRPr="0093629C">
        <w:rPr>
          <w:sz w:val="20"/>
          <w:szCs w:val="20"/>
        </w:rPr>
        <w:tab/>
        <w:t>2)</w:t>
      </w:r>
      <w:r w:rsidRPr="0093629C">
        <w:rPr>
          <w:sz w:val="20"/>
          <w:szCs w:val="20"/>
        </w:rPr>
        <w:tab/>
        <w:t>по тексту всего решения, а также приложения к решению слова «муниципальное образование «Чаинский район»» заменить словами «муниципальное образование «Чаинский район Томской области»» в соответствующих падежах;</w:t>
      </w:r>
    </w:p>
    <w:p w:rsidR="00055060" w:rsidRPr="0093629C" w:rsidRDefault="00055060" w:rsidP="0093629C">
      <w:pPr>
        <w:tabs>
          <w:tab w:val="left" w:pos="426"/>
          <w:tab w:val="left" w:pos="709"/>
          <w:tab w:val="left" w:pos="851"/>
          <w:tab w:val="left" w:pos="1080"/>
        </w:tabs>
        <w:overflowPunct/>
        <w:autoSpaceDE/>
        <w:autoSpaceDN/>
        <w:adjustRightInd/>
        <w:jc w:val="both"/>
        <w:textAlignment w:val="auto"/>
        <w:rPr>
          <w:sz w:val="20"/>
          <w:szCs w:val="20"/>
        </w:rPr>
      </w:pPr>
      <w:r w:rsidRPr="0093629C">
        <w:rPr>
          <w:sz w:val="20"/>
          <w:szCs w:val="20"/>
        </w:rPr>
        <w:tab/>
        <w:t>3)</w:t>
      </w:r>
      <w:r w:rsidRPr="0093629C">
        <w:rPr>
          <w:sz w:val="20"/>
          <w:szCs w:val="20"/>
        </w:rPr>
        <w:tab/>
        <w:t>пункт 2.6. приложения 1 к Положению о предоставлении муниципальной гарантии муниципальным образованием «Чаинский район Томской области» изложить в новой редакции:</w:t>
      </w:r>
    </w:p>
    <w:p w:rsidR="00055060" w:rsidRPr="0093629C" w:rsidRDefault="00055060" w:rsidP="0093629C">
      <w:pPr>
        <w:pStyle w:val="ConsPlusNormal"/>
        <w:ind w:firstLine="709"/>
        <w:jc w:val="both"/>
        <w:rPr>
          <w:rFonts w:ascii="Times New Roman" w:hAnsi="Times New Roman" w:cs="Times New Roman"/>
        </w:rPr>
      </w:pPr>
      <w:r w:rsidRPr="0093629C">
        <w:rPr>
          <w:rFonts w:ascii="Times New Roman" w:hAnsi="Times New Roman" w:cs="Times New Roman"/>
        </w:rPr>
        <w:t>«2.6. Гарант подтверждает, что Управление финансов Администрации Чаинского района (далее - Управление финансов):</w:t>
      </w:r>
    </w:p>
    <w:p w:rsidR="00055060" w:rsidRPr="0093629C" w:rsidRDefault="00055060" w:rsidP="0093629C">
      <w:pPr>
        <w:pStyle w:val="ConsPlusNormal"/>
        <w:ind w:firstLine="709"/>
        <w:jc w:val="both"/>
        <w:rPr>
          <w:rFonts w:ascii="Times New Roman" w:hAnsi="Times New Roman" w:cs="Times New Roman"/>
        </w:rPr>
      </w:pPr>
      <w:proofErr w:type="gramStart"/>
      <w:r w:rsidRPr="0093629C">
        <w:rPr>
          <w:rFonts w:ascii="Times New Roman" w:hAnsi="Times New Roman" w:cs="Times New Roman"/>
        </w:rPr>
        <w:t>в течение пяти рабочих дней с момента получения сведений о фактическом возникновении (увеличении) обязательств Принципала, обеспеченных муниципальной гарантией, вносит соответствующую запись в муниципальную долговую книгу муниципального образования «Чаинский район Томской области» о включении (увеличении) Гарантии, предоставляемой в соответствии с настоящим Договором, в муниципальный долг муниципального образования «Чаинский район» в качестве долгового обязательства;</w:t>
      </w:r>
      <w:proofErr w:type="gramEnd"/>
    </w:p>
    <w:p w:rsidR="00055060" w:rsidRPr="0093629C" w:rsidRDefault="00055060" w:rsidP="0093629C">
      <w:pPr>
        <w:pStyle w:val="ConsPlusNormal"/>
        <w:ind w:firstLine="709"/>
        <w:jc w:val="both"/>
        <w:rPr>
          <w:rFonts w:ascii="Times New Roman" w:hAnsi="Times New Roman" w:cs="Times New Roman"/>
        </w:rPr>
      </w:pPr>
      <w:r w:rsidRPr="0093629C">
        <w:rPr>
          <w:rFonts w:ascii="Times New Roman" w:hAnsi="Times New Roman" w:cs="Times New Roman"/>
        </w:rPr>
        <w:t xml:space="preserve">в течение пяти рабочих дней с момента получения сведений о фактическом прекращении (уменьшении) обязательств Принципала, обеспеченных муниципальной гарантией вносит соответствующую запись в муниципальную долговую книгу муниципального образования «Чаинский район Томской области» о прекращении (уменьшении) обязательств Гаранта по Гарантии согласно </w:t>
      </w:r>
      <w:hyperlink r:id="rId20" w:anchor="P61" w:history="1">
        <w:r w:rsidRPr="0093629C">
          <w:rPr>
            <w:rStyle w:val="ad"/>
            <w:rFonts w:ascii="Times New Roman" w:hAnsi="Times New Roman" w:cs="Times New Roman"/>
          </w:rPr>
          <w:t>пункту 2.4</w:t>
        </w:r>
      </w:hyperlink>
      <w:r w:rsidRPr="0093629C">
        <w:rPr>
          <w:rFonts w:ascii="Times New Roman" w:hAnsi="Times New Roman" w:cs="Times New Roman"/>
        </w:rPr>
        <w:t xml:space="preserve"> настоящего Договора</w:t>
      </w:r>
      <w:proofErr w:type="gramStart"/>
      <w:r w:rsidRPr="0093629C">
        <w:rPr>
          <w:rFonts w:ascii="Times New Roman" w:hAnsi="Times New Roman" w:cs="Times New Roman"/>
        </w:rPr>
        <w:t>.».</w:t>
      </w:r>
      <w:proofErr w:type="gramEnd"/>
    </w:p>
    <w:p w:rsidR="00055060" w:rsidRPr="0093629C" w:rsidRDefault="00055060" w:rsidP="0093629C">
      <w:pPr>
        <w:ind w:firstLine="708"/>
        <w:jc w:val="both"/>
        <w:rPr>
          <w:sz w:val="20"/>
          <w:szCs w:val="20"/>
        </w:rPr>
      </w:pPr>
      <w:r w:rsidRPr="0093629C">
        <w:rPr>
          <w:sz w:val="20"/>
          <w:szCs w:val="20"/>
        </w:rPr>
        <w:t xml:space="preserve">2. Настоящее решение вступает в силу </w:t>
      </w:r>
      <w:proofErr w:type="gramStart"/>
      <w:r w:rsidRPr="0093629C">
        <w:rPr>
          <w:sz w:val="20"/>
          <w:szCs w:val="20"/>
        </w:rPr>
        <w:t>с</w:t>
      </w:r>
      <w:proofErr w:type="gramEnd"/>
      <w:r w:rsidRPr="0093629C">
        <w:rPr>
          <w:sz w:val="20"/>
          <w:szCs w:val="20"/>
        </w:rPr>
        <w:t xml:space="preserve"> даты его официального опубликования.</w:t>
      </w:r>
    </w:p>
    <w:p w:rsidR="00055060" w:rsidRPr="0093629C" w:rsidRDefault="00055060" w:rsidP="0093629C">
      <w:pPr>
        <w:overflowPunct/>
        <w:autoSpaceDE/>
        <w:autoSpaceDN/>
        <w:adjustRightInd/>
        <w:ind w:firstLine="709"/>
        <w:contextualSpacing/>
        <w:jc w:val="both"/>
        <w:textAlignment w:val="auto"/>
        <w:rPr>
          <w:sz w:val="20"/>
          <w:szCs w:val="20"/>
        </w:rPr>
      </w:pPr>
      <w:r w:rsidRPr="0093629C">
        <w:rPr>
          <w:sz w:val="20"/>
          <w:szCs w:val="20"/>
        </w:rPr>
        <w:t xml:space="preserve">3. Опубликовать настоящее решение в официальном печатном издании «Официальные ведомости Чаинского района», разместить в информационно - телекоммуникационной сети «Интернет» на официальном сайте муниципального образования «Чаинский район Томской области» по адресу </w:t>
      </w:r>
      <w:hyperlink r:id="rId21" w:history="1">
        <w:r w:rsidRPr="0093629C">
          <w:rPr>
            <w:color w:val="0000FF"/>
            <w:sz w:val="20"/>
            <w:szCs w:val="20"/>
            <w:u w:val="single"/>
          </w:rPr>
          <w:t>http://chainsk.tom.ru</w:t>
        </w:r>
      </w:hyperlink>
      <w:r w:rsidRPr="0093629C">
        <w:rPr>
          <w:sz w:val="20"/>
          <w:szCs w:val="20"/>
        </w:rPr>
        <w:t xml:space="preserve"> и официальном сайте Думы Чаинского района по адресу </w:t>
      </w:r>
      <w:hyperlink r:id="rId22" w:history="1">
        <w:r w:rsidRPr="0093629C">
          <w:rPr>
            <w:color w:val="0000FF"/>
            <w:sz w:val="20"/>
            <w:szCs w:val="20"/>
            <w:u w:val="single"/>
          </w:rPr>
          <w:t>http://www.chainduma.ru</w:t>
        </w:r>
      </w:hyperlink>
      <w:r w:rsidRPr="0093629C">
        <w:rPr>
          <w:sz w:val="20"/>
          <w:szCs w:val="20"/>
        </w:rPr>
        <w:t xml:space="preserve">. </w:t>
      </w:r>
    </w:p>
    <w:p w:rsidR="00055060" w:rsidRPr="0093629C" w:rsidRDefault="00055060" w:rsidP="0093629C">
      <w:pPr>
        <w:tabs>
          <w:tab w:val="left" w:pos="709"/>
        </w:tabs>
        <w:overflowPunct/>
        <w:autoSpaceDE/>
        <w:autoSpaceDN/>
        <w:adjustRightInd/>
        <w:jc w:val="both"/>
        <w:textAlignment w:val="auto"/>
        <w:rPr>
          <w:sz w:val="20"/>
          <w:szCs w:val="20"/>
        </w:rPr>
      </w:pPr>
      <w:r w:rsidRPr="0093629C">
        <w:rPr>
          <w:sz w:val="20"/>
          <w:szCs w:val="20"/>
        </w:rPr>
        <w:tab/>
      </w:r>
    </w:p>
    <w:p w:rsidR="00055060" w:rsidRPr="0093629C" w:rsidRDefault="00055060" w:rsidP="0093629C">
      <w:pPr>
        <w:tabs>
          <w:tab w:val="left" w:pos="900"/>
          <w:tab w:val="left" w:pos="1080"/>
          <w:tab w:val="left" w:pos="1980"/>
        </w:tabs>
        <w:overflowPunct/>
        <w:autoSpaceDE/>
        <w:autoSpaceDN/>
        <w:adjustRightInd/>
        <w:jc w:val="right"/>
        <w:textAlignment w:val="auto"/>
        <w:rPr>
          <w:sz w:val="20"/>
          <w:szCs w:val="20"/>
        </w:rPr>
      </w:pPr>
      <w:r w:rsidRPr="0093629C">
        <w:rPr>
          <w:sz w:val="20"/>
          <w:szCs w:val="20"/>
        </w:rPr>
        <w:t xml:space="preserve">Председатель Думы Чаинского района </w:t>
      </w:r>
      <w:r w:rsidRPr="0093629C">
        <w:rPr>
          <w:sz w:val="20"/>
          <w:szCs w:val="20"/>
        </w:rPr>
        <w:tab/>
      </w:r>
      <w:r w:rsidRPr="0093629C">
        <w:rPr>
          <w:sz w:val="20"/>
          <w:szCs w:val="20"/>
        </w:rPr>
        <w:tab/>
        <w:t xml:space="preserve">   С.Ю. Гусева</w:t>
      </w:r>
    </w:p>
    <w:p w:rsidR="00055060" w:rsidRPr="0093629C" w:rsidRDefault="00055060" w:rsidP="0093629C">
      <w:pPr>
        <w:tabs>
          <w:tab w:val="left" w:pos="900"/>
          <w:tab w:val="left" w:pos="1080"/>
          <w:tab w:val="left" w:pos="1980"/>
        </w:tabs>
        <w:overflowPunct/>
        <w:autoSpaceDE/>
        <w:autoSpaceDN/>
        <w:adjustRightInd/>
        <w:jc w:val="right"/>
        <w:textAlignment w:val="auto"/>
        <w:rPr>
          <w:sz w:val="20"/>
          <w:szCs w:val="20"/>
        </w:rPr>
      </w:pPr>
      <w:r w:rsidRPr="0093629C">
        <w:rPr>
          <w:sz w:val="20"/>
          <w:szCs w:val="20"/>
        </w:rPr>
        <w:t xml:space="preserve">Глава Чаинского района </w:t>
      </w:r>
      <w:r w:rsidRPr="0093629C">
        <w:rPr>
          <w:sz w:val="20"/>
          <w:szCs w:val="20"/>
        </w:rPr>
        <w:tab/>
      </w:r>
      <w:r w:rsidRPr="0093629C">
        <w:rPr>
          <w:sz w:val="20"/>
          <w:szCs w:val="20"/>
        </w:rPr>
        <w:tab/>
      </w:r>
      <w:r w:rsidRPr="0093629C">
        <w:rPr>
          <w:sz w:val="20"/>
          <w:szCs w:val="20"/>
        </w:rPr>
        <w:tab/>
        <w:t xml:space="preserve">           В.Н. Столяров</w:t>
      </w:r>
    </w:p>
    <w:p w:rsidR="00055060" w:rsidRDefault="00055060" w:rsidP="0093629C">
      <w:pPr>
        <w:tabs>
          <w:tab w:val="left" w:pos="900"/>
          <w:tab w:val="left" w:pos="1080"/>
          <w:tab w:val="left" w:pos="1980"/>
        </w:tabs>
        <w:overflowPunct/>
        <w:autoSpaceDE/>
        <w:autoSpaceDN/>
        <w:adjustRightInd/>
        <w:jc w:val="right"/>
        <w:textAlignment w:val="auto"/>
        <w:rPr>
          <w:sz w:val="20"/>
          <w:szCs w:val="20"/>
        </w:rPr>
      </w:pPr>
      <w:bookmarkStart w:id="0" w:name="_GoBack"/>
      <w:bookmarkEnd w:id="0"/>
    </w:p>
    <w:p w:rsidR="0093629C" w:rsidRPr="0093629C" w:rsidRDefault="0093629C" w:rsidP="0093629C">
      <w:pPr>
        <w:tabs>
          <w:tab w:val="left" w:pos="900"/>
          <w:tab w:val="left" w:pos="1080"/>
          <w:tab w:val="left" w:pos="1980"/>
        </w:tabs>
        <w:overflowPunct/>
        <w:autoSpaceDE/>
        <w:autoSpaceDN/>
        <w:adjustRightInd/>
        <w:jc w:val="right"/>
        <w:textAlignment w:val="auto"/>
        <w:rPr>
          <w:sz w:val="20"/>
          <w:szCs w:val="20"/>
        </w:rPr>
      </w:pPr>
    </w:p>
    <w:p w:rsidR="00055060" w:rsidRPr="0093629C" w:rsidRDefault="00055060" w:rsidP="0093629C">
      <w:pPr>
        <w:jc w:val="both"/>
        <w:textAlignment w:val="auto"/>
        <w:rPr>
          <w:sz w:val="20"/>
          <w:szCs w:val="20"/>
        </w:rPr>
      </w:pPr>
    </w:p>
    <w:p w:rsidR="00055060" w:rsidRPr="0093629C" w:rsidRDefault="00055060" w:rsidP="0093629C">
      <w:pPr>
        <w:jc w:val="center"/>
        <w:rPr>
          <w:b/>
          <w:sz w:val="20"/>
          <w:szCs w:val="20"/>
        </w:rPr>
      </w:pPr>
      <w:r w:rsidRPr="0093629C">
        <w:rPr>
          <w:b/>
          <w:sz w:val="20"/>
          <w:szCs w:val="20"/>
        </w:rPr>
        <w:t>Решение Думы Чаинского района от 30.06.2022 № 207</w:t>
      </w:r>
    </w:p>
    <w:p w:rsidR="00055060" w:rsidRPr="0093629C" w:rsidRDefault="00055060" w:rsidP="0093629C">
      <w:pPr>
        <w:pStyle w:val="a9"/>
        <w:ind w:right="-2"/>
        <w:jc w:val="center"/>
        <w:rPr>
          <w:rFonts w:ascii="Times New Roman" w:hAnsi="Times New Roman"/>
          <w:b/>
          <w:sz w:val="20"/>
          <w:szCs w:val="20"/>
        </w:rPr>
      </w:pPr>
      <w:r w:rsidRPr="0093629C">
        <w:rPr>
          <w:rFonts w:ascii="Times New Roman" w:hAnsi="Times New Roman"/>
          <w:b/>
          <w:sz w:val="20"/>
          <w:szCs w:val="20"/>
        </w:rPr>
        <w:t>О внесении изменений в решение Думы Чаинского района от 19.12.2019 № 400 «Об утверждении Порядка осуществления муниципальных заимствований и управления муниципальным долгом муниципального образования «Чаинский район»</w:t>
      </w:r>
    </w:p>
    <w:p w:rsidR="00055060" w:rsidRPr="0093629C" w:rsidRDefault="00055060" w:rsidP="0093629C">
      <w:pPr>
        <w:pStyle w:val="a7"/>
        <w:ind w:right="4960"/>
        <w:rPr>
          <w:rFonts w:ascii="Times New Roman" w:hAnsi="Times New Roman" w:cs="Times New Roman"/>
          <w:sz w:val="20"/>
          <w:szCs w:val="20"/>
        </w:rPr>
      </w:pPr>
    </w:p>
    <w:p w:rsidR="00055060" w:rsidRPr="0093629C" w:rsidRDefault="00055060" w:rsidP="0093629C">
      <w:pPr>
        <w:pStyle w:val="20"/>
        <w:spacing w:before="0"/>
        <w:ind w:firstLine="709"/>
        <w:rPr>
          <w:rFonts w:ascii="Times New Roman" w:hAnsi="Times New Roman" w:cs="Times New Roman"/>
          <w:b w:val="0"/>
          <w:color w:val="auto"/>
          <w:sz w:val="20"/>
          <w:szCs w:val="20"/>
        </w:rPr>
      </w:pPr>
      <w:r w:rsidRPr="0093629C">
        <w:rPr>
          <w:rFonts w:ascii="Times New Roman" w:hAnsi="Times New Roman" w:cs="Times New Roman"/>
          <w:b w:val="0"/>
          <w:color w:val="auto"/>
          <w:sz w:val="20"/>
          <w:szCs w:val="20"/>
        </w:rPr>
        <w:t>В целях приведения в соответствие с законодательством</w:t>
      </w:r>
    </w:p>
    <w:p w:rsidR="00055060" w:rsidRPr="0093629C" w:rsidRDefault="00055060" w:rsidP="0093629C">
      <w:pPr>
        <w:rPr>
          <w:sz w:val="20"/>
          <w:szCs w:val="20"/>
        </w:rPr>
      </w:pPr>
    </w:p>
    <w:p w:rsidR="00055060" w:rsidRPr="0093629C" w:rsidRDefault="00055060" w:rsidP="0093629C">
      <w:pPr>
        <w:ind w:firstLine="709"/>
        <w:jc w:val="both"/>
        <w:rPr>
          <w:sz w:val="20"/>
          <w:szCs w:val="20"/>
        </w:rPr>
      </w:pPr>
      <w:r w:rsidRPr="0093629C">
        <w:rPr>
          <w:sz w:val="20"/>
          <w:szCs w:val="20"/>
        </w:rPr>
        <w:t>Дума Чаинского района РЕШИЛА:</w:t>
      </w:r>
    </w:p>
    <w:p w:rsidR="00055060" w:rsidRPr="0093629C" w:rsidRDefault="00055060" w:rsidP="0093629C">
      <w:pPr>
        <w:ind w:firstLine="709"/>
        <w:jc w:val="both"/>
        <w:rPr>
          <w:sz w:val="20"/>
          <w:szCs w:val="20"/>
        </w:rPr>
      </w:pPr>
    </w:p>
    <w:p w:rsidR="00055060" w:rsidRPr="0093629C" w:rsidRDefault="00055060" w:rsidP="0093629C">
      <w:pPr>
        <w:tabs>
          <w:tab w:val="left" w:pos="709"/>
          <w:tab w:val="left" w:pos="1080"/>
        </w:tabs>
        <w:ind w:firstLine="709"/>
        <w:jc w:val="both"/>
        <w:rPr>
          <w:sz w:val="20"/>
          <w:szCs w:val="20"/>
        </w:rPr>
      </w:pPr>
      <w:r w:rsidRPr="0093629C">
        <w:rPr>
          <w:sz w:val="20"/>
          <w:szCs w:val="20"/>
        </w:rPr>
        <w:lastRenderedPageBreak/>
        <w:t>1. Внести в решение Думы Чаинского района от 19.12.2019 № 400 «Об утверждении Порядка осуществления муниципальных заимствований и управления муниципальным долгом муниципального образования «Чаинский район» следующие изменения:</w:t>
      </w:r>
    </w:p>
    <w:p w:rsidR="00055060" w:rsidRPr="0093629C" w:rsidRDefault="00055060" w:rsidP="0093629C">
      <w:pPr>
        <w:ind w:firstLine="709"/>
        <w:jc w:val="both"/>
        <w:rPr>
          <w:sz w:val="20"/>
          <w:szCs w:val="20"/>
        </w:rPr>
      </w:pPr>
      <w:r w:rsidRPr="0093629C">
        <w:rPr>
          <w:sz w:val="20"/>
          <w:szCs w:val="20"/>
        </w:rPr>
        <w:t>1) в наименовании слова «муниципального образования «Чаинский район»» заменить словами «муниципального образования «Чаинский район Томской области»»;</w:t>
      </w:r>
    </w:p>
    <w:p w:rsidR="00055060" w:rsidRPr="0093629C" w:rsidRDefault="00055060" w:rsidP="0093629C">
      <w:pPr>
        <w:numPr>
          <w:ilvl w:val="0"/>
          <w:numId w:val="6"/>
        </w:numPr>
        <w:overflowPunct/>
        <w:autoSpaceDE/>
        <w:autoSpaceDN/>
        <w:adjustRightInd/>
        <w:ind w:left="0" w:firstLine="709"/>
        <w:jc w:val="both"/>
        <w:textAlignment w:val="auto"/>
        <w:rPr>
          <w:sz w:val="20"/>
          <w:szCs w:val="20"/>
        </w:rPr>
      </w:pPr>
      <w:r w:rsidRPr="0093629C">
        <w:rPr>
          <w:sz w:val="20"/>
          <w:szCs w:val="20"/>
        </w:rPr>
        <w:t>по тексту всего решения, а также приложения к решению слова «муниципальное образование «Чаинский район»» заменить словами «муниципальное образование «Чаинский район Томской области»» в соответствующих падежах;</w:t>
      </w:r>
    </w:p>
    <w:p w:rsidR="00055060" w:rsidRPr="0093629C" w:rsidRDefault="00055060" w:rsidP="0093629C">
      <w:pPr>
        <w:numPr>
          <w:ilvl w:val="0"/>
          <w:numId w:val="6"/>
        </w:numPr>
        <w:overflowPunct/>
        <w:autoSpaceDE/>
        <w:autoSpaceDN/>
        <w:adjustRightInd/>
        <w:ind w:left="0" w:firstLine="709"/>
        <w:jc w:val="both"/>
        <w:textAlignment w:val="auto"/>
        <w:rPr>
          <w:sz w:val="20"/>
          <w:szCs w:val="20"/>
        </w:rPr>
      </w:pPr>
      <w:r w:rsidRPr="0093629C">
        <w:rPr>
          <w:sz w:val="20"/>
          <w:szCs w:val="20"/>
        </w:rPr>
        <w:t>в приложении к решению:</w:t>
      </w:r>
    </w:p>
    <w:p w:rsidR="00055060" w:rsidRPr="0093629C" w:rsidRDefault="00055060" w:rsidP="0093629C">
      <w:pPr>
        <w:ind w:firstLine="709"/>
        <w:jc w:val="both"/>
        <w:rPr>
          <w:sz w:val="20"/>
          <w:szCs w:val="20"/>
        </w:rPr>
      </w:pPr>
      <w:r w:rsidRPr="0093629C">
        <w:rPr>
          <w:sz w:val="20"/>
          <w:szCs w:val="20"/>
        </w:rPr>
        <w:t>а) пункт 3.2. изложить в новой редакции:</w:t>
      </w:r>
    </w:p>
    <w:p w:rsidR="00055060" w:rsidRPr="0093629C" w:rsidRDefault="00055060" w:rsidP="0093629C">
      <w:pPr>
        <w:ind w:firstLine="709"/>
        <w:jc w:val="both"/>
        <w:rPr>
          <w:rFonts w:eastAsia="Calibri"/>
          <w:sz w:val="20"/>
          <w:szCs w:val="20"/>
        </w:rPr>
      </w:pPr>
      <w:r w:rsidRPr="0093629C">
        <w:rPr>
          <w:sz w:val="20"/>
          <w:szCs w:val="20"/>
        </w:rPr>
        <w:t>«</w:t>
      </w:r>
      <w:r w:rsidRPr="0093629C">
        <w:rPr>
          <w:rFonts w:eastAsia="Calibri"/>
          <w:sz w:val="20"/>
          <w:szCs w:val="20"/>
        </w:rPr>
        <w:t>3.2. Долговые обязательства Района могут существовать в виде обязательств:</w:t>
      </w:r>
    </w:p>
    <w:p w:rsidR="00055060" w:rsidRPr="0093629C" w:rsidRDefault="00055060" w:rsidP="0093629C">
      <w:pPr>
        <w:ind w:firstLine="709"/>
        <w:jc w:val="both"/>
        <w:rPr>
          <w:rFonts w:eastAsia="Calibri"/>
          <w:sz w:val="20"/>
          <w:szCs w:val="20"/>
        </w:rPr>
      </w:pPr>
      <w:r w:rsidRPr="0093629C">
        <w:rPr>
          <w:rFonts w:eastAsia="Calibri"/>
          <w:sz w:val="20"/>
          <w:szCs w:val="20"/>
        </w:rPr>
        <w:t>1) по ценным бумагам муниципального образования (муниципальным ценным бумагам);</w:t>
      </w:r>
    </w:p>
    <w:p w:rsidR="00055060" w:rsidRPr="0093629C" w:rsidRDefault="00055060" w:rsidP="0093629C">
      <w:pPr>
        <w:ind w:firstLine="709"/>
        <w:jc w:val="both"/>
        <w:rPr>
          <w:rFonts w:eastAsia="Calibri"/>
          <w:sz w:val="20"/>
          <w:szCs w:val="20"/>
        </w:rPr>
      </w:pPr>
      <w:r w:rsidRPr="0093629C">
        <w:rPr>
          <w:rFonts w:eastAsia="Calibri"/>
          <w:sz w:val="20"/>
          <w:szCs w:val="20"/>
        </w:rPr>
        <w:t>2) по бюджетным кредитам, привлеченным в валюте Российской Федерации в бюджет Района из других бюджетов бюджетной системы Российской Федерации;</w:t>
      </w:r>
    </w:p>
    <w:p w:rsidR="00055060" w:rsidRPr="0093629C" w:rsidRDefault="00055060" w:rsidP="0093629C">
      <w:pPr>
        <w:ind w:firstLine="709"/>
        <w:jc w:val="both"/>
        <w:rPr>
          <w:rFonts w:eastAsia="Calibri"/>
          <w:sz w:val="20"/>
          <w:szCs w:val="20"/>
        </w:rPr>
      </w:pPr>
      <w:r w:rsidRPr="0093629C">
        <w:rPr>
          <w:rFonts w:eastAsia="Calibri"/>
          <w:sz w:val="20"/>
          <w:szCs w:val="20"/>
        </w:rPr>
        <w:t>3) по бюджетным кредитам, привлеченным от Российской Федерации в иностранной валюте в рамках использования целевых иностранных кредитов;</w:t>
      </w:r>
    </w:p>
    <w:p w:rsidR="00055060" w:rsidRPr="0093629C" w:rsidRDefault="00055060" w:rsidP="0093629C">
      <w:pPr>
        <w:ind w:firstLine="709"/>
        <w:jc w:val="both"/>
        <w:rPr>
          <w:rFonts w:eastAsia="Calibri"/>
          <w:sz w:val="20"/>
          <w:szCs w:val="20"/>
        </w:rPr>
      </w:pPr>
      <w:r w:rsidRPr="0093629C">
        <w:rPr>
          <w:rFonts w:eastAsia="Calibri"/>
          <w:sz w:val="20"/>
          <w:szCs w:val="20"/>
        </w:rPr>
        <w:t>4) по кредитам, привлеченным Районом от кредитных организаций в валюте Российской Федерации;</w:t>
      </w:r>
    </w:p>
    <w:p w:rsidR="00055060" w:rsidRPr="0093629C" w:rsidRDefault="00055060" w:rsidP="0093629C">
      <w:pPr>
        <w:ind w:firstLine="709"/>
        <w:jc w:val="both"/>
        <w:rPr>
          <w:rFonts w:eastAsia="Calibri"/>
          <w:sz w:val="20"/>
          <w:szCs w:val="20"/>
        </w:rPr>
      </w:pPr>
      <w:r w:rsidRPr="0093629C">
        <w:rPr>
          <w:rFonts w:eastAsia="Calibri"/>
          <w:sz w:val="20"/>
          <w:szCs w:val="20"/>
        </w:rPr>
        <w:t>5) вытекающих из гарантий Района (муниципальных гарантий), выраженных в валюте Российской Федерации;</w:t>
      </w:r>
    </w:p>
    <w:p w:rsidR="00055060" w:rsidRPr="0093629C" w:rsidRDefault="00055060" w:rsidP="0093629C">
      <w:pPr>
        <w:ind w:firstLine="709"/>
        <w:jc w:val="both"/>
        <w:rPr>
          <w:rFonts w:eastAsia="Calibri"/>
          <w:sz w:val="20"/>
          <w:szCs w:val="20"/>
        </w:rPr>
      </w:pPr>
      <w:r w:rsidRPr="0093629C">
        <w:rPr>
          <w:rFonts w:eastAsia="Calibri"/>
          <w:sz w:val="20"/>
          <w:szCs w:val="20"/>
        </w:rPr>
        <w:t>6) вытекающих из муниципальных гарантий, предоставленных Российской Федерации в иностранной валюте в рамках использования целевых иностранных кредитов</w:t>
      </w:r>
      <w:proofErr w:type="gramStart"/>
      <w:r w:rsidRPr="0093629C">
        <w:rPr>
          <w:rFonts w:eastAsia="Calibri"/>
          <w:sz w:val="20"/>
          <w:szCs w:val="20"/>
        </w:rPr>
        <w:t>;»</w:t>
      </w:r>
      <w:proofErr w:type="gramEnd"/>
      <w:r w:rsidRPr="0093629C">
        <w:rPr>
          <w:rFonts w:eastAsia="Calibri"/>
          <w:sz w:val="20"/>
          <w:szCs w:val="20"/>
        </w:rPr>
        <w:t>;</w:t>
      </w:r>
    </w:p>
    <w:p w:rsidR="00055060" w:rsidRPr="0093629C" w:rsidRDefault="00055060" w:rsidP="0093629C">
      <w:pPr>
        <w:ind w:firstLine="709"/>
        <w:jc w:val="both"/>
        <w:rPr>
          <w:sz w:val="20"/>
          <w:szCs w:val="20"/>
        </w:rPr>
      </w:pPr>
      <w:r w:rsidRPr="0093629C">
        <w:rPr>
          <w:sz w:val="20"/>
          <w:szCs w:val="20"/>
        </w:rPr>
        <w:t>б) подпункт 4 пункта 3.3. изложить в новой редакции:</w:t>
      </w:r>
    </w:p>
    <w:p w:rsidR="00055060" w:rsidRPr="0093629C" w:rsidRDefault="00055060" w:rsidP="0093629C">
      <w:pPr>
        <w:ind w:firstLine="709"/>
        <w:jc w:val="both"/>
        <w:rPr>
          <w:rFonts w:eastAsia="Calibri"/>
          <w:sz w:val="20"/>
          <w:szCs w:val="20"/>
        </w:rPr>
      </w:pPr>
      <w:r w:rsidRPr="0093629C">
        <w:rPr>
          <w:rFonts w:eastAsia="Calibri"/>
          <w:sz w:val="20"/>
          <w:szCs w:val="20"/>
        </w:rPr>
        <w:t>«4) объем обязательств, вытекающих из муниципальных гарантий</w:t>
      </w:r>
      <w:proofErr w:type="gramStart"/>
      <w:r w:rsidRPr="0093629C">
        <w:rPr>
          <w:rFonts w:eastAsia="Calibri"/>
          <w:sz w:val="20"/>
          <w:szCs w:val="20"/>
        </w:rPr>
        <w:t>;»</w:t>
      </w:r>
      <w:proofErr w:type="gramEnd"/>
      <w:r w:rsidRPr="0093629C">
        <w:rPr>
          <w:rFonts w:eastAsia="Calibri"/>
          <w:sz w:val="20"/>
          <w:szCs w:val="20"/>
        </w:rPr>
        <w:t>;</w:t>
      </w:r>
    </w:p>
    <w:p w:rsidR="00055060" w:rsidRPr="0093629C" w:rsidRDefault="00055060" w:rsidP="0093629C">
      <w:pPr>
        <w:ind w:firstLine="709"/>
        <w:jc w:val="both"/>
        <w:rPr>
          <w:sz w:val="20"/>
          <w:szCs w:val="20"/>
        </w:rPr>
      </w:pPr>
      <w:r w:rsidRPr="0093629C">
        <w:rPr>
          <w:sz w:val="20"/>
          <w:szCs w:val="20"/>
        </w:rPr>
        <w:t>в) подпункт 2 пункта 3.4. изложить в новой редакции:</w:t>
      </w:r>
    </w:p>
    <w:p w:rsidR="00055060" w:rsidRPr="0093629C" w:rsidRDefault="00055060" w:rsidP="0093629C">
      <w:pPr>
        <w:ind w:firstLine="709"/>
        <w:jc w:val="both"/>
        <w:rPr>
          <w:sz w:val="20"/>
          <w:szCs w:val="20"/>
        </w:rPr>
      </w:pPr>
      <w:r w:rsidRPr="0093629C">
        <w:rPr>
          <w:rFonts w:eastAsia="Calibri"/>
          <w:sz w:val="20"/>
          <w:szCs w:val="20"/>
        </w:rPr>
        <w:t>«2) объем обязательств, вытекающих из муниципальных гарантий в иностранной валюте, предоставленным Районом Российской Федерации в рамках использования целевых иностранных кредитов</w:t>
      </w:r>
      <w:proofErr w:type="gramStart"/>
      <w:r w:rsidRPr="0093629C">
        <w:rPr>
          <w:rFonts w:eastAsia="Calibri"/>
          <w:sz w:val="20"/>
          <w:szCs w:val="20"/>
        </w:rPr>
        <w:t>.»;</w:t>
      </w:r>
      <w:proofErr w:type="gramEnd"/>
    </w:p>
    <w:p w:rsidR="00055060" w:rsidRPr="0093629C" w:rsidRDefault="00055060" w:rsidP="0093629C">
      <w:pPr>
        <w:ind w:firstLine="708"/>
        <w:jc w:val="both"/>
        <w:rPr>
          <w:sz w:val="20"/>
          <w:szCs w:val="20"/>
        </w:rPr>
      </w:pPr>
      <w:r w:rsidRPr="0093629C">
        <w:rPr>
          <w:sz w:val="20"/>
          <w:szCs w:val="20"/>
        </w:rPr>
        <w:t>2. Настоящее решение вступает в силу после его опубликования.</w:t>
      </w:r>
    </w:p>
    <w:p w:rsidR="00055060" w:rsidRPr="0093629C" w:rsidRDefault="00055060" w:rsidP="0093629C">
      <w:pPr>
        <w:ind w:firstLine="709"/>
        <w:contextualSpacing/>
        <w:jc w:val="both"/>
        <w:rPr>
          <w:sz w:val="20"/>
          <w:szCs w:val="20"/>
        </w:rPr>
      </w:pPr>
      <w:r w:rsidRPr="0093629C">
        <w:rPr>
          <w:sz w:val="20"/>
          <w:szCs w:val="20"/>
        </w:rPr>
        <w:t xml:space="preserve">3. Опубликовать настоящее решение в официальном печатном издании «Официальные ведомости Чаинского района», разместить в информационно - телекоммуникационной сети «Интернет» на официальном сайте муниципального образования «Чаинский район Томской области» по адресу </w:t>
      </w:r>
      <w:hyperlink r:id="rId23" w:history="1">
        <w:r w:rsidRPr="0093629C">
          <w:rPr>
            <w:color w:val="0000FF"/>
            <w:sz w:val="20"/>
            <w:szCs w:val="20"/>
            <w:u w:val="single"/>
          </w:rPr>
          <w:t>http://chainsk.tom.ru</w:t>
        </w:r>
      </w:hyperlink>
      <w:r w:rsidRPr="0093629C">
        <w:rPr>
          <w:sz w:val="20"/>
          <w:szCs w:val="20"/>
        </w:rPr>
        <w:t xml:space="preserve"> и официальном сайте Думы Чаинского района по адресу </w:t>
      </w:r>
      <w:hyperlink r:id="rId24" w:history="1">
        <w:r w:rsidRPr="0093629C">
          <w:rPr>
            <w:color w:val="0000FF"/>
            <w:sz w:val="20"/>
            <w:szCs w:val="20"/>
            <w:u w:val="single"/>
          </w:rPr>
          <w:t>http://www.chainduma.ru</w:t>
        </w:r>
      </w:hyperlink>
      <w:r w:rsidRPr="0093629C">
        <w:rPr>
          <w:sz w:val="20"/>
          <w:szCs w:val="20"/>
        </w:rPr>
        <w:t xml:space="preserve">. </w:t>
      </w:r>
    </w:p>
    <w:p w:rsidR="00055060" w:rsidRPr="0093629C" w:rsidRDefault="00055060" w:rsidP="0093629C">
      <w:pPr>
        <w:ind w:firstLine="708"/>
        <w:jc w:val="both"/>
        <w:rPr>
          <w:sz w:val="20"/>
          <w:szCs w:val="20"/>
        </w:rPr>
      </w:pPr>
    </w:p>
    <w:p w:rsidR="00055060" w:rsidRPr="0093629C" w:rsidRDefault="00055060" w:rsidP="0093629C">
      <w:pPr>
        <w:jc w:val="right"/>
        <w:rPr>
          <w:bCs/>
          <w:sz w:val="20"/>
          <w:szCs w:val="20"/>
        </w:rPr>
      </w:pPr>
      <w:r w:rsidRPr="0093629C">
        <w:rPr>
          <w:bCs/>
          <w:sz w:val="20"/>
          <w:szCs w:val="20"/>
        </w:rPr>
        <w:t xml:space="preserve">Председатель Думы Чаинского района </w:t>
      </w:r>
      <w:r w:rsidRPr="0093629C">
        <w:rPr>
          <w:bCs/>
          <w:sz w:val="20"/>
          <w:szCs w:val="20"/>
        </w:rPr>
        <w:tab/>
      </w:r>
      <w:r w:rsidRPr="0093629C">
        <w:rPr>
          <w:bCs/>
          <w:sz w:val="20"/>
          <w:szCs w:val="20"/>
        </w:rPr>
        <w:tab/>
      </w:r>
      <w:r w:rsidRPr="0093629C">
        <w:rPr>
          <w:bCs/>
          <w:sz w:val="20"/>
          <w:szCs w:val="20"/>
        </w:rPr>
        <w:tab/>
        <w:t xml:space="preserve">    С.Ю. Гусева</w:t>
      </w:r>
    </w:p>
    <w:p w:rsidR="00055060" w:rsidRPr="0093629C" w:rsidRDefault="00055060" w:rsidP="0093629C">
      <w:pPr>
        <w:jc w:val="right"/>
        <w:rPr>
          <w:bCs/>
          <w:sz w:val="20"/>
          <w:szCs w:val="20"/>
        </w:rPr>
      </w:pPr>
      <w:r w:rsidRPr="0093629C">
        <w:rPr>
          <w:bCs/>
          <w:sz w:val="20"/>
          <w:szCs w:val="20"/>
        </w:rPr>
        <w:t>Глава Чаинского района</w:t>
      </w:r>
      <w:r w:rsidRPr="0093629C">
        <w:rPr>
          <w:bCs/>
          <w:sz w:val="20"/>
          <w:szCs w:val="20"/>
        </w:rPr>
        <w:tab/>
      </w:r>
      <w:r w:rsidRPr="0093629C">
        <w:rPr>
          <w:bCs/>
          <w:sz w:val="20"/>
          <w:szCs w:val="20"/>
        </w:rPr>
        <w:tab/>
      </w:r>
      <w:r w:rsidRPr="0093629C">
        <w:rPr>
          <w:bCs/>
          <w:sz w:val="20"/>
          <w:szCs w:val="20"/>
        </w:rPr>
        <w:tab/>
        <w:t xml:space="preserve">                            В.Н. Столяров</w:t>
      </w:r>
    </w:p>
    <w:p w:rsidR="00055060" w:rsidRPr="0093629C" w:rsidRDefault="00055060" w:rsidP="0093629C">
      <w:pPr>
        <w:pStyle w:val="20"/>
        <w:spacing w:before="0"/>
        <w:jc w:val="right"/>
        <w:rPr>
          <w:rFonts w:ascii="Times New Roman" w:hAnsi="Times New Roman" w:cs="Times New Roman"/>
          <w:sz w:val="20"/>
          <w:szCs w:val="20"/>
        </w:rPr>
      </w:pPr>
    </w:p>
    <w:p w:rsidR="0093629C" w:rsidRDefault="0093629C" w:rsidP="0093629C">
      <w:pPr>
        <w:pStyle w:val="ConsPlusCell"/>
        <w:widowControl/>
        <w:autoSpaceDE/>
        <w:autoSpaceDN/>
        <w:adjustRightInd/>
        <w:jc w:val="center"/>
        <w:rPr>
          <w:b/>
          <w:sz w:val="20"/>
          <w:szCs w:val="20"/>
        </w:rPr>
      </w:pPr>
    </w:p>
    <w:p w:rsidR="0093629C" w:rsidRDefault="0093629C" w:rsidP="0093629C">
      <w:pPr>
        <w:pStyle w:val="ConsPlusCell"/>
        <w:widowControl/>
        <w:autoSpaceDE/>
        <w:autoSpaceDN/>
        <w:adjustRightInd/>
        <w:jc w:val="center"/>
        <w:rPr>
          <w:b/>
          <w:sz w:val="20"/>
          <w:szCs w:val="20"/>
        </w:rPr>
      </w:pPr>
    </w:p>
    <w:p w:rsidR="0093629C" w:rsidRDefault="0093629C" w:rsidP="0093629C">
      <w:pPr>
        <w:pStyle w:val="ConsPlusCell"/>
        <w:widowControl/>
        <w:autoSpaceDE/>
        <w:autoSpaceDN/>
        <w:adjustRightInd/>
        <w:jc w:val="center"/>
        <w:rPr>
          <w:b/>
          <w:sz w:val="20"/>
          <w:szCs w:val="20"/>
        </w:rPr>
      </w:pPr>
    </w:p>
    <w:p w:rsidR="00055060" w:rsidRPr="0093629C" w:rsidRDefault="00055060" w:rsidP="0093629C">
      <w:pPr>
        <w:pStyle w:val="ConsPlusCell"/>
        <w:widowControl/>
        <w:autoSpaceDE/>
        <w:autoSpaceDN/>
        <w:adjustRightInd/>
        <w:jc w:val="center"/>
        <w:rPr>
          <w:b/>
          <w:sz w:val="20"/>
          <w:szCs w:val="20"/>
        </w:rPr>
      </w:pPr>
      <w:r w:rsidRPr="0093629C">
        <w:rPr>
          <w:b/>
          <w:sz w:val="20"/>
          <w:szCs w:val="20"/>
        </w:rPr>
        <w:t>Решение Думы Чаинского района Томской области от 30.06.2022 № 208</w:t>
      </w:r>
    </w:p>
    <w:p w:rsidR="00055060" w:rsidRPr="0093629C" w:rsidRDefault="00055060" w:rsidP="0093629C">
      <w:pPr>
        <w:ind w:right="-2"/>
        <w:jc w:val="center"/>
        <w:rPr>
          <w:b/>
          <w:sz w:val="20"/>
          <w:szCs w:val="20"/>
        </w:rPr>
      </w:pPr>
      <w:r w:rsidRPr="0093629C">
        <w:rPr>
          <w:b/>
          <w:sz w:val="20"/>
          <w:szCs w:val="20"/>
        </w:rPr>
        <w:t>О внесении изменений в решение Думы Чаинского района от 23.12.2021 № 145 «О бюджете муниципального образования «Чаинский район Томской области» на 2022 год и на плановый период 2023 и 2024 годов»</w:t>
      </w:r>
    </w:p>
    <w:p w:rsidR="00055060" w:rsidRPr="0093629C" w:rsidRDefault="00055060" w:rsidP="0093629C">
      <w:pPr>
        <w:ind w:firstLine="709"/>
        <w:jc w:val="both"/>
        <w:rPr>
          <w:sz w:val="20"/>
          <w:szCs w:val="20"/>
        </w:rPr>
      </w:pPr>
    </w:p>
    <w:p w:rsidR="00055060" w:rsidRPr="0093629C" w:rsidRDefault="00055060" w:rsidP="0093629C">
      <w:pPr>
        <w:ind w:firstLine="709"/>
        <w:jc w:val="both"/>
        <w:rPr>
          <w:sz w:val="20"/>
          <w:szCs w:val="20"/>
        </w:rPr>
      </w:pPr>
      <w:proofErr w:type="gramStart"/>
      <w:r w:rsidRPr="0093629C">
        <w:rPr>
          <w:sz w:val="20"/>
          <w:szCs w:val="20"/>
        </w:rPr>
        <w:t>Рассмотрев проект решения «О внесении изменений в бюджет муниципального образования «Чаинский район Томской области» на 2022 год и на плановый период 2023 и 2024 годов», в соответствии подпунктом 2 пункта 1 статьи 29, пунктом 2 статьи 64 Устава муниципального образования «Чаинский район Томской области» и статьей 23 Положения о бюджетном процессе в муниципальном образовании «Чаинский район Томской области», утвержденного решением</w:t>
      </w:r>
      <w:proofErr w:type="gramEnd"/>
      <w:r w:rsidRPr="0093629C">
        <w:rPr>
          <w:sz w:val="20"/>
          <w:szCs w:val="20"/>
        </w:rPr>
        <w:t xml:space="preserve"> Думы Чаинского района от 30.04.2015 № 34,</w:t>
      </w:r>
    </w:p>
    <w:p w:rsidR="00055060" w:rsidRPr="0093629C" w:rsidRDefault="00055060" w:rsidP="0093629C">
      <w:pPr>
        <w:jc w:val="both"/>
        <w:rPr>
          <w:sz w:val="20"/>
          <w:szCs w:val="20"/>
        </w:rPr>
      </w:pPr>
    </w:p>
    <w:p w:rsidR="00055060" w:rsidRPr="0093629C" w:rsidRDefault="00055060" w:rsidP="0093629C">
      <w:pPr>
        <w:ind w:firstLine="709"/>
        <w:jc w:val="both"/>
        <w:rPr>
          <w:sz w:val="20"/>
          <w:szCs w:val="20"/>
        </w:rPr>
      </w:pPr>
      <w:r w:rsidRPr="0093629C">
        <w:rPr>
          <w:sz w:val="20"/>
          <w:szCs w:val="20"/>
        </w:rPr>
        <w:t>Дума Чаинского района РЕШИЛА:</w:t>
      </w:r>
    </w:p>
    <w:p w:rsidR="00055060" w:rsidRPr="0093629C" w:rsidRDefault="00055060" w:rsidP="0093629C">
      <w:pPr>
        <w:jc w:val="both"/>
        <w:rPr>
          <w:b/>
          <w:sz w:val="20"/>
          <w:szCs w:val="20"/>
        </w:rPr>
      </w:pPr>
    </w:p>
    <w:p w:rsidR="00055060" w:rsidRPr="0093629C" w:rsidRDefault="00055060" w:rsidP="0093629C">
      <w:pPr>
        <w:numPr>
          <w:ilvl w:val="0"/>
          <w:numId w:val="3"/>
        </w:numPr>
        <w:overflowPunct/>
        <w:autoSpaceDE/>
        <w:autoSpaceDN/>
        <w:adjustRightInd/>
        <w:ind w:left="0" w:firstLine="709"/>
        <w:jc w:val="both"/>
        <w:textAlignment w:val="auto"/>
        <w:rPr>
          <w:sz w:val="20"/>
          <w:szCs w:val="20"/>
        </w:rPr>
      </w:pPr>
      <w:r w:rsidRPr="0093629C">
        <w:rPr>
          <w:sz w:val="20"/>
          <w:szCs w:val="20"/>
        </w:rPr>
        <w:t xml:space="preserve">Внести в решение Думы Чаинского района от 23.12.2021 № 145 «О бюджете муниципального образования «Чаинский </w:t>
      </w:r>
      <w:proofErr w:type="spellStart"/>
      <w:r w:rsidRPr="0093629C">
        <w:rPr>
          <w:sz w:val="20"/>
          <w:szCs w:val="20"/>
        </w:rPr>
        <w:t>районТомской</w:t>
      </w:r>
      <w:proofErr w:type="spellEnd"/>
      <w:r w:rsidRPr="0093629C">
        <w:rPr>
          <w:sz w:val="20"/>
          <w:szCs w:val="20"/>
        </w:rPr>
        <w:t xml:space="preserve"> области» на 2022 год и на плановый период 2023 и 2024 годов» (в редакции от 24.02.2022 № 169, от 28.04.2022 № 186) следующие изменения:</w:t>
      </w:r>
    </w:p>
    <w:p w:rsidR="00055060" w:rsidRPr="0093629C" w:rsidRDefault="00055060" w:rsidP="0093629C">
      <w:pPr>
        <w:numPr>
          <w:ilvl w:val="1"/>
          <w:numId w:val="9"/>
        </w:numPr>
        <w:overflowPunct/>
        <w:autoSpaceDE/>
        <w:autoSpaceDN/>
        <w:adjustRightInd/>
        <w:jc w:val="both"/>
        <w:textAlignment w:val="auto"/>
        <w:rPr>
          <w:sz w:val="20"/>
          <w:szCs w:val="20"/>
        </w:rPr>
      </w:pPr>
      <w:r w:rsidRPr="0093629C">
        <w:rPr>
          <w:sz w:val="20"/>
          <w:szCs w:val="20"/>
        </w:rPr>
        <w:t>Пункт 1 статьи 1 изложить в следующей редакции:</w:t>
      </w:r>
    </w:p>
    <w:p w:rsidR="00055060" w:rsidRPr="0093629C" w:rsidRDefault="00055060" w:rsidP="0093629C">
      <w:pPr>
        <w:ind w:firstLine="709"/>
        <w:jc w:val="both"/>
        <w:rPr>
          <w:sz w:val="20"/>
          <w:szCs w:val="20"/>
        </w:rPr>
      </w:pPr>
      <w:r w:rsidRPr="0093629C">
        <w:rPr>
          <w:sz w:val="20"/>
          <w:szCs w:val="20"/>
        </w:rPr>
        <w:t>«1. Утвердить основные характеристики бюджета муниципального образования «Чаинский район Томской области» на 2022 год:</w:t>
      </w:r>
    </w:p>
    <w:p w:rsidR="00055060" w:rsidRPr="0093629C" w:rsidRDefault="00055060" w:rsidP="0093629C">
      <w:pPr>
        <w:ind w:firstLine="709"/>
        <w:jc w:val="both"/>
        <w:rPr>
          <w:sz w:val="20"/>
          <w:szCs w:val="20"/>
        </w:rPr>
      </w:pPr>
      <w:r w:rsidRPr="0093629C">
        <w:rPr>
          <w:sz w:val="20"/>
          <w:szCs w:val="20"/>
        </w:rPr>
        <w:t>1) общий объем доходов районного бюджета в сумме 822652,3 тыс. рублей, в том числе налоговые и неналоговые доходы в сумме 87477,7 тыс. рублей, безвозмездные поступления в сумме 735174,6 тыс. рублей;</w:t>
      </w:r>
    </w:p>
    <w:p w:rsidR="00055060" w:rsidRPr="0093629C" w:rsidRDefault="00055060" w:rsidP="0093629C">
      <w:pPr>
        <w:ind w:firstLine="709"/>
        <w:jc w:val="both"/>
        <w:rPr>
          <w:sz w:val="20"/>
          <w:szCs w:val="20"/>
        </w:rPr>
      </w:pPr>
      <w:r w:rsidRPr="0093629C">
        <w:rPr>
          <w:sz w:val="20"/>
          <w:szCs w:val="20"/>
        </w:rPr>
        <w:t>2) общий объем расходов районного бюджета в сумме 847008,7 тыс. рублей;</w:t>
      </w:r>
    </w:p>
    <w:p w:rsidR="00055060" w:rsidRPr="0093629C" w:rsidRDefault="00055060" w:rsidP="0093629C">
      <w:pPr>
        <w:ind w:firstLine="709"/>
        <w:jc w:val="both"/>
        <w:rPr>
          <w:sz w:val="20"/>
          <w:szCs w:val="20"/>
        </w:rPr>
      </w:pPr>
      <w:r w:rsidRPr="0093629C">
        <w:rPr>
          <w:sz w:val="20"/>
          <w:szCs w:val="20"/>
        </w:rPr>
        <w:t>3) дефицит районного бюджета в сумме 24356,4 тыс. рублей</w:t>
      </w:r>
      <w:proofErr w:type="gramStart"/>
      <w:r w:rsidRPr="0093629C">
        <w:rPr>
          <w:sz w:val="20"/>
          <w:szCs w:val="20"/>
        </w:rPr>
        <w:t>.».</w:t>
      </w:r>
      <w:proofErr w:type="gramEnd"/>
    </w:p>
    <w:p w:rsidR="00055060" w:rsidRPr="0093629C" w:rsidRDefault="00055060" w:rsidP="0093629C">
      <w:pPr>
        <w:ind w:firstLine="709"/>
        <w:jc w:val="both"/>
        <w:rPr>
          <w:sz w:val="20"/>
          <w:szCs w:val="20"/>
        </w:rPr>
      </w:pPr>
      <w:r w:rsidRPr="0093629C">
        <w:rPr>
          <w:sz w:val="20"/>
          <w:szCs w:val="20"/>
        </w:rPr>
        <w:t>1.2. В статье 8 второй абзац изложить в следующей редакции:</w:t>
      </w:r>
    </w:p>
    <w:p w:rsidR="00055060" w:rsidRPr="0093629C" w:rsidRDefault="00055060" w:rsidP="0093629C">
      <w:pPr>
        <w:pStyle w:val="Iniiaiieoaeno2"/>
        <w:ind w:firstLine="709"/>
        <w:rPr>
          <w:sz w:val="20"/>
          <w:szCs w:val="20"/>
        </w:rPr>
      </w:pPr>
      <w:r w:rsidRPr="0093629C">
        <w:rPr>
          <w:sz w:val="20"/>
          <w:szCs w:val="20"/>
        </w:rPr>
        <w:t>«Утвердить общий объем межбюджетных трансфертов бюджетам сельских поселений на 2022 год в сумме 141637,6 тыс. рублей, на 2023 год в сумме 93477,1 тыс. рублей и на 2024 год в сумме 93166,5 тыс. рублей</w:t>
      </w:r>
      <w:proofErr w:type="gramStart"/>
      <w:r w:rsidRPr="0093629C">
        <w:rPr>
          <w:sz w:val="20"/>
          <w:szCs w:val="20"/>
        </w:rPr>
        <w:t>.».</w:t>
      </w:r>
      <w:proofErr w:type="gramEnd"/>
    </w:p>
    <w:p w:rsidR="00055060" w:rsidRPr="0093629C" w:rsidRDefault="00055060" w:rsidP="0093629C">
      <w:pPr>
        <w:numPr>
          <w:ilvl w:val="1"/>
          <w:numId w:val="3"/>
        </w:numPr>
        <w:overflowPunct/>
        <w:autoSpaceDE/>
        <w:autoSpaceDN/>
        <w:adjustRightInd/>
        <w:ind w:left="0" w:firstLine="709"/>
        <w:jc w:val="both"/>
        <w:textAlignment w:val="auto"/>
        <w:rPr>
          <w:sz w:val="20"/>
          <w:szCs w:val="20"/>
        </w:rPr>
      </w:pPr>
      <w:r w:rsidRPr="0093629C">
        <w:rPr>
          <w:sz w:val="20"/>
          <w:szCs w:val="20"/>
        </w:rPr>
        <w:t>В статье 14 слова «в сумме 1689,8 тыс. рублей» заменить словами «1668,8 тыс. рублей».</w:t>
      </w:r>
    </w:p>
    <w:p w:rsidR="00055060" w:rsidRPr="0093629C" w:rsidRDefault="00055060" w:rsidP="0093629C">
      <w:pPr>
        <w:numPr>
          <w:ilvl w:val="1"/>
          <w:numId w:val="3"/>
        </w:numPr>
        <w:overflowPunct/>
        <w:autoSpaceDE/>
        <w:autoSpaceDN/>
        <w:adjustRightInd/>
        <w:ind w:left="0" w:firstLine="709"/>
        <w:jc w:val="both"/>
        <w:textAlignment w:val="auto"/>
        <w:rPr>
          <w:sz w:val="20"/>
          <w:szCs w:val="20"/>
        </w:rPr>
      </w:pPr>
      <w:r w:rsidRPr="0093629C">
        <w:rPr>
          <w:sz w:val="20"/>
          <w:szCs w:val="20"/>
        </w:rPr>
        <w:lastRenderedPageBreak/>
        <w:t>В статье 17 слова «в сумме 1400,0 тыс. рублей» заменить словами «в сумме 1800,0 тыс. рублей».</w:t>
      </w:r>
    </w:p>
    <w:p w:rsidR="00055060" w:rsidRPr="0093629C" w:rsidRDefault="00055060" w:rsidP="0093629C">
      <w:pPr>
        <w:pStyle w:val="Iniiaiieoaeno2"/>
        <w:ind w:firstLine="709"/>
        <w:rPr>
          <w:sz w:val="20"/>
          <w:szCs w:val="20"/>
        </w:rPr>
      </w:pPr>
      <w:r w:rsidRPr="0093629C">
        <w:rPr>
          <w:sz w:val="20"/>
          <w:szCs w:val="20"/>
        </w:rPr>
        <w:t>1.5. Приложения 1, 6, 7, 8, 9, таблицу 2 приложения 11 изложить в редакции согласно приложению к настоящему решению, таблицу 9 приложения 11 исключить.</w:t>
      </w:r>
    </w:p>
    <w:p w:rsidR="00055060" w:rsidRPr="0093629C" w:rsidRDefault="00055060" w:rsidP="0093629C">
      <w:pPr>
        <w:pStyle w:val="Iniiaiieoaeno2"/>
        <w:numPr>
          <w:ilvl w:val="0"/>
          <w:numId w:val="3"/>
        </w:numPr>
        <w:ind w:left="0" w:firstLine="709"/>
        <w:rPr>
          <w:sz w:val="20"/>
          <w:szCs w:val="20"/>
        </w:rPr>
      </w:pPr>
      <w:r w:rsidRPr="0093629C">
        <w:rPr>
          <w:sz w:val="20"/>
          <w:szCs w:val="20"/>
        </w:rPr>
        <w:t>Настоящее решение вступает в силу со дня его официального опубликования и распространяется на правоотношения, возникшие с 1 января 2022 года.</w:t>
      </w:r>
    </w:p>
    <w:p w:rsidR="00055060" w:rsidRPr="0093629C" w:rsidRDefault="00055060" w:rsidP="0093629C">
      <w:pPr>
        <w:pStyle w:val="Iniiaiieoaeno2"/>
        <w:numPr>
          <w:ilvl w:val="0"/>
          <w:numId w:val="3"/>
        </w:numPr>
        <w:ind w:left="0" w:firstLine="709"/>
        <w:rPr>
          <w:sz w:val="20"/>
          <w:szCs w:val="20"/>
        </w:rPr>
      </w:pPr>
      <w:proofErr w:type="gramStart"/>
      <w:r w:rsidRPr="0093629C">
        <w:rPr>
          <w:sz w:val="20"/>
          <w:szCs w:val="20"/>
        </w:rPr>
        <w:t xml:space="preserve">Опубликовать настоящее решение в официальном печатном издании «Официальные ведомости Чаинского района» не позднее 10 дней с момента его подписания, в газете «Земля чаинская», разместить в информационно - телекоммуникационной сети «Интернет» на официальном сайте муниципального образования «Чаинский район» по адресу </w:t>
      </w:r>
      <w:hyperlink r:id="rId25" w:history="1">
        <w:r w:rsidRPr="0093629C">
          <w:rPr>
            <w:rStyle w:val="ad"/>
            <w:sz w:val="20"/>
            <w:szCs w:val="20"/>
          </w:rPr>
          <w:t>http://chainsk.tom.ru</w:t>
        </w:r>
      </w:hyperlink>
      <w:r w:rsidRPr="0093629C">
        <w:rPr>
          <w:sz w:val="20"/>
          <w:szCs w:val="20"/>
        </w:rPr>
        <w:t xml:space="preserve"> и официальном сайте Думы Чаинского района по адресу </w:t>
      </w:r>
      <w:hyperlink r:id="rId26" w:history="1">
        <w:r w:rsidRPr="0093629C">
          <w:rPr>
            <w:rStyle w:val="ad"/>
            <w:sz w:val="20"/>
            <w:szCs w:val="20"/>
          </w:rPr>
          <w:t>http://www.chainduma.ru</w:t>
        </w:r>
      </w:hyperlink>
      <w:r w:rsidRPr="0093629C">
        <w:rPr>
          <w:sz w:val="20"/>
          <w:szCs w:val="20"/>
        </w:rPr>
        <w:t>.</w:t>
      </w:r>
      <w:proofErr w:type="gramEnd"/>
    </w:p>
    <w:p w:rsidR="00055060" w:rsidRPr="0093629C" w:rsidRDefault="00055060" w:rsidP="0093629C">
      <w:pPr>
        <w:numPr>
          <w:ilvl w:val="0"/>
          <w:numId w:val="3"/>
        </w:numPr>
        <w:tabs>
          <w:tab w:val="left" w:pos="993"/>
        </w:tabs>
        <w:overflowPunct/>
        <w:autoSpaceDE/>
        <w:autoSpaceDN/>
        <w:adjustRightInd/>
        <w:ind w:left="0" w:firstLine="709"/>
        <w:jc w:val="both"/>
        <w:textAlignment w:val="auto"/>
        <w:rPr>
          <w:sz w:val="20"/>
          <w:szCs w:val="20"/>
        </w:rPr>
      </w:pPr>
      <w:proofErr w:type="gramStart"/>
      <w:r w:rsidRPr="0093629C">
        <w:rPr>
          <w:sz w:val="20"/>
          <w:szCs w:val="20"/>
        </w:rPr>
        <w:t>Контроль за</w:t>
      </w:r>
      <w:proofErr w:type="gramEnd"/>
      <w:r w:rsidRPr="0093629C">
        <w:rPr>
          <w:sz w:val="20"/>
          <w:szCs w:val="20"/>
        </w:rPr>
        <w:t xml:space="preserve"> исполнением настоящего решения возложить на постоянную депутатскую бюджетно-налоговую комиссию Думы Чаинского района.</w:t>
      </w:r>
    </w:p>
    <w:p w:rsidR="00055060" w:rsidRPr="0093629C" w:rsidRDefault="00055060" w:rsidP="0093629C">
      <w:pPr>
        <w:tabs>
          <w:tab w:val="left" w:pos="900"/>
        </w:tabs>
        <w:ind w:firstLine="709"/>
        <w:jc w:val="both"/>
        <w:rPr>
          <w:sz w:val="20"/>
          <w:szCs w:val="20"/>
        </w:rPr>
      </w:pPr>
    </w:p>
    <w:p w:rsidR="00055060" w:rsidRPr="0093629C" w:rsidRDefault="00055060" w:rsidP="0093629C">
      <w:pPr>
        <w:pStyle w:val="Iniiaiieoaeno2"/>
        <w:ind w:firstLine="0"/>
        <w:jc w:val="right"/>
        <w:rPr>
          <w:sz w:val="20"/>
          <w:szCs w:val="20"/>
        </w:rPr>
      </w:pPr>
      <w:r w:rsidRPr="0093629C">
        <w:rPr>
          <w:sz w:val="20"/>
          <w:szCs w:val="20"/>
        </w:rPr>
        <w:t>Председатель Думы Чаинского района</w:t>
      </w:r>
      <w:r w:rsidRPr="0093629C">
        <w:rPr>
          <w:sz w:val="20"/>
          <w:szCs w:val="20"/>
        </w:rPr>
        <w:tab/>
      </w:r>
      <w:r w:rsidRPr="0093629C">
        <w:rPr>
          <w:sz w:val="20"/>
          <w:szCs w:val="20"/>
        </w:rPr>
        <w:tab/>
      </w:r>
      <w:r w:rsidRPr="0093629C">
        <w:rPr>
          <w:sz w:val="20"/>
          <w:szCs w:val="20"/>
        </w:rPr>
        <w:tab/>
        <w:t xml:space="preserve">   С.Ю. Гусева</w:t>
      </w:r>
    </w:p>
    <w:p w:rsidR="00055060" w:rsidRPr="0093629C" w:rsidRDefault="00055060" w:rsidP="0093629C">
      <w:pPr>
        <w:pStyle w:val="Iniiaiieoaeno2"/>
        <w:ind w:firstLine="0"/>
        <w:jc w:val="right"/>
        <w:rPr>
          <w:sz w:val="20"/>
          <w:szCs w:val="20"/>
        </w:rPr>
      </w:pPr>
      <w:r w:rsidRPr="0093629C">
        <w:rPr>
          <w:sz w:val="20"/>
          <w:szCs w:val="20"/>
        </w:rPr>
        <w:t>Глава Чаинского района</w:t>
      </w:r>
      <w:r w:rsidRPr="0093629C">
        <w:rPr>
          <w:sz w:val="20"/>
          <w:szCs w:val="20"/>
        </w:rPr>
        <w:tab/>
      </w:r>
      <w:r w:rsidRPr="0093629C">
        <w:rPr>
          <w:sz w:val="20"/>
          <w:szCs w:val="20"/>
        </w:rPr>
        <w:tab/>
      </w:r>
      <w:r w:rsidRPr="0093629C">
        <w:rPr>
          <w:sz w:val="20"/>
          <w:szCs w:val="20"/>
        </w:rPr>
        <w:tab/>
        <w:t>В.Н. Столяров</w:t>
      </w:r>
    </w:p>
    <w:p w:rsidR="00283276" w:rsidRPr="0093629C" w:rsidRDefault="00283276" w:rsidP="0093629C">
      <w:pPr>
        <w:tabs>
          <w:tab w:val="left" w:pos="7680"/>
          <w:tab w:val="left" w:pos="7845"/>
          <w:tab w:val="right" w:pos="9355"/>
        </w:tabs>
        <w:ind w:left="5400"/>
        <w:rPr>
          <w:sz w:val="20"/>
          <w:szCs w:val="20"/>
        </w:rPr>
      </w:pPr>
    </w:p>
    <w:p w:rsidR="00283276" w:rsidRPr="0093629C" w:rsidRDefault="00283276" w:rsidP="0093629C">
      <w:pPr>
        <w:rPr>
          <w:sz w:val="20"/>
          <w:szCs w:val="20"/>
        </w:rPr>
      </w:pPr>
    </w:p>
    <w:p w:rsidR="00055060" w:rsidRPr="0093629C" w:rsidRDefault="00055060" w:rsidP="0093629C">
      <w:pPr>
        <w:ind w:left="5529"/>
        <w:rPr>
          <w:sz w:val="20"/>
          <w:szCs w:val="20"/>
        </w:rPr>
      </w:pPr>
      <w:r w:rsidRPr="0093629C">
        <w:rPr>
          <w:iCs/>
          <w:sz w:val="20"/>
          <w:szCs w:val="20"/>
        </w:rPr>
        <w:t xml:space="preserve">Приложение к решению Думы     </w:t>
      </w:r>
    </w:p>
    <w:p w:rsidR="00055060" w:rsidRPr="0093629C" w:rsidRDefault="00055060" w:rsidP="0093629C">
      <w:pPr>
        <w:ind w:left="5529"/>
        <w:rPr>
          <w:iCs/>
          <w:sz w:val="20"/>
          <w:szCs w:val="20"/>
        </w:rPr>
      </w:pPr>
      <w:r w:rsidRPr="0093629C">
        <w:rPr>
          <w:iCs/>
          <w:sz w:val="20"/>
          <w:szCs w:val="20"/>
        </w:rPr>
        <w:t>Чаинского района от 30.06.2022 № 208</w:t>
      </w:r>
    </w:p>
    <w:p w:rsidR="00055060" w:rsidRPr="0093629C" w:rsidRDefault="00055060" w:rsidP="0093629C">
      <w:pPr>
        <w:pStyle w:val="a5"/>
        <w:rPr>
          <w:rFonts w:ascii="Times New Roman" w:hAnsi="Times New Roman" w:cs="Times New Roman"/>
          <w:b w:val="0"/>
          <w:sz w:val="20"/>
          <w:szCs w:val="20"/>
        </w:rPr>
      </w:pPr>
    </w:p>
    <w:p w:rsidR="00055060" w:rsidRPr="0093629C" w:rsidRDefault="00055060" w:rsidP="0093629C">
      <w:pPr>
        <w:ind w:left="5529"/>
        <w:rPr>
          <w:sz w:val="20"/>
          <w:szCs w:val="20"/>
        </w:rPr>
      </w:pPr>
      <w:r w:rsidRPr="0093629C">
        <w:rPr>
          <w:iCs/>
          <w:sz w:val="20"/>
          <w:szCs w:val="20"/>
        </w:rPr>
        <w:t xml:space="preserve">Приложение 1 к решению Думы     </w:t>
      </w:r>
    </w:p>
    <w:p w:rsidR="00055060" w:rsidRPr="0093629C" w:rsidRDefault="00055060" w:rsidP="0093629C">
      <w:pPr>
        <w:ind w:left="5529"/>
        <w:rPr>
          <w:iCs/>
          <w:sz w:val="20"/>
          <w:szCs w:val="20"/>
        </w:rPr>
      </w:pPr>
      <w:r w:rsidRPr="0093629C">
        <w:rPr>
          <w:iCs/>
          <w:sz w:val="20"/>
          <w:szCs w:val="20"/>
        </w:rPr>
        <w:t>Чаинского района от 23.12.2021 № 145</w:t>
      </w:r>
    </w:p>
    <w:p w:rsidR="00055060" w:rsidRPr="0093629C" w:rsidRDefault="00055060" w:rsidP="0093629C">
      <w:pPr>
        <w:pStyle w:val="a5"/>
        <w:rPr>
          <w:rFonts w:ascii="Times New Roman" w:hAnsi="Times New Roman" w:cs="Times New Roman"/>
          <w:b w:val="0"/>
          <w:sz w:val="20"/>
          <w:szCs w:val="20"/>
        </w:rPr>
      </w:pPr>
    </w:p>
    <w:tbl>
      <w:tblPr>
        <w:tblW w:w="9498" w:type="dxa"/>
        <w:tblInd w:w="108" w:type="dxa"/>
        <w:tblLook w:val="04A0"/>
      </w:tblPr>
      <w:tblGrid>
        <w:gridCol w:w="2361"/>
        <w:gridCol w:w="6003"/>
        <w:gridCol w:w="1134"/>
      </w:tblGrid>
      <w:tr w:rsidR="00055060" w:rsidRPr="0093629C" w:rsidTr="00055060">
        <w:trPr>
          <w:trHeight w:val="315"/>
        </w:trPr>
        <w:tc>
          <w:tcPr>
            <w:tcW w:w="0" w:type="auto"/>
            <w:tcBorders>
              <w:top w:val="nil"/>
              <w:left w:val="nil"/>
              <w:bottom w:val="nil"/>
              <w:right w:val="nil"/>
            </w:tcBorders>
            <w:shd w:val="clear" w:color="auto" w:fill="auto"/>
            <w:noWrap/>
            <w:vAlign w:val="bottom"/>
            <w:hideMark/>
          </w:tcPr>
          <w:p w:rsidR="00055060" w:rsidRPr="0093629C" w:rsidRDefault="00055060" w:rsidP="0093629C">
            <w:pPr>
              <w:rPr>
                <w:sz w:val="20"/>
                <w:szCs w:val="20"/>
              </w:rPr>
            </w:pPr>
          </w:p>
        </w:tc>
        <w:tc>
          <w:tcPr>
            <w:tcW w:w="6003" w:type="dxa"/>
            <w:tcBorders>
              <w:top w:val="nil"/>
              <w:left w:val="nil"/>
              <w:bottom w:val="nil"/>
              <w:right w:val="nil"/>
            </w:tcBorders>
            <w:shd w:val="clear" w:color="auto" w:fill="auto"/>
            <w:noWrap/>
            <w:vAlign w:val="bottom"/>
            <w:hideMark/>
          </w:tcPr>
          <w:p w:rsidR="00055060" w:rsidRPr="0093629C" w:rsidRDefault="00055060" w:rsidP="0093629C">
            <w:pPr>
              <w:jc w:val="center"/>
              <w:rPr>
                <w:sz w:val="20"/>
                <w:szCs w:val="20"/>
              </w:rPr>
            </w:pPr>
            <w:r w:rsidRPr="0093629C">
              <w:rPr>
                <w:sz w:val="20"/>
                <w:szCs w:val="20"/>
              </w:rPr>
              <w:t>ОБЪЕМ  МЕЖБЮДЖЕТНЫХ ТРАНСФЕРТОВ</w:t>
            </w:r>
          </w:p>
        </w:tc>
        <w:tc>
          <w:tcPr>
            <w:tcW w:w="1134" w:type="dxa"/>
            <w:tcBorders>
              <w:top w:val="nil"/>
              <w:left w:val="nil"/>
              <w:bottom w:val="nil"/>
              <w:right w:val="nil"/>
            </w:tcBorders>
            <w:shd w:val="clear" w:color="auto" w:fill="auto"/>
            <w:noWrap/>
            <w:vAlign w:val="bottom"/>
            <w:hideMark/>
          </w:tcPr>
          <w:p w:rsidR="00055060" w:rsidRPr="0093629C" w:rsidRDefault="00055060" w:rsidP="0093629C">
            <w:pPr>
              <w:jc w:val="center"/>
              <w:rPr>
                <w:sz w:val="20"/>
                <w:szCs w:val="20"/>
              </w:rPr>
            </w:pPr>
          </w:p>
        </w:tc>
      </w:tr>
      <w:tr w:rsidR="00055060" w:rsidRPr="0093629C" w:rsidTr="00055060">
        <w:trPr>
          <w:trHeight w:val="315"/>
        </w:trPr>
        <w:tc>
          <w:tcPr>
            <w:tcW w:w="0" w:type="auto"/>
            <w:tcBorders>
              <w:top w:val="nil"/>
              <w:left w:val="nil"/>
              <w:bottom w:val="nil"/>
              <w:right w:val="nil"/>
            </w:tcBorders>
            <w:shd w:val="clear" w:color="auto" w:fill="auto"/>
            <w:noWrap/>
            <w:vAlign w:val="bottom"/>
            <w:hideMark/>
          </w:tcPr>
          <w:p w:rsidR="00055060" w:rsidRPr="0093629C" w:rsidRDefault="00055060" w:rsidP="0093629C">
            <w:pPr>
              <w:rPr>
                <w:sz w:val="20"/>
                <w:szCs w:val="20"/>
              </w:rPr>
            </w:pPr>
          </w:p>
        </w:tc>
        <w:tc>
          <w:tcPr>
            <w:tcW w:w="6003" w:type="dxa"/>
            <w:tcBorders>
              <w:top w:val="nil"/>
              <w:left w:val="nil"/>
              <w:bottom w:val="nil"/>
              <w:right w:val="nil"/>
            </w:tcBorders>
            <w:shd w:val="clear" w:color="auto" w:fill="auto"/>
            <w:noWrap/>
            <w:vAlign w:val="bottom"/>
            <w:hideMark/>
          </w:tcPr>
          <w:p w:rsidR="00055060" w:rsidRPr="0093629C" w:rsidRDefault="00055060" w:rsidP="0093629C">
            <w:pPr>
              <w:jc w:val="center"/>
              <w:rPr>
                <w:sz w:val="20"/>
                <w:szCs w:val="20"/>
              </w:rPr>
            </w:pPr>
            <w:r w:rsidRPr="0093629C">
              <w:rPr>
                <w:sz w:val="20"/>
                <w:szCs w:val="20"/>
              </w:rPr>
              <w:t>бюджету муниципального образования «Чаинский район Томской области» на 2022 год</w:t>
            </w:r>
          </w:p>
        </w:tc>
        <w:tc>
          <w:tcPr>
            <w:tcW w:w="1134" w:type="dxa"/>
            <w:tcBorders>
              <w:top w:val="nil"/>
              <w:left w:val="nil"/>
              <w:bottom w:val="nil"/>
              <w:right w:val="nil"/>
            </w:tcBorders>
            <w:shd w:val="clear" w:color="auto" w:fill="auto"/>
            <w:noWrap/>
            <w:vAlign w:val="bottom"/>
            <w:hideMark/>
          </w:tcPr>
          <w:p w:rsidR="00055060" w:rsidRPr="0093629C" w:rsidRDefault="00055060" w:rsidP="0093629C">
            <w:pPr>
              <w:jc w:val="center"/>
              <w:rPr>
                <w:sz w:val="20"/>
                <w:szCs w:val="20"/>
              </w:rPr>
            </w:pPr>
          </w:p>
        </w:tc>
      </w:tr>
      <w:tr w:rsidR="00055060" w:rsidRPr="0093629C" w:rsidTr="00055060">
        <w:trPr>
          <w:trHeight w:val="177"/>
        </w:trPr>
        <w:tc>
          <w:tcPr>
            <w:tcW w:w="0" w:type="auto"/>
            <w:tcBorders>
              <w:top w:val="nil"/>
              <w:left w:val="nil"/>
              <w:bottom w:val="nil"/>
              <w:right w:val="nil"/>
            </w:tcBorders>
            <w:shd w:val="clear" w:color="auto" w:fill="auto"/>
            <w:noWrap/>
            <w:vAlign w:val="bottom"/>
            <w:hideMark/>
          </w:tcPr>
          <w:p w:rsidR="00055060" w:rsidRPr="0093629C" w:rsidRDefault="00055060" w:rsidP="0093629C">
            <w:pPr>
              <w:rPr>
                <w:sz w:val="20"/>
                <w:szCs w:val="20"/>
              </w:rPr>
            </w:pPr>
          </w:p>
        </w:tc>
        <w:tc>
          <w:tcPr>
            <w:tcW w:w="6003" w:type="dxa"/>
            <w:tcBorders>
              <w:top w:val="nil"/>
              <w:left w:val="nil"/>
              <w:bottom w:val="nil"/>
              <w:right w:val="nil"/>
            </w:tcBorders>
            <w:shd w:val="clear" w:color="auto" w:fill="auto"/>
            <w:noWrap/>
            <w:vAlign w:val="bottom"/>
            <w:hideMark/>
          </w:tcPr>
          <w:p w:rsidR="00055060" w:rsidRPr="0093629C" w:rsidRDefault="00055060" w:rsidP="0093629C">
            <w:pPr>
              <w:jc w:val="center"/>
              <w:rPr>
                <w:sz w:val="20"/>
                <w:szCs w:val="20"/>
              </w:rPr>
            </w:pPr>
          </w:p>
        </w:tc>
        <w:tc>
          <w:tcPr>
            <w:tcW w:w="1134" w:type="dxa"/>
            <w:tcBorders>
              <w:top w:val="nil"/>
              <w:left w:val="nil"/>
              <w:bottom w:val="nil"/>
              <w:right w:val="nil"/>
            </w:tcBorders>
            <w:shd w:val="clear" w:color="auto" w:fill="auto"/>
            <w:noWrap/>
            <w:vAlign w:val="bottom"/>
            <w:hideMark/>
          </w:tcPr>
          <w:p w:rsidR="00055060" w:rsidRPr="0093629C" w:rsidRDefault="00055060" w:rsidP="0093629C">
            <w:pPr>
              <w:jc w:val="center"/>
              <w:rPr>
                <w:sz w:val="20"/>
                <w:szCs w:val="20"/>
              </w:rPr>
            </w:pPr>
          </w:p>
        </w:tc>
      </w:tr>
      <w:tr w:rsidR="00055060" w:rsidRPr="0093629C" w:rsidTr="00055060">
        <w:trPr>
          <w:trHeight w:val="315"/>
        </w:trPr>
        <w:tc>
          <w:tcPr>
            <w:tcW w:w="0" w:type="auto"/>
            <w:tcBorders>
              <w:top w:val="nil"/>
              <w:left w:val="nil"/>
              <w:bottom w:val="nil"/>
              <w:right w:val="nil"/>
            </w:tcBorders>
            <w:shd w:val="clear" w:color="auto" w:fill="auto"/>
            <w:noWrap/>
            <w:vAlign w:val="bottom"/>
            <w:hideMark/>
          </w:tcPr>
          <w:p w:rsidR="00055060" w:rsidRPr="0093629C" w:rsidRDefault="00055060" w:rsidP="0093629C">
            <w:pPr>
              <w:rPr>
                <w:sz w:val="20"/>
                <w:szCs w:val="20"/>
              </w:rPr>
            </w:pPr>
          </w:p>
        </w:tc>
        <w:tc>
          <w:tcPr>
            <w:tcW w:w="6003" w:type="dxa"/>
            <w:tcBorders>
              <w:top w:val="nil"/>
              <w:left w:val="nil"/>
              <w:bottom w:val="nil"/>
              <w:right w:val="nil"/>
            </w:tcBorders>
            <w:shd w:val="clear" w:color="auto" w:fill="auto"/>
            <w:noWrap/>
            <w:vAlign w:val="bottom"/>
            <w:hideMark/>
          </w:tcPr>
          <w:p w:rsidR="00055060" w:rsidRPr="0093629C" w:rsidRDefault="00055060" w:rsidP="0093629C">
            <w:pPr>
              <w:rPr>
                <w:sz w:val="20"/>
                <w:szCs w:val="20"/>
              </w:rPr>
            </w:pPr>
          </w:p>
        </w:tc>
        <w:tc>
          <w:tcPr>
            <w:tcW w:w="1134" w:type="dxa"/>
            <w:tcBorders>
              <w:top w:val="nil"/>
              <w:left w:val="nil"/>
              <w:bottom w:val="nil"/>
              <w:right w:val="nil"/>
            </w:tcBorders>
            <w:shd w:val="clear" w:color="auto" w:fill="auto"/>
            <w:noWrap/>
            <w:vAlign w:val="bottom"/>
            <w:hideMark/>
          </w:tcPr>
          <w:p w:rsidR="00055060" w:rsidRPr="0093629C" w:rsidRDefault="00055060" w:rsidP="0093629C">
            <w:pPr>
              <w:rPr>
                <w:sz w:val="20"/>
                <w:szCs w:val="20"/>
              </w:rPr>
            </w:pPr>
          </w:p>
        </w:tc>
      </w:tr>
      <w:tr w:rsidR="00055060" w:rsidRPr="0093629C" w:rsidTr="00055060">
        <w:trPr>
          <w:trHeight w:val="57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55060" w:rsidRPr="0093629C" w:rsidRDefault="00055060" w:rsidP="0093629C">
            <w:pPr>
              <w:jc w:val="center"/>
              <w:rPr>
                <w:b/>
                <w:bCs/>
                <w:sz w:val="20"/>
                <w:szCs w:val="20"/>
              </w:rPr>
            </w:pPr>
            <w:r w:rsidRPr="0093629C">
              <w:rPr>
                <w:b/>
                <w:bCs/>
                <w:sz w:val="20"/>
                <w:szCs w:val="20"/>
              </w:rPr>
              <w:t>Код бюджетной классификации</w:t>
            </w:r>
          </w:p>
        </w:tc>
        <w:tc>
          <w:tcPr>
            <w:tcW w:w="6003" w:type="dxa"/>
            <w:tcBorders>
              <w:top w:val="single" w:sz="4" w:space="0" w:color="auto"/>
              <w:left w:val="nil"/>
              <w:bottom w:val="single" w:sz="4" w:space="0" w:color="auto"/>
              <w:right w:val="single" w:sz="4" w:space="0" w:color="auto"/>
            </w:tcBorders>
            <w:shd w:val="clear" w:color="auto" w:fill="auto"/>
            <w:vAlign w:val="center"/>
            <w:hideMark/>
          </w:tcPr>
          <w:p w:rsidR="00055060" w:rsidRPr="0093629C" w:rsidRDefault="00055060" w:rsidP="0093629C">
            <w:pPr>
              <w:jc w:val="center"/>
              <w:rPr>
                <w:b/>
                <w:bCs/>
                <w:sz w:val="20"/>
                <w:szCs w:val="20"/>
              </w:rPr>
            </w:pPr>
            <w:r w:rsidRPr="0093629C">
              <w:rPr>
                <w:b/>
                <w:bCs/>
                <w:sz w:val="20"/>
                <w:szCs w:val="20"/>
              </w:rPr>
              <w:t>Наименование межбюджетных трансфертов</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55060" w:rsidRPr="0093629C" w:rsidRDefault="00055060" w:rsidP="0093629C">
            <w:pPr>
              <w:jc w:val="center"/>
              <w:rPr>
                <w:b/>
                <w:bCs/>
                <w:sz w:val="20"/>
                <w:szCs w:val="20"/>
              </w:rPr>
            </w:pPr>
            <w:r w:rsidRPr="0093629C">
              <w:rPr>
                <w:b/>
                <w:bCs/>
                <w:sz w:val="20"/>
                <w:szCs w:val="20"/>
              </w:rPr>
              <w:t>Сумма, тыс</w:t>
            </w:r>
            <w:proofErr w:type="gramStart"/>
            <w:r w:rsidRPr="0093629C">
              <w:rPr>
                <w:b/>
                <w:bCs/>
                <w:sz w:val="20"/>
                <w:szCs w:val="20"/>
              </w:rPr>
              <w:t>.р</w:t>
            </w:r>
            <w:proofErr w:type="gramEnd"/>
            <w:r w:rsidRPr="0093629C">
              <w:rPr>
                <w:b/>
                <w:bCs/>
                <w:sz w:val="20"/>
                <w:szCs w:val="20"/>
              </w:rPr>
              <w:t>уб.</w:t>
            </w:r>
          </w:p>
        </w:tc>
      </w:tr>
      <w:tr w:rsidR="00055060" w:rsidRPr="0093629C" w:rsidTr="00055060">
        <w:trPr>
          <w:trHeight w:val="48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55060" w:rsidRPr="0093629C" w:rsidRDefault="00055060" w:rsidP="0093629C">
            <w:pPr>
              <w:jc w:val="center"/>
              <w:rPr>
                <w:b/>
                <w:bCs/>
                <w:sz w:val="20"/>
                <w:szCs w:val="20"/>
              </w:rPr>
            </w:pPr>
            <w:r w:rsidRPr="0093629C">
              <w:rPr>
                <w:b/>
                <w:bCs/>
                <w:sz w:val="20"/>
                <w:szCs w:val="20"/>
              </w:rPr>
              <w:t>2 00 00000 00 0000 000</w:t>
            </w:r>
          </w:p>
        </w:tc>
        <w:tc>
          <w:tcPr>
            <w:tcW w:w="6003" w:type="dxa"/>
            <w:tcBorders>
              <w:top w:val="nil"/>
              <w:left w:val="nil"/>
              <w:bottom w:val="single" w:sz="4" w:space="0" w:color="auto"/>
              <w:right w:val="single" w:sz="4" w:space="0" w:color="auto"/>
            </w:tcBorders>
            <w:shd w:val="clear" w:color="auto" w:fill="auto"/>
            <w:vAlign w:val="center"/>
            <w:hideMark/>
          </w:tcPr>
          <w:p w:rsidR="00055060" w:rsidRPr="0093629C" w:rsidRDefault="00055060" w:rsidP="0093629C">
            <w:pPr>
              <w:rPr>
                <w:b/>
                <w:bCs/>
                <w:sz w:val="20"/>
                <w:szCs w:val="20"/>
              </w:rPr>
            </w:pPr>
            <w:r w:rsidRPr="0093629C">
              <w:rPr>
                <w:b/>
                <w:bCs/>
                <w:sz w:val="20"/>
                <w:szCs w:val="20"/>
              </w:rPr>
              <w:t>Безвозмездные поступления</w:t>
            </w:r>
          </w:p>
        </w:tc>
        <w:tc>
          <w:tcPr>
            <w:tcW w:w="1134" w:type="dxa"/>
            <w:tcBorders>
              <w:top w:val="nil"/>
              <w:left w:val="nil"/>
              <w:bottom w:val="single" w:sz="4" w:space="0" w:color="auto"/>
              <w:right w:val="single" w:sz="4" w:space="0" w:color="auto"/>
            </w:tcBorders>
            <w:shd w:val="clear" w:color="auto" w:fill="auto"/>
            <w:vAlign w:val="center"/>
            <w:hideMark/>
          </w:tcPr>
          <w:p w:rsidR="00055060" w:rsidRPr="0093629C" w:rsidRDefault="00055060" w:rsidP="0093629C">
            <w:pPr>
              <w:jc w:val="center"/>
              <w:rPr>
                <w:b/>
                <w:bCs/>
                <w:sz w:val="20"/>
                <w:szCs w:val="20"/>
              </w:rPr>
            </w:pPr>
            <w:r w:rsidRPr="0093629C">
              <w:rPr>
                <w:b/>
                <w:bCs/>
                <w:sz w:val="20"/>
                <w:szCs w:val="20"/>
              </w:rPr>
              <w:t>735174,6</w:t>
            </w:r>
          </w:p>
        </w:tc>
      </w:tr>
      <w:tr w:rsidR="00055060" w:rsidRPr="0093629C" w:rsidTr="00055060">
        <w:trPr>
          <w:trHeight w:val="63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55060" w:rsidRPr="0093629C" w:rsidRDefault="00055060" w:rsidP="0093629C">
            <w:pPr>
              <w:jc w:val="center"/>
              <w:rPr>
                <w:b/>
                <w:bCs/>
                <w:sz w:val="20"/>
                <w:szCs w:val="20"/>
              </w:rPr>
            </w:pPr>
            <w:r w:rsidRPr="0093629C">
              <w:rPr>
                <w:b/>
                <w:bCs/>
                <w:sz w:val="20"/>
                <w:szCs w:val="20"/>
              </w:rPr>
              <w:t>2 02 00000 00 0000 000</w:t>
            </w:r>
          </w:p>
        </w:tc>
        <w:tc>
          <w:tcPr>
            <w:tcW w:w="6003" w:type="dxa"/>
            <w:tcBorders>
              <w:top w:val="nil"/>
              <w:left w:val="nil"/>
              <w:bottom w:val="single" w:sz="4" w:space="0" w:color="auto"/>
              <w:right w:val="single" w:sz="4" w:space="0" w:color="auto"/>
            </w:tcBorders>
            <w:shd w:val="clear" w:color="auto" w:fill="auto"/>
            <w:vAlign w:val="center"/>
            <w:hideMark/>
          </w:tcPr>
          <w:p w:rsidR="00055060" w:rsidRPr="0093629C" w:rsidRDefault="00055060" w:rsidP="0093629C">
            <w:pPr>
              <w:jc w:val="both"/>
              <w:rPr>
                <w:b/>
                <w:bCs/>
                <w:sz w:val="20"/>
                <w:szCs w:val="20"/>
              </w:rPr>
            </w:pPr>
            <w:r w:rsidRPr="0093629C">
              <w:rPr>
                <w:b/>
                <w:bCs/>
                <w:sz w:val="20"/>
                <w:szCs w:val="20"/>
              </w:rPr>
              <w:t>Безвозмездные поступления от других бюджетов бюджетной системы Российской Федерации</w:t>
            </w:r>
          </w:p>
        </w:tc>
        <w:tc>
          <w:tcPr>
            <w:tcW w:w="1134" w:type="dxa"/>
            <w:tcBorders>
              <w:top w:val="nil"/>
              <w:left w:val="nil"/>
              <w:bottom w:val="single" w:sz="4" w:space="0" w:color="auto"/>
              <w:right w:val="single" w:sz="4" w:space="0" w:color="auto"/>
            </w:tcBorders>
            <w:shd w:val="clear" w:color="auto" w:fill="auto"/>
            <w:noWrap/>
            <w:vAlign w:val="center"/>
            <w:hideMark/>
          </w:tcPr>
          <w:p w:rsidR="00055060" w:rsidRPr="0093629C" w:rsidRDefault="00055060" w:rsidP="0093629C">
            <w:pPr>
              <w:jc w:val="center"/>
              <w:rPr>
                <w:b/>
                <w:bCs/>
                <w:sz w:val="20"/>
                <w:szCs w:val="20"/>
              </w:rPr>
            </w:pPr>
            <w:r w:rsidRPr="0093629C">
              <w:rPr>
                <w:b/>
                <w:bCs/>
                <w:sz w:val="20"/>
                <w:szCs w:val="20"/>
              </w:rPr>
              <w:t>749548,9</w:t>
            </w:r>
          </w:p>
        </w:tc>
      </w:tr>
      <w:tr w:rsidR="00055060" w:rsidRPr="0093629C" w:rsidTr="00055060">
        <w:trPr>
          <w:trHeight w:val="58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55060" w:rsidRPr="0093629C" w:rsidRDefault="00055060" w:rsidP="0093629C">
            <w:pPr>
              <w:jc w:val="center"/>
              <w:rPr>
                <w:b/>
                <w:bCs/>
                <w:i/>
                <w:iCs/>
                <w:sz w:val="20"/>
                <w:szCs w:val="20"/>
              </w:rPr>
            </w:pPr>
            <w:r w:rsidRPr="0093629C">
              <w:rPr>
                <w:b/>
                <w:bCs/>
                <w:i/>
                <w:iCs/>
                <w:sz w:val="20"/>
                <w:szCs w:val="20"/>
              </w:rPr>
              <w:t>2 02 10000  00 0000 150</w:t>
            </w:r>
          </w:p>
        </w:tc>
        <w:tc>
          <w:tcPr>
            <w:tcW w:w="6003" w:type="dxa"/>
            <w:tcBorders>
              <w:top w:val="nil"/>
              <w:left w:val="nil"/>
              <w:bottom w:val="single" w:sz="4" w:space="0" w:color="auto"/>
              <w:right w:val="single" w:sz="4" w:space="0" w:color="auto"/>
            </w:tcBorders>
            <w:shd w:val="clear" w:color="auto" w:fill="auto"/>
            <w:vAlign w:val="center"/>
            <w:hideMark/>
          </w:tcPr>
          <w:p w:rsidR="00055060" w:rsidRPr="0093629C" w:rsidRDefault="00055060" w:rsidP="0093629C">
            <w:pPr>
              <w:jc w:val="both"/>
              <w:rPr>
                <w:b/>
                <w:bCs/>
                <w:i/>
                <w:iCs/>
                <w:sz w:val="20"/>
                <w:szCs w:val="20"/>
              </w:rPr>
            </w:pPr>
            <w:r w:rsidRPr="0093629C">
              <w:rPr>
                <w:b/>
                <w:bCs/>
                <w:i/>
                <w:iCs/>
                <w:sz w:val="20"/>
                <w:szCs w:val="20"/>
              </w:rPr>
              <w:t>Дотации бюджетам бюджетной системы Российской Федерации</w:t>
            </w:r>
          </w:p>
        </w:tc>
        <w:tc>
          <w:tcPr>
            <w:tcW w:w="1134" w:type="dxa"/>
            <w:tcBorders>
              <w:top w:val="nil"/>
              <w:left w:val="nil"/>
              <w:bottom w:val="single" w:sz="4" w:space="0" w:color="auto"/>
              <w:right w:val="single" w:sz="4" w:space="0" w:color="auto"/>
            </w:tcBorders>
            <w:shd w:val="clear" w:color="auto" w:fill="auto"/>
            <w:vAlign w:val="center"/>
            <w:hideMark/>
          </w:tcPr>
          <w:p w:rsidR="00055060" w:rsidRPr="0093629C" w:rsidRDefault="00055060" w:rsidP="0093629C">
            <w:pPr>
              <w:jc w:val="center"/>
              <w:rPr>
                <w:b/>
                <w:bCs/>
                <w:i/>
                <w:iCs/>
                <w:sz w:val="20"/>
                <w:szCs w:val="20"/>
              </w:rPr>
            </w:pPr>
            <w:r w:rsidRPr="0093629C">
              <w:rPr>
                <w:b/>
                <w:bCs/>
                <w:i/>
                <w:iCs/>
                <w:sz w:val="20"/>
                <w:szCs w:val="20"/>
              </w:rPr>
              <w:t>124999,5</w:t>
            </w:r>
          </w:p>
        </w:tc>
      </w:tr>
      <w:tr w:rsidR="00055060" w:rsidRPr="0093629C" w:rsidTr="00055060">
        <w:trPr>
          <w:trHeight w:val="647"/>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55060" w:rsidRPr="0093629C" w:rsidRDefault="00055060" w:rsidP="0093629C">
            <w:pPr>
              <w:jc w:val="center"/>
              <w:rPr>
                <w:sz w:val="20"/>
                <w:szCs w:val="20"/>
              </w:rPr>
            </w:pPr>
            <w:r w:rsidRPr="0093629C">
              <w:rPr>
                <w:sz w:val="20"/>
                <w:szCs w:val="20"/>
              </w:rPr>
              <w:t>2 02 15001 05 0000 150</w:t>
            </w:r>
          </w:p>
        </w:tc>
        <w:tc>
          <w:tcPr>
            <w:tcW w:w="6003" w:type="dxa"/>
            <w:tcBorders>
              <w:top w:val="nil"/>
              <w:left w:val="nil"/>
              <w:bottom w:val="single" w:sz="4" w:space="0" w:color="auto"/>
              <w:right w:val="single" w:sz="4" w:space="0" w:color="auto"/>
            </w:tcBorders>
            <w:shd w:val="clear" w:color="auto" w:fill="auto"/>
            <w:vAlign w:val="center"/>
            <w:hideMark/>
          </w:tcPr>
          <w:p w:rsidR="00055060" w:rsidRPr="0093629C" w:rsidRDefault="00055060" w:rsidP="0093629C">
            <w:pPr>
              <w:jc w:val="both"/>
              <w:rPr>
                <w:sz w:val="20"/>
                <w:szCs w:val="20"/>
              </w:rPr>
            </w:pPr>
            <w:r w:rsidRPr="0093629C">
              <w:rPr>
                <w:sz w:val="20"/>
                <w:szCs w:val="20"/>
              </w:rPr>
              <w:t>Дотации бюджетам муниципальных районов на выравнивание бюджетной обеспеченности из бюджета субъекта Российской Федерации</w:t>
            </w:r>
          </w:p>
        </w:tc>
        <w:tc>
          <w:tcPr>
            <w:tcW w:w="1134" w:type="dxa"/>
            <w:tcBorders>
              <w:top w:val="nil"/>
              <w:left w:val="nil"/>
              <w:bottom w:val="single" w:sz="4" w:space="0" w:color="auto"/>
              <w:right w:val="single" w:sz="4" w:space="0" w:color="auto"/>
            </w:tcBorders>
            <w:shd w:val="clear" w:color="auto" w:fill="auto"/>
            <w:vAlign w:val="center"/>
            <w:hideMark/>
          </w:tcPr>
          <w:p w:rsidR="00055060" w:rsidRPr="0093629C" w:rsidRDefault="00055060" w:rsidP="0093629C">
            <w:pPr>
              <w:jc w:val="center"/>
              <w:rPr>
                <w:sz w:val="20"/>
                <w:szCs w:val="20"/>
              </w:rPr>
            </w:pPr>
            <w:r w:rsidRPr="0093629C">
              <w:rPr>
                <w:sz w:val="20"/>
                <w:szCs w:val="20"/>
              </w:rPr>
              <w:t>77997,8</w:t>
            </w:r>
          </w:p>
        </w:tc>
      </w:tr>
      <w:tr w:rsidR="00055060" w:rsidRPr="0093629C" w:rsidTr="00055060">
        <w:trPr>
          <w:trHeight w:val="40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55060" w:rsidRPr="0093629C" w:rsidRDefault="00055060" w:rsidP="0093629C">
            <w:pPr>
              <w:jc w:val="center"/>
              <w:rPr>
                <w:sz w:val="20"/>
                <w:szCs w:val="20"/>
              </w:rPr>
            </w:pPr>
            <w:r w:rsidRPr="0093629C">
              <w:rPr>
                <w:sz w:val="20"/>
                <w:szCs w:val="20"/>
              </w:rPr>
              <w:t>2 02 15002 05 0000 150</w:t>
            </w:r>
          </w:p>
        </w:tc>
        <w:tc>
          <w:tcPr>
            <w:tcW w:w="6003" w:type="dxa"/>
            <w:tcBorders>
              <w:top w:val="nil"/>
              <w:left w:val="nil"/>
              <w:bottom w:val="single" w:sz="4" w:space="0" w:color="auto"/>
              <w:right w:val="single" w:sz="4" w:space="0" w:color="auto"/>
            </w:tcBorders>
            <w:shd w:val="clear" w:color="auto" w:fill="auto"/>
            <w:vAlign w:val="center"/>
            <w:hideMark/>
          </w:tcPr>
          <w:p w:rsidR="00055060" w:rsidRPr="0093629C" w:rsidRDefault="00055060" w:rsidP="0093629C">
            <w:pPr>
              <w:jc w:val="both"/>
              <w:rPr>
                <w:sz w:val="20"/>
                <w:szCs w:val="20"/>
              </w:rPr>
            </w:pPr>
            <w:r w:rsidRPr="0093629C">
              <w:rPr>
                <w:sz w:val="20"/>
                <w:szCs w:val="20"/>
              </w:rPr>
              <w:t>Дотации бюджетам муниципальных районов на поддержку мер по обеспечению сбалансированности бюджетов</w:t>
            </w:r>
          </w:p>
        </w:tc>
        <w:tc>
          <w:tcPr>
            <w:tcW w:w="1134" w:type="dxa"/>
            <w:tcBorders>
              <w:top w:val="nil"/>
              <w:left w:val="nil"/>
              <w:bottom w:val="single" w:sz="4" w:space="0" w:color="auto"/>
              <w:right w:val="single" w:sz="4" w:space="0" w:color="auto"/>
            </w:tcBorders>
            <w:shd w:val="clear" w:color="auto" w:fill="auto"/>
            <w:vAlign w:val="center"/>
            <w:hideMark/>
          </w:tcPr>
          <w:p w:rsidR="00055060" w:rsidRPr="0093629C" w:rsidRDefault="00055060" w:rsidP="0093629C">
            <w:pPr>
              <w:jc w:val="center"/>
              <w:rPr>
                <w:sz w:val="20"/>
                <w:szCs w:val="20"/>
              </w:rPr>
            </w:pPr>
            <w:r w:rsidRPr="0093629C">
              <w:rPr>
                <w:sz w:val="20"/>
                <w:szCs w:val="20"/>
              </w:rPr>
              <w:t>47001,7</w:t>
            </w:r>
          </w:p>
        </w:tc>
      </w:tr>
      <w:tr w:rsidR="00055060" w:rsidRPr="0093629C" w:rsidTr="00055060">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55060" w:rsidRPr="0093629C" w:rsidRDefault="00055060" w:rsidP="0093629C">
            <w:pPr>
              <w:jc w:val="center"/>
              <w:rPr>
                <w:b/>
                <w:bCs/>
                <w:i/>
                <w:iCs/>
                <w:sz w:val="20"/>
                <w:szCs w:val="20"/>
              </w:rPr>
            </w:pPr>
            <w:r w:rsidRPr="0093629C">
              <w:rPr>
                <w:b/>
                <w:bCs/>
                <w:i/>
                <w:iCs/>
                <w:sz w:val="20"/>
                <w:szCs w:val="20"/>
              </w:rPr>
              <w:t>2 02 20000 00 0000 150</w:t>
            </w:r>
          </w:p>
        </w:tc>
        <w:tc>
          <w:tcPr>
            <w:tcW w:w="6003" w:type="dxa"/>
            <w:tcBorders>
              <w:top w:val="nil"/>
              <w:left w:val="nil"/>
              <w:bottom w:val="single" w:sz="4" w:space="0" w:color="auto"/>
              <w:right w:val="single" w:sz="4" w:space="0" w:color="auto"/>
            </w:tcBorders>
            <w:shd w:val="clear" w:color="auto" w:fill="auto"/>
            <w:vAlign w:val="center"/>
            <w:hideMark/>
          </w:tcPr>
          <w:p w:rsidR="00055060" w:rsidRPr="0093629C" w:rsidRDefault="00055060" w:rsidP="0093629C">
            <w:pPr>
              <w:jc w:val="both"/>
              <w:rPr>
                <w:b/>
                <w:bCs/>
                <w:i/>
                <w:iCs/>
                <w:sz w:val="20"/>
                <w:szCs w:val="20"/>
              </w:rPr>
            </w:pPr>
            <w:r w:rsidRPr="0093629C">
              <w:rPr>
                <w:b/>
                <w:bCs/>
                <w:i/>
                <w:iCs/>
                <w:sz w:val="20"/>
                <w:szCs w:val="20"/>
              </w:rPr>
              <w:t>Субсидии бюджетам бюджетной системы Российской Федерации (межбюджетные субсидии)</w:t>
            </w:r>
          </w:p>
        </w:tc>
        <w:tc>
          <w:tcPr>
            <w:tcW w:w="1134" w:type="dxa"/>
            <w:tcBorders>
              <w:top w:val="nil"/>
              <w:left w:val="nil"/>
              <w:bottom w:val="single" w:sz="4" w:space="0" w:color="auto"/>
              <w:right w:val="single" w:sz="4" w:space="0" w:color="auto"/>
            </w:tcBorders>
            <w:shd w:val="clear" w:color="auto" w:fill="auto"/>
            <w:vAlign w:val="center"/>
            <w:hideMark/>
          </w:tcPr>
          <w:p w:rsidR="00055060" w:rsidRPr="0093629C" w:rsidRDefault="00055060" w:rsidP="0093629C">
            <w:pPr>
              <w:jc w:val="center"/>
              <w:rPr>
                <w:b/>
                <w:bCs/>
                <w:i/>
                <w:iCs/>
                <w:sz w:val="20"/>
                <w:szCs w:val="20"/>
              </w:rPr>
            </w:pPr>
            <w:r w:rsidRPr="0093629C">
              <w:rPr>
                <w:b/>
                <w:bCs/>
                <w:i/>
                <w:iCs/>
                <w:sz w:val="20"/>
                <w:szCs w:val="20"/>
              </w:rPr>
              <w:t>279943,6</w:t>
            </w:r>
          </w:p>
        </w:tc>
      </w:tr>
      <w:tr w:rsidR="00055060" w:rsidRPr="0093629C" w:rsidTr="00055060">
        <w:trPr>
          <w:trHeight w:val="130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55060" w:rsidRPr="0093629C" w:rsidRDefault="00055060" w:rsidP="0093629C">
            <w:pPr>
              <w:jc w:val="center"/>
              <w:rPr>
                <w:sz w:val="20"/>
                <w:szCs w:val="20"/>
              </w:rPr>
            </w:pPr>
            <w:r w:rsidRPr="0093629C">
              <w:rPr>
                <w:sz w:val="20"/>
                <w:szCs w:val="20"/>
              </w:rPr>
              <w:t>2 02 25169 05 0000 150</w:t>
            </w:r>
          </w:p>
        </w:tc>
        <w:tc>
          <w:tcPr>
            <w:tcW w:w="6003" w:type="dxa"/>
            <w:tcBorders>
              <w:top w:val="nil"/>
              <w:left w:val="nil"/>
              <w:bottom w:val="single" w:sz="4" w:space="0" w:color="auto"/>
              <w:right w:val="single" w:sz="4" w:space="0" w:color="auto"/>
            </w:tcBorders>
            <w:shd w:val="clear" w:color="auto" w:fill="auto"/>
            <w:vAlign w:val="center"/>
            <w:hideMark/>
          </w:tcPr>
          <w:p w:rsidR="00055060" w:rsidRPr="0093629C" w:rsidRDefault="00055060" w:rsidP="0093629C">
            <w:pPr>
              <w:jc w:val="both"/>
              <w:rPr>
                <w:sz w:val="20"/>
                <w:szCs w:val="20"/>
              </w:rPr>
            </w:pPr>
            <w:r w:rsidRPr="0093629C">
              <w:rPr>
                <w:sz w:val="20"/>
                <w:szCs w:val="20"/>
              </w:rPr>
              <w:t xml:space="preserve">Субсидии бюджетам муниципальных районов на создание и обеспечение функционирования центров образования </w:t>
            </w:r>
            <w:proofErr w:type="spellStart"/>
            <w:proofErr w:type="gramStart"/>
            <w:r w:rsidRPr="0093629C">
              <w:rPr>
                <w:sz w:val="20"/>
                <w:szCs w:val="20"/>
              </w:rPr>
              <w:t>естественно-научной</w:t>
            </w:r>
            <w:proofErr w:type="spellEnd"/>
            <w:proofErr w:type="gramEnd"/>
            <w:r w:rsidRPr="0093629C">
              <w:rPr>
                <w:sz w:val="20"/>
                <w:szCs w:val="20"/>
              </w:rPr>
              <w:t xml:space="preserve"> и технологической направленностей в общеобразовательных организациях, расположенных в сельской местности и малых городах</w:t>
            </w:r>
          </w:p>
        </w:tc>
        <w:tc>
          <w:tcPr>
            <w:tcW w:w="1134" w:type="dxa"/>
            <w:tcBorders>
              <w:top w:val="nil"/>
              <w:left w:val="nil"/>
              <w:bottom w:val="single" w:sz="4" w:space="0" w:color="auto"/>
              <w:right w:val="single" w:sz="4" w:space="0" w:color="auto"/>
            </w:tcBorders>
            <w:shd w:val="clear" w:color="auto" w:fill="auto"/>
            <w:vAlign w:val="center"/>
            <w:hideMark/>
          </w:tcPr>
          <w:p w:rsidR="00055060" w:rsidRPr="0093629C" w:rsidRDefault="00055060" w:rsidP="0093629C">
            <w:pPr>
              <w:jc w:val="center"/>
              <w:rPr>
                <w:sz w:val="20"/>
                <w:szCs w:val="20"/>
              </w:rPr>
            </w:pPr>
            <w:r w:rsidRPr="0093629C">
              <w:rPr>
                <w:sz w:val="20"/>
                <w:szCs w:val="20"/>
              </w:rPr>
              <w:t>1291,9</w:t>
            </w:r>
          </w:p>
        </w:tc>
      </w:tr>
      <w:tr w:rsidR="00055060" w:rsidRPr="0093629C" w:rsidTr="00055060">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055060" w:rsidRPr="0093629C" w:rsidRDefault="00055060" w:rsidP="0093629C">
            <w:pPr>
              <w:jc w:val="center"/>
              <w:rPr>
                <w:sz w:val="20"/>
                <w:szCs w:val="20"/>
              </w:rPr>
            </w:pPr>
            <w:r w:rsidRPr="0093629C">
              <w:rPr>
                <w:sz w:val="20"/>
                <w:szCs w:val="20"/>
              </w:rPr>
              <w:t> </w:t>
            </w:r>
          </w:p>
        </w:tc>
        <w:tc>
          <w:tcPr>
            <w:tcW w:w="6003" w:type="dxa"/>
            <w:tcBorders>
              <w:top w:val="nil"/>
              <w:left w:val="nil"/>
              <w:bottom w:val="single" w:sz="4" w:space="0" w:color="auto"/>
              <w:right w:val="single" w:sz="4" w:space="0" w:color="auto"/>
            </w:tcBorders>
            <w:shd w:val="clear" w:color="auto" w:fill="auto"/>
            <w:vAlign w:val="center"/>
            <w:hideMark/>
          </w:tcPr>
          <w:p w:rsidR="00055060" w:rsidRPr="0093629C" w:rsidRDefault="00055060" w:rsidP="0093629C">
            <w:pPr>
              <w:jc w:val="both"/>
              <w:rPr>
                <w:sz w:val="20"/>
                <w:szCs w:val="20"/>
              </w:rPr>
            </w:pPr>
            <w:r w:rsidRPr="0093629C">
              <w:rPr>
                <w:sz w:val="20"/>
                <w:szCs w:val="20"/>
              </w:rPr>
              <w:t>в том числе:</w:t>
            </w:r>
          </w:p>
        </w:tc>
        <w:tc>
          <w:tcPr>
            <w:tcW w:w="1134" w:type="dxa"/>
            <w:tcBorders>
              <w:top w:val="nil"/>
              <w:left w:val="nil"/>
              <w:bottom w:val="single" w:sz="4" w:space="0" w:color="auto"/>
              <w:right w:val="single" w:sz="4" w:space="0" w:color="auto"/>
            </w:tcBorders>
            <w:shd w:val="clear" w:color="auto" w:fill="auto"/>
            <w:vAlign w:val="center"/>
            <w:hideMark/>
          </w:tcPr>
          <w:p w:rsidR="00055060" w:rsidRPr="0093629C" w:rsidRDefault="00055060" w:rsidP="0093629C">
            <w:pPr>
              <w:jc w:val="center"/>
              <w:rPr>
                <w:sz w:val="20"/>
                <w:szCs w:val="20"/>
              </w:rPr>
            </w:pPr>
            <w:r w:rsidRPr="0093629C">
              <w:rPr>
                <w:sz w:val="20"/>
                <w:szCs w:val="20"/>
              </w:rPr>
              <w:t> </w:t>
            </w:r>
          </w:p>
        </w:tc>
      </w:tr>
      <w:tr w:rsidR="00055060" w:rsidRPr="0093629C" w:rsidTr="00055060">
        <w:trPr>
          <w:trHeight w:val="912"/>
        </w:trPr>
        <w:tc>
          <w:tcPr>
            <w:tcW w:w="0" w:type="auto"/>
            <w:vMerge/>
            <w:tcBorders>
              <w:top w:val="nil"/>
              <w:left w:val="single" w:sz="4" w:space="0" w:color="auto"/>
              <w:bottom w:val="single" w:sz="4" w:space="0" w:color="000000"/>
              <w:right w:val="single" w:sz="4" w:space="0" w:color="auto"/>
            </w:tcBorders>
            <w:vAlign w:val="center"/>
            <w:hideMark/>
          </w:tcPr>
          <w:p w:rsidR="00055060" w:rsidRPr="0093629C" w:rsidRDefault="00055060" w:rsidP="0093629C">
            <w:pPr>
              <w:rPr>
                <w:sz w:val="20"/>
                <w:szCs w:val="20"/>
              </w:rPr>
            </w:pPr>
          </w:p>
        </w:tc>
        <w:tc>
          <w:tcPr>
            <w:tcW w:w="6003" w:type="dxa"/>
            <w:tcBorders>
              <w:top w:val="nil"/>
              <w:left w:val="nil"/>
              <w:bottom w:val="single" w:sz="4" w:space="0" w:color="auto"/>
              <w:right w:val="single" w:sz="4" w:space="0" w:color="auto"/>
            </w:tcBorders>
            <w:shd w:val="clear" w:color="auto" w:fill="auto"/>
            <w:vAlign w:val="center"/>
            <w:hideMark/>
          </w:tcPr>
          <w:p w:rsidR="00055060" w:rsidRPr="0093629C" w:rsidRDefault="00055060" w:rsidP="0093629C">
            <w:pPr>
              <w:jc w:val="both"/>
              <w:rPr>
                <w:sz w:val="20"/>
                <w:szCs w:val="20"/>
              </w:rPr>
            </w:pPr>
            <w:r w:rsidRPr="0093629C">
              <w:rPr>
                <w:sz w:val="20"/>
                <w:szCs w:val="20"/>
              </w:rPr>
              <w:t xml:space="preserve">субсидии на создание и обеспечение функционирования центров образования </w:t>
            </w:r>
            <w:proofErr w:type="spellStart"/>
            <w:proofErr w:type="gramStart"/>
            <w:r w:rsidRPr="0093629C">
              <w:rPr>
                <w:sz w:val="20"/>
                <w:szCs w:val="20"/>
              </w:rPr>
              <w:t>естественно-научной</w:t>
            </w:r>
            <w:proofErr w:type="spellEnd"/>
            <w:proofErr w:type="gramEnd"/>
            <w:r w:rsidRPr="0093629C">
              <w:rPr>
                <w:sz w:val="20"/>
                <w:szCs w:val="20"/>
              </w:rPr>
              <w:t xml:space="preserve"> и технологической направленностей в общеобразовательных организациях, расположенных в сельской местности и малых городах, в рамках регионального проекта "Современная школа" (областные средства)</w:t>
            </w:r>
          </w:p>
        </w:tc>
        <w:tc>
          <w:tcPr>
            <w:tcW w:w="1134" w:type="dxa"/>
            <w:tcBorders>
              <w:top w:val="nil"/>
              <w:left w:val="nil"/>
              <w:bottom w:val="single" w:sz="4" w:space="0" w:color="auto"/>
              <w:right w:val="single" w:sz="4" w:space="0" w:color="auto"/>
            </w:tcBorders>
            <w:shd w:val="clear" w:color="auto" w:fill="auto"/>
            <w:vAlign w:val="center"/>
            <w:hideMark/>
          </w:tcPr>
          <w:p w:rsidR="00055060" w:rsidRPr="0093629C" w:rsidRDefault="00055060" w:rsidP="0093629C">
            <w:pPr>
              <w:jc w:val="center"/>
              <w:rPr>
                <w:sz w:val="20"/>
                <w:szCs w:val="20"/>
              </w:rPr>
            </w:pPr>
            <w:r w:rsidRPr="0093629C">
              <w:rPr>
                <w:sz w:val="20"/>
                <w:szCs w:val="20"/>
              </w:rPr>
              <w:t>38,7</w:t>
            </w:r>
          </w:p>
        </w:tc>
      </w:tr>
      <w:tr w:rsidR="00055060" w:rsidRPr="0093629C" w:rsidTr="00055060">
        <w:trPr>
          <w:trHeight w:val="1560"/>
        </w:trPr>
        <w:tc>
          <w:tcPr>
            <w:tcW w:w="0" w:type="auto"/>
            <w:vMerge/>
            <w:tcBorders>
              <w:top w:val="nil"/>
              <w:left w:val="single" w:sz="4" w:space="0" w:color="auto"/>
              <w:bottom w:val="single" w:sz="4" w:space="0" w:color="000000"/>
              <w:right w:val="single" w:sz="4" w:space="0" w:color="auto"/>
            </w:tcBorders>
            <w:vAlign w:val="center"/>
            <w:hideMark/>
          </w:tcPr>
          <w:p w:rsidR="00055060" w:rsidRPr="0093629C" w:rsidRDefault="00055060" w:rsidP="0093629C">
            <w:pPr>
              <w:rPr>
                <w:sz w:val="20"/>
                <w:szCs w:val="20"/>
              </w:rPr>
            </w:pPr>
          </w:p>
        </w:tc>
        <w:tc>
          <w:tcPr>
            <w:tcW w:w="6003" w:type="dxa"/>
            <w:tcBorders>
              <w:top w:val="nil"/>
              <w:left w:val="nil"/>
              <w:bottom w:val="single" w:sz="4" w:space="0" w:color="auto"/>
              <w:right w:val="single" w:sz="4" w:space="0" w:color="auto"/>
            </w:tcBorders>
            <w:shd w:val="clear" w:color="auto" w:fill="auto"/>
            <w:vAlign w:val="center"/>
            <w:hideMark/>
          </w:tcPr>
          <w:p w:rsidR="00055060" w:rsidRPr="0093629C" w:rsidRDefault="00055060" w:rsidP="0093629C">
            <w:pPr>
              <w:jc w:val="both"/>
              <w:rPr>
                <w:sz w:val="20"/>
                <w:szCs w:val="20"/>
              </w:rPr>
            </w:pPr>
            <w:r w:rsidRPr="0093629C">
              <w:rPr>
                <w:sz w:val="20"/>
                <w:szCs w:val="20"/>
              </w:rPr>
              <w:t xml:space="preserve">субсидии на создание и обеспечение функционирования центров образования </w:t>
            </w:r>
            <w:proofErr w:type="spellStart"/>
            <w:proofErr w:type="gramStart"/>
            <w:r w:rsidRPr="0093629C">
              <w:rPr>
                <w:sz w:val="20"/>
                <w:szCs w:val="20"/>
              </w:rPr>
              <w:t>естественно-научной</w:t>
            </w:r>
            <w:proofErr w:type="spellEnd"/>
            <w:proofErr w:type="gramEnd"/>
            <w:r w:rsidRPr="0093629C">
              <w:rPr>
                <w:sz w:val="20"/>
                <w:szCs w:val="20"/>
              </w:rPr>
              <w:t xml:space="preserve"> и технологической направленностей в общеобразовательных организациях, расположенных в сельской местности и малых городах, в рамках регионального проекта "Современная школа" (федеральные средства)</w:t>
            </w:r>
          </w:p>
        </w:tc>
        <w:tc>
          <w:tcPr>
            <w:tcW w:w="1134" w:type="dxa"/>
            <w:tcBorders>
              <w:top w:val="nil"/>
              <w:left w:val="nil"/>
              <w:bottom w:val="single" w:sz="4" w:space="0" w:color="auto"/>
              <w:right w:val="single" w:sz="4" w:space="0" w:color="auto"/>
            </w:tcBorders>
            <w:shd w:val="clear" w:color="auto" w:fill="auto"/>
            <w:vAlign w:val="center"/>
            <w:hideMark/>
          </w:tcPr>
          <w:p w:rsidR="00055060" w:rsidRPr="0093629C" w:rsidRDefault="00055060" w:rsidP="0093629C">
            <w:pPr>
              <w:jc w:val="center"/>
              <w:rPr>
                <w:sz w:val="20"/>
                <w:szCs w:val="20"/>
              </w:rPr>
            </w:pPr>
            <w:r w:rsidRPr="0093629C">
              <w:rPr>
                <w:sz w:val="20"/>
                <w:szCs w:val="20"/>
              </w:rPr>
              <w:t>1253,2</w:t>
            </w:r>
          </w:p>
        </w:tc>
      </w:tr>
      <w:tr w:rsidR="00055060" w:rsidRPr="0093629C" w:rsidTr="00055060">
        <w:trPr>
          <w:trHeight w:val="5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55060" w:rsidRPr="0093629C" w:rsidRDefault="00055060" w:rsidP="0093629C">
            <w:pPr>
              <w:jc w:val="center"/>
              <w:rPr>
                <w:sz w:val="20"/>
                <w:szCs w:val="20"/>
              </w:rPr>
            </w:pPr>
            <w:r w:rsidRPr="0093629C">
              <w:rPr>
                <w:sz w:val="20"/>
                <w:szCs w:val="20"/>
              </w:rPr>
              <w:lastRenderedPageBreak/>
              <w:t>2 02 25210 05 0000 150</w:t>
            </w:r>
          </w:p>
        </w:tc>
        <w:tc>
          <w:tcPr>
            <w:tcW w:w="6003" w:type="dxa"/>
            <w:tcBorders>
              <w:top w:val="nil"/>
              <w:left w:val="nil"/>
              <w:bottom w:val="single" w:sz="4" w:space="0" w:color="auto"/>
              <w:right w:val="single" w:sz="4" w:space="0" w:color="auto"/>
            </w:tcBorders>
            <w:shd w:val="clear" w:color="auto" w:fill="auto"/>
            <w:vAlign w:val="center"/>
            <w:hideMark/>
          </w:tcPr>
          <w:p w:rsidR="00055060" w:rsidRPr="0093629C" w:rsidRDefault="00055060" w:rsidP="0093629C">
            <w:pPr>
              <w:jc w:val="both"/>
              <w:rPr>
                <w:sz w:val="20"/>
                <w:szCs w:val="20"/>
              </w:rPr>
            </w:pPr>
            <w:r w:rsidRPr="0093629C">
              <w:rPr>
                <w:sz w:val="20"/>
                <w:szCs w:val="20"/>
              </w:rPr>
              <w:t>Субсидии бюджетам муниципальных районов на обеспечение образовательных организаций материально-технической базой для внедрения цифровой образовательной среды</w:t>
            </w:r>
          </w:p>
        </w:tc>
        <w:tc>
          <w:tcPr>
            <w:tcW w:w="1134" w:type="dxa"/>
            <w:tcBorders>
              <w:top w:val="nil"/>
              <w:left w:val="nil"/>
              <w:bottom w:val="single" w:sz="4" w:space="0" w:color="auto"/>
              <w:right w:val="single" w:sz="4" w:space="0" w:color="auto"/>
            </w:tcBorders>
            <w:shd w:val="clear" w:color="auto" w:fill="auto"/>
            <w:vAlign w:val="center"/>
            <w:hideMark/>
          </w:tcPr>
          <w:p w:rsidR="00055060" w:rsidRPr="0093629C" w:rsidRDefault="00055060" w:rsidP="0093629C">
            <w:pPr>
              <w:jc w:val="center"/>
              <w:rPr>
                <w:sz w:val="20"/>
                <w:szCs w:val="20"/>
              </w:rPr>
            </w:pPr>
            <w:r w:rsidRPr="0093629C">
              <w:rPr>
                <w:sz w:val="20"/>
                <w:szCs w:val="20"/>
              </w:rPr>
              <w:t>2446,6</w:t>
            </w:r>
          </w:p>
        </w:tc>
      </w:tr>
      <w:tr w:rsidR="00055060" w:rsidRPr="0093629C" w:rsidTr="00055060">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055060" w:rsidRPr="0093629C" w:rsidRDefault="00055060" w:rsidP="0093629C">
            <w:pPr>
              <w:jc w:val="center"/>
              <w:rPr>
                <w:sz w:val="20"/>
                <w:szCs w:val="20"/>
              </w:rPr>
            </w:pPr>
            <w:r w:rsidRPr="0093629C">
              <w:rPr>
                <w:sz w:val="20"/>
                <w:szCs w:val="20"/>
              </w:rPr>
              <w:t> </w:t>
            </w:r>
          </w:p>
        </w:tc>
        <w:tc>
          <w:tcPr>
            <w:tcW w:w="6003" w:type="dxa"/>
            <w:tcBorders>
              <w:top w:val="nil"/>
              <w:left w:val="nil"/>
              <w:bottom w:val="single" w:sz="4" w:space="0" w:color="auto"/>
              <w:right w:val="single" w:sz="4" w:space="0" w:color="auto"/>
            </w:tcBorders>
            <w:shd w:val="clear" w:color="auto" w:fill="auto"/>
            <w:vAlign w:val="center"/>
            <w:hideMark/>
          </w:tcPr>
          <w:p w:rsidR="00055060" w:rsidRPr="0093629C" w:rsidRDefault="00055060" w:rsidP="0093629C">
            <w:pPr>
              <w:jc w:val="both"/>
              <w:rPr>
                <w:sz w:val="20"/>
                <w:szCs w:val="20"/>
              </w:rPr>
            </w:pPr>
            <w:r w:rsidRPr="0093629C">
              <w:rPr>
                <w:sz w:val="20"/>
                <w:szCs w:val="20"/>
              </w:rPr>
              <w:t>в том числе:</w:t>
            </w:r>
          </w:p>
        </w:tc>
        <w:tc>
          <w:tcPr>
            <w:tcW w:w="1134" w:type="dxa"/>
            <w:tcBorders>
              <w:top w:val="nil"/>
              <w:left w:val="nil"/>
              <w:bottom w:val="single" w:sz="4" w:space="0" w:color="auto"/>
              <w:right w:val="single" w:sz="4" w:space="0" w:color="auto"/>
            </w:tcBorders>
            <w:shd w:val="clear" w:color="auto" w:fill="auto"/>
            <w:vAlign w:val="center"/>
            <w:hideMark/>
          </w:tcPr>
          <w:p w:rsidR="00055060" w:rsidRPr="0093629C" w:rsidRDefault="00055060" w:rsidP="0093629C">
            <w:pPr>
              <w:jc w:val="center"/>
              <w:rPr>
                <w:sz w:val="20"/>
                <w:szCs w:val="20"/>
              </w:rPr>
            </w:pPr>
            <w:r w:rsidRPr="0093629C">
              <w:rPr>
                <w:sz w:val="20"/>
                <w:szCs w:val="20"/>
              </w:rPr>
              <w:t> </w:t>
            </w:r>
          </w:p>
        </w:tc>
      </w:tr>
      <w:tr w:rsidR="00055060" w:rsidRPr="0093629C" w:rsidTr="00055060">
        <w:trPr>
          <w:trHeight w:val="1200"/>
        </w:trPr>
        <w:tc>
          <w:tcPr>
            <w:tcW w:w="0" w:type="auto"/>
            <w:vMerge/>
            <w:tcBorders>
              <w:top w:val="nil"/>
              <w:left w:val="single" w:sz="4" w:space="0" w:color="auto"/>
              <w:bottom w:val="single" w:sz="4" w:space="0" w:color="000000"/>
              <w:right w:val="single" w:sz="4" w:space="0" w:color="auto"/>
            </w:tcBorders>
            <w:vAlign w:val="center"/>
            <w:hideMark/>
          </w:tcPr>
          <w:p w:rsidR="00055060" w:rsidRPr="0093629C" w:rsidRDefault="00055060" w:rsidP="0093629C">
            <w:pPr>
              <w:rPr>
                <w:sz w:val="20"/>
                <w:szCs w:val="20"/>
              </w:rPr>
            </w:pPr>
          </w:p>
        </w:tc>
        <w:tc>
          <w:tcPr>
            <w:tcW w:w="6003" w:type="dxa"/>
            <w:tcBorders>
              <w:top w:val="nil"/>
              <w:left w:val="nil"/>
              <w:bottom w:val="single" w:sz="4" w:space="0" w:color="auto"/>
              <w:right w:val="single" w:sz="4" w:space="0" w:color="auto"/>
            </w:tcBorders>
            <w:shd w:val="clear" w:color="auto" w:fill="auto"/>
            <w:vAlign w:val="center"/>
            <w:hideMark/>
          </w:tcPr>
          <w:p w:rsidR="00055060" w:rsidRPr="0093629C" w:rsidRDefault="00055060" w:rsidP="0093629C">
            <w:pPr>
              <w:jc w:val="both"/>
              <w:rPr>
                <w:sz w:val="20"/>
                <w:szCs w:val="20"/>
              </w:rPr>
            </w:pPr>
            <w:r w:rsidRPr="0093629C">
              <w:rPr>
                <w:sz w:val="20"/>
                <w:szCs w:val="20"/>
              </w:rPr>
              <w:t>субсидии на обеспечение образовательных организаций материально-технической базой для внедрения цифровой образовательной среды в рамках регионального проекта "Цифровая образовательная среда" (областные средства)</w:t>
            </w:r>
          </w:p>
        </w:tc>
        <w:tc>
          <w:tcPr>
            <w:tcW w:w="1134" w:type="dxa"/>
            <w:tcBorders>
              <w:top w:val="nil"/>
              <w:left w:val="nil"/>
              <w:bottom w:val="single" w:sz="4" w:space="0" w:color="auto"/>
              <w:right w:val="single" w:sz="4" w:space="0" w:color="auto"/>
            </w:tcBorders>
            <w:shd w:val="clear" w:color="auto" w:fill="auto"/>
            <w:vAlign w:val="center"/>
            <w:hideMark/>
          </w:tcPr>
          <w:p w:rsidR="00055060" w:rsidRPr="0093629C" w:rsidRDefault="00055060" w:rsidP="0093629C">
            <w:pPr>
              <w:jc w:val="center"/>
              <w:rPr>
                <w:sz w:val="20"/>
                <w:szCs w:val="20"/>
              </w:rPr>
            </w:pPr>
            <w:r w:rsidRPr="0093629C">
              <w:rPr>
                <w:sz w:val="20"/>
                <w:szCs w:val="20"/>
              </w:rPr>
              <w:t>73,4</w:t>
            </w:r>
          </w:p>
        </w:tc>
      </w:tr>
      <w:tr w:rsidR="00055060" w:rsidRPr="0093629C" w:rsidTr="00055060">
        <w:trPr>
          <w:trHeight w:val="282"/>
        </w:trPr>
        <w:tc>
          <w:tcPr>
            <w:tcW w:w="0" w:type="auto"/>
            <w:vMerge/>
            <w:tcBorders>
              <w:top w:val="nil"/>
              <w:left w:val="single" w:sz="4" w:space="0" w:color="auto"/>
              <w:bottom w:val="single" w:sz="4" w:space="0" w:color="000000"/>
              <w:right w:val="single" w:sz="4" w:space="0" w:color="auto"/>
            </w:tcBorders>
            <w:vAlign w:val="center"/>
            <w:hideMark/>
          </w:tcPr>
          <w:p w:rsidR="00055060" w:rsidRPr="0093629C" w:rsidRDefault="00055060" w:rsidP="0093629C">
            <w:pPr>
              <w:rPr>
                <w:sz w:val="20"/>
                <w:szCs w:val="20"/>
              </w:rPr>
            </w:pPr>
          </w:p>
        </w:tc>
        <w:tc>
          <w:tcPr>
            <w:tcW w:w="6003" w:type="dxa"/>
            <w:tcBorders>
              <w:top w:val="nil"/>
              <w:left w:val="nil"/>
              <w:bottom w:val="single" w:sz="4" w:space="0" w:color="auto"/>
              <w:right w:val="single" w:sz="4" w:space="0" w:color="auto"/>
            </w:tcBorders>
            <w:shd w:val="clear" w:color="auto" w:fill="auto"/>
            <w:vAlign w:val="center"/>
            <w:hideMark/>
          </w:tcPr>
          <w:p w:rsidR="00055060" w:rsidRPr="0093629C" w:rsidRDefault="00055060" w:rsidP="0093629C">
            <w:pPr>
              <w:jc w:val="both"/>
              <w:rPr>
                <w:sz w:val="20"/>
                <w:szCs w:val="20"/>
              </w:rPr>
            </w:pPr>
            <w:r w:rsidRPr="0093629C">
              <w:rPr>
                <w:sz w:val="20"/>
                <w:szCs w:val="20"/>
              </w:rPr>
              <w:t>субсидии на обеспечение образовательных организаций материально-технической базой для внедрения цифровой образовательной среды в рамках регионального проекта "Цифровая образовательная среда" (федеральные средства)</w:t>
            </w:r>
          </w:p>
        </w:tc>
        <w:tc>
          <w:tcPr>
            <w:tcW w:w="1134" w:type="dxa"/>
            <w:tcBorders>
              <w:top w:val="nil"/>
              <w:left w:val="nil"/>
              <w:bottom w:val="single" w:sz="4" w:space="0" w:color="auto"/>
              <w:right w:val="single" w:sz="4" w:space="0" w:color="auto"/>
            </w:tcBorders>
            <w:shd w:val="clear" w:color="auto" w:fill="auto"/>
            <w:vAlign w:val="center"/>
            <w:hideMark/>
          </w:tcPr>
          <w:p w:rsidR="00055060" w:rsidRPr="0093629C" w:rsidRDefault="00055060" w:rsidP="0093629C">
            <w:pPr>
              <w:jc w:val="center"/>
              <w:rPr>
                <w:sz w:val="20"/>
                <w:szCs w:val="20"/>
              </w:rPr>
            </w:pPr>
            <w:r w:rsidRPr="0093629C">
              <w:rPr>
                <w:sz w:val="20"/>
                <w:szCs w:val="20"/>
              </w:rPr>
              <w:t>2373,2</w:t>
            </w:r>
          </w:p>
        </w:tc>
      </w:tr>
      <w:tr w:rsidR="00055060" w:rsidRPr="0093629C" w:rsidTr="00055060">
        <w:trPr>
          <w:trHeight w:val="36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55060" w:rsidRPr="0093629C" w:rsidRDefault="00055060" w:rsidP="0093629C">
            <w:pPr>
              <w:jc w:val="center"/>
              <w:rPr>
                <w:sz w:val="20"/>
                <w:szCs w:val="20"/>
              </w:rPr>
            </w:pPr>
            <w:r w:rsidRPr="0093629C">
              <w:rPr>
                <w:sz w:val="20"/>
                <w:szCs w:val="20"/>
              </w:rPr>
              <w:t>2 02 25228 05 0000 150</w:t>
            </w:r>
          </w:p>
        </w:tc>
        <w:tc>
          <w:tcPr>
            <w:tcW w:w="6003" w:type="dxa"/>
            <w:tcBorders>
              <w:top w:val="nil"/>
              <w:left w:val="nil"/>
              <w:bottom w:val="single" w:sz="4" w:space="0" w:color="auto"/>
              <w:right w:val="single" w:sz="4" w:space="0" w:color="auto"/>
            </w:tcBorders>
            <w:shd w:val="clear" w:color="auto" w:fill="auto"/>
            <w:vAlign w:val="center"/>
            <w:hideMark/>
          </w:tcPr>
          <w:p w:rsidR="00055060" w:rsidRPr="0093629C" w:rsidRDefault="00055060" w:rsidP="0093629C">
            <w:pPr>
              <w:jc w:val="both"/>
              <w:rPr>
                <w:sz w:val="20"/>
                <w:szCs w:val="20"/>
              </w:rPr>
            </w:pPr>
            <w:r w:rsidRPr="0093629C">
              <w:rPr>
                <w:sz w:val="20"/>
                <w:szCs w:val="20"/>
              </w:rPr>
              <w:t>Субсидии бюджетам муниципальных районов на оснащение объектов спортивной инфраструктуры спортивно-технологическим оборудованием</w:t>
            </w:r>
          </w:p>
        </w:tc>
        <w:tc>
          <w:tcPr>
            <w:tcW w:w="1134" w:type="dxa"/>
            <w:tcBorders>
              <w:top w:val="nil"/>
              <w:left w:val="nil"/>
              <w:bottom w:val="single" w:sz="4" w:space="0" w:color="auto"/>
              <w:right w:val="single" w:sz="4" w:space="0" w:color="auto"/>
            </w:tcBorders>
            <w:shd w:val="clear" w:color="auto" w:fill="auto"/>
            <w:vAlign w:val="center"/>
            <w:hideMark/>
          </w:tcPr>
          <w:p w:rsidR="00055060" w:rsidRPr="0093629C" w:rsidRDefault="00055060" w:rsidP="0093629C">
            <w:pPr>
              <w:jc w:val="center"/>
              <w:rPr>
                <w:sz w:val="20"/>
                <w:szCs w:val="20"/>
              </w:rPr>
            </w:pPr>
            <w:r w:rsidRPr="0093629C">
              <w:rPr>
                <w:sz w:val="20"/>
                <w:szCs w:val="20"/>
              </w:rPr>
              <w:t>2840</w:t>
            </w:r>
          </w:p>
        </w:tc>
      </w:tr>
      <w:tr w:rsidR="00055060" w:rsidRPr="0093629C" w:rsidTr="00055060">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055060" w:rsidRPr="0093629C" w:rsidRDefault="00055060" w:rsidP="0093629C">
            <w:pPr>
              <w:jc w:val="center"/>
              <w:rPr>
                <w:sz w:val="20"/>
                <w:szCs w:val="20"/>
              </w:rPr>
            </w:pPr>
            <w:r w:rsidRPr="0093629C">
              <w:rPr>
                <w:sz w:val="20"/>
                <w:szCs w:val="20"/>
              </w:rPr>
              <w:t> </w:t>
            </w:r>
          </w:p>
        </w:tc>
        <w:tc>
          <w:tcPr>
            <w:tcW w:w="6003" w:type="dxa"/>
            <w:tcBorders>
              <w:top w:val="nil"/>
              <w:left w:val="nil"/>
              <w:bottom w:val="single" w:sz="4" w:space="0" w:color="auto"/>
              <w:right w:val="single" w:sz="4" w:space="0" w:color="auto"/>
            </w:tcBorders>
            <w:shd w:val="clear" w:color="auto" w:fill="auto"/>
            <w:vAlign w:val="center"/>
            <w:hideMark/>
          </w:tcPr>
          <w:p w:rsidR="00055060" w:rsidRPr="0093629C" w:rsidRDefault="00055060" w:rsidP="0093629C">
            <w:pPr>
              <w:jc w:val="both"/>
              <w:rPr>
                <w:sz w:val="20"/>
                <w:szCs w:val="20"/>
              </w:rPr>
            </w:pPr>
            <w:r w:rsidRPr="0093629C">
              <w:rPr>
                <w:sz w:val="20"/>
                <w:szCs w:val="20"/>
              </w:rPr>
              <w:t>в том числе:</w:t>
            </w:r>
          </w:p>
        </w:tc>
        <w:tc>
          <w:tcPr>
            <w:tcW w:w="1134" w:type="dxa"/>
            <w:tcBorders>
              <w:top w:val="nil"/>
              <w:left w:val="nil"/>
              <w:bottom w:val="single" w:sz="4" w:space="0" w:color="auto"/>
              <w:right w:val="single" w:sz="4" w:space="0" w:color="auto"/>
            </w:tcBorders>
            <w:shd w:val="clear" w:color="auto" w:fill="auto"/>
            <w:vAlign w:val="center"/>
            <w:hideMark/>
          </w:tcPr>
          <w:p w:rsidR="00055060" w:rsidRPr="0093629C" w:rsidRDefault="00055060" w:rsidP="0093629C">
            <w:pPr>
              <w:jc w:val="center"/>
              <w:rPr>
                <w:sz w:val="20"/>
                <w:szCs w:val="20"/>
              </w:rPr>
            </w:pPr>
            <w:r w:rsidRPr="0093629C">
              <w:rPr>
                <w:sz w:val="20"/>
                <w:szCs w:val="20"/>
              </w:rPr>
              <w:t> </w:t>
            </w:r>
          </w:p>
        </w:tc>
      </w:tr>
      <w:tr w:rsidR="00055060" w:rsidRPr="0093629C" w:rsidTr="00055060">
        <w:trPr>
          <w:trHeight w:val="900"/>
        </w:trPr>
        <w:tc>
          <w:tcPr>
            <w:tcW w:w="0" w:type="auto"/>
            <w:vMerge/>
            <w:tcBorders>
              <w:top w:val="nil"/>
              <w:left w:val="single" w:sz="4" w:space="0" w:color="auto"/>
              <w:bottom w:val="single" w:sz="4" w:space="0" w:color="000000"/>
              <w:right w:val="single" w:sz="4" w:space="0" w:color="auto"/>
            </w:tcBorders>
            <w:vAlign w:val="center"/>
            <w:hideMark/>
          </w:tcPr>
          <w:p w:rsidR="00055060" w:rsidRPr="0093629C" w:rsidRDefault="00055060" w:rsidP="0093629C">
            <w:pPr>
              <w:rPr>
                <w:sz w:val="20"/>
                <w:szCs w:val="20"/>
              </w:rPr>
            </w:pPr>
          </w:p>
        </w:tc>
        <w:tc>
          <w:tcPr>
            <w:tcW w:w="6003" w:type="dxa"/>
            <w:tcBorders>
              <w:top w:val="nil"/>
              <w:left w:val="nil"/>
              <w:bottom w:val="single" w:sz="4" w:space="0" w:color="auto"/>
              <w:right w:val="single" w:sz="4" w:space="0" w:color="auto"/>
            </w:tcBorders>
            <w:shd w:val="clear" w:color="auto" w:fill="auto"/>
            <w:vAlign w:val="center"/>
            <w:hideMark/>
          </w:tcPr>
          <w:p w:rsidR="00055060" w:rsidRPr="0093629C" w:rsidRDefault="00055060" w:rsidP="0093629C">
            <w:pPr>
              <w:jc w:val="both"/>
              <w:rPr>
                <w:sz w:val="20"/>
                <w:szCs w:val="20"/>
              </w:rPr>
            </w:pPr>
            <w:r w:rsidRPr="0093629C">
              <w:rPr>
                <w:sz w:val="20"/>
                <w:szCs w:val="20"/>
              </w:rPr>
              <w:t>субсидии бюджетам муниципальных районов на оснащение объектов спортивной инфраструктуры спортивно-технологическим оборудованием (федеральный бюджет)</w:t>
            </w:r>
          </w:p>
        </w:tc>
        <w:tc>
          <w:tcPr>
            <w:tcW w:w="1134" w:type="dxa"/>
            <w:tcBorders>
              <w:top w:val="nil"/>
              <w:left w:val="nil"/>
              <w:bottom w:val="single" w:sz="4" w:space="0" w:color="auto"/>
              <w:right w:val="single" w:sz="4" w:space="0" w:color="auto"/>
            </w:tcBorders>
            <w:shd w:val="clear" w:color="auto" w:fill="auto"/>
            <w:vAlign w:val="center"/>
            <w:hideMark/>
          </w:tcPr>
          <w:p w:rsidR="00055060" w:rsidRPr="0093629C" w:rsidRDefault="00055060" w:rsidP="0093629C">
            <w:pPr>
              <w:jc w:val="center"/>
              <w:rPr>
                <w:sz w:val="20"/>
                <w:szCs w:val="20"/>
              </w:rPr>
            </w:pPr>
            <w:r w:rsidRPr="0093629C">
              <w:rPr>
                <w:sz w:val="20"/>
                <w:szCs w:val="20"/>
              </w:rPr>
              <w:t>2004,8</w:t>
            </w:r>
          </w:p>
        </w:tc>
      </w:tr>
      <w:tr w:rsidR="00055060" w:rsidRPr="0093629C" w:rsidTr="00055060">
        <w:trPr>
          <w:trHeight w:val="527"/>
        </w:trPr>
        <w:tc>
          <w:tcPr>
            <w:tcW w:w="0" w:type="auto"/>
            <w:vMerge/>
            <w:tcBorders>
              <w:top w:val="nil"/>
              <w:left w:val="single" w:sz="4" w:space="0" w:color="auto"/>
              <w:bottom w:val="single" w:sz="4" w:space="0" w:color="000000"/>
              <w:right w:val="single" w:sz="4" w:space="0" w:color="auto"/>
            </w:tcBorders>
            <w:vAlign w:val="center"/>
            <w:hideMark/>
          </w:tcPr>
          <w:p w:rsidR="00055060" w:rsidRPr="0093629C" w:rsidRDefault="00055060" w:rsidP="0093629C">
            <w:pPr>
              <w:rPr>
                <w:sz w:val="20"/>
                <w:szCs w:val="20"/>
              </w:rPr>
            </w:pPr>
          </w:p>
        </w:tc>
        <w:tc>
          <w:tcPr>
            <w:tcW w:w="6003" w:type="dxa"/>
            <w:tcBorders>
              <w:top w:val="nil"/>
              <w:left w:val="nil"/>
              <w:bottom w:val="single" w:sz="4" w:space="0" w:color="auto"/>
              <w:right w:val="single" w:sz="4" w:space="0" w:color="auto"/>
            </w:tcBorders>
            <w:shd w:val="clear" w:color="auto" w:fill="auto"/>
            <w:vAlign w:val="center"/>
            <w:hideMark/>
          </w:tcPr>
          <w:p w:rsidR="00055060" w:rsidRPr="0093629C" w:rsidRDefault="00055060" w:rsidP="0093629C">
            <w:pPr>
              <w:jc w:val="both"/>
              <w:rPr>
                <w:sz w:val="20"/>
                <w:szCs w:val="20"/>
              </w:rPr>
            </w:pPr>
            <w:r w:rsidRPr="0093629C">
              <w:rPr>
                <w:sz w:val="20"/>
                <w:szCs w:val="20"/>
              </w:rPr>
              <w:t>субсидии бюджетам муниципальных районов на оснащение объектов спортивной инфраструктуры спортивно-технологическим оборудованием (областной бюджет)</w:t>
            </w:r>
          </w:p>
        </w:tc>
        <w:tc>
          <w:tcPr>
            <w:tcW w:w="1134" w:type="dxa"/>
            <w:tcBorders>
              <w:top w:val="nil"/>
              <w:left w:val="nil"/>
              <w:bottom w:val="single" w:sz="4" w:space="0" w:color="auto"/>
              <w:right w:val="single" w:sz="4" w:space="0" w:color="auto"/>
            </w:tcBorders>
            <w:shd w:val="clear" w:color="auto" w:fill="auto"/>
            <w:vAlign w:val="center"/>
            <w:hideMark/>
          </w:tcPr>
          <w:p w:rsidR="00055060" w:rsidRPr="0093629C" w:rsidRDefault="00055060" w:rsidP="0093629C">
            <w:pPr>
              <w:jc w:val="center"/>
              <w:rPr>
                <w:sz w:val="20"/>
                <w:szCs w:val="20"/>
              </w:rPr>
            </w:pPr>
            <w:r w:rsidRPr="0093629C">
              <w:rPr>
                <w:sz w:val="20"/>
                <w:szCs w:val="20"/>
              </w:rPr>
              <w:t>835,2</w:t>
            </w:r>
          </w:p>
        </w:tc>
      </w:tr>
      <w:tr w:rsidR="00055060" w:rsidRPr="0093629C" w:rsidTr="00055060">
        <w:trPr>
          <w:trHeight w:val="60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55060" w:rsidRPr="0093629C" w:rsidRDefault="00055060" w:rsidP="0093629C">
            <w:pPr>
              <w:jc w:val="center"/>
              <w:rPr>
                <w:sz w:val="20"/>
                <w:szCs w:val="20"/>
              </w:rPr>
            </w:pPr>
            <w:r w:rsidRPr="0093629C">
              <w:rPr>
                <w:sz w:val="20"/>
                <w:szCs w:val="20"/>
              </w:rPr>
              <w:t>2 02 25304 05 0000 150</w:t>
            </w:r>
          </w:p>
        </w:tc>
        <w:tc>
          <w:tcPr>
            <w:tcW w:w="6003" w:type="dxa"/>
            <w:tcBorders>
              <w:top w:val="nil"/>
              <w:left w:val="nil"/>
              <w:bottom w:val="single" w:sz="4" w:space="0" w:color="auto"/>
              <w:right w:val="single" w:sz="4" w:space="0" w:color="auto"/>
            </w:tcBorders>
            <w:shd w:val="clear" w:color="auto" w:fill="auto"/>
            <w:vAlign w:val="center"/>
            <w:hideMark/>
          </w:tcPr>
          <w:p w:rsidR="00055060" w:rsidRPr="0093629C" w:rsidRDefault="00055060" w:rsidP="0093629C">
            <w:pPr>
              <w:jc w:val="both"/>
              <w:rPr>
                <w:sz w:val="20"/>
                <w:szCs w:val="20"/>
              </w:rPr>
            </w:pPr>
            <w:r w:rsidRPr="0093629C">
              <w:rPr>
                <w:sz w:val="20"/>
                <w:szCs w:val="20"/>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134" w:type="dxa"/>
            <w:tcBorders>
              <w:top w:val="nil"/>
              <w:left w:val="nil"/>
              <w:bottom w:val="single" w:sz="4" w:space="0" w:color="auto"/>
              <w:right w:val="single" w:sz="4" w:space="0" w:color="auto"/>
            </w:tcBorders>
            <w:shd w:val="clear" w:color="auto" w:fill="auto"/>
            <w:vAlign w:val="center"/>
            <w:hideMark/>
          </w:tcPr>
          <w:p w:rsidR="00055060" w:rsidRPr="0093629C" w:rsidRDefault="00055060" w:rsidP="0093629C">
            <w:pPr>
              <w:jc w:val="center"/>
              <w:rPr>
                <w:sz w:val="20"/>
                <w:szCs w:val="20"/>
              </w:rPr>
            </w:pPr>
            <w:r w:rsidRPr="0093629C">
              <w:rPr>
                <w:sz w:val="20"/>
                <w:szCs w:val="20"/>
              </w:rPr>
              <w:t>5157</w:t>
            </w:r>
          </w:p>
        </w:tc>
      </w:tr>
      <w:tr w:rsidR="00055060" w:rsidRPr="0093629C" w:rsidTr="00055060">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055060" w:rsidRPr="0093629C" w:rsidRDefault="00055060" w:rsidP="0093629C">
            <w:pPr>
              <w:jc w:val="center"/>
              <w:rPr>
                <w:sz w:val="20"/>
                <w:szCs w:val="20"/>
              </w:rPr>
            </w:pPr>
            <w:r w:rsidRPr="0093629C">
              <w:rPr>
                <w:sz w:val="20"/>
                <w:szCs w:val="20"/>
              </w:rPr>
              <w:t> </w:t>
            </w:r>
          </w:p>
        </w:tc>
        <w:tc>
          <w:tcPr>
            <w:tcW w:w="6003" w:type="dxa"/>
            <w:tcBorders>
              <w:top w:val="nil"/>
              <w:left w:val="nil"/>
              <w:bottom w:val="single" w:sz="4" w:space="0" w:color="auto"/>
              <w:right w:val="single" w:sz="4" w:space="0" w:color="auto"/>
            </w:tcBorders>
            <w:shd w:val="clear" w:color="auto" w:fill="auto"/>
            <w:vAlign w:val="center"/>
            <w:hideMark/>
          </w:tcPr>
          <w:p w:rsidR="00055060" w:rsidRPr="0093629C" w:rsidRDefault="00055060" w:rsidP="0093629C">
            <w:pPr>
              <w:jc w:val="both"/>
              <w:rPr>
                <w:sz w:val="20"/>
                <w:szCs w:val="20"/>
              </w:rPr>
            </w:pPr>
            <w:r w:rsidRPr="0093629C">
              <w:rPr>
                <w:sz w:val="20"/>
                <w:szCs w:val="20"/>
              </w:rPr>
              <w:t>в том числе:</w:t>
            </w:r>
          </w:p>
        </w:tc>
        <w:tc>
          <w:tcPr>
            <w:tcW w:w="1134" w:type="dxa"/>
            <w:tcBorders>
              <w:top w:val="nil"/>
              <w:left w:val="nil"/>
              <w:bottom w:val="single" w:sz="4" w:space="0" w:color="auto"/>
              <w:right w:val="single" w:sz="4" w:space="0" w:color="auto"/>
            </w:tcBorders>
            <w:shd w:val="clear" w:color="auto" w:fill="auto"/>
            <w:vAlign w:val="center"/>
            <w:hideMark/>
          </w:tcPr>
          <w:p w:rsidR="00055060" w:rsidRPr="0093629C" w:rsidRDefault="00055060" w:rsidP="0093629C">
            <w:pPr>
              <w:jc w:val="center"/>
              <w:rPr>
                <w:sz w:val="20"/>
                <w:szCs w:val="20"/>
              </w:rPr>
            </w:pPr>
            <w:r w:rsidRPr="0093629C">
              <w:rPr>
                <w:sz w:val="20"/>
                <w:szCs w:val="20"/>
              </w:rPr>
              <w:t> </w:t>
            </w:r>
          </w:p>
        </w:tc>
      </w:tr>
      <w:tr w:rsidR="00055060" w:rsidRPr="0093629C" w:rsidTr="00055060">
        <w:trPr>
          <w:trHeight w:val="990"/>
        </w:trPr>
        <w:tc>
          <w:tcPr>
            <w:tcW w:w="0" w:type="auto"/>
            <w:vMerge/>
            <w:tcBorders>
              <w:top w:val="nil"/>
              <w:left w:val="single" w:sz="4" w:space="0" w:color="auto"/>
              <w:bottom w:val="single" w:sz="4" w:space="0" w:color="000000"/>
              <w:right w:val="single" w:sz="4" w:space="0" w:color="auto"/>
            </w:tcBorders>
            <w:vAlign w:val="center"/>
            <w:hideMark/>
          </w:tcPr>
          <w:p w:rsidR="00055060" w:rsidRPr="0093629C" w:rsidRDefault="00055060" w:rsidP="0093629C">
            <w:pPr>
              <w:rPr>
                <w:sz w:val="20"/>
                <w:szCs w:val="20"/>
              </w:rPr>
            </w:pPr>
          </w:p>
        </w:tc>
        <w:tc>
          <w:tcPr>
            <w:tcW w:w="6003" w:type="dxa"/>
            <w:tcBorders>
              <w:top w:val="nil"/>
              <w:left w:val="nil"/>
              <w:bottom w:val="single" w:sz="4" w:space="0" w:color="auto"/>
              <w:right w:val="single" w:sz="4" w:space="0" w:color="auto"/>
            </w:tcBorders>
            <w:shd w:val="clear" w:color="auto" w:fill="auto"/>
            <w:vAlign w:val="center"/>
            <w:hideMark/>
          </w:tcPr>
          <w:p w:rsidR="00055060" w:rsidRPr="0093629C" w:rsidRDefault="00055060" w:rsidP="0093629C">
            <w:pPr>
              <w:jc w:val="both"/>
              <w:rPr>
                <w:sz w:val="20"/>
                <w:szCs w:val="20"/>
              </w:rPr>
            </w:pPr>
            <w:proofErr w:type="gramStart"/>
            <w:r w:rsidRPr="0093629C">
              <w:rPr>
                <w:sz w:val="20"/>
                <w:szCs w:val="20"/>
              </w:rPr>
              <w:t>субсидии на организацию бесплатного горячего питания обучающихся, получающих начальное общее образование в муниципальных образовательных организациях (областные средства)</w:t>
            </w:r>
            <w:proofErr w:type="gramEnd"/>
          </w:p>
        </w:tc>
        <w:tc>
          <w:tcPr>
            <w:tcW w:w="1134" w:type="dxa"/>
            <w:tcBorders>
              <w:top w:val="nil"/>
              <w:left w:val="nil"/>
              <w:bottom w:val="single" w:sz="4" w:space="0" w:color="auto"/>
              <w:right w:val="single" w:sz="4" w:space="0" w:color="auto"/>
            </w:tcBorders>
            <w:shd w:val="clear" w:color="auto" w:fill="auto"/>
            <w:vAlign w:val="center"/>
            <w:hideMark/>
          </w:tcPr>
          <w:p w:rsidR="00055060" w:rsidRPr="0093629C" w:rsidRDefault="00055060" w:rsidP="0093629C">
            <w:pPr>
              <w:jc w:val="center"/>
              <w:rPr>
                <w:sz w:val="20"/>
                <w:szCs w:val="20"/>
              </w:rPr>
            </w:pPr>
            <w:r w:rsidRPr="0093629C">
              <w:rPr>
                <w:sz w:val="20"/>
                <w:szCs w:val="20"/>
              </w:rPr>
              <w:t>670,4</w:t>
            </w:r>
          </w:p>
        </w:tc>
      </w:tr>
      <w:tr w:rsidR="00055060" w:rsidRPr="0093629C" w:rsidTr="00055060">
        <w:trPr>
          <w:trHeight w:val="874"/>
        </w:trPr>
        <w:tc>
          <w:tcPr>
            <w:tcW w:w="0" w:type="auto"/>
            <w:vMerge/>
            <w:tcBorders>
              <w:top w:val="nil"/>
              <w:left w:val="single" w:sz="4" w:space="0" w:color="auto"/>
              <w:bottom w:val="single" w:sz="4" w:space="0" w:color="000000"/>
              <w:right w:val="single" w:sz="4" w:space="0" w:color="auto"/>
            </w:tcBorders>
            <w:vAlign w:val="center"/>
            <w:hideMark/>
          </w:tcPr>
          <w:p w:rsidR="00055060" w:rsidRPr="0093629C" w:rsidRDefault="00055060" w:rsidP="0093629C">
            <w:pPr>
              <w:rPr>
                <w:sz w:val="20"/>
                <w:szCs w:val="20"/>
              </w:rPr>
            </w:pPr>
          </w:p>
        </w:tc>
        <w:tc>
          <w:tcPr>
            <w:tcW w:w="6003" w:type="dxa"/>
            <w:tcBorders>
              <w:top w:val="nil"/>
              <w:left w:val="nil"/>
              <w:bottom w:val="single" w:sz="4" w:space="0" w:color="auto"/>
              <w:right w:val="single" w:sz="4" w:space="0" w:color="auto"/>
            </w:tcBorders>
            <w:shd w:val="clear" w:color="auto" w:fill="auto"/>
            <w:vAlign w:val="center"/>
            <w:hideMark/>
          </w:tcPr>
          <w:p w:rsidR="00055060" w:rsidRPr="0093629C" w:rsidRDefault="00055060" w:rsidP="0093629C">
            <w:pPr>
              <w:jc w:val="both"/>
              <w:rPr>
                <w:sz w:val="20"/>
                <w:szCs w:val="20"/>
              </w:rPr>
            </w:pPr>
            <w:proofErr w:type="gramStart"/>
            <w:r w:rsidRPr="0093629C">
              <w:rPr>
                <w:sz w:val="20"/>
                <w:szCs w:val="20"/>
              </w:rPr>
              <w:t>субсидии на организацию бесплатного горячего питания обучающихся, получающих начальное общее образование в муниципальных образовательных организациях (федеральные средства)</w:t>
            </w:r>
            <w:proofErr w:type="gramEnd"/>
          </w:p>
        </w:tc>
        <w:tc>
          <w:tcPr>
            <w:tcW w:w="1134" w:type="dxa"/>
            <w:tcBorders>
              <w:top w:val="nil"/>
              <w:left w:val="nil"/>
              <w:bottom w:val="single" w:sz="4" w:space="0" w:color="auto"/>
              <w:right w:val="single" w:sz="4" w:space="0" w:color="auto"/>
            </w:tcBorders>
            <w:shd w:val="clear" w:color="auto" w:fill="auto"/>
            <w:vAlign w:val="center"/>
            <w:hideMark/>
          </w:tcPr>
          <w:p w:rsidR="00055060" w:rsidRPr="0093629C" w:rsidRDefault="00055060" w:rsidP="0093629C">
            <w:pPr>
              <w:jc w:val="center"/>
              <w:rPr>
                <w:sz w:val="20"/>
                <w:szCs w:val="20"/>
              </w:rPr>
            </w:pPr>
            <w:r w:rsidRPr="0093629C">
              <w:rPr>
                <w:sz w:val="20"/>
                <w:szCs w:val="20"/>
              </w:rPr>
              <w:t>4486,6</w:t>
            </w:r>
          </w:p>
        </w:tc>
      </w:tr>
      <w:tr w:rsidR="00055060" w:rsidRPr="0093629C" w:rsidTr="00055060">
        <w:trPr>
          <w:trHeight w:val="6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55060" w:rsidRPr="0093629C" w:rsidRDefault="00055060" w:rsidP="0093629C">
            <w:pPr>
              <w:jc w:val="center"/>
              <w:rPr>
                <w:sz w:val="20"/>
                <w:szCs w:val="20"/>
              </w:rPr>
            </w:pPr>
            <w:r w:rsidRPr="0093629C">
              <w:rPr>
                <w:sz w:val="20"/>
                <w:szCs w:val="20"/>
              </w:rPr>
              <w:t>2 02 25497 05 0000 150</w:t>
            </w:r>
          </w:p>
        </w:tc>
        <w:tc>
          <w:tcPr>
            <w:tcW w:w="6003" w:type="dxa"/>
            <w:tcBorders>
              <w:top w:val="nil"/>
              <w:left w:val="nil"/>
              <w:bottom w:val="single" w:sz="4" w:space="0" w:color="auto"/>
              <w:right w:val="single" w:sz="4" w:space="0" w:color="auto"/>
            </w:tcBorders>
            <w:shd w:val="clear" w:color="auto" w:fill="auto"/>
            <w:vAlign w:val="center"/>
            <w:hideMark/>
          </w:tcPr>
          <w:p w:rsidR="00055060" w:rsidRPr="0093629C" w:rsidRDefault="00055060" w:rsidP="0093629C">
            <w:pPr>
              <w:jc w:val="both"/>
              <w:rPr>
                <w:sz w:val="20"/>
                <w:szCs w:val="20"/>
              </w:rPr>
            </w:pPr>
            <w:r w:rsidRPr="0093629C">
              <w:rPr>
                <w:sz w:val="20"/>
                <w:szCs w:val="20"/>
              </w:rPr>
              <w:t>Субсидии бюджетам муниципальных районов на реализацию мероприятий по обеспечению жильем молодых семей</w:t>
            </w:r>
          </w:p>
        </w:tc>
        <w:tc>
          <w:tcPr>
            <w:tcW w:w="1134" w:type="dxa"/>
            <w:tcBorders>
              <w:top w:val="nil"/>
              <w:left w:val="nil"/>
              <w:bottom w:val="single" w:sz="4" w:space="0" w:color="auto"/>
              <w:right w:val="single" w:sz="4" w:space="0" w:color="auto"/>
            </w:tcBorders>
            <w:shd w:val="clear" w:color="auto" w:fill="auto"/>
            <w:vAlign w:val="center"/>
            <w:hideMark/>
          </w:tcPr>
          <w:p w:rsidR="00055060" w:rsidRPr="0093629C" w:rsidRDefault="00055060" w:rsidP="0093629C">
            <w:pPr>
              <w:jc w:val="center"/>
              <w:rPr>
                <w:sz w:val="20"/>
                <w:szCs w:val="20"/>
              </w:rPr>
            </w:pPr>
            <w:r w:rsidRPr="0093629C">
              <w:rPr>
                <w:sz w:val="20"/>
                <w:szCs w:val="20"/>
              </w:rPr>
              <w:t>215,2</w:t>
            </w:r>
          </w:p>
        </w:tc>
      </w:tr>
      <w:tr w:rsidR="00055060" w:rsidRPr="0093629C" w:rsidTr="00055060">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055060" w:rsidRPr="0093629C" w:rsidRDefault="00055060" w:rsidP="0093629C">
            <w:pPr>
              <w:jc w:val="center"/>
              <w:rPr>
                <w:sz w:val="20"/>
                <w:szCs w:val="20"/>
              </w:rPr>
            </w:pPr>
            <w:r w:rsidRPr="0093629C">
              <w:rPr>
                <w:sz w:val="20"/>
                <w:szCs w:val="20"/>
              </w:rPr>
              <w:t> </w:t>
            </w:r>
          </w:p>
        </w:tc>
        <w:tc>
          <w:tcPr>
            <w:tcW w:w="6003" w:type="dxa"/>
            <w:tcBorders>
              <w:top w:val="nil"/>
              <w:left w:val="nil"/>
              <w:bottom w:val="single" w:sz="4" w:space="0" w:color="auto"/>
              <w:right w:val="single" w:sz="4" w:space="0" w:color="auto"/>
            </w:tcBorders>
            <w:shd w:val="clear" w:color="auto" w:fill="auto"/>
            <w:vAlign w:val="center"/>
            <w:hideMark/>
          </w:tcPr>
          <w:p w:rsidR="00055060" w:rsidRPr="0093629C" w:rsidRDefault="00055060" w:rsidP="0093629C">
            <w:pPr>
              <w:jc w:val="both"/>
              <w:rPr>
                <w:sz w:val="20"/>
                <w:szCs w:val="20"/>
              </w:rPr>
            </w:pPr>
            <w:r w:rsidRPr="0093629C">
              <w:rPr>
                <w:sz w:val="20"/>
                <w:szCs w:val="20"/>
              </w:rPr>
              <w:t>в том числе:</w:t>
            </w:r>
          </w:p>
        </w:tc>
        <w:tc>
          <w:tcPr>
            <w:tcW w:w="1134" w:type="dxa"/>
            <w:tcBorders>
              <w:top w:val="nil"/>
              <w:left w:val="nil"/>
              <w:bottom w:val="single" w:sz="4" w:space="0" w:color="auto"/>
              <w:right w:val="single" w:sz="4" w:space="0" w:color="auto"/>
            </w:tcBorders>
            <w:shd w:val="clear" w:color="auto" w:fill="auto"/>
            <w:vAlign w:val="center"/>
            <w:hideMark/>
          </w:tcPr>
          <w:p w:rsidR="00055060" w:rsidRPr="0093629C" w:rsidRDefault="00055060" w:rsidP="0093629C">
            <w:pPr>
              <w:jc w:val="center"/>
              <w:rPr>
                <w:sz w:val="20"/>
                <w:szCs w:val="20"/>
              </w:rPr>
            </w:pPr>
            <w:r w:rsidRPr="0093629C">
              <w:rPr>
                <w:sz w:val="20"/>
                <w:szCs w:val="20"/>
              </w:rPr>
              <w:t> </w:t>
            </w:r>
          </w:p>
        </w:tc>
      </w:tr>
      <w:tr w:rsidR="00055060" w:rsidRPr="0093629C" w:rsidTr="00055060">
        <w:trPr>
          <w:trHeight w:val="600"/>
        </w:trPr>
        <w:tc>
          <w:tcPr>
            <w:tcW w:w="0" w:type="auto"/>
            <w:vMerge/>
            <w:tcBorders>
              <w:top w:val="nil"/>
              <w:left w:val="single" w:sz="4" w:space="0" w:color="auto"/>
              <w:bottom w:val="single" w:sz="4" w:space="0" w:color="000000"/>
              <w:right w:val="single" w:sz="4" w:space="0" w:color="auto"/>
            </w:tcBorders>
            <w:vAlign w:val="center"/>
            <w:hideMark/>
          </w:tcPr>
          <w:p w:rsidR="00055060" w:rsidRPr="0093629C" w:rsidRDefault="00055060" w:rsidP="0093629C">
            <w:pPr>
              <w:rPr>
                <w:sz w:val="20"/>
                <w:szCs w:val="20"/>
              </w:rPr>
            </w:pPr>
          </w:p>
        </w:tc>
        <w:tc>
          <w:tcPr>
            <w:tcW w:w="6003" w:type="dxa"/>
            <w:tcBorders>
              <w:top w:val="nil"/>
              <w:left w:val="nil"/>
              <w:bottom w:val="single" w:sz="4" w:space="0" w:color="auto"/>
              <w:right w:val="single" w:sz="4" w:space="0" w:color="auto"/>
            </w:tcBorders>
            <w:shd w:val="clear" w:color="auto" w:fill="auto"/>
            <w:vAlign w:val="center"/>
            <w:hideMark/>
          </w:tcPr>
          <w:p w:rsidR="00055060" w:rsidRPr="0093629C" w:rsidRDefault="00055060" w:rsidP="0093629C">
            <w:pPr>
              <w:jc w:val="both"/>
              <w:rPr>
                <w:sz w:val="20"/>
                <w:szCs w:val="20"/>
              </w:rPr>
            </w:pPr>
            <w:r w:rsidRPr="0093629C">
              <w:rPr>
                <w:sz w:val="20"/>
                <w:szCs w:val="20"/>
              </w:rPr>
              <w:t>субсидии на реализацию мероприятий по обеспечению жильем молодых семей (федеральный бюджет)</w:t>
            </w:r>
          </w:p>
        </w:tc>
        <w:tc>
          <w:tcPr>
            <w:tcW w:w="1134" w:type="dxa"/>
            <w:tcBorders>
              <w:top w:val="nil"/>
              <w:left w:val="nil"/>
              <w:bottom w:val="single" w:sz="4" w:space="0" w:color="auto"/>
              <w:right w:val="single" w:sz="4" w:space="0" w:color="auto"/>
            </w:tcBorders>
            <w:shd w:val="clear" w:color="auto" w:fill="auto"/>
            <w:vAlign w:val="center"/>
            <w:hideMark/>
          </w:tcPr>
          <w:p w:rsidR="00055060" w:rsidRPr="0093629C" w:rsidRDefault="00055060" w:rsidP="0093629C">
            <w:pPr>
              <w:jc w:val="center"/>
              <w:rPr>
                <w:sz w:val="20"/>
                <w:szCs w:val="20"/>
              </w:rPr>
            </w:pPr>
            <w:r w:rsidRPr="0093629C">
              <w:rPr>
                <w:sz w:val="20"/>
                <w:szCs w:val="20"/>
              </w:rPr>
              <w:t>148</w:t>
            </w:r>
          </w:p>
        </w:tc>
      </w:tr>
      <w:tr w:rsidR="00055060" w:rsidRPr="0093629C" w:rsidTr="00055060">
        <w:trPr>
          <w:trHeight w:val="600"/>
        </w:trPr>
        <w:tc>
          <w:tcPr>
            <w:tcW w:w="0" w:type="auto"/>
            <w:vMerge/>
            <w:tcBorders>
              <w:top w:val="nil"/>
              <w:left w:val="single" w:sz="4" w:space="0" w:color="auto"/>
              <w:bottom w:val="single" w:sz="4" w:space="0" w:color="000000"/>
              <w:right w:val="single" w:sz="4" w:space="0" w:color="auto"/>
            </w:tcBorders>
            <w:vAlign w:val="center"/>
            <w:hideMark/>
          </w:tcPr>
          <w:p w:rsidR="00055060" w:rsidRPr="0093629C" w:rsidRDefault="00055060" w:rsidP="0093629C">
            <w:pPr>
              <w:rPr>
                <w:sz w:val="20"/>
                <w:szCs w:val="20"/>
              </w:rPr>
            </w:pPr>
          </w:p>
        </w:tc>
        <w:tc>
          <w:tcPr>
            <w:tcW w:w="6003" w:type="dxa"/>
            <w:tcBorders>
              <w:top w:val="nil"/>
              <w:left w:val="nil"/>
              <w:bottom w:val="single" w:sz="4" w:space="0" w:color="auto"/>
              <w:right w:val="single" w:sz="4" w:space="0" w:color="auto"/>
            </w:tcBorders>
            <w:shd w:val="clear" w:color="auto" w:fill="auto"/>
            <w:vAlign w:val="center"/>
            <w:hideMark/>
          </w:tcPr>
          <w:p w:rsidR="00055060" w:rsidRPr="0093629C" w:rsidRDefault="00055060" w:rsidP="0093629C">
            <w:pPr>
              <w:jc w:val="both"/>
              <w:rPr>
                <w:sz w:val="20"/>
                <w:szCs w:val="20"/>
              </w:rPr>
            </w:pPr>
            <w:r w:rsidRPr="0093629C">
              <w:rPr>
                <w:sz w:val="20"/>
                <w:szCs w:val="20"/>
              </w:rPr>
              <w:t>субсидии на реализацию мероприятий по обеспечению жильем молодых семей (областной бюджет)</w:t>
            </w:r>
          </w:p>
        </w:tc>
        <w:tc>
          <w:tcPr>
            <w:tcW w:w="1134" w:type="dxa"/>
            <w:tcBorders>
              <w:top w:val="nil"/>
              <w:left w:val="nil"/>
              <w:bottom w:val="single" w:sz="4" w:space="0" w:color="auto"/>
              <w:right w:val="single" w:sz="4" w:space="0" w:color="auto"/>
            </w:tcBorders>
            <w:shd w:val="clear" w:color="auto" w:fill="auto"/>
            <w:vAlign w:val="center"/>
            <w:hideMark/>
          </w:tcPr>
          <w:p w:rsidR="00055060" w:rsidRPr="0093629C" w:rsidRDefault="00055060" w:rsidP="0093629C">
            <w:pPr>
              <w:jc w:val="center"/>
              <w:rPr>
                <w:sz w:val="20"/>
                <w:szCs w:val="20"/>
              </w:rPr>
            </w:pPr>
            <w:r w:rsidRPr="0093629C">
              <w:rPr>
                <w:sz w:val="20"/>
                <w:szCs w:val="20"/>
              </w:rPr>
              <w:t>67,2</w:t>
            </w:r>
          </w:p>
        </w:tc>
      </w:tr>
      <w:tr w:rsidR="00055060" w:rsidRPr="0093629C" w:rsidTr="00055060">
        <w:trPr>
          <w:trHeight w:val="5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55060" w:rsidRPr="0093629C" w:rsidRDefault="00055060" w:rsidP="0093629C">
            <w:pPr>
              <w:jc w:val="center"/>
              <w:rPr>
                <w:sz w:val="20"/>
                <w:szCs w:val="20"/>
              </w:rPr>
            </w:pPr>
            <w:r w:rsidRPr="0093629C">
              <w:rPr>
                <w:sz w:val="20"/>
                <w:szCs w:val="20"/>
              </w:rPr>
              <w:t>2 02 25511 05 0000 150</w:t>
            </w:r>
          </w:p>
        </w:tc>
        <w:tc>
          <w:tcPr>
            <w:tcW w:w="6003" w:type="dxa"/>
            <w:tcBorders>
              <w:top w:val="nil"/>
              <w:left w:val="nil"/>
              <w:bottom w:val="single" w:sz="4" w:space="0" w:color="auto"/>
              <w:right w:val="single" w:sz="4" w:space="0" w:color="auto"/>
            </w:tcBorders>
            <w:shd w:val="clear" w:color="auto" w:fill="auto"/>
            <w:vAlign w:val="center"/>
            <w:hideMark/>
          </w:tcPr>
          <w:p w:rsidR="00055060" w:rsidRPr="0093629C" w:rsidRDefault="00055060" w:rsidP="0093629C">
            <w:pPr>
              <w:jc w:val="both"/>
              <w:rPr>
                <w:sz w:val="20"/>
                <w:szCs w:val="20"/>
              </w:rPr>
            </w:pPr>
            <w:r w:rsidRPr="0093629C">
              <w:rPr>
                <w:sz w:val="20"/>
                <w:szCs w:val="20"/>
              </w:rPr>
              <w:t>Субсидии бюджетам муниципальных районов на проведение комплексных кадастровых работ</w:t>
            </w:r>
          </w:p>
        </w:tc>
        <w:tc>
          <w:tcPr>
            <w:tcW w:w="1134" w:type="dxa"/>
            <w:tcBorders>
              <w:top w:val="nil"/>
              <w:left w:val="nil"/>
              <w:bottom w:val="single" w:sz="4" w:space="0" w:color="auto"/>
              <w:right w:val="single" w:sz="4" w:space="0" w:color="auto"/>
            </w:tcBorders>
            <w:shd w:val="clear" w:color="auto" w:fill="auto"/>
            <w:vAlign w:val="center"/>
            <w:hideMark/>
          </w:tcPr>
          <w:p w:rsidR="00055060" w:rsidRPr="0093629C" w:rsidRDefault="00055060" w:rsidP="0093629C">
            <w:pPr>
              <w:jc w:val="center"/>
              <w:rPr>
                <w:sz w:val="20"/>
                <w:szCs w:val="20"/>
              </w:rPr>
            </w:pPr>
            <w:r w:rsidRPr="0093629C">
              <w:rPr>
                <w:sz w:val="20"/>
                <w:szCs w:val="20"/>
              </w:rPr>
              <w:t>1070,3</w:t>
            </w:r>
          </w:p>
        </w:tc>
      </w:tr>
      <w:tr w:rsidR="00055060" w:rsidRPr="0093629C" w:rsidTr="00055060">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055060" w:rsidRPr="0093629C" w:rsidRDefault="00055060" w:rsidP="0093629C">
            <w:pPr>
              <w:jc w:val="center"/>
              <w:rPr>
                <w:sz w:val="20"/>
                <w:szCs w:val="20"/>
              </w:rPr>
            </w:pPr>
            <w:r w:rsidRPr="0093629C">
              <w:rPr>
                <w:sz w:val="20"/>
                <w:szCs w:val="20"/>
              </w:rPr>
              <w:t> </w:t>
            </w:r>
          </w:p>
        </w:tc>
        <w:tc>
          <w:tcPr>
            <w:tcW w:w="6003" w:type="dxa"/>
            <w:tcBorders>
              <w:top w:val="nil"/>
              <w:left w:val="nil"/>
              <w:bottom w:val="single" w:sz="4" w:space="0" w:color="auto"/>
              <w:right w:val="single" w:sz="4" w:space="0" w:color="auto"/>
            </w:tcBorders>
            <w:shd w:val="clear" w:color="auto" w:fill="auto"/>
            <w:vAlign w:val="center"/>
            <w:hideMark/>
          </w:tcPr>
          <w:p w:rsidR="00055060" w:rsidRPr="0093629C" w:rsidRDefault="00055060" w:rsidP="0093629C">
            <w:pPr>
              <w:jc w:val="both"/>
              <w:rPr>
                <w:sz w:val="20"/>
                <w:szCs w:val="20"/>
              </w:rPr>
            </w:pPr>
            <w:r w:rsidRPr="0093629C">
              <w:rPr>
                <w:sz w:val="20"/>
                <w:szCs w:val="20"/>
              </w:rPr>
              <w:t>в том числе:</w:t>
            </w:r>
          </w:p>
        </w:tc>
        <w:tc>
          <w:tcPr>
            <w:tcW w:w="1134" w:type="dxa"/>
            <w:tcBorders>
              <w:top w:val="nil"/>
              <w:left w:val="nil"/>
              <w:bottom w:val="single" w:sz="4" w:space="0" w:color="auto"/>
              <w:right w:val="single" w:sz="4" w:space="0" w:color="auto"/>
            </w:tcBorders>
            <w:shd w:val="clear" w:color="auto" w:fill="auto"/>
            <w:vAlign w:val="center"/>
            <w:hideMark/>
          </w:tcPr>
          <w:p w:rsidR="00055060" w:rsidRPr="0093629C" w:rsidRDefault="00055060" w:rsidP="0093629C">
            <w:pPr>
              <w:jc w:val="center"/>
              <w:rPr>
                <w:sz w:val="20"/>
                <w:szCs w:val="20"/>
              </w:rPr>
            </w:pPr>
            <w:r w:rsidRPr="0093629C">
              <w:rPr>
                <w:sz w:val="20"/>
                <w:szCs w:val="20"/>
              </w:rPr>
              <w:t> </w:t>
            </w:r>
          </w:p>
        </w:tc>
      </w:tr>
      <w:tr w:rsidR="00055060" w:rsidRPr="0093629C" w:rsidTr="00055060">
        <w:trPr>
          <w:trHeight w:val="600"/>
        </w:trPr>
        <w:tc>
          <w:tcPr>
            <w:tcW w:w="0" w:type="auto"/>
            <w:vMerge/>
            <w:tcBorders>
              <w:top w:val="nil"/>
              <w:left w:val="single" w:sz="4" w:space="0" w:color="auto"/>
              <w:bottom w:val="single" w:sz="4" w:space="0" w:color="000000"/>
              <w:right w:val="single" w:sz="4" w:space="0" w:color="auto"/>
            </w:tcBorders>
            <w:vAlign w:val="center"/>
            <w:hideMark/>
          </w:tcPr>
          <w:p w:rsidR="00055060" w:rsidRPr="0093629C" w:rsidRDefault="00055060" w:rsidP="0093629C">
            <w:pPr>
              <w:rPr>
                <w:sz w:val="20"/>
                <w:szCs w:val="20"/>
              </w:rPr>
            </w:pPr>
          </w:p>
        </w:tc>
        <w:tc>
          <w:tcPr>
            <w:tcW w:w="6003" w:type="dxa"/>
            <w:tcBorders>
              <w:top w:val="nil"/>
              <w:left w:val="nil"/>
              <w:bottom w:val="single" w:sz="4" w:space="0" w:color="auto"/>
              <w:right w:val="single" w:sz="4" w:space="0" w:color="auto"/>
            </w:tcBorders>
            <w:shd w:val="clear" w:color="auto" w:fill="auto"/>
            <w:vAlign w:val="center"/>
            <w:hideMark/>
          </w:tcPr>
          <w:p w:rsidR="00055060" w:rsidRPr="0093629C" w:rsidRDefault="00055060" w:rsidP="0093629C">
            <w:pPr>
              <w:jc w:val="both"/>
              <w:rPr>
                <w:sz w:val="20"/>
                <w:szCs w:val="20"/>
              </w:rPr>
            </w:pPr>
            <w:r w:rsidRPr="0093629C">
              <w:rPr>
                <w:sz w:val="20"/>
                <w:szCs w:val="20"/>
              </w:rPr>
              <w:t>субсидии на проведение комплексных кадастровых работ на территории Томской области (федеральные средства)</w:t>
            </w:r>
          </w:p>
        </w:tc>
        <w:tc>
          <w:tcPr>
            <w:tcW w:w="1134" w:type="dxa"/>
            <w:tcBorders>
              <w:top w:val="nil"/>
              <w:left w:val="nil"/>
              <w:bottom w:val="single" w:sz="4" w:space="0" w:color="auto"/>
              <w:right w:val="single" w:sz="4" w:space="0" w:color="auto"/>
            </w:tcBorders>
            <w:shd w:val="clear" w:color="auto" w:fill="auto"/>
            <w:vAlign w:val="center"/>
            <w:hideMark/>
          </w:tcPr>
          <w:p w:rsidR="00055060" w:rsidRPr="0093629C" w:rsidRDefault="00055060" w:rsidP="0093629C">
            <w:pPr>
              <w:jc w:val="center"/>
              <w:rPr>
                <w:sz w:val="20"/>
                <w:szCs w:val="20"/>
              </w:rPr>
            </w:pPr>
            <w:r w:rsidRPr="0093629C">
              <w:rPr>
                <w:sz w:val="20"/>
                <w:szCs w:val="20"/>
              </w:rPr>
              <w:t>816,2</w:t>
            </w:r>
          </w:p>
        </w:tc>
      </w:tr>
      <w:tr w:rsidR="00055060" w:rsidRPr="0093629C" w:rsidTr="00055060">
        <w:trPr>
          <w:trHeight w:val="600"/>
        </w:trPr>
        <w:tc>
          <w:tcPr>
            <w:tcW w:w="0" w:type="auto"/>
            <w:vMerge/>
            <w:tcBorders>
              <w:top w:val="nil"/>
              <w:left w:val="single" w:sz="4" w:space="0" w:color="auto"/>
              <w:bottom w:val="single" w:sz="4" w:space="0" w:color="000000"/>
              <w:right w:val="single" w:sz="4" w:space="0" w:color="auto"/>
            </w:tcBorders>
            <w:vAlign w:val="center"/>
            <w:hideMark/>
          </w:tcPr>
          <w:p w:rsidR="00055060" w:rsidRPr="0093629C" w:rsidRDefault="00055060" w:rsidP="0093629C">
            <w:pPr>
              <w:rPr>
                <w:sz w:val="20"/>
                <w:szCs w:val="20"/>
              </w:rPr>
            </w:pPr>
          </w:p>
        </w:tc>
        <w:tc>
          <w:tcPr>
            <w:tcW w:w="6003" w:type="dxa"/>
            <w:tcBorders>
              <w:top w:val="nil"/>
              <w:left w:val="nil"/>
              <w:bottom w:val="single" w:sz="4" w:space="0" w:color="auto"/>
              <w:right w:val="single" w:sz="4" w:space="0" w:color="auto"/>
            </w:tcBorders>
            <w:shd w:val="clear" w:color="auto" w:fill="auto"/>
            <w:vAlign w:val="center"/>
            <w:hideMark/>
          </w:tcPr>
          <w:p w:rsidR="00055060" w:rsidRPr="0093629C" w:rsidRDefault="00055060" w:rsidP="0093629C">
            <w:pPr>
              <w:jc w:val="both"/>
              <w:rPr>
                <w:sz w:val="20"/>
                <w:szCs w:val="20"/>
              </w:rPr>
            </w:pPr>
            <w:r w:rsidRPr="0093629C">
              <w:rPr>
                <w:sz w:val="20"/>
                <w:szCs w:val="20"/>
              </w:rPr>
              <w:t>субсидии на проведение комплексных кадастровых работ на территории Томской области (областные средства)</w:t>
            </w:r>
          </w:p>
        </w:tc>
        <w:tc>
          <w:tcPr>
            <w:tcW w:w="1134" w:type="dxa"/>
            <w:tcBorders>
              <w:top w:val="nil"/>
              <w:left w:val="nil"/>
              <w:bottom w:val="single" w:sz="4" w:space="0" w:color="auto"/>
              <w:right w:val="single" w:sz="4" w:space="0" w:color="auto"/>
            </w:tcBorders>
            <w:shd w:val="clear" w:color="auto" w:fill="auto"/>
            <w:vAlign w:val="center"/>
            <w:hideMark/>
          </w:tcPr>
          <w:p w:rsidR="00055060" w:rsidRPr="0093629C" w:rsidRDefault="00055060" w:rsidP="0093629C">
            <w:pPr>
              <w:jc w:val="center"/>
              <w:rPr>
                <w:sz w:val="20"/>
                <w:szCs w:val="20"/>
              </w:rPr>
            </w:pPr>
            <w:r w:rsidRPr="0093629C">
              <w:rPr>
                <w:sz w:val="20"/>
                <w:szCs w:val="20"/>
              </w:rPr>
              <w:t>254,1</w:t>
            </w:r>
          </w:p>
        </w:tc>
      </w:tr>
      <w:tr w:rsidR="00055060" w:rsidRPr="0093629C" w:rsidTr="00055060">
        <w:trPr>
          <w:trHeight w:val="63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55060" w:rsidRPr="0093629C" w:rsidRDefault="00055060" w:rsidP="0093629C">
            <w:pPr>
              <w:jc w:val="center"/>
              <w:rPr>
                <w:sz w:val="20"/>
                <w:szCs w:val="20"/>
              </w:rPr>
            </w:pPr>
            <w:r w:rsidRPr="0093629C">
              <w:rPr>
                <w:sz w:val="20"/>
                <w:szCs w:val="20"/>
              </w:rPr>
              <w:t>2 02 25519 05 0000 150</w:t>
            </w:r>
          </w:p>
        </w:tc>
        <w:tc>
          <w:tcPr>
            <w:tcW w:w="6003" w:type="dxa"/>
            <w:tcBorders>
              <w:top w:val="nil"/>
              <w:left w:val="nil"/>
              <w:bottom w:val="single" w:sz="4" w:space="0" w:color="auto"/>
              <w:right w:val="single" w:sz="4" w:space="0" w:color="auto"/>
            </w:tcBorders>
            <w:shd w:val="clear" w:color="auto" w:fill="auto"/>
            <w:vAlign w:val="center"/>
            <w:hideMark/>
          </w:tcPr>
          <w:p w:rsidR="00055060" w:rsidRPr="0093629C" w:rsidRDefault="00055060" w:rsidP="0093629C">
            <w:pPr>
              <w:jc w:val="both"/>
              <w:rPr>
                <w:sz w:val="20"/>
                <w:szCs w:val="20"/>
              </w:rPr>
            </w:pPr>
            <w:r w:rsidRPr="0093629C">
              <w:rPr>
                <w:sz w:val="20"/>
                <w:szCs w:val="20"/>
              </w:rPr>
              <w:t>Субсидии бюджетам муниципальных районов на поддержку отрасли культуры</w:t>
            </w:r>
          </w:p>
        </w:tc>
        <w:tc>
          <w:tcPr>
            <w:tcW w:w="1134" w:type="dxa"/>
            <w:tcBorders>
              <w:top w:val="nil"/>
              <w:left w:val="nil"/>
              <w:bottom w:val="single" w:sz="4" w:space="0" w:color="auto"/>
              <w:right w:val="single" w:sz="4" w:space="0" w:color="auto"/>
            </w:tcBorders>
            <w:shd w:val="clear" w:color="auto" w:fill="auto"/>
            <w:vAlign w:val="center"/>
            <w:hideMark/>
          </w:tcPr>
          <w:p w:rsidR="00055060" w:rsidRPr="0093629C" w:rsidRDefault="00055060" w:rsidP="0093629C">
            <w:pPr>
              <w:jc w:val="center"/>
              <w:rPr>
                <w:sz w:val="20"/>
                <w:szCs w:val="20"/>
              </w:rPr>
            </w:pPr>
            <w:r w:rsidRPr="0093629C">
              <w:rPr>
                <w:sz w:val="20"/>
                <w:szCs w:val="20"/>
              </w:rPr>
              <w:t>175,3</w:t>
            </w:r>
          </w:p>
        </w:tc>
      </w:tr>
      <w:tr w:rsidR="00055060" w:rsidRPr="0093629C" w:rsidTr="00055060">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055060" w:rsidRPr="0093629C" w:rsidRDefault="00055060" w:rsidP="0093629C">
            <w:pPr>
              <w:jc w:val="center"/>
              <w:rPr>
                <w:sz w:val="20"/>
                <w:szCs w:val="20"/>
              </w:rPr>
            </w:pPr>
            <w:r w:rsidRPr="0093629C">
              <w:rPr>
                <w:sz w:val="20"/>
                <w:szCs w:val="20"/>
              </w:rPr>
              <w:t> </w:t>
            </w:r>
          </w:p>
        </w:tc>
        <w:tc>
          <w:tcPr>
            <w:tcW w:w="6003" w:type="dxa"/>
            <w:tcBorders>
              <w:top w:val="nil"/>
              <w:left w:val="nil"/>
              <w:bottom w:val="single" w:sz="4" w:space="0" w:color="auto"/>
              <w:right w:val="single" w:sz="4" w:space="0" w:color="auto"/>
            </w:tcBorders>
            <w:shd w:val="clear" w:color="auto" w:fill="auto"/>
            <w:vAlign w:val="center"/>
            <w:hideMark/>
          </w:tcPr>
          <w:p w:rsidR="00055060" w:rsidRPr="0093629C" w:rsidRDefault="00055060" w:rsidP="0093629C">
            <w:pPr>
              <w:jc w:val="both"/>
              <w:rPr>
                <w:sz w:val="20"/>
                <w:szCs w:val="20"/>
              </w:rPr>
            </w:pPr>
            <w:r w:rsidRPr="0093629C">
              <w:rPr>
                <w:sz w:val="20"/>
                <w:szCs w:val="20"/>
              </w:rPr>
              <w:t>в том числе:</w:t>
            </w:r>
          </w:p>
        </w:tc>
        <w:tc>
          <w:tcPr>
            <w:tcW w:w="1134" w:type="dxa"/>
            <w:tcBorders>
              <w:top w:val="nil"/>
              <w:left w:val="nil"/>
              <w:bottom w:val="single" w:sz="4" w:space="0" w:color="auto"/>
              <w:right w:val="single" w:sz="4" w:space="0" w:color="auto"/>
            </w:tcBorders>
            <w:shd w:val="clear" w:color="auto" w:fill="auto"/>
            <w:vAlign w:val="center"/>
            <w:hideMark/>
          </w:tcPr>
          <w:p w:rsidR="00055060" w:rsidRPr="0093629C" w:rsidRDefault="00055060" w:rsidP="0093629C">
            <w:pPr>
              <w:jc w:val="center"/>
              <w:rPr>
                <w:sz w:val="20"/>
                <w:szCs w:val="20"/>
              </w:rPr>
            </w:pPr>
            <w:r w:rsidRPr="0093629C">
              <w:rPr>
                <w:sz w:val="20"/>
                <w:szCs w:val="20"/>
              </w:rPr>
              <w:t> </w:t>
            </w:r>
          </w:p>
        </w:tc>
      </w:tr>
      <w:tr w:rsidR="00055060" w:rsidRPr="0093629C" w:rsidTr="00055060">
        <w:trPr>
          <w:trHeight w:val="600"/>
        </w:trPr>
        <w:tc>
          <w:tcPr>
            <w:tcW w:w="0" w:type="auto"/>
            <w:vMerge/>
            <w:tcBorders>
              <w:top w:val="nil"/>
              <w:left w:val="single" w:sz="4" w:space="0" w:color="auto"/>
              <w:bottom w:val="single" w:sz="4" w:space="0" w:color="000000"/>
              <w:right w:val="single" w:sz="4" w:space="0" w:color="auto"/>
            </w:tcBorders>
            <w:vAlign w:val="center"/>
            <w:hideMark/>
          </w:tcPr>
          <w:p w:rsidR="00055060" w:rsidRPr="0093629C" w:rsidRDefault="00055060" w:rsidP="0093629C">
            <w:pPr>
              <w:rPr>
                <w:sz w:val="20"/>
                <w:szCs w:val="20"/>
              </w:rPr>
            </w:pPr>
          </w:p>
        </w:tc>
        <w:tc>
          <w:tcPr>
            <w:tcW w:w="6003" w:type="dxa"/>
            <w:tcBorders>
              <w:top w:val="nil"/>
              <w:left w:val="nil"/>
              <w:bottom w:val="single" w:sz="4" w:space="0" w:color="auto"/>
              <w:right w:val="single" w:sz="4" w:space="0" w:color="auto"/>
            </w:tcBorders>
            <w:shd w:val="clear" w:color="auto" w:fill="auto"/>
            <w:vAlign w:val="center"/>
            <w:hideMark/>
          </w:tcPr>
          <w:p w:rsidR="00055060" w:rsidRPr="0093629C" w:rsidRDefault="00055060" w:rsidP="0093629C">
            <w:pPr>
              <w:jc w:val="both"/>
              <w:rPr>
                <w:sz w:val="20"/>
                <w:szCs w:val="20"/>
              </w:rPr>
            </w:pPr>
            <w:r w:rsidRPr="0093629C">
              <w:rPr>
                <w:sz w:val="20"/>
                <w:szCs w:val="20"/>
              </w:rPr>
              <w:t>субсидии на государственную поддержку отрасли культуры (областные средства)</w:t>
            </w:r>
          </w:p>
        </w:tc>
        <w:tc>
          <w:tcPr>
            <w:tcW w:w="1134" w:type="dxa"/>
            <w:tcBorders>
              <w:top w:val="nil"/>
              <w:left w:val="nil"/>
              <w:bottom w:val="single" w:sz="4" w:space="0" w:color="auto"/>
              <w:right w:val="single" w:sz="4" w:space="0" w:color="auto"/>
            </w:tcBorders>
            <w:shd w:val="clear" w:color="auto" w:fill="auto"/>
            <w:vAlign w:val="center"/>
            <w:hideMark/>
          </w:tcPr>
          <w:p w:rsidR="00055060" w:rsidRPr="0093629C" w:rsidRDefault="00055060" w:rsidP="0093629C">
            <w:pPr>
              <w:jc w:val="center"/>
              <w:rPr>
                <w:sz w:val="20"/>
                <w:szCs w:val="20"/>
              </w:rPr>
            </w:pPr>
            <w:r w:rsidRPr="0093629C">
              <w:rPr>
                <w:sz w:val="20"/>
                <w:szCs w:val="20"/>
              </w:rPr>
              <w:t>22,8</w:t>
            </w:r>
          </w:p>
        </w:tc>
      </w:tr>
      <w:tr w:rsidR="00055060" w:rsidRPr="0093629C" w:rsidTr="00055060">
        <w:trPr>
          <w:trHeight w:val="600"/>
        </w:trPr>
        <w:tc>
          <w:tcPr>
            <w:tcW w:w="0" w:type="auto"/>
            <w:vMerge/>
            <w:tcBorders>
              <w:top w:val="nil"/>
              <w:left w:val="single" w:sz="4" w:space="0" w:color="auto"/>
              <w:bottom w:val="single" w:sz="4" w:space="0" w:color="000000"/>
              <w:right w:val="single" w:sz="4" w:space="0" w:color="auto"/>
            </w:tcBorders>
            <w:vAlign w:val="center"/>
            <w:hideMark/>
          </w:tcPr>
          <w:p w:rsidR="00055060" w:rsidRPr="0093629C" w:rsidRDefault="00055060" w:rsidP="0093629C">
            <w:pPr>
              <w:rPr>
                <w:sz w:val="20"/>
                <w:szCs w:val="20"/>
              </w:rPr>
            </w:pPr>
          </w:p>
        </w:tc>
        <w:tc>
          <w:tcPr>
            <w:tcW w:w="6003" w:type="dxa"/>
            <w:tcBorders>
              <w:top w:val="nil"/>
              <w:left w:val="nil"/>
              <w:bottom w:val="single" w:sz="4" w:space="0" w:color="auto"/>
              <w:right w:val="single" w:sz="4" w:space="0" w:color="auto"/>
            </w:tcBorders>
            <w:shd w:val="clear" w:color="auto" w:fill="auto"/>
            <w:vAlign w:val="center"/>
            <w:hideMark/>
          </w:tcPr>
          <w:p w:rsidR="00055060" w:rsidRPr="0093629C" w:rsidRDefault="00055060" w:rsidP="0093629C">
            <w:pPr>
              <w:jc w:val="both"/>
              <w:rPr>
                <w:sz w:val="20"/>
                <w:szCs w:val="20"/>
              </w:rPr>
            </w:pPr>
            <w:r w:rsidRPr="0093629C">
              <w:rPr>
                <w:sz w:val="20"/>
                <w:szCs w:val="20"/>
              </w:rPr>
              <w:t>субсидии на государственную поддержку отрасли культуры (федеральные средства)</w:t>
            </w:r>
          </w:p>
        </w:tc>
        <w:tc>
          <w:tcPr>
            <w:tcW w:w="1134" w:type="dxa"/>
            <w:tcBorders>
              <w:top w:val="nil"/>
              <w:left w:val="nil"/>
              <w:bottom w:val="single" w:sz="4" w:space="0" w:color="auto"/>
              <w:right w:val="single" w:sz="4" w:space="0" w:color="auto"/>
            </w:tcBorders>
            <w:shd w:val="clear" w:color="auto" w:fill="auto"/>
            <w:vAlign w:val="center"/>
            <w:hideMark/>
          </w:tcPr>
          <w:p w:rsidR="00055060" w:rsidRPr="0093629C" w:rsidRDefault="00055060" w:rsidP="0093629C">
            <w:pPr>
              <w:jc w:val="center"/>
              <w:rPr>
                <w:sz w:val="20"/>
                <w:szCs w:val="20"/>
              </w:rPr>
            </w:pPr>
            <w:r w:rsidRPr="0093629C">
              <w:rPr>
                <w:sz w:val="20"/>
                <w:szCs w:val="20"/>
              </w:rPr>
              <w:t>152,5</w:t>
            </w:r>
          </w:p>
        </w:tc>
      </w:tr>
      <w:tr w:rsidR="00055060" w:rsidRPr="0093629C" w:rsidTr="00055060">
        <w:trPr>
          <w:trHeight w:val="123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55060" w:rsidRPr="0093629C" w:rsidRDefault="00055060" w:rsidP="0093629C">
            <w:pPr>
              <w:jc w:val="center"/>
              <w:rPr>
                <w:sz w:val="20"/>
                <w:szCs w:val="20"/>
              </w:rPr>
            </w:pPr>
            <w:r w:rsidRPr="0093629C">
              <w:rPr>
                <w:sz w:val="20"/>
                <w:szCs w:val="20"/>
              </w:rPr>
              <w:lastRenderedPageBreak/>
              <w:t>2 02 25527 05 0000 150</w:t>
            </w:r>
          </w:p>
        </w:tc>
        <w:tc>
          <w:tcPr>
            <w:tcW w:w="6003" w:type="dxa"/>
            <w:tcBorders>
              <w:top w:val="nil"/>
              <w:left w:val="nil"/>
              <w:bottom w:val="single" w:sz="4" w:space="0" w:color="auto"/>
              <w:right w:val="single" w:sz="4" w:space="0" w:color="auto"/>
            </w:tcBorders>
            <w:shd w:val="clear" w:color="auto" w:fill="auto"/>
            <w:vAlign w:val="center"/>
            <w:hideMark/>
          </w:tcPr>
          <w:p w:rsidR="00055060" w:rsidRPr="0093629C" w:rsidRDefault="00055060" w:rsidP="0093629C">
            <w:pPr>
              <w:jc w:val="both"/>
              <w:rPr>
                <w:sz w:val="20"/>
                <w:szCs w:val="20"/>
              </w:rPr>
            </w:pPr>
            <w:r w:rsidRPr="0093629C">
              <w:rPr>
                <w:sz w:val="20"/>
                <w:szCs w:val="20"/>
              </w:rPr>
              <w:t>Субсидии бюджетам муниципальных районов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w:t>
            </w:r>
          </w:p>
        </w:tc>
        <w:tc>
          <w:tcPr>
            <w:tcW w:w="1134" w:type="dxa"/>
            <w:tcBorders>
              <w:top w:val="nil"/>
              <w:left w:val="nil"/>
              <w:bottom w:val="single" w:sz="4" w:space="0" w:color="auto"/>
              <w:right w:val="single" w:sz="4" w:space="0" w:color="auto"/>
            </w:tcBorders>
            <w:shd w:val="clear" w:color="auto" w:fill="auto"/>
            <w:vAlign w:val="center"/>
            <w:hideMark/>
          </w:tcPr>
          <w:p w:rsidR="00055060" w:rsidRPr="0093629C" w:rsidRDefault="00055060" w:rsidP="0093629C">
            <w:pPr>
              <w:jc w:val="center"/>
              <w:rPr>
                <w:sz w:val="20"/>
                <w:szCs w:val="20"/>
              </w:rPr>
            </w:pPr>
            <w:r w:rsidRPr="0093629C">
              <w:rPr>
                <w:sz w:val="20"/>
                <w:szCs w:val="20"/>
              </w:rPr>
              <w:t>1562,4</w:t>
            </w:r>
          </w:p>
        </w:tc>
      </w:tr>
      <w:tr w:rsidR="00055060" w:rsidRPr="0093629C" w:rsidTr="00055060">
        <w:trPr>
          <w:trHeight w:val="69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55060" w:rsidRPr="0093629C" w:rsidRDefault="00055060" w:rsidP="0093629C">
            <w:pPr>
              <w:jc w:val="center"/>
              <w:rPr>
                <w:sz w:val="20"/>
                <w:szCs w:val="20"/>
              </w:rPr>
            </w:pPr>
            <w:r w:rsidRPr="0093629C">
              <w:rPr>
                <w:sz w:val="20"/>
                <w:szCs w:val="20"/>
              </w:rPr>
              <w:t>2 02 25576 05 0000 150</w:t>
            </w:r>
          </w:p>
        </w:tc>
        <w:tc>
          <w:tcPr>
            <w:tcW w:w="6003" w:type="dxa"/>
            <w:tcBorders>
              <w:top w:val="nil"/>
              <w:left w:val="nil"/>
              <w:bottom w:val="single" w:sz="4" w:space="0" w:color="auto"/>
              <w:right w:val="single" w:sz="4" w:space="0" w:color="auto"/>
            </w:tcBorders>
            <w:shd w:val="clear" w:color="auto" w:fill="auto"/>
            <w:vAlign w:val="center"/>
            <w:hideMark/>
          </w:tcPr>
          <w:p w:rsidR="00055060" w:rsidRPr="0093629C" w:rsidRDefault="00055060" w:rsidP="0093629C">
            <w:pPr>
              <w:jc w:val="both"/>
              <w:rPr>
                <w:sz w:val="20"/>
                <w:szCs w:val="20"/>
              </w:rPr>
            </w:pPr>
            <w:r w:rsidRPr="0093629C">
              <w:rPr>
                <w:sz w:val="20"/>
                <w:szCs w:val="20"/>
              </w:rPr>
              <w:t>Субсидии бюджетам муниципальных районов на обеспечение комплексного развития сельских территорий</w:t>
            </w:r>
          </w:p>
        </w:tc>
        <w:tc>
          <w:tcPr>
            <w:tcW w:w="1134" w:type="dxa"/>
            <w:tcBorders>
              <w:top w:val="nil"/>
              <w:left w:val="nil"/>
              <w:bottom w:val="single" w:sz="4" w:space="0" w:color="auto"/>
              <w:right w:val="single" w:sz="4" w:space="0" w:color="auto"/>
            </w:tcBorders>
            <w:shd w:val="clear" w:color="auto" w:fill="auto"/>
            <w:vAlign w:val="center"/>
            <w:hideMark/>
          </w:tcPr>
          <w:p w:rsidR="00055060" w:rsidRPr="0093629C" w:rsidRDefault="00055060" w:rsidP="0093629C">
            <w:pPr>
              <w:jc w:val="center"/>
              <w:rPr>
                <w:sz w:val="20"/>
                <w:szCs w:val="20"/>
              </w:rPr>
            </w:pPr>
            <w:r w:rsidRPr="0093629C">
              <w:rPr>
                <w:sz w:val="20"/>
                <w:szCs w:val="20"/>
              </w:rPr>
              <w:t>205,7</w:t>
            </w:r>
          </w:p>
        </w:tc>
      </w:tr>
      <w:tr w:rsidR="00055060" w:rsidRPr="0093629C" w:rsidTr="00055060">
        <w:trPr>
          <w:trHeight w:val="300"/>
        </w:trPr>
        <w:tc>
          <w:tcPr>
            <w:tcW w:w="0" w:type="auto"/>
            <w:vMerge w:val="restart"/>
            <w:tcBorders>
              <w:top w:val="nil"/>
              <w:left w:val="single" w:sz="4" w:space="0" w:color="auto"/>
              <w:bottom w:val="nil"/>
              <w:right w:val="single" w:sz="4" w:space="0" w:color="auto"/>
            </w:tcBorders>
            <w:shd w:val="clear" w:color="auto" w:fill="auto"/>
            <w:vAlign w:val="center"/>
            <w:hideMark/>
          </w:tcPr>
          <w:p w:rsidR="00055060" w:rsidRPr="0093629C" w:rsidRDefault="00055060" w:rsidP="0093629C">
            <w:pPr>
              <w:jc w:val="center"/>
              <w:rPr>
                <w:b/>
                <w:bCs/>
                <w:i/>
                <w:iCs/>
                <w:sz w:val="20"/>
                <w:szCs w:val="20"/>
              </w:rPr>
            </w:pPr>
            <w:r w:rsidRPr="0093629C">
              <w:rPr>
                <w:b/>
                <w:bCs/>
                <w:i/>
                <w:iCs/>
                <w:sz w:val="20"/>
                <w:szCs w:val="20"/>
              </w:rPr>
              <w:t> </w:t>
            </w:r>
          </w:p>
        </w:tc>
        <w:tc>
          <w:tcPr>
            <w:tcW w:w="6003" w:type="dxa"/>
            <w:tcBorders>
              <w:top w:val="nil"/>
              <w:left w:val="nil"/>
              <w:bottom w:val="single" w:sz="4" w:space="0" w:color="auto"/>
              <w:right w:val="single" w:sz="4" w:space="0" w:color="auto"/>
            </w:tcBorders>
            <w:shd w:val="clear" w:color="auto" w:fill="auto"/>
            <w:vAlign w:val="center"/>
            <w:hideMark/>
          </w:tcPr>
          <w:p w:rsidR="00055060" w:rsidRPr="0093629C" w:rsidRDefault="00055060" w:rsidP="0093629C">
            <w:pPr>
              <w:jc w:val="both"/>
              <w:rPr>
                <w:sz w:val="20"/>
                <w:szCs w:val="20"/>
              </w:rPr>
            </w:pPr>
            <w:r w:rsidRPr="0093629C">
              <w:rPr>
                <w:sz w:val="20"/>
                <w:szCs w:val="20"/>
              </w:rPr>
              <w:t>в том числе:</w:t>
            </w:r>
          </w:p>
        </w:tc>
        <w:tc>
          <w:tcPr>
            <w:tcW w:w="1134" w:type="dxa"/>
            <w:tcBorders>
              <w:top w:val="nil"/>
              <w:left w:val="nil"/>
              <w:bottom w:val="single" w:sz="4" w:space="0" w:color="auto"/>
              <w:right w:val="single" w:sz="4" w:space="0" w:color="auto"/>
            </w:tcBorders>
            <w:shd w:val="clear" w:color="auto" w:fill="auto"/>
            <w:vAlign w:val="center"/>
            <w:hideMark/>
          </w:tcPr>
          <w:p w:rsidR="00055060" w:rsidRPr="0093629C" w:rsidRDefault="00055060" w:rsidP="0093629C">
            <w:pPr>
              <w:jc w:val="center"/>
              <w:rPr>
                <w:sz w:val="20"/>
                <w:szCs w:val="20"/>
              </w:rPr>
            </w:pPr>
            <w:r w:rsidRPr="0093629C">
              <w:rPr>
                <w:sz w:val="20"/>
                <w:szCs w:val="20"/>
              </w:rPr>
              <w:t> </w:t>
            </w:r>
          </w:p>
        </w:tc>
      </w:tr>
      <w:tr w:rsidR="00055060" w:rsidRPr="0093629C" w:rsidTr="00055060">
        <w:trPr>
          <w:trHeight w:val="645"/>
        </w:trPr>
        <w:tc>
          <w:tcPr>
            <w:tcW w:w="0" w:type="auto"/>
            <w:vMerge/>
            <w:tcBorders>
              <w:top w:val="nil"/>
              <w:left w:val="single" w:sz="4" w:space="0" w:color="auto"/>
              <w:bottom w:val="nil"/>
              <w:right w:val="single" w:sz="4" w:space="0" w:color="auto"/>
            </w:tcBorders>
            <w:vAlign w:val="center"/>
            <w:hideMark/>
          </w:tcPr>
          <w:p w:rsidR="00055060" w:rsidRPr="0093629C" w:rsidRDefault="00055060" w:rsidP="0093629C">
            <w:pPr>
              <w:rPr>
                <w:b/>
                <w:bCs/>
                <w:i/>
                <w:iCs/>
                <w:sz w:val="20"/>
                <w:szCs w:val="20"/>
              </w:rPr>
            </w:pPr>
          </w:p>
        </w:tc>
        <w:tc>
          <w:tcPr>
            <w:tcW w:w="6003" w:type="dxa"/>
            <w:tcBorders>
              <w:top w:val="nil"/>
              <w:left w:val="nil"/>
              <w:bottom w:val="single" w:sz="4" w:space="0" w:color="auto"/>
              <w:right w:val="single" w:sz="4" w:space="0" w:color="auto"/>
            </w:tcBorders>
            <w:shd w:val="clear" w:color="auto" w:fill="auto"/>
            <w:vAlign w:val="center"/>
            <w:hideMark/>
          </w:tcPr>
          <w:p w:rsidR="00055060" w:rsidRPr="0093629C" w:rsidRDefault="00055060" w:rsidP="0093629C">
            <w:pPr>
              <w:jc w:val="both"/>
              <w:rPr>
                <w:sz w:val="20"/>
                <w:szCs w:val="20"/>
              </w:rPr>
            </w:pPr>
            <w:r w:rsidRPr="0093629C">
              <w:rPr>
                <w:sz w:val="20"/>
                <w:szCs w:val="20"/>
              </w:rPr>
              <w:t>на улучшение жилищных условий граждан, проживающих на сельских территориях (федеральный бюджет)</w:t>
            </w:r>
          </w:p>
        </w:tc>
        <w:tc>
          <w:tcPr>
            <w:tcW w:w="1134" w:type="dxa"/>
            <w:tcBorders>
              <w:top w:val="nil"/>
              <w:left w:val="nil"/>
              <w:bottom w:val="single" w:sz="4" w:space="0" w:color="auto"/>
              <w:right w:val="single" w:sz="4" w:space="0" w:color="auto"/>
            </w:tcBorders>
            <w:shd w:val="clear" w:color="auto" w:fill="auto"/>
            <w:vAlign w:val="center"/>
            <w:hideMark/>
          </w:tcPr>
          <w:p w:rsidR="00055060" w:rsidRPr="0093629C" w:rsidRDefault="00055060" w:rsidP="0093629C">
            <w:pPr>
              <w:jc w:val="center"/>
              <w:rPr>
                <w:sz w:val="20"/>
                <w:szCs w:val="20"/>
              </w:rPr>
            </w:pPr>
            <w:r w:rsidRPr="0093629C">
              <w:rPr>
                <w:sz w:val="20"/>
                <w:szCs w:val="20"/>
              </w:rPr>
              <w:t>199,6</w:t>
            </w:r>
          </w:p>
        </w:tc>
      </w:tr>
      <w:tr w:rsidR="00055060" w:rsidRPr="0093629C" w:rsidTr="00055060">
        <w:trPr>
          <w:trHeight w:val="900"/>
        </w:trPr>
        <w:tc>
          <w:tcPr>
            <w:tcW w:w="0" w:type="auto"/>
            <w:vMerge/>
            <w:tcBorders>
              <w:top w:val="nil"/>
              <w:left w:val="single" w:sz="4" w:space="0" w:color="auto"/>
              <w:bottom w:val="nil"/>
              <w:right w:val="single" w:sz="4" w:space="0" w:color="auto"/>
            </w:tcBorders>
            <w:vAlign w:val="center"/>
            <w:hideMark/>
          </w:tcPr>
          <w:p w:rsidR="00055060" w:rsidRPr="0093629C" w:rsidRDefault="00055060" w:rsidP="0093629C">
            <w:pPr>
              <w:rPr>
                <w:b/>
                <w:bCs/>
                <w:i/>
                <w:iCs/>
                <w:sz w:val="20"/>
                <w:szCs w:val="20"/>
              </w:rPr>
            </w:pPr>
          </w:p>
        </w:tc>
        <w:tc>
          <w:tcPr>
            <w:tcW w:w="6003" w:type="dxa"/>
            <w:tcBorders>
              <w:top w:val="nil"/>
              <w:left w:val="nil"/>
              <w:bottom w:val="nil"/>
              <w:right w:val="single" w:sz="4" w:space="0" w:color="auto"/>
            </w:tcBorders>
            <w:shd w:val="clear" w:color="auto" w:fill="auto"/>
            <w:vAlign w:val="center"/>
            <w:hideMark/>
          </w:tcPr>
          <w:p w:rsidR="00055060" w:rsidRPr="0093629C" w:rsidRDefault="00055060" w:rsidP="0093629C">
            <w:pPr>
              <w:jc w:val="both"/>
              <w:rPr>
                <w:sz w:val="20"/>
                <w:szCs w:val="20"/>
              </w:rPr>
            </w:pPr>
            <w:r w:rsidRPr="0093629C">
              <w:rPr>
                <w:sz w:val="20"/>
                <w:szCs w:val="20"/>
              </w:rPr>
              <w:t>на улучшение жилищных условий граждан, проживающих на сельских территориях (областные средства для софинансирования средств федерального бюджета)</w:t>
            </w:r>
          </w:p>
        </w:tc>
        <w:tc>
          <w:tcPr>
            <w:tcW w:w="1134" w:type="dxa"/>
            <w:tcBorders>
              <w:top w:val="nil"/>
              <w:left w:val="nil"/>
              <w:bottom w:val="single" w:sz="4" w:space="0" w:color="auto"/>
              <w:right w:val="single" w:sz="4" w:space="0" w:color="auto"/>
            </w:tcBorders>
            <w:shd w:val="clear" w:color="auto" w:fill="auto"/>
            <w:vAlign w:val="center"/>
            <w:hideMark/>
          </w:tcPr>
          <w:p w:rsidR="00055060" w:rsidRPr="0093629C" w:rsidRDefault="00055060" w:rsidP="0093629C">
            <w:pPr>
              <w:jc w:val="center"/>
              <w:rPr>
                <w:sz w:val="20"/>
                <w:szCs w:val="20"/>
              </w:rPr>
            </w:pPr>
            <w:r w:rsidRPr="0093629C">
              <w:rPr>
                <w:sz w:val="20"/>
                <w:szCs w:val="20"/>
              </w:rPr>
              <w:t>6,1</w:t>
            </w:r>
          </w:p>
        </w:tc>
      </w:tr>
      <w:tr w:rsidR="00055060" w:rsidRPr="0093629C" w:rsidTr="00055060">
        <w:trPr>
          <w:trHeight w:val="63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55060" w:rsidRPr="0093629C" w:rsidRDefault="00055060" w:rsidP="0093629C">
            <w:pPr>
              <w:jc w:val="center"/>
              <w:rPr>
                <w:sz w:val="20"/>
                <w:szCs w:val="20"/>
              </w:rPr>
            </w:pPr>
            <w:r w:rsidRPr="0093629C">
              <w:rPr>
                <w:sz w:val="20"/>
                <w:szCs w:val="20"/>
              </w:rPr>
              <w:t>2 02 25750 05 0000 150</w:t>
            </w:r>
          </w:p>
        </w:tc>
        <w:tc>
          <w:tcPr>
            <w:tcW w:w="6003" w:type="dxa"/>
            <w:tcBorders>
              <w:top w:val="single" w:sz="4" w:space="0" w:color="auto"/>
              <w:left w:val="nil"/>
              <w:bottom w:val="single" w:sz="4" w:space="0" w:color="auto"/>
              <w:right w:val="single" w:sz="4" w:space="0" w:color="auto"/>
            </w:tcBorders>
            <w:shd w:val="clear" w:color="auto" w:fill="auto"/>
            <w:vAlign w:val="center"/>
            <w:hideMark/>
          </w:tcPr>
          <w:p w:rsidR="00055060" w:rsidRPr="0093629C" w:rsidRDefault="00055060" w:rsidP="0093629C">
            <w:pPr>
              <w:jc w:val="both"/>
              <w:rPr>
                <w:sz w:val="20"/>
                <w:szCs w:val="20"/>
              </w:rPr>
            </w:pPr>
            <w:r w:rsidRPr="0093629C">
              <w:rPr>
                <w:sz w:val="20"/>
                <w:szCs w:val="20"/>
              </w:rPr>
              <w:t>Субсидии бюджетам муниципальных районов на реализацию мероприятий по модернизации школьных систем образования</w:t>
            </w:r>
          </w:p>
        </w:tc>
        <w:tc>
          <w:tcPr>
            <w:tcW w:w="1134" w:type="dxa"/>
            <w:tcBorders>
              <w:top w:val="nil"/>
              <w:left w:val="nil"/>
              <w:bottom w:val="single" w:sz="4" w:space="0" w:color="auto"/>
              <w:right w:val="single" w:sz="4" w:space="0" w:color="auto"/>
            </w:tcBorders>
            <w:shd w:val="clear" w:color="auto" w:fill="auto"/>
            <w:vAlign w:val="center"/>
            <w:hideMark/>
          </w:tcPr>
          <w:p w:rsidR="00055060" w:rsidRPr="0093629C" w:rsidRDefault="00055060" w:rsidP="0093629C">
            <w:pPr>
              <w:jc w:val="center"/>
              <w:rPr>
                <w:sz w:val="20"/>
                <w:szCs w:val="20"/>
              </w:rPr>
            </w:pPr>
            <w:r w:rsidRPr="0093629C">
              <w:rPr>
                <w:sz w:val="20"/>
                <w:szCs w:val="20"/>
              </w:rPr>
              <w:t>105123,6</w:t>
            </w:r>
          </w:p>
        </w:tc>
      </w:tr>
      <w:tr w:rsidR="00055060" w:rsidRPr="0093629C" w:rsidTr="00055060">
        <w:trPr>
          <w:trHeight w:val="300"/>
        </w:trPr>
        <w:tc>
          <w:tcPr>
            <w:tcW w:w="0" w:type="auto"/>
            <w:vMerge w:val="restart"/>
            <w:tcBorders>
              <w:top w:val="nil"/>
              <w:left w:val="single" w:sz="4" w:space="0" w:color="auto"/>
              <w:bottom w:val="nil"/>
              <w:right w:val="single" w:sz="4" w:space="0" w:color="auto"/>
            </w:tcBorders>
            <w:shd w:val="clear" w:color="auto" w:fill="auto"/>
            <w:vAlign w:val="center"/>
            <w:hideMark/>
          </w:tcPr>
          <w:p w:rsidR="00055060" w:rsidRPr="0093629C" w:rsidRDefault="00055060" w:rsidP="0093629C">
            <w:pPr>
              <w:jc w:val="center"/>
              <w:rPr>
                <w:b/>
                <w:bCs/>
                <w:i/>
                <w:iCs/>
                <w:sz w:val="20"/>
                <w:szCs w:val="20"/>
              </w:rPr>
            </w:pPr>
            <w:r w:rsidRPr="0093629C">
              <w:rPr>
                <w:b/>
                <w:bCs/>
                <w:i/>
                <w:iCs/>
                <w:sz w:val="20"/>
                <w:szCs w:val="20"/>
              </w:rPr>
              <w:t> </w:t>
            </w:r>
          </w:p>
        </w:tc>
        <w:tc>
          <w:tcPr>
            <w:tcW w:w="6003" w:type="dxa"/>
            <w:tcBorders>
              <w:top w:val="nil"/>
              <w:left w:val="nil"/>
              <w:bottom w:val="single" w:sz="4" w:space="0" w:color="auto"/>
              <w:right w:val="single" w:sz="4" w:space="0" w:color="auto"/>
            </w:tcBorders>
            <w:shd w:val="clear" w:color="auto" w:fill="auto"/>
            <w:vAlign w:val="center"/>
            <w:hideMark/>
          </w:tcPr>
          <w:p w:rsidR="00055060" w:rsidRPr="0093629C" w:rsidRDefault="00055060" w:rsidP="0093629C">
            <w:pPr>
              <w:jc w:val="both"/>
              <w:rPr>
                <w:sz w:val="20"/>
                <w:szCs w:val="20"/>
              </w:rPr>
            </w:pPr>
            <w:r w:rsidRPr="0093629C">
              <w:rPr>
                <w:sz w:val="20"/>
                <w:szCs w:val="20"/>
              </w:rPr>
              <w:t>в том числе:</w:t>
            </w:r>
          </w:p>
        </w:tc>
        <w:tc>
          <w:tcPr>
            <w:tcW w:w="1134" w:type="dxa"/>
            <w:tcBorders>
              <w:top w:val="nil"/>
              <w:left w:val="nil"/>
              <w:bottom w:val="single" w:sz="4" w:space="0" w:color="auto"/>
              <w:right w:val="single" w:sz="4" w:space="0" w:color="auto"/>
            </w:tcBorders>
            <w:shd w:val="clear" w:color="auto" w:fill="auto"/>
            <w:vAlign w:val="center"/>
            <w:hideMark/>
          </w:tcPr>
          <w:p w:rsidR="00055060" w:rsidRPr="0093629C" w:rsidRDefault="00055060" w:rsidP="0093629C">
            <w:pPr>
              <w:jc w:val="center"/>
              <w:rPr>
                <w:sz w:val="20"/>
                <w:szCs w:val="20"/>
              </w:rPr>
            </w:pPr>
            <w:r w:rsidRPr="0093629C">
              <w:rPr>
                <w:sz w:val="20"/>
                <w:szCs w:val="20"/>
              </w:rPr>
              <w:t> </w:t>
            </w:r>
          </w:p>
        </w:tc>
      </w:tr>
      <w:tr w:rsidR="00055060" w:rsidRPr="0093629C" w:rsidTr="00055060">
        <w:trPr>
          <w:trHeight w:val="874"/>
        </w:trPr>
        <w:tc>
          <w:tcPr>
            <w:tcW w:w="0" w:type="auto"/>
            <w:vMerge/>
            <w:tcBorders>
              <w:top w:val="nil"/>
              <w:left w:val="single" w:sz="4" w:space="0" w:color="auto"/>
              <w:bottom w:val="nil"/>
              <w:right w:val="single" w:sz="4" w:space="0" w:color="auto"/>
            </w:tcBorders>
            <w:vAlign w:val="center"/>
            <w:hideMark/>
          </w:tcPr>
          <w:p w:rsidR="00055060" w:rsidRPr="0093629C" w:rsidRDefault="00055060" w:rsidP="0093629C">
            <w:pPr>
              <w:rPr>
                <w:b/>
                <w:bCs/>
                <w:i/>
                <w:iCs/>
                <w:sz w:val="20"/>
                <w:szCs w:val="20"/>
              </w:rPr>
            </w:pPr>
          </w:p>
        </w:tc>
        <w:tc>
          <w:tcPr>
            <w:tcW w:w="6003" w:type="dxa"/>
            <w:tcBorders>
              <w:top w:val="nil"/>
              <w:left w:val="nil"/>
              <w:bottom w:val="single" w:sz="4" w:space="0" w:color="auto"/>
              <w:right w:val="single" w:sz="4" w:space="0" w:color="auto"/>
            </w:tcBorders>
            <w:shd w:val="clear" w:color="auto" w:fill="auto"/>
            <w:vAlign w:val="center"/>
            <w:hideMark/>
          </w:tcPr>
          <w:p w:rsidR="00055060" w:rsidRPr="0093629C" w:rsidRDefault="00055060" w:rsidP="0093629C">
            <w:pPr>
              <w:jc w:val="both"/>
              <w:rPr>
                <w:sz w:val="20"/>
                <w:szCs w:val="20"/>
              </w:rPr>
            </w:pPr>
            <w:r w:rsidRPr="0093629C">
              <w:rPr>
                <w:sz w:val="20"/>
                <w:szCs w:val="20"/>
              </w:rPr>
              <w:t xml:space="preserve">субсидии на проведение капитального ремонта зданий муниципальных общеобразовательных организаций в рамках модернизации школьных систем образования в Томской области. </w:t>
            </w:r>
            <w:proofErr w:type="gramStart"/>
            <w:r w:rsidRPr="0093629C">
              <w:rPr>
                <w:sz w:val="20"/>
                <w:szCs w:val="20"/>
              </w:rPr>
              <w:t>(Капитальный ремонт МБОУ "</w:t>
            </w:r>
            <w:proofErr w:type="spellStart"/>
            <w:r w:rsidRPr="0093629C">
              <w:rPr>
                <w:sz w:val="20"/>
                <w:szCs w:val="20"/>
              </w:rPr>
              <w:t>Коломиногривская</w:t>
            </w:r>
            <w:proofErr w:type="spellEnd"/>
            <w:r w:rsidRPr="0093629C">
              <w:rPr>
                <w:sz w:val="20"/>
                <w:szCs w:val="20"/>
              </w:rPr>
              <w:t xml:space="preserve"> СОШ", по адресу:</w:t>
            </w:r>
            <w:proofErr w:type="gramEnd"/>
            <w:r w:rsidRPr="0093629C">
              <w:rPr>
                <w:sz w:val="20"/>
                <w:szCs w:val="20"/>
              </w:rPr>
              <w:t xml:space="preserve"> Томская область, Чаинский район, </w:t>
            </w:r>
            <w:proofErr w:type="spellStart"/>
            <w:r w:rsidRPr="0093629C">
              <w:rPr>
                <w:sz w:val="20"/>
                <w:szCs w:val="20"/>
              </w:rPr>
              <w:t>с</w:t>
            </w:r>
            <w:proofErr w:type="gramStart"/>
            <w:r w:rsidRPr="0093629C">
              <w:rPr>
                <w:sz w:val="20"/>
                <w:szCs w:val="20"/>
              </w:rPr>
              <w:t>.К</w:t>
            </w:r>
            <w:proofErr w:type="gramEnd"/>
            <w:r w:rsidRPr="0093629C">
              <w:rPr>
                <w:sz w:val="20"/>
                <w:szCs w:val="20"/>
              </w:rPr>
              <w:t>оломинские</w:t>
            </w:r>
            <w:proofErr w:type="spellEnd"/>
            <w:r w:rsidRPr="0093629C">
              <w:rPr>
                <w:sz w:val="20"/>
                <w:szCs w:val="20"/>
              </w:rPr>
              <w:t xml:space="preserve"> Гривы, ул.Зеленая, д.27А) (областные средства)</w:t>
            </w:r>
          </w:p>
        </w:tc>
        <w:tc>
          <w:tcPr>
            <w:tcW w:w="1134" w:type="dxa"/>
            <w:tcBorders>
              <w:top w:val="nil"/>
              <w:left w:val="nil"/>
              <w:bottom w:val="single" w:sz="4" w:space="0" w:color="auto"/>
              <w:right w:val="single" w:sz="4" w:space="0" w:color="auto"/>
            </w:tcBorders>
            <w:shd w:val="clear" w:color="auto" w:fill="auto"/>
            <w:vAlign w:val="center"/>
            <w:hideMark/>
          </w:tcPr>
          <w:p w:rsidR="00055060" w:rsidRPr="0093629C" w:rsidRDefault="00055060" w:rsidP="0093629C">
            <w:pPr>
              <w:jc w:val="center"/>
              <w:rPr>
                <w:sz w:val="20"/>
                <w:szCs w:val="20"/>
              </w:rPr>
            </w:pPr>
            <w:r w:rsidRPr="0093629C">
              <w:rPr>
                <w:sz w:val="20"/>
                <w:szCs w:val="20"/>
              </w:rPr>
              <w:t>12671,4</w:t>
            </w:r>
          </w:p>
        </w:tc>
      </w:tr>
      <w:tr w:rsidR="00055060" w:rsidRPr="0093629C" w:rsidTr="00055060">
        <w:trPr>
          <w:trHeight w:val="768"/>
        </w:trPr>
        <w:tc>
          <w:tcPr>
            <w:tcW w:w="0" w:type="auto"/>
            <w:vMerge/>
            <w:tcBorders>
              <w:top w:val="nil"/>
              <w:left w:val="single" w:sz="4" w:space="0" w:color="auto"/>
              <w:bottom w:val="nil"/>
              <w:right w:val="single" w:sz="4" w:space="0" w:color="auto"/>
            </w:tcBorders>
            <w:vAlign w:val="center"/>
            <w:hideMark/>
          </w:tcPr>
          <w:p w:rsidR="00055060" w:rsidRPr="0093629C" w:rsidRDefault="00055060" w:rsidP="0093629C">
            <w:pPr>
              <w:rPr>
                <w:b/>
                <w:bCs/>
                <w:i/>
                <w:iCs/>
                <w:sz w:val="20"/>
                <w:szCs w:val="20"/>
              </w:rPr>
            </w:pPr>
          </w:p>
        </w:tc>
        <w:tc>
          <w:tcPr>
            <w:tcW w:w="6003" w:type="dxa"/>
            <w:tcBorders>
              <w:top w:val="nil"/>
              <w:left w:val="nil"/>
              <w:bottom w:val="single" w:sz="4" w:space="0" w:color="auto"/>
              <w:right w:val="single" w:sz="4" w:space="0" w:color="auto"/>
            </w:tcBorders>
            <w:shd w:val="clear" w:color="auto" w:fill="auto"/>
            <w:vAlign w:val="center"/>
            <w:hideMark/>
          </w:tcPr>
          <w:p w:rsidR="00055060" w:rsidRPr="0093629C" w:rsidRDefault="00055060" w:rsidP="0093629C">
            <w:pPr>
              <w:jc w:val="both"/>
              <w:rPr>
                <w:sz w:val="20"/>
                <w:szCs w:val="20"/>
              </w:rPr>
            </w:pPr>
            <w:r w:rsidRPr="0093629C">
              <w:rPr>
                <w:sz w:val="20"/>
                <w:szCs w:val="20"/>
              </w:rPr>
              <w:t xml:space="preserve">субсидии на проведение капитального ремонта зданий муниципальных общеобразовательных организаций в рамках модернизации школьных систем образования в Томской области. </w:t>
            </w:r>
            <w:proofErr w:type="gramStart"/>
            <w:r w:rsidRPr="0093629C">
              <w:rPr>
                <w:sz w:val="20"/>
                <w:szCs w:val="20"/>
              </w:rPr>
              <w:t>(Капитальный ремонт МБОУ "</w:t>
            </w:r>
            <w:proofErr w:type="spellStart"/>
            <w:r w:rsidRPr="0093629C">
              <w:rPr>
                <w:sz w:val="20"/>
                <w:szCs w:val="20"/>
              </w:rPr>
              <w:t>Коломиногривская</w:t>
            </w:r>
            <w:proofErr w:type="spellEnd"/>
            <w:r w:rsidRPr="0093629C">
              <w:rPr>
                <w:sz w:val="20"/>
                <w:szCs w:val="20"/>
              </w:rPr>
              <w:t xml:space="preserve"> СОШ", по адресу:</w:t>
            </w:r>
            <w:proofErr w:type="gramEnd"/>
            <w:r w:rsidRPr="0093629C">
              <w:rPr>
                <w:sz w:val="20"/>
                <w:szCs w:val="20"/>
              </w:rPr>
              <w:t xml:space="preserve"> Томская область, Чаинский район, </w:t>
            </w:r>
            <w:proofErr w:type="spellStart"/>
            <w:r w:rsidRPr="0093629C">
              <w:rPr>
                <w:sz w:val="20"/>
                <w:szCs w:val="20"/>
              </w:rPr>
              <w:t>с</w:t>
            </w:r>
            <w:proofErr w:type="gramStart"/>
            <w:r w:rsidRPr="0093629C">
              <w:rPr>
                <w:sz w:val="20"/>
                <w:szCs w:val="20"/>
              </w:rPr>
              <w:t>.К</w:t>
            </w:r>
            <w:proofErr w:type="gramEnd"/>
            <w:r w:rsidRPr="0093629C">
              <w:rPr>
                <w:sz w:val="20"/>
                <w:szCs w:val="20"/>
              </w:rPr>
              <w:t>оломинские</w:t>
            </w:r>
            <w:proofErr w:type="spellEnd"/>
            <w:r w:rsidRPr="0093629C">
              <w:rPr>
                <w:sz w:val="20"/>
                <w:szCs w:val="20"/>
              </w:rPr>
              <w:t xml:space="preserve"> Гривы, ул.Зеленая, д.27А) (федеральные средства)</w:t>
            </w:r>
          </w:p>
        </w:tc>
        <w:tc>
          <w:tcPr>
            <w:tcW w:w="1134" w:type="dxa"/>
            <w:tcBorders>
              <w:top w:val="nil"/>
              <w:left w:val="nil"/>
              <w:bottom w:val="single" w:sz="4" w:space="0" w:color="auto"/>
              <w:right w:val="single" w:sz="4" w:space="0" w:color="auto"/>
            </w:tcBorders>
            <w:shd w:val="clear" w:color="auto" w:fill="auto"/>
            <w:vAlign w:val="center"/>
            <w:hideMark/>
          </w:tcPr>
          <w:p w:rsidR="00055060" w:rsidRPr="0093629C" w:rsidRDefault="00055060" w:rsidP="0093629C">
            <w:pPr>
              <w:jc w:val="center"/>
              <w:rPr>
                <w:sz w:val="20"/>
                <w:szCs w:val="20"/>
              </w:rPr>
            </w:pPr>
            <w:r w:rsidRPr="0093629C">
              <w:rPr>
                <w:sz w:val="20"/>
                <w:szCs w:val="20"/>
              </w:rPr>
              <w:t>84800,9</w:t>
            </w:r>
          </w:p>
        </w:tc>
      </w:tr>
      <w:tr w:rsidR="00055060" w:rsidRPr="0093629C" w:rsidTr="00055060">
        <w:trPr>
          <w:trHeight w:val="900"/>
        </w:trPr>
        <w:tc>
          <w:tcPr>
            <w:tcW w:w="0" w:type="auto"/>
            <w:vMerge/>
            <w:tcBorders>
              <w:top w:val="nil"/>
              <w:left w:val="single" w:sz="4" w:space="0" w:color="auto"/>
              <w:bottom w:val="nil"/>
              <w:right w:val="single" w:sz="4" w:space="0" w:color="auto"/>
            </w:tcBorders>
            <w:vAlign w:val="center"/>
            <w:hideMark/>
          </w:tcPr>
          <w:p w:rsidR="00055060" w:rsidRPr="0093629C" w:rsidRDefault="00055060" w:rsidP="0093629C">
            <w:pPr>
              <w:rPr>
                <w:b/>
                <w:bCs/>
                <w:i/>
                <w:iCs/>
                <w:sz w:val="20"/>
                <w:szCs w:val="20"/>
              </w:rPr>
            </w:pPr>
          </w:p>
        </w:tc>
        <w:tc>
          <w:tcPr>
            <w:tcW w:w="6003" w:type="dxa"/>
            <w:tcBorders>
              <w:top w:val="nil"/>
              <w:left w:val="nil"/>
              <w:bottom w:val="single" w:sz="4" w:space="0" w:color="auto"/>
              <w:right w:val="single" w:sz="4" w:space="0" w:color="auto"/>
            </w:tcBorders>
            <w:shd w:val="clear" w:color="auto" w:fill="auto"/>
            <w:vAlign w:val="center"/>
            <w:hideMark/>
          </w:tcPr>
          <w:p w:rsidR="00055060" w:rsidRPr="0093629C" w:rsidRDefault="00055060" w:rsidP="0093629C">
            <w:pPr>
              <w:jc w:val="both"/>
              <w:rPr>
                <w:sz w:val="20"/>
                <w:szCs w:val="20"/>
              </w:rPr>
            </w:pPr>
            <w:r w:rsidRPr="0093629C">
              <w:rPr>
                <w:sz w:val="20"/>
                <w:szCs w:val="20"/>
              </w:rPr>
              <w:t>субсидии на оснащение зданий и (или) помещений муниципальных общеобразовательных организаций современными средствами обучения и воспитания (областные средства)</w:t>
            </w:r>
          </w:p>
        </w:tc>
        <w:tc>
          <w:tcPr>
            <w:tcW w:w="1134" w:type="dxa"/>
            <w:tcBorders>
              <w:top w:val="nil"/>
              <w:left w:val="nil"/>
              <w:bottom w:val="single" w:sz="4" w:space="0" w:color="auto"/>
              <w:right w:val="single" w:sz="4" w:space="0" w:color="auto"/>
            </w:tcBorders>
            <w:shd w:val="clear" w:color="auto" w:fill="auto"/>
            <w:vAlign w:val="center"/>
            <w:hideMark/>
          </w:tcPr>
          <w:p w:rsidR="00055060" w:rsidRPr="0093629C" w:rsidRDefault="00055060" w:rsidP="0093629C">
            <w:pPr>
              <w:jc w:val="center"/>
              <w:rPr>
                <w:sz w:val="20"/>
                <w:szCs w:val="20"/>
              </w:rPr>
            </w:pPr>
            <w:r w:rsidRPr="0093629C">
              <w:rPr>
                <w:sz w:val="20"/>
                <w:szCs w:val="20"/>
              </w:rPr>
              <w:t>994,7</w:t>
            </w:r>
          </w:p>
        </w:tc>
      </w:tr>
      <w:tr w:rsidR="00055060" w:rsidRPr="0093629C" w:rsidTr="00055060">
        <w:trPr>
          <w:trHeight w:val="900"/>
        </w:trPr>
        <w:tc>
          <w:tcPr>
            <w:tcW w:w="0" w:type="auto"/>
            <w:vMerge/>
            <w:tcBorders>
              <w:top w:val="nil"/>
              <w:left w:val="single" w:sz="4" w:space="0" w:color="auto"/>
              <w:bottom w:val="nil"/>
              <w:right w:val="single" w:sz="4" w:space="0" w:color="auto"/>
            </w:tcBorders>
            <w:vAlign w:val="center"/>
            <w:hideMark/>
          </w:tcPr>
          <w:p w:rsidR="00055060" w:rsidRPr="0093629C" w:rsidRDefault="00055060" w:rsidP="0093629C">
            <w:pPr>
              <w:rPr>
                <w:b/>
                <w:bCs/>
                <w:i/>
                <w:iCs/>
                <w:sz w:val="20"/>
                <w:szCs w:val="20"/>
              </w:rPr>
            </w:pPr>
          </w:p>
        </w:tc>
        <w:tc>
          <w:tcPr>
            <w:tcW w:w="6003" w:type="dxa"/>
            <w:tcBorders>
              <w:top w:val="nil"/>
              <w:left w:val="nil"/>
              <w:bottom w:val="single" w:sz="4" w:space="0" w:color="auto"/>
              <w:right w:val="single" w:sz="4" w:space="0" w:color="auto"/>
            </w:tcBorders>
            <w:shd w:val="clear" w:color="auto" w:fill="auto"/>
            <w:vAlign w:val="center"/>
            <w:hideMark/>
          </w:tcPr>
          <w:p w:rsidR="00055060" w:rsidRPr="0093629C" w:rsidRDefault="00055060" w:rsidP="0093629C">
            <w:pPr>
              <w:jc w:val="both"/>
              <w:rPr>
                <w:sz w:val="20"/>
                <w:szCs w:val="20"/>
              </w:rPr>
            </w:pPr>
            <w:r w:rsidRPr="0093629C">
              <w:rPr>
                <w:sz w:val="20"/>
                <w:szCs w:val="20"/>
              </w:rPr>
              <w:t>субсидии на оснащение зданий и (или) помещений муниципальных общеобразовательных организаций современными средствами обучения и воспитания (федеральные средства)</w:t>
            </w:r>
          </w:p>
        </w:tc>
        <w:tc>
          <w:tcPr>
            <w:tcW w:w="1134" w:type="dxa"/>
            <w:tcBorders>
              <w:top w:val="nil"/>
              <w:left w:val="nil"/>
              <w:bottom w:val="single" w:sz="4" w:space="0" w:color="auto"/>
              <w:right w:val="single" w:sz="4" w:space="0" w:color="auto"/>
            </w:tcBorders>
            <w:shd w:val="clear" w:color="auto" w:fill="auto"/>
            <w:vAlign w:val="center"/>
            <w:hideMark/>
          </w:tcPr>
          <w:p w:rsidR="00055060" w:rsidRPr="0093629C" w:rsidRDefault="00055060" w:rsidP="0093629C">
            <w:pPr>
              <w:jc w:val="center"/>
              <w:rPr>
                <w:sz w:val="20"/>
                <w:szCs w:val="20"/>
              </w:rPr>
            </w:pPr>
            <w:r w:rsidRPr="0093629C">
              <w:rPr>
                <w:sz w:val="20"/>
                <w:szCs w:val="20"/>
              </w:rPr>
              <w:t>6656,6</w:t>
            </w:r>
          </w:p>
        </w:tc>
      </w:tr>
      <w:tr w:rsidR="00055060" w:rsidRPr="0093629C" w:rsidTr="00055060">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55060" w:rsidRPr="0093629C" w:rsidRDefault="00055060" w:rsidP="0093629C">
            <w:pPr>
              <w:jc w:val="center"/>
              <w:rPr>
                <w:sz w:val="20"/>
                <w:szCs w:val="20"/>
              </w:rPr>
            </w:pPr>
            <w:r w:rsidRPr="0093629C">
              <w:rPr>
                <w:sz w:val="20"/>
                <w:szCs w:val="20"/>
              </w:rPr>
              <w:t>2 02 29999 05 0000 150</w:t>
            </w:r>
          </w:p>
        </w:tc>
        <w:tc>
          <w:tcPr>
            <w:tcW w:w="6003" w:type="dxa"/>
            <w:tcBorders>
              <w:top w:val="nil"/>
              <w:left w:val="nil"/>
              <w:bottom w:val="single" w:sz="4" w:space="0" w:color="auto"/>
              <w:right w:val="single" w:sz="4" w:space="0" w:color="auto"/>
            </w:tcBorders>
            <w:shd w:val="clear" w:color="auto" w:fill="auto"/>
            <w:vAlign w:val="center"/>
            <w:hideMark/>
          </w:tcPr>
          <w:p w:rsidR="00055060" w:rsidRPr="0093629C" w:rsidRDefault="00055060" w:rsidP="0093629C">
            <w:pPr>
              <w:jc w:val="both"/>
              <w:rPr>
                <w:sz w:val="20"/>
                <w:szCs w:val="20"/>
              </w:rPr>
            </w:pPr>
            <w:r w:rsidRPr="0093629C">
              <w:rPr>
                <w:sz w:val="20"/>
                <w:szCs w:val="20"/>
              </w:rPr>
              <w:t>Прочие субсидии бюджетам муниципальных районов</w:t>
            </w:r>
          </w:p>
        </w:tc>
        <w:tc>
          <w:tcPr>
            <w:tcW w:w="1134" w:type="dxa"/>
            <w:tcBorders>
              <w:top w:val="nil"/>
              <w:left w:val="nil"/>
              <w:bottom w:val="single" w:sz="4" w:space="0" w:color="auto"/>
              <w:right w:val="single" w:sz="4" w:space="0" w:color="auto"/>
            </w:tcBorders>
            <w:shd w:val="clear" w:color="auto" w:fill="auto"/>
            <w:vAlign w:val="center"/>
            <w:hideMark/>
          </w:tcPr>
          <w:p w:rsidR="00055060" w:rsidRPr="0093629C" w:rsidRDefault="00055060" w:rsidP="0093629C">
            <w:pPr>
              <w:jc w:val="center"/>
              <w:rPr>
                <w:sz w:val="20"/>
                <w:szCs w:val="20"/>
              </w:rPr>
            </w:pPr>
            <w:r w:rsidRPr="0093629C">
              <w:rPr>
                <w:sz w:val="20"/>
                <w:szCs w:val="20"/>
              </w:rPr>
              <w:t>159855,6</w:t>
            </w:r>
          </w:p>
        </w:tc>
      </w:tr>
      <w:tr w:rsidR="00055060" w:rsidRPr="0093629C" w:rsidTr="00055060">
        <w:trPr>
          <w:trHeight w:val="300"/>
        </w:trPr>
        <w:tc>
          <w:tcPr>
            <w:tcW w:w="0" w:type="auto"/>
            <w:vMerge w:val="restart"/>
            <w:tcBorders>
              <w:top w:val="nil"/>
              <w:left w:val="single" w:sz="4" w:space="0" w:color="auto"/>
              <w:bottom w:val="nil"/>
              <w:right w:val="single" w:sz="4" w:space="0" w:color="auto"/>
            </w:tcBorders>
            <w:shd w:val="clear" w:color="auto" w:fill="auto"/>
            <w:vAlign w:val="center"/>
            <w:hideMark/>
          </w:tcPr>
          <w:p w:rsidR="00055060" w:rsidRPr="0093629C" w:rsidRDefault="00055060" w:rsidP="0093629C">
            <w:pPr>
              <w:jc w:val="center"/>
              <w:rPr>
                <w:sz w:val="20"/>
                <w:szCs w:val="20"/>
              </w:rPr>
            </w:pPr>
            <w:r w:rsidRPr="0093629C">
              <w:rPr>
                <w:sz w:val="20"/>
                <w:szCs w:val="20"/>
              </w:rPr>
              <w:t> </w:t>
            </w:r>
          </w:p>
        </w:tc>
        <w:tc>
          <w:tcPr>
            <w:tcW w:w="6003" w:type="dxa"/>
            <w:tcBorders>
              <w:top w:val="nil"/>
              <w:left w:val="nil"/>
              <w:bottom w:val="single" w:sz="4" w:space="0" w:color="auto"/>
              <w:right w:val="single" w:sz="4" w:space="0" w:color="auto"/>
            </w:tcBorders>
            <w:shd w:val="clear" w:color="auto" w:fill="auto"/>
            <w:vAlign w:val="center"/>
            <w:hideMark/>
          </w:tcPr>
          <w:p w:rsidR="00055060" w:rsidRPr="0093629C" w:rsidRDefault="00055060" w:rsidP="0093629C">
            <w:pPr>
              <w:jc w:val="both"/>
              <w:rPr>
                <w:sz w:val="20"/>
                <w:szCs w:val="20"/>
              </w:rPr>
            </w:pPr>
            <w:r w:rsidRPr="0093629C">
              <w:rPr>
                <w:sz w:val="20"/>
                <w:szCs w:val="20"/>
              </w:rPr>
              <w:t>в том числе:</w:t>
            </w:r>
          </w:p>
        </w:tc>
        <w:tc>
          <w:tcPr>
            <w:tcW w:w="1134" w:type="dxa"/>
            <w:tcBorders>
              <w:top w:val="nil"/>
              <w:left w:val="nil"/>
              <w:bottom w:val="single" w:sz="4" w:space="0" w:color="auto"/>
              <w:right w:val="single" w:sz="4" w:space="0" w:color="auto"/>
            </w:tcBorders>
            <w:shd w:val="clear" w:color="auto" w:fill="auto"/>
            <w:vAlign w:val="center"/>
            <w:hideMark/>
          </w:tcPr>
          <w:p w:rsidR="00055060" w:rsidRPr="0093629C" w:rsidRDefault="00055060" w:rsidP="0093629C">
            <w:pPr>
              <w:jc w:val="center"/>
              <w:rPr>
                <w:i/>
                <w:iCs/>
                <w:sz w:val="20"/>
                <w:szCs w:val="20"/>
              </w:rPr>
            </w:pPr>
            <w:r w:rsidRPr="0093629C">
              <w:rPr>
                <w:i/>
                <w:iCs/>
                <w:sz w:val="20"/>
                <w:szCs w:val="20"/>
              </w:rPr>
              <w:t> </w:t>
            </w:r>
          </w:p>
        </w:tc>
      </w:tr>
      <w:tr w:rsidR="00055060" w:rsidRPr="0093629C" w:rsidTr="00055060">
        <w:trPr>
          <w:trHeight w:val="885"/>
        </w:trPr>
        <w:tc>
          <w:tcPr>
            <w:tcW w:w="0" w:type="auto"/>
            <w:vMerge/>
            <w:tcBorders>
              <w:top w:val="nil"/>
              <w:left w:val="single" w:sz="4" w:space="0" w:color="auto"/>
              <w:bottom w:val="nil"/>
              <w:right w:val="single" w:sz="4" w:space="0" w:color="auto"/>
            </w:tcBorders>
            <w:vAlign w:val="center"/>
            <w:hideMark/>
          </w:tcPr>
          <w:p w:rsidR="00055060" w:rsidRPr="0093629C" w:rsidRDefault="00055060" w:rsidP="0093629C">
            <w:pPr>
              <w:rPr>
                <w:sz w:val="20"/>
                <w:szCs w:val="20"/>
              </w:rPr>
            </w:pPr>
          </w:p>
        </w:tc>
        <w:tc>
          <w:tcPr>
            <w:tcW w:w="6003" w:type="dxa"/>
            <w:tcBorders>
              <w:top w:val="nil"/>
              <w:left w:val="nil"/>
              <w:bottom w:val="single" w:sz="4" w:space="0" w:color="auto"/>
              <w:right w:val="single" w:sz="4" w:space="0" w:color="auto"/>
            </w:tcBorders>
            <w:shd w:val="clear" w:color="auto" w:fill="auto"/>
            <w:vAlign w:val="center"/>
            <w:hideMark/>
          </w:tcPr>
          <w:p w:rsidR="00055060" w:rsidRPr="0093629C" w:rsidRDefault="00055060" w:rsidP="0093629C">
            <w:pPr>
              <w:jc w:val="both"/>
              <w:rPr>
                <w:sz w:val="20"/>
                <w:szCs w:val="20"/>
              </w:rPr>
            </w:pPr>
            <w:r w:rsidRPr="0093629C">
              <w:rPr>
                <w:sz w:val="20"/>
                <w:szCs w:val="20"/>
              </w:rPr>
              <w:t>субсидии на оплату труда руководителей и специалистов муниципальных учреждений культуры и искусства в части выплат надбавок и доплат к тарифной ставке (должностному окладу)</w:t>
            </w:r>
          </w:p>
        </w:tc>
        <w:tc>
          <w:tcPr>
            <w:tcW w:w="1134" w:type="dxa"/>
            <w:tcBorders>
              <w:top w:val="nil"/>
              <w:left w:val="nil"/>
              <w:bottom w:val="single" w:sz="4" w:space="0" w:color="auto"/>
              <w:right w:val="single" w:sz="4" w:space="0" w:color="auto"/>
            </w:tcBorders>
            <w:shd w:val="clear" w:color="auto" w:fill="auto"/>
            <w:vAlign w:val="center"/>
            <w:hideMark/>
          </w:tcPr>
          <w:p w:rsidR="00055060" w:rsidRPr="0093629C" w:rsidRDefault="00055060" w:rsidP="0093629C">
            <w:pPr>
              <w:jc w:val="center"/>
              <w:rPr>
                <w:sz w:val="20"/>
                <w:szCs w:val="20"/>
              </w:rPr>
            </w:pPr>
            <w:r w:rsidRPr="0093629C">
              <w:rPr>
                <w:sz w:val="20"/>
                <w:szCs w:val="20"/>
              </w:rPr>
              <w:t>984,1</w:t>
            </w:r>
          </w:p>
        </w:tc>
      </w:tr>
      <w:tr w:rsidR="00055060" w:rsidRPr="0093629C" w:rsidTr="00055060">
        <w:trPr>
          <w:trHeight w:val="600"/>
        </w:trPr>
        <w:tc>
          <w:tcPr>
            <w:tcW w:w="0" w:type="auto"/>
            <w:vMerge/>
            <w:tcBorders>
              <w:top w:val="nil"/>
              <w:left w:val="single" w:sz="4" w:space="0" w:color="auto"/>
              <w:bottom w:val="nil"/>
              <w:right w:val="single" w:sz="4" w:space="0" w:color="auto"/>
            </w:tcBorders>
            <w:vAlign w:val="center"/>
            <w:hideMark/>
          </w:tcPr>
          <w:p w:rsidR="00055060" w:rsidRPr="0093629C" w:rsidRDefault="00055060" w:rsidP="0093629C">
            <w:pPr>
              <w:rPr>
                <w:sz w:val="20"/>
                <w:szCs w:val="20"/>
              </w:rPr>
            </w:pPr>
          </w:p>
        </w:tc>
        <w:tc>
          <w:tcPr>
            <w:tcW w:w="6003" w:type="dxa"/>
            <w:tcBorders>
              <w:top w:val="nil"/>
              <w:left w:val="nil"/>
              <w:bottom w:val="single" w:sz="4" w:space="0" w:color="auto"/>
              <w:right w:val="single" w:sz="4" w:space="0" w:color="auto"/>
            </w:tcBorders>
            <w:shd w:val="clear" w:color="auto" w:fill="auto"/>
            <w:vAlign w:val="center"/>
            <w:hideMark/>
          </w:tcPr>
          <w:p w:rsidR="00055060" w:rsidRPr="0093629C" w:rsidRDefault="00055060" w:rsidP="0093629C">
            <w:pPr>
              <w:jc w:val="both"/>
              <w:rPr>
                <w:sz w:val="20"/>
                <w:szCs w:val="20"/>
              </w:rPr>
            </w:pPr>
            <w:r w:rsidRPr="0093629C">
              <w:rPr>
                <w:sz w:val="20"/>
                <w:szCs w:val="20"/>
              </w:rPr>
              <w:t>субсидии на обеспечение организации отдыха детей в каникулярное время</w:t>
            </w:r>
          </w:p>
        </w:tc>
        <w:tc>
          <w:tcPr>
            <w:tcW w:w="1134" w:type="dxa"/>
            <w:tcBorders>
              <w:top w:val="nil"/>
              <w:left w:val="nil"/>
              <w:bottom w:val="single" w:sz="4" w:space="0" w:color="auto"/>
              <w:right w:val="single" w:sz="4" w:space="0" w:color="auto"/>
            </w:tcBorders>
            <w:shd w:val="clear" w:color="auto" w:fill="auto"/>
            <w:vAlign w:val="center"/>
            <w:hideMark/>
          </w:tcPr>
          <w:p w:rsidR="00055060" w:rsidRPr="0093629C" w:rsidRDefault="00055060" w:rsidP="0093629C">
            <w:pPr>
              <w:jc w:val="center"/>
              <w:rPr>
                <w:sz w:val="20"/>
                <w:szCs w:val="20"/>
              </w:rPr>
            </w:pPr>
            <w:r w:rsidRPr="0093629C">
              <w:rPr>
                <w:sz w:val="20"/>
                <w:szCs w:val="20"/>
              </w:rPr>
              <w:t>1296,6</w:t>
            </w:r>
          </w:p>
        </w:tc>
      </w:tr>
      <w:tr w:rsidR="00055060" w:rsidRPr="0093629C" w:rsidTr="00055060">
        <w:trPr>
          <w:trHeight w:val="600"/>
        </w:trPr>
        <w:tc>
          <w:tcPr>
            <w:tcW w:w="0" w:type="auto"/>
            <w:vMerge/>
            <w:tcBorders>
              <w:top w:val="nil"/>
              <w:left w:val="single" w:sz="4" w:space="0" w:color="auto"/>
              <w:bottom w:val="nil"/>
              <w:right w:val="single" w:sz="4" w:space="0" w:color="auto"/>
            </w:tcBorders>
            <w:vAlign w:val="center"/>
            <w:hideMark/>
          </w:tcPr>
          <w:p w:rsidR="00055060" w:rsidRPr="0093629C" w:rsidRDefault="00055060" w:rsidP="0093629C">
            <w:pPr>
              <w:rPr>
                <w:sz w:val="20"/>
                <w:szCs w:val="20"/>
              </w:rPr>
            </w:pPr>
          </w:p>
        </w:tc>
        <w:tc>
          <w:tcPr>
            <w:tcW w:w="6003" w:type="dxa"/>
            <w:tcBorders>
              <w:top w:val="nil"/>
              <w:left w:val="nil"/>
              <w:bottom w:val="single" w:sz="4" w:space="0" w:color="auto"/>
              <w:right w:val="single" w:sz="4" w:space="0" w:color="auto"/>
            </w:tcBorders>
            <w:shd w:val="clear" w:color="auto" w:fill="auto"/>
            <w:vAlign w:val="center"/>
            <w:hideMark/>
          </w:tcPr>
          <w:p w:rsidR="00055060" w:rsidRPr="0093629C" w:rsidRDefault="00055060" w:rsidP="0093629C">
            <w:pPr>
              <w:jc w:val="both"/>
              <w:rPr>
                <w:sz w:val="20"/>
                <w:szCs w:val="20"/>
              </w:rPr>
            </w:pPr>
            <w:r w:rsidRPr="0093629C">
              <w:rPr>
                <w:sz w:val="20"/>
                <w:szCs w:val="20"/>
              </w:rPr>
              <w:t>субсидии на компенсацию расходов по организации теплоснабжения теплоснабжающими  организациями</w:t>
            </w:r>
          </w:p>
        </w:tc>
        <w:tc>
          <w:tcPr>
            <w:tcW w:w="1134" w:type="dxa"/>
            <w:tcBorders>
              <w:top w:val="nil"/>
              <w:left w:val="nil"/>
              <w:bottom w:val="single" w:sz="4" w:space="0" w:color="auto"/>
              <w:right w:val="single" w:sz="4" w:space="0" w:color="auto"/>
            </w:tcBorders>
            <w:shd w:val="clear" w:color="auto" w:fill="auto"/>
            <w:vAlign w:val="center"/>
            <w:hideMark/>
          </w:tcPr>
          <w:p w:rsidR="00055060" w:rsidRPr="0093629C" w:rsidRDefault="00055060" w:rsidP="0093629C">
            <w:pPr>
              <w:jc w:val="center"/>
              <w:rPr>
                <w:sz w:val="20"/>
                <w:szCs w:val="20"/>
              </w:rPr>
            </w:pPr>
            <w:r w:rsidRPr="0093629C">
              <w:rPr>
                <w:sz w:val="20"/>
                <w:szCs w:val="20"/>
              </w:rPr>
              <w:t>50773,6</w:t>
            </w:r>
          </w:p>
        </w:tc>
      </w:tr>
      <w:tr w:rsidR="00055060" w:rsidRPr="0093629C" w:rsidTr="00055060">
        <w:trPr>
          <w:trHeight w:val="900"/>
        </w:trPr>
        <w:tc>
          <w:tcPr>
            <w:tcW w:w="0" w:type="auto"/>
            <w:vMerge/>
            <w:tcBorders>
              <w:top w:val="nil"/>
              <w:left w:val="single" w:sz="4" w:space="0" w:color="auto"/>
              <w:bottom w:val="nil"/>
              <w:right w:val="single" w:sz="4" w:space="0" w:color="auto"/>
            </w:tcBorders>
            <w:vAlign w:val="center"/>
            <w:hideMark/>
          </w:tcPr>
          <w:p w:rsidR="00055060" w:rsidRPr="0093629C" w:rsidRDefault="00055060" w:rsidP="0093629C">
            <w:pPr>
              <w:rPr>
                <w:sz w:val="20"/>
                <w:szCs w:val="20"/>
              </w:rPr>
            </w:pPr>
          </w:p>
        </w:tc>
        <w:tc>
          <w:tcPr>
            <w:tcW w:w="6003" w:type="dxa"/>
            <w:tcBorders>
              <w:top w:val="nil"/>
              <w:left w:val="nil"/>
              <w:bottom w:val="single" w:sz="4" w:space="0" w:color="auto"/>
              <w:right w:val="single" w:sz="4" w:space="0" w:color="auto"/>
            </w:tcBorders>
            <w:shd w:val="clear" w:color="auto" w:fill="auto"/>
            <w:vAlign w:val="center"/>
            <w:hideMark/>
          </w:tcPr>
          <w:p w:rsidR="00055060" w:rsidRPr="0093629C" w:rsidRDefault="00055060" w:rsidP="0093629C">
            <w:pPr>
              <w:jc w:val="both"/>
              <w:rPr>
                <w:sz w:val="20"/>
                <w:szCs w:val="20"/>
              </w:rPr>
            </w:pPr>
            <w:r w:rsidRPr="0093629C">
              <w:rPr>
                <w:sz w:val="20"/>
                <w:szCs w:val="20"/>
              </w:rPr>
              <w:t>субсидии на обеспечение условий для развития физической культуры и массового спорта в рамках регионального проекта "Спорт - норма жизни"</w:t>
            </w:r>
          </w:p>
        </w:tc>
        <w:tc>
          <w:tcPr>
            <w:tcW w:w="1134" w:type="dxa"/>
            <w:tcBorders>
              <w:top w:val="nil"/>
              <w:left w:val="nil"/>
              <w:bottom w:val="single" w:sz="4" w:space="0" w:color="auto"/>
              <w:right w:val="single" w:sz="4" w:space="0" w:color="auto"/>
            </w:tcBorders>
            <w:shd w:val="clear" w:color="auto" w:fill="auto"/>
            <w:vAlign w:val="center"/>
            <w:hideMark/>
          </w:tcPr>
          <w:p w:rsidR="00055060" w:rsidRPr="0093629C" w:rsidRDefault="00055060" w:rsidP="0093629C">
            <w:pPr>
              <w:jc w:val="center"/>
              <w:rPr>
                <w:sz w:val="20"/>
                <w:szCs w:val="20"/>
              </w:rPr>
            </w:pPr>
            <w:r w:rsidRPr="0093629C">
              <w:rPr>
                <w:sz w:val="20"/>
                <w:szCs w:val="20"/>
              </w:rPr>
              <w:t>2242</w:t>
            </w:r>
          </w:p>
        </w:tc>
      </w:tr>
      <w:tr w:rsidR="00055060" w:rsidRPr="0093629C" w:rsidTr="00055060">
        <w:trPr>
          <w:trHeight w:val="600"/>
        </w:trPr>
        <w:tc>
          <w:tcPr>
            <w:tcW w:w="0" w:type="auto"/>
            <w:vMerge/>
            <w:tcBorders>
              <w:top w:val="nil"/>
              <w:left w:val="single" w:sz="4" w:space="0" w:color="auto"/>
              <w:bottom w:val="nil"/>
              <w:right w:val="single" w:sz="4" w:space="0" w:color="auto"/>
            </w:tcBorders>
            <w:vAlign w:val="center"/>
            <w:hideMark/>
          </w:tcPr>
          <w:p w:rsidR="00055060" w:rsidRPr="0093629C" w:rsidRDefault="00055060" w:rsidP="0093629C">
            <w:pPr>
              <w:rPr>
                <w:sz w:val="20"/>
                <w:szCs w:val="20"/>
              </w:rPr>
            </w:pPr>
          </w:p>
        </w:tc>
        <w:tc>
          <w:tcPr>
            <w:tcW w:w="6003" w:type="dxa"/>
            <w:tcBorders>
              <w:top w:val="nil"/>
              <w:left w:val="nil"/>
              <w:bottom w:val="single" w:sz="4" w:space="0" w:color="auto"/>
              <w:right w:val="single" w:sz="4" w:space="0" w:color="auto"/>
            </w:tcBorders>
            <w:shd w:val="clear" w:color="auto" w:fill="auto"/>
            <w:vAlign w:val="center"/>
            <w:hideMark/>
          </w:tcPr>
          <w:p w:rsidR="00055060" w:rsidRPr="0093629C" w:rsidRDefault="00055060" w:rsidP="0093629C">
            <w:pPr>
              <w:jc w:val="both"/>
              <w:rPr>
                <w:sz w:val="20"/>
                <w:szCs w:val="20"/>
              </w:rPr>
            </w:pPr>
            <w:r w:rsidRPr="0093629C">
              <w:rPr>
                <w:sz w:val="20"/>
                <w:szCs w:val="20"/>
              </w:rPr>
              <w:t>субсидии на стимулирующие выплаты в муниципальных организациях дополнительного образования Томской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055060" w:rsidRPr="0093629C" w:rsidRDefault="00055060" w:rsidP="0093629C">
            <w:pPr>
              <w:jc w:val="center"/>
              <w:rPr>
                <w:sz w:val="20"/>
                <w:szCs w:val="20"/>
              </w:rPr>
            </w:pPr>
            <w:r w:rsidRPr="0093629C">
              <w:rPr>
                <w:sz w:val="20"/>
                <w:szCs w:val="20"/>
              </w:rPr>
              <w:t>739,7</w:t>
            </w:r>
          </w:p>
        </w:tc>
      </w:tr>
      <w:tr w:rsidR="00055060" w:rsidRPr="0093629C" w:rsidTr="00055060">
        <w:trPr>
          <w:trHeight w:val="1983"/>
        </w:trPr>
        <w:tc>
          <w:tcPr>
            <w:tcW w:w="0" w:type="auto"/>
            <w:vMerge/>
            <w:tcBorders>
              <w:top w:val="nil"/>
              <w:left w:val="single" w:sz="4" w:space="0" w:color="auto"/>
              <w:bottom w:val="nil"/>
              <w:right w:val="single" w:sz="4" w:space="0" w:color="auto"/>
            </w:tcBorders>
            <w:vAlign w:val="center"/>
            <w:hideMark/>
          </w:tcPr>
          <w:p w:rsidR="00055060" w:rsidRPr="0093629C" w:rsidRDefault="00055060" w:rsidP="0093629C">
            <w:pPr>
              <w:rPr>
                <w:sz w:val="20"/>
                <w:szCs w:val="20"/>
              </w:rPr>
            </w:pPr>
          </w:p>
        </w:tc>
        <w:tc>
          <w:tcPr>
            <w:tcW w:w="6003" w:type="dxa"/>
            <w:tcBorders>
              <w:top w:val="nil"/>
              <w:left w:val="nil"/>
              <w:bottom w:val="single" w:sz="4" w:space="0" w:color="auto"/>
              <w:right w:val="single" w:sz="4" w:space="0" w:color="auto"/>
            </w:tcBorders>
            <w:shd w:val="clear" w:color="auto" w:fill="auto"/>
            <w:vAlign w:val="center"/>
            <w:hideMark/>
          </w:tcPr>
          <w:p w:rsidR="00055060" w:rsidRPr="0093629C" w:rsidRDefault="00055060" w:rsidP="0093629C">
            <w:pPr>
              <w:jc w:val="both"/>
              <w:rPr>
                <w:sz w:val="20"/>
                <w:szCs w:val="20"/>
              </w:rPr>
            </w:pPr>
            <w:proofErr w:type="gramStart"/>
            <w:r w:rsidRPr="0093629C">
              <w:rPr>
                <w:sz w:val="20"/>
                <w:szCs w:val="20"/>
              </w:rPr>
              <w:t>субсидии на организацию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в части обеспечения расходов на содержание зданий, оплаты коммунальных услуг и прочих расходов, не связанных с обеспечением реализации основных общеобразовательных программ, за исключением расходов на капитальный ремонт, в муниципальных общеобразовательных организациях, осуществляющих образовательную деятельность только по адаптированным основным общеобразовательным программам, и муниципальных</w:t>
            </w:r>
            <w:proofErr w:type="gramEnd"/>
            <w:r w:rsidRPr="0093629C">
              <w:rPr>
                <w:sz w:val="20"/>
                <w:szCs w:val="20"/>
              </w:rPr>
              <w:t xml:space="preserve"> санаторных общеобразовательных </w:t>
            </w:r>
            <w:proofErr w:type="gramStart"/>
            <w:r w:rsidRPr="0093629C">
              <w:rPr>
                <w:sz w:val="20"/>
                <w:szCs w:val="20"/>
              </w:rPr>
              <w:t>организациях</w:t>
            </w:r>
            <w:proofErr w:type="gramEnd"/>
          </w:p>
        </w:tc>
        <w:tc>
          <w:tcPr>
            <w:tcW w:w="1134" w:type="dxa"/>
            <w:tcBorders>
              <w:top w:val="nil"/>
              <w:left w:val="nil"/>
              <w:bottom w:val="single" w:sz="4" w:space="0" w:color="auto"/>
              <w:right w:val="single" w:sz="4" w:space="0" w:color="auto"/>
            </w:tcBorders>
            <w:shd w:val="clear" w:color="auto" w:fill="auto"/>
            <w:vAlign w:val="center"/>
            <w:hideMark/>
          </w:tcPr>
          <w:p w:rsidR="00055060" w:rsidRPr="0093629C" w:rsidRDefault="00055060" w:rsidP="0093629C">
            <w:pPr>
              <w:jc w:val="center"/>
              <w:rPr>
                <w:sz w:val="20"/>
                <w:szCs w:val="20"/>
              </w:rPr>
            </w:pPr>
            <w:r w:rsidRPr="0093629C">
              <w:rPr>
                <w:sz w:val="20"/>
                <w:szCs w:val="20"/>
              </w:rPr>
              <w:t>5252,5</w:t>
            </w:r>
          </w:p>
        </w:tc>
      </w:tr>
      <w:tr w:rsidR="00055060" w:rsidRPr="0093629C" w:rsidTr="00055060">
        <w:trPr>
          <w:trHeight w:val="555"/>
        </w:trPr>
        <w:tc>
          <w:tcPr>
            <w:tcW w:w="0" w:type="auto"/>
            <w:vMerge/>
            <w:tcBorders>
              <w:top w:val="nil"/>
              <w:left w:val="single" w:sz="4" w:space="0" w:color="auto"/>
              <w:bottom w:val="nil"/>
              <w:right w:val="single" w:sz="4" w:space="0" w:color="auto"/>
            </w:tcBorders>
            <w:vAlign w:val="center"/>
            <w:hideMark/>
          </w:tcPr>
          <w:p w:rsidR="00055060" w:rsidRPr="0093629C" w:rsidRDefault="00055060" w:rsidP="0093629C">
            <w:pPr>
              <w:rPr>
                <w:sz w:val="20"/>
                <w:szCs w:val="20"/>
              </w:rPr>
            </w:pPr>
          </w:p>
        </w:tc>
        <w:tc>
          <w:tcPr>
            <w:tcW w:w="6003" w:type="dxa"/>
            <w:tcBorders>
              <w:top w:val="nil"/>
              <w:left w:val="nil"/>
              <w:bottom w:val="single" w:sz="4" w:space="0" w:color="auto"/>
              <w:right w:val="single" w:sz="4" w:space="0" w:color="auto"/>
            </w:tcBorders>
            <w:shd w:val="clear" w:color="auto" w:fill="auto"/>
            <w:vAlign w:val="center"/>
            <w:hideMark/>
          </w:tcPr>
          <w:p w:rsidR="00055060" w:rsidRPr="0093629C" w:rsidRDefault="00055060" w:rsidP="0093629C">
            <w:pPr>
              <w:jc w:val="both"/>
              <w:rPr>
                <w:sz w:val="20"/>
                <w:szCs w:val="20"/>
              </w:rPr>
            </w:pPr>
            <w:r w:rsidRPr="0093629C">
              <w:rPr>
                <w:sz w:val="20"/>
                <w:szCs w:val="20"/>
              </w:rPr>
              <w:t>субсидии на капитальный ремонт и (или) ремонт автомобильных дорог общего пользования местного значения</w:t>
            </w:r>
          </w:p>
        </w:tc>
        <w:tc>
          <w:tcPr>
            <w:tcW w:w="1134" w:type="dxa"/>
            <w:tcBorders>
              <w:top w:val="nil"/>
              <w:left w:val="nil"/>
              <w:bottom w:val="single" w:sz="4" w:space="0" w:color="auto"/>
              <w:right w:val="single" w:sz="4" w:space="0" w:color="auto"/>
            </w:tcBorders>
            <w:shd w:val="clear" w:color="auto" w:fill="auto"/>
            <w:vAlign w:val="center"/>
            <w:hideMark/>
          </w:tcPr>
          <w:p w:rsidR="00055060" w:rsidRPr="0093629C" w:rsidRDefault="00055060" w:rsidP="0093629C">
            <w:pPr>
              <w:jc w:val="center"/>
              <w:rPr>
                <w:sz w:val="20"/>
                <w:szCs w:val="20"/>
              </w:rPr>
            </w:pPr>
            <w:r w:rsidRPr="0093629C">
              <w:rPr>
                <w:sz w:val="20"/>
                <w:szCs w:val="20"/>
              </w:rPr>
              <w:t>21000</w:t>
            </w:r>
          </w:p>
        </w:tc>
      </w:tr>
      <w:tr w:rsidR="00055060" w:rsidRPr="0093629C" w:rsidTr="00055060">
        <w:trPr>
          <w:trHeight w:val="855"/>
        </w:trPr>
        <w:tc>
          <w:tcPr>
            <w:tcW w:w="0" w:type="auto"/>
            <w:vMerge/>
            <w:tcBorders>
              <w:top w:val="nil"/>
              <w:left w:val="single" w:sz="4" w:space="0" w:color="auto"/>
              <w:bottom w:val="nil"/>
              <w:right w:val="single" w:sz="4" w:space="0" w:color="auto"/>
            </w:tcBorders>
            <w:vAlign w:val="center"/>
            <w:hideMark/>
          </w:tcPr>
          <w:p w:rsidR="00055060" w:rsidRPr="0093629C" w:rsidRDefault="00055060" w:rsidP="0093629C">
            <w:pPr>
              <w:rPr>
                <w:sz w:val="20"/>
                <w:szCs w:val="20"/>
              </w:rPr>
            </w:pPr>
          </w:p>
        </w:tc>
        <w:tc>
          <w:tcPr>
            <w:tcW w:w="6003" w:type="dxa"/>
            <w:tcBorders>
              <w:top w:val="nil"/>
              <w:left w:val="nil"/>
              <w:bottom w:val="single" w:sz="4" w:space="0" w:color="auto"/>
              <w:right w:val="single" w:sz="4" w:space="0" w:color="auto"/>
            </w:tcBorders>
            <w:shd w:val="clear" w:color="auto" w:fill="auto"/>
            <w:vAlign w:val="center"/>
            <w:hideMark/>
          </w:tcPr>
          <w:p w:rsidR="00055060" w:rsidRPr="0093629C" w:rsidRDefault="00055060" w:rsidP="0093629C">
            <w:pPr>
              <w:jc w:val="both"/>
              <w:rPr>
                <w:sz w:val="20"/>
                <w:szCs w:val="20"/>
              </w:rPr>
            </w:pPr>
            <w:r w:rsidRPr="0093629C">
              <w:rPr>
                <w:sz w:val="20"/>
                <w:szCs w:val="20"/>
              </w:rPr>
              <w:t>субсидии на капитальный ремонт муниципальных объектов недвижимого имущества (включая разработку проектной документации)</w:t>
            </w:r>
          </w:p>
        </w:tc>
        <w:tc>
          <w:tcPr>
            <w:tcW w:w="1134" w:type="dxa"/>
            <w:tcBorders>
              <w:top w:val="nil"/>
              <w:left w:val="nil"/>
              <w:bottom w:val="single" w:sz="4" w:space="0" w:color="auto"/>
              <w:right w:val="single" w:sz="4" w:space="0" w:color="auto"/>
            </w:tcBorders>
            <w:shd w:val="clear" w:color="auto" w:fill="auto"/>
            <w:vAlign w:val="center"/>
            <w:hideMark/>
          </w:tcPr>
          <w:p w:rsidR="00055060" w:rsidRPr="0093629C" w:rsidRDefault="00055060" w:rsidP="0093629C">
            <w:pPr>
              <w:jc w:val="center"/>
              <w:rPr>
                <w:sz w:val="20"/>
                <w:szCs w:val="20"/>
              </w:rPr>
            </w:pPr>
            <w:r w:rsidRPr="0093629C">
              <w:rPr>
                <w:sz w:val="20"/>
                <w:szCs w:val="20"/>
              </w:rPr>
              <w:t>39904,9</w:t>
            </w:r>
          </w:p>
        </w:tc>
      </w:tr>
      <w:tr w:rsidR="00055060" w:rsidRPr="0093629C" w:rsidTr="00055060">
        <w:trPr>
          <w:trHeight w:val="1607"/>
        </w:trPr>
        <w:tc>
          <w:tcPr>
            <w:tcW w:w="0" w:type="auto"/>
            <w:vMerge/>
            <w:tcBorders>
              <w:top w:val="nil"/>
              <w:left w:val="single" w:sz="4" w:space="0" w:color="auto"/>
              <w:bottom w:val="nil"/>
              <w:right w:val="single" w:sz="4" w:space="0" w:color="auto"/>
            </w:tcBorders>
            <w:vAlign w:val="center"/>
            <w:hideMark/>
          </w:tcPr>
          <w:p w:rsidR="00055060" w:rsidRPr="0093629C" w:rsidRDefault="00055060" w:rsidP="0093629C">
            <w:pPr>
              <w:rPr>
                <w:sz w:val="20"/>
                <w:szCs w:val="20"/>
              </w:rPr>
            </w:pPr>
          </w:p>
        </w:tc>
        <w:tc>
          <w:tcPr>
            <w:tcW w:w="6003" w:type="dxa"/>
            <w:tcBorders>
              <w:top w:val="nil"/>
              <w:left w:val="nil"/>
              <w:bottom w:val="single" w:sz="4" w:space="0" w:color="auto"/>
              <w:right w:val="single" w:sz="4" w:space="0" w:color="auto"/>
            </w:tcBorders>
            <w:shd w:val="clear" w:color="auto" w:fill="auto"/>
            <w:vAlign w:val="center"/>
            <w:hideMark/>
          </w:tcPr>
          <w:p w:rsidR="00055060" w:rsidRPr="0093629C" w:rsidRDefault="00055060" w:rsidP="0093629C">
            <w:pPr>
              <w:jc w:val="both"/>
              <w:rPr>
                <w:sz w:val="20"/>
                <w:szCs w:val="20"/>
              </w:rPr>
            </w:pPr>
            <w:r w:rsidRPr="0093629C">
              <w:rPr>
                <w:sz w:val="20"/>
                <w:szCs w:val="20"/>
              </w:rPr>
              <w:t xml:space="preserve">субсидии на обеспечение участия спортивных сборных команд муниципальных районов и городских округов Томской области в официальных региональных спортивных, физкультурных мероприятиях, проводимых на территории Томской области, за исключением спортивных сборных команд муниципального образования "Город Томск", муниципального образования "Городской округ закрытое административно-территориальное образование </w:t>
            </w:r>
            <w:proofErr w:type="spellStart"/>
            <w:r w:rsidRPr="0093629C">
              <w:rPr>
                <w:sz w:val="20"/>
                <w:szCs w:val="20"/>
              </w:rPr>
              <w:t>Северск</w:t>
            </w:r>
            <w:proofErr w:type="spellEnd"/>
            <w:r w:rsidRPr="0093629C">
              <w:rPr>
                <w:sz w:val="20"/>
                <w:szCs w:val="20"/>
              </w:rPr>
              <w:t xml:space="preserve"> Томской области", муниципального образования "Томский район"</w:t>
            </w:r>
          </w:p>
        </w:tc>
        <w:tc>
          <w:tcPr>
            <w:tcW w:w="1134" w:type="dxa"/>
            <w:tcBorders>
              <w:top w:val="nil"/>
              <w:left w:val="nil"/>
              <w:bottom w:val="single" w:sz="4" w:space="0" w:color="auto"/>
              <w:right w:val="single" w:sz="4" w:space="0" w:color="auto"/>
            </w:tcBorders>
            <w:shd w:val="clear" w:color="auto" w:fill="auto"/>
            <w:vAlign w:val="center"/>
            <w:hideMark/>
          </w:tcPr>
          <w:p w:rsidR="00055060" w:rsidRPr="0093629C" w:rsidRDefault="00055060" w:rsidP="0093629C">
            <w:pPr>
              <w:jc w:val="center"/>
              <w:rPr>
                <w:sz w:val="20"/>
                <w:szCs w:val="20"/>
              </w:rPr>
            </w:pPr>
            <w:r w:rsidRPr="0093629C">
              <w:rPr>
                <w:sz w:val="20"/>
                <w:szCs w:val="20"/>
              </w:rPr>
              <w:t>493,2</w:t>
            </w:r>
          </w:p>
        </w:tc>
      </w:tr>
      <w:tr w:rsidR="00055060" w:rsidRPr="0093629C" w:rsidTr="00055060">
        <w:trPr>
          <w:trHeight w:val="600"/>
        </w:trPr>
        <w:tc>
          <w:tcPr>
            <w:tcW w:w="0" w:type="auto"/>
            <w:vMerge/>
            <w:tcBorders>
              <w:top w:val="nil"/>
              <w:left w:val="single" w:sz="4" w:space="0" w:color="auto"/>
              <w:bottom w:val="nil"/>
              <w:right w:val="single" w:sz="4" w:space="0" w:color="auto"/>
            </w:tcBorders>
            <w:vAlign w:val="center"/>
            <w:hideMark/>
          </w:tcPr>
          <w:p w:rsidR="00055060" w:rsidRPr="0093629C" w:rsidRDefault="00055060" w:rsidP="0093629C">
            <w:pPr>
              <w:rPr>
                <w:sz w:val="20"/>
                <w:szCs w:val="20"/>
              </w:rPr>
            </w:pPr>
          </w:p>
        </w:tc>
        <w:tc>
          <w:tcPr>
            <w:tcW w:w="6003" w:type="dxa"/>
            <w:tcBorders>
              <w:top w:val="nil"/>
              <w:left w:val="nil"/>
              <w:bottom w:val="single" w:sz="4" w:space="0" w:color="auto"/>
              <w:right w:val="single" w:sz="4" w:space="0" w:color="auto"/>
            </w:tcBorders>
            <w:shd w:val="clear" w:color="auto" w:fill="auto"/>
            <w:vAlign w:val="center"/>
            <w:hideMark/>
          </w:tcPr>
          <w:p w:rsidR="00055060" w:rsidRPr="0093629C" w:rsidRDefault="00055060" w:rsidP="0093629C">
            <w:pPr>
              <w:jc w:val="both"/>
              <w:rPr>
                <w:sz w:val="20"/>
                <w:szCs w:val="20"/>
              </w:rPr>
            </w:pPr>
            <w:r w:rsidRPr="0093629C">
              <w:rPr>
                <w:sz w:val="20"/>
                <w:szCs w:val="20"/>
              </w:rPr>
              <w:t>субсидии на проведение кадастровых работ по оформлению земельных участков в собственность муниципальных образований</w:t>
            </w:r>
          </w:p>
        </w:tc>
        <w:tc>
          <w:tcPr>
            <w:tcW w:w="1134" w:type="dxa"/>
            <w:tcBorders>
              <w:top w:val="nil"/>
              <w:left w:val="nil"/>
              <w:bottom w:val="single" w:sz="4" w:space="0" w:color="auto"/>
              <w:right w:val="single" w:sz="4" w:space="0" w:color="auto"/>
            </w:tcBorders>
            <w:shd w:val="clear" w:color="auto" w:fill="auto"/>
            <w:vAlign w:val="center"/>
            <w:hideMark/>
          </w:tcPr>
          <w:p w:rsidR="00055060" w:rsidRPr="0093629C" w:rsidRDefault="00055060" w:rsidP="0093629C">
            <w:pPr>
              <w:jc w:val="center"/>
              <w:rPr>
                <w:sz w:val="20"/>
                <w:szCs w:val="20"/>
              </w:rPr>
            </w:pPr>
            <w:r w:rsidRPr="0093629C">
              <w:rPr>
                <w:sz w:val="20"/>
                <w:szCs w:val="20"/>
              </w:rPr>
              <w:t>178,2</w:t>
            </w:r>
          </w:p>
        </w:tc>
      </w:tr>
      <w:tr w:rsidR="00055060" w:rsidRPr="0093629C" w:rsidTr="00055060">
        <w:trPr>
          <w:trHeight w:val="946"/>
        </w:trPr>
        <w:tc>
          <w:tcPr>
            <w:tcW w:w="0" w:type="auto"/>
            <w:vMerge/>
            <w:tcBorders>
              <w:top w:val="nil"/>
              <w:left w:val="single" w:sz="4" w:space="0" w:color="auto"/>
              <w:bottom w:val="nil"/>
              <w:right w:val="single" w:sz="4" w:space="0" w:color="auto"/>
            </w:tcBorders>
            <w:vAlign w:val="center"/>
            <w:hideMark/>
          </w:tcPr>
          <w:p w:rsidR="00055060" w:rsidRPr="0093629C" w:rsidRDefault="00055060" w:rsidP="0093629C">
            <w:pPr>
              <w:rPr>
                <w:sz w:val="20"/>
                <w:szCs w:val="20"/>
              </w:rPr>
            </w:pPr>
          </w:p>
        </w:tc>
        <w:tc>
          <w:tcPr>
            <w:tcW w:w="6003" w:type="dxa"/>
            <w:tcBorders>
              <w:top w:val="nil"/>
              <w:left w:val="nil"/>
              <w:bottom w:val="single" w:sz="4" w:space="0" w:color="auto"/>
              <w:right w:val="single" w:sz="4" w:space="0" w:color="auto"/>
            </w:tcBorders>
            <w:shd w:val="clear" w:color="auto" w:fill="auto"/>
            <w:vAlign w:val="center"/>
            <w:hideMark/>
          </w:tcPr>
          <w:p w:rsidR="00055060" w:rsidRPr="0093629C" w:rsidRDefault="00055060" w:rsidP="0093629C">
            <w:pPr>
              <w:jc w:val="both"/>
              <w:rPr>
                <w:sz w:val="20"/>
                <w:szCs w:val="20"/>
              </w:rPr>
            </w:pPr>
            <w:r w:rsidRPr="0093629C">
              <w:rPr>
                <w:sz w:val="20"/>
                <w:szCs w:val="20"/>
              </w:rPr>
              <w:t xml:space="preserve">субсидии на приобретение оборудования для малобюджетных спортивных площадок по месту жительства и учебы в муниципальных образованиях Томской области, за исключением муниципального образования "Город Томск", муниципального образования "Городской округ закрытое административно-территориальное образование </w:t>
            </w:r>
            <w:proofErr w:type="spellStart"/>
            <w:r w:rsidRPr="0093629C">
              <w:rPr>
                <w:sz w:val="20"/>
                <w:szCs w:val="20"/>
              </w:rPr>
              <w:t>Северск</w:t>
            </w:r>
            <w:proofErr w:type="spellEnd"/>
            <w:r w:rsidRPr="0093629C">
              <w:rPr>
                <w:sz w:val="20"/>
                <w:szCs w:val="20"/>
              </w:rPr>
              <w:t xml:space="preserve"> Томской области" в рамках регионального проекта "Спорт - норма жизни"</w:t>
            </w:r>
          </w:p>
        </w:tc>
        <w:tc>
          <w:tcPr>
            <w:tcW w:w="1134" w:type="dxa"/>
            <w:tcBorders>
              <w:top w:val="nil"/>
              <w:left w:val="nil"/>
              <w:bottom w:val="single" w:sz="4" w:space="0" w:color="auto"/>
              <w:right w:val="single" w:sz="4" w:space="0" w:color="auto"/>
            </w:tcBorders>
            <w:shd w:val="clear" w:color="auto" w:fill="auto"/>
            <w:vAlign w:val="center"/>
            <w:hideMark/>
          </w:tcPr>
          <w:p w:rsidR="00055060" w:rsidRPr="0093629C" w:rsidRDefault="00055060" w:rsidP="0093629C">
            <w:pPr>
              <w:jc w:val="center"/>
              <w:rPr>
                <w:sz w:val="20"/>
                <w:szCs w:val="20"/>
              </w:rPr>
            </w:pPr>
            <w:r w:rsidRPr="0093629C">
              <w:rPr>
                <w:sz w:val="20"/>
                <w:szCs w:val="20"/>
              </w:rPr>
              <w:t>300</w:t>
            </w:r>
          </w:p>
        </w:tc>
      </w:tr>
      <w:tr w:rsidR="00055060" w:rsidRPr="0093629C" w:rsidTr="00055060">
        <w:trPr>
          <w:trHeight w:val="976"/>
        </w:trPr>
        <w:tc>
          <w:tcPr>
            <w:tcW w:w="0" w:type="auto"/>
            <w:vMerge/>
            <w:tcBorders>
              <w:top w:val="nil"/>
              <w:left w:val="single" w:sz="4" w:space="0" w:color="auto"/>
              <w:bottom w:val="nil"/>
              <w:right w:val="single" w:sz="4" w:space="0" w:color="auto"/>
            </w:tcBorders>
            <w:vAlign w:val="center"/>
            <w:hideMark/>
          </w:tcPr>
          <w:p w:rsidR="00055060" w:rsidRPr="0093629C" w:rsidRDefault="00055060" w:rsidP="0093629C">
            <w:pPr>
              <w:rPr>
                <w:sz w:val="20"/>
                <w:szCs w:val="20"/>
              </w:rPr>
            </w:pPr>
          </w:p>
        </w:tc>
        <w:tc>
          <w:tcPr>
            <w:tcW w:w="6003" w:type="dxa"/>
            <w:tcBorders>
              <w:top w:val="nil"/>
              <w:left w:val="nil"/>
              <w:bottom w:val="single" w:sz="4" w:space="0" w:color="auto"/>
              <w:right w:val="single" w:sz="4" w:space="0" w:color="auto"/>
            </w:tcBorders>
            <w:shd w:val="clear" w:color="auto" w:fill="auto"/>
            <w:vAlign w:val="center"/>
            <w:hideMark/>
          </w:tcPr>
          <w:p w:rsidR="00055060" w:rsidRPr="0093629C" w:rsidRDefault="00055060" w:rsidP="0093629C">
            <w:pPr>
              <w:jc w:val="both"/>
              <w:rPr>
                <w:sz w:val="20"/>
                <w:szCs w:val="20"/>
              </w:rPr>
            </w:pPr>
            <w:proofErr w:type="spellStart"/>
            <w:proofErr w:type="gramStart"/>
            <w:r w:rsidRPr="0093629C">
              <w:rPr>
                <w:sz w:val="20"/>
                <w:szCs w:val="20"/>
              </w:rPr>
              <w:t>c</w:t>
            </w:r>
            <w:proofErr w:type="gramEnd"/>
            <w:r w:rsidRPr="0093629C">
              <w:rPr>
                <w:sz w:val="20"/>
                <w:szCs w:val="20"/>
              </w:rPr>
              <w:t>убсидии</w:t>
            </w:r>
            <w:proofErr w:type="spellEnd"/>
            <w:r w:rsidRPr="0093629C">
              <w:rPr>
                <w:sz w:val="20"/>
                <w:szCs w:val="20"/>
              </w:rPr>
              <w:t xml:space="preserve"> на достижение целевых показателей по плану мероприятий ("дорожная карта") "Изменения в сфере образования в Томской области" в части повышения заработной платы педагогических работников муниципальных организаций дополнительного образования Томской области в рамках государственной программы "Развитие культуры и туризма в Томской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055060" w:rsidRPr="0093629C" w:rsidRDefault="00055060" w:rsidP="0093629C">
            <w:pPr>
              <w:jc w:val="center"/>
              <w:rPr>
                <w:sz w:val="20"/>
                <w:szCs w:val="20"/>
              </w:rPr>
            </w:pPr>
            <w:r w:rsidRPr="0093629C">
              <w:rPr>
                <w:sz w:val="20"/>
                <w:szCs w:val="20"/>
              </w:rPr>
              <w:t>2368,8</w:t>
            </w:r>
          </w:p>
        </w:tc>
      </w:tr>
      <w:tr w:rsidR="00055060" w:rsidRPr="0093629C" w:rsidTr="00055060">
        <w:trPr>
          <w:trHeight w:val="1245"/>
        </w:trPr>
        <w:tc>
          <w:tcPr>
            <w:tcW w:w="0" w:type="auto"/>
            <w:vMerge/>
            <w:tcBorders>
              <w:top w:val="nil"/>
              <w:left w:val="single" w:sz="4" w:space="0" w:color="auto"/>
              <w:bottom w:val="nil"/>
              <w:right w:val="single" w:sz="4" w:space="0" w:color="auto"/>
            </w:tcBorders>
            <w:vAlign w:val="center"/>
            <w:hideMark/>
          </w:tcPr>
          <w:p w:rsidR="00055060" w:rsidRPr="0093629C" w:rsidRDefault="00055060" w:rsidP="0093629C">
            <w:pPr>
              <w:rPr>
                <w:sz w:val="20"/>
                <w:szCs w:val="20"/>
              </w:rPr>
            </w:pPr>
          </w:p>
        </w:tc>
        <w:tc>
          <w:tcPr>
            <w:tcW w:w="6003" w:type="dxa"/>
            <w:tcBorders>
              <w:top w:val="nil"/>
              <w:left w:val="nil"/>
              <w:bottom w:val="single" w:sz="4" w:space="0" w:color="auto"/>
              <w:right w:val="single" w:sz="4" w:space="0" w:color="auto"/>
            </w:tcBorders>
            <w:shd w:val="clear" w:color="auto" w:fill="auto"/>
            <w:vAlign w:val="center"/>
            <w:hideMark/>
          </w:tcPr>
          <w:p w:rsidR="00055060" w:rsidRPr="0093629C" w:rsidRDefault="00055060" w:rsidP="0093629C">
            <w:pPr>
              <w:jc w:val="both"/>
              <w:rPr>
                <w:sz w:val="20"/>
                <w:szCs w:val="20"/>
              </w:rPr>
            </w:pPr>
            <w:r w:rsidRPr="0093629C">
              <w:rPr>
                <w:sz w:val="20"/>
                <w:szCs w:val="20"/>
              </w:rPr>
              <w:t>субсидии на достижение целевых показателей по плану мероприятий ("дорожной карте") "Изменения в сфере культуры, направленные на повышение ее эффективности" в части повышения заработной платы работников культуры муниципальных учреждений культуры</w:t>
            </w:r>
          </w:p>
        </w:tc>
        <w:tc>
          <w:tcPr>
            <w:tcW w:w="1134" w:type="dxa"/>
            <w:tcBorders>
              <w:top w:val="nil"/>
              <w:left w:val="nil"/>
              <w:bottom w:val="single" w:sz="4" w:space="0" w:color="auto"/>
              <w:right w:val="single" w:sz="4" w:space="0" w:color="auto"/>
            </w:tcBorders>
            <w:shd w:val="clear" w:color="auto" w:fill="auto"/>
            <w:vAlign w:val="center"/>
            <w:hideMark/>
          </w:tcPr>
          <w:p w:rsidR="00055060" w:rsidRPr="0093629C" w:rsidRDefault="00055060" w:rsidP="0093629C">
            <w:pPr>
              <w:jc w:val="center"/>
              <w:rPr>
                <w:sz w:val="20"/>
                <w:szCs w:val="20"/>
              </w:rPr>
            </w:pPr>
            <w:r w:rsidRPr="0093629C">
              <w:rPr>
                <w:sz w:val="20"/>
                <w:szCs w:val="20"/>
              </w:rPr>
              <w:t>19392,2</w:t>
            </w:r>
          </w:p>
        </w:tc>
      </w:tr>
      <w:tr w:rsidR="00055060" w:rsidRPr="0093629C" w:rsidTr="00055060">
        <w:trPr>
          <w:trHeight w:val="537"/>
        </w:trPr>
        <w:tc>
          <w:tcPr>
            <w:tcW w:w="0" w:type="auto"/>
            <w:vMerge/>
            <w:tcBorders>
              <w:top w:val="nil"/>
              <w:left w:val="single" w:sz="4" w:space="0" w:color="auto"/>
              <w:bottom w:val="nil"/>
              <w:right w:val="single" w:sz="4" w:space="0" w:color="auto"/>
            </w:tcBorders>
            <w:vAlign w:val="center"/>
            <w:hideMark/>
          </w:tcPr>
          <w:p w:rsidR="00055060" w:rsidRPr="0093629C" w:rsidRDefault="00055060" w:rsidP="0093629C">
            <w:pPr>
              <w:rPr>
                <w:sz w:val="20"/>
                <w:szCs w:val="20"/>
              </w:rPr>
            </w:pPr>
          </w:p>
        </w:tc>
        <w:tc>
          <w:tcPr>
            <w:tcW w:w="6003" w:type="dxa"/>
            <w:tcBorders>
              <w:top w:val="nil"/>
              <w:left w:val="nil"/>
              <w:bottom w:val="single" w:sz="4" w:space="0" w:color="auto"/>
              <w:right w:val="single" w:sz="4" w:space="0" w:color="auto"/>
            </w:tcBorders>
            <w:shd w:val="clear" w:color="auto" w:fill="auto"/>
            <w:vAlign w:val="center"/>
            <w:hideMark/>
          </w:tcPr>
          <w:p w:rsidR="00055060" w:rsidRPr="0093629C" w:rsidRDefault="00055060" w:rsidP="0093629C">
            <w:pPr>
              <w:jc w:val="both"/>
              <w:rPr>
                <w:sz w:val="20"/>
                <w:szCs w:val="20"/>
              </w:rPr>
            </w:pPr>
            <w:r w:rsidRPr="0093629C">
              <w:rPr>
                <w:sz w:val="20"/>
                <w:szCs w:val="20"/>
              </w:rPr>
              <w:t>субсидии на 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организаций дополнительного образования Томской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055060" w:rsidRPr="0093629C" w:rsidRDefault="00055060" w:rsidP="0093629C">
            <w:pPr>
              <w:jc w:val="center"/>
              <w:rPr>
                <w:sz w:val="20"/>
                <w:szCs w:val="20"/>
              </w:rPr>
            </w:pPr>
            <w:r w:rsidRPr="0093629C">
              <w:rPr>
                <w:sz w:val="20"/>
                <w:szCs w:val="20"/>
              </w:rPr>
              <w:t>3538</w:t>
            </w:r>
          </w:p>
        </w:tc>
      </w:tr>
      <w:tr w:rsidR="00055060" w:rsidRPr="0093629C" w:rsidTr="00055060">
        <w:trPr>
          <w:trHeight w:val="600"/>
        </w:trPr>
        <w:tc>
          <w:tcPr>
            <w:tcW w:w="0" w:type="auto"/>
            <w:vMerge/>
            <w:tcBorders>
              <w:top w:val="nil"/>
              <w:left w:val="single" w:sz="4" w:space="0" w:color="auto"/>
              <w:bottom w:val="nil"/>
              <w:right w:val="single" w:sz="4" w:space="0" w:color="auto"/>
            </w:tcBorders>
            <w:vAlign w:val="center"/>
            <w:hideMark/>
          </w:tcPr>
          <w:p w:rsidR="00055060" w:rsidRPr="0093629C" w:rsidRDefault="00055060" w:rsidP="0093629C">
            <w:pPr>
              <w:rPr>
                <w:sz w:val="20"/>
                <w:szCs w:val="20"/>
              </w:rPr>
            </w:pPr>
          </w:p>
        </w:tc>
        <w:tc>
          <w:tcPr>
            <w:tcW w:w="6003" w:type="dxa"/>
            <w:tcBorders>
              <w:top w:val="nil"/>
              <w:left w:val="nil"/>
              <w:bottom w:val="single" w:sz="4" w:space="0" w:color="auto"/>
              <w:right w:val="single" w:sz="4" w:space="0" w:color="auto"/>
            </w:tcBorders>
            <w:shd w:val="clear" w:color="auto" w:fill="auto"/>
            <w:vAlign w:val="center"/>
            <w:hideMark/>
          </w:tcPr>
          <w:p w:rsidR="00055060" w:rsidRPr="0093629C" w:rsidRDefault="00055060" w:rsidP="0093629C">
            <w:pPr>
              <w:jc w:val="both"/>
              <w:rPr>
                <w:sz w:val="20"/>
                <w:szCs w:val="20"/>
              </w:rPr>
            </w:pPr>
            <w:r w:rsidRPr="0093629C">
              <w:rPr>
                <w:sz w:val="20"/>
                <w:szCs w:val="20"/>
              </w:rPr>
              <w:t>субсидии на улучшение жилищных условий граждан, проживающих на сельских территориях (областные средства)</w:t>
            </w:r>
          </w:p>
        </w:tc>
        <w:tc>
          <w:tcPr>
            <w:tcW w:w="1134" w:type="dxa"/>
            <w:tcBorders>
              <w:top w:val="nil"/>
              <w:left w:val="nil"/>
              <w:bottom w:val="single" w:sz="4" w:space="0" w:color="auto"/>
              <w:right w:val="single" w:sz="4" w:space="0" w:color="auto"/>
            </w:tcBorders>
            <w:shd w:val="clear" w:color="auto" w:fill="auto"/>
            <w:vAlign w:val="center"/>
            <w:hideMark/>
          </w:tcPr>
          <w:p w:rsidR="00055060" w:rsidRPr="0093629C" w:rsidRDefault="00055060" w:rsidP="0093629C">
            <w:pPr>
              <w:jc w:val="center"/>
              <w:rPr>
                <w:sz w:val="20"/>
                <w:szCs w:val="20"/>
              </w:rPr>
            </w:pPr>
            <w:r w:rsidRPr="0093629C">
              <w:rPr>
                <w:sz w:val="20"/>
                <w:szCs w:val="20"/>
              </w:rPr>
              <w:t>850,3</w:t>
            </w:r>
          </w:p>
        </w:tc>
      </w:tr>
      <w:tr w:rsidR="00055060" w:rsidRPr="0093629C" w:rsidTr="00055060">
        <w:trPr>
          <w:trHeight w:val="1200"/>
        </w:trPr>
        <w:tc>
          <w:tcPr>
            <w:tcW w:w="0" w:type="auto"/>
            <w:vMerge/>
            <w:tcBorders>
              <w:top w:val="nil"/>
              <w:left w:val="single" w:sz="4" w:space="0" w:color="auto"/>
              <w:bottom w:val="nil"/>
              <w:right w:val="single" w:sz="4" w:space="0" w:color="auto"/>
            </w:tcBorders>
            <w:vAlign w:val="center"/>
            <w:hideMark/>
          </w:tcPr>
          <w:p w:rsidR="00055060" w:rsidRPr="0093629C" w:rsidRDefault="00055060" w:rsidP="0093629C">
            <w:pPr>
              <w:rPr>
                <w:sz w:val="20"/>
                <w:szCs w:val="20"/>
              </w:rPr>
            </w:pPr>
          </w:p>
        </w:tc>
        <w:tc>
          <w:tcPr>
            <w:tcW w:w="6003" w:type="dxa"/>
            <w:tcBorders>
              <w:top w:val="nil"/>
              <w:left w:val="nil"/>
              <w:bottom w:val="single" w:sz="4" w:space="0" w:color="auto"/>
              <w:right w:val="single" w:sz="4" w:space="0" w:color="auto"/>
            </w:tcBorders>
            <w:shd w:val="clear" w:color="auto" w:fill="auto"/>
            <w:vAlign w:val="center"/>
            <w:hideMark/>
          </w:tcPr>
          <w:p w:rsidR="00055060" w:rsidRPr="0093629C" w:rsidRDefault="00055060" w:rsidP="0093629C">
            <w:pPr>
              <w:jc w:val="both"/>
              <w:rPr>
                <w:sz w:val="20"/>
                <w:szCs w:val="20"/>
              </w:rPr>
            </w:pPr>
            <w:r w:rsidRPr="0093629C">
              <w:rPr>
                <w:sz w:val="20"/>
                <w:szCs w:val="20"/>
              </w:rPr>
              <w:t>субсидии на внедрение и функционирование целевой модели цифровой образовательной среды в муниципальных общеобразовательных организациях в рамках регионального проекта "Цифровая образовательная среда"</w:t>
            </w:r>
          </w:p>
        </w:tc>
        <w:tc>
          <w:tcPr>
            <w:tcW w:w="1134" w:type="dxa"/>
            <w:tcBorders>
              <w:top w:val="nil"/>
              <w:left w:val="nil"/>
              <w:bottom w:val="single" w:sz="4" w:space="0" w:color="auto"/>
              <w:right w:val="single" w:sz="4" w:space="0" w:color="auto"/>
            </w:tcBorders>
            <w:shd w:val="clear" w:color="auto" w:fill="auto"/>
            <w:vAlign w:val="center"/>
            <w:hideMark/>
          </w:tcPr>
          <w:p w:rsidR="00055060" w:rsidRPr="0093629C" w:rsidRDefault="00055060" w:rsidP="0093629C">
            <w:pPr>
              <w:jc w:val="center"/>
              <w:rPr>
                <w:sz w:val="20"/>
                <w:szCs w:val="20"/>
              </w:rPr>
            </w:pPr>
            <w:r w:rsidRPr="0093629C">
              <w:rPr>
                <w:sz w:val="20"/>
                <w:szCs w:val="20"/>
              </w:rPr>
              <w:t>1049,4</w:t>
            </w:r>
          </w:p>
        </w:tc>
      </w:tr>
      <w:tr w:rsidR="00055060" w:rsidRPr="0093629C" w:rsidTr="00055060">
        <w:trPr>
          <w:trHeight w:val="1515"/>
        </w:trPr>
        <w:tc>
          <w:tcPr>
            <w:tcW w:w="0" w:type="auto"/>
            <w:vMerge/>
            <w:tcBorders>
              <w:top w:val="nil"/>
              <w:left w:val="single" w:sz="4" w:space="0" w:color="auto"/>
              <w:bottom w:val="nil"/>
              <w:right w:val="single" w:sz="4" w:space="0" w:color="auto"/>
            </w:tcBorders>
            <w:vAlign w:val="center"/>
            <w:hideMark/>
          </w:tcPr>
          <w:p w:rsidR="00055060" w:rsidRPr="0093629C" w:rsidRDefault="00055060" w:rsidP="0093629C">
            <w:pPr>
              <w:rPr>
                <w:sz w:val="20"/>
                <w:szCs w:val="20"/>
              </w:rPr>
            </w:pPr>
          </w:p>
        </w:tc>
        <w:tc>
          <w:tcPr>
            <w:tcW w:w="6003" w:type="dxa"/>
            <w:tcBorders>
              <w:top w:val="nil"/>
              <w:left w:val="nil"/>
              <w:bottom w:val="single" w:sz="4" w:space="0" w:color="auto"/>
              <w:right w:val="single" w:sz="4" w:space="0" w:color="auto"/>
            </w:tcBorders>
            <w:shd w:val="clear" w:color="auto" w:fill="auto"/>
            <w:vAlign w:val="center"/>
            <w:hideMark/>
          </w:tcPr>
          <w:p w:rsidR="00055060" w:rsidRPr="0093629C" w:rsidRDefault="00055060" w:rsidP="0093629C">
            <w:pPr>
              <w:jc w:val="both"/>
              <w:rPr>
                <w:sz w:val="20"/>
                <w:szCs w:val="20"/>
              </w:rPr>
            </w:pPr>
            <w:proofErr w:type="spellStart"/>
            <w:proofErr w:type="gramStart"/>
            <w:r w:rsidRPr="0093629C">
              <w:rPr>
                <w:sz w:val="20"/>
                <w:szCs w:val="20"/>
              </w:rPr>
              <w:t>c</w:t>
            </w:r>
            <w:proofErr w:type="gramEnd"/>
            <w:r w:rsidRPr="0093629C">
              <w:rPr>
                <w:sz w:val="20"/>
                <w:szCs w:val="20"/>
              </w:rPr>
              <w:t>убсидии</w:t>
            </w:r>
            <w:proofErr w:type="spellEnd"/>
            <w:r w:rsidRPr="0093629C">
              <w:rPr>
                <w:sz w:val="20"/>
                <w:szCs w:val="20"/>
              </w:rPr>
              <w:t xml:space="preserve"> на проведение капитального ремонта зданий муниципальных общеобразовательных организаций в рамках модернизации школьных систем образования в Томской области. </w:t>
            </w:r>
            <w:proofErr w:type="gramStart"/>
            <w:r w:rsidRPr="0093629C">
              <w:rPr>
                <w:sz w:val="20"/>
                <w:szCs w:val="20"/>
              </w:rPr>
              <w:t>(Капитальный ремонт МБОУ "</w:t>
            </w:r>
            <w:proofErr w:type="spellStart"/>
            <w:r w:rsidRPr="0093629C">
              <w:rPr>
                <w:sz w:val="20"/>
                <w:szCs w:val="20"/>
              </w:rPr>
              <w:t>Коломиногривская</w:t>
            </w:r>
            <w:proofErr w:type="spellEnd"/>
            <w:r w:rsidRPr="0093629C">
              <w:rPr>
                <w:sz w:val="20"/>
                <w:szCs w:val="20"/>
              </w:rPr>
              <w:t xml:space="preserve"> СОШ", по адресу:</w:t>
            </w:r>
            <w:proofErr w:type="gramEnd"/>
            <w:r w:rsidRPr="0093629C">
              <w:rPr>
                <w:sz w:val="20"/>
                <w:szCs w:val="20"/>
              </w:rPr>
              <w:t xml:space="preserve"> Томская область, Чаинский район, </w:t>
            </w:r>
            <w:proofErr w:type="spellStart"/>
            <w:r w:rsidRPr="0093629C">
              <w:rPr>
                <w:sz w:val="20"/>
                <w:szCs w:val="20"/>
              </w:rPr>
              <w:t>с</w:t>
            </w:r>
            <w:proofErr w:type="gramStart"/>
            <w:r w:rsidRPr="0093629C">
              <w:rPr>
                <w:sz w:val="20"/>
                <w:szCs w:val="20"/>
              </w:rPr>
              <w:t>.К</w:t>
            </w:r>
            <w:proofErr w:type="gramEnd"/>
            <w:r w:rsidRPr="0093629C">
              <w:rPr>
                <w:sz w:val="20"/>
                <w:szCs w:val="20"/>
              </w:rPr>
              <w:t>оломинские</w:t>
            </w:r>
            <w:proofErr w:type="spellEnd"/>
            <w:r w:rsidRPr="0093629C">
              <w:rPr>
                <w:sz w:val="20"/>
                <w:szCs w:val="20"/>
              </w:rPr>
              <w:t xml:space="preserve"> Гривы, ул.Зеленая, д.27А)</w:t>
            </w:r>
          </w:p>
        </w:tc>
        <w:tc>
          <w:tcPr>
            <w:tcW w:w="1134" w:type="dxa"/>
            <w:tcBorders>
              <w:top w:val="nil"/>
              <w:left w:val="nil"/>
              <w:bottom w:val="single" w:sz="4" w:space="0" w:color="auto"/>
              <w:right w:val="single" w:sz="4" w:space="0" w:color="auto"/>
            </w:tcBorders>
            <w:shd w:val="clear" w:color="auto" w:fill="auto"/>
            <w:vAlign w:val="center"/>
            <w:hideMark/>
          </w:tcPr>
          <w:p w:rsidR="00055060" w:rsidRPr="0093629C" w:rsidRDefault="00055060" w:rsidP="0093629C">
            <w:pPr>
              <w:jc w:val="center"/>
              <w:rPr>
                <w:sz w:val="20"/>
                <w:szCs w:val="20"/>
              </w:rPr>
            </w:pPr>
            <w:r w:rsidRPr="0093629C">
              <w:rPr>
                <w:sz w:val="20"/>
                <w:szCs w:val="20"/>
              </w:rPr>
              <w:t>6530,2</w:t>
            </w:r>
          </w:p>
        </w:tc>
      </w:tr>
      <w:tr w:rsidR="00055060" w:rsidRPr="0093629C" w:rsidTr="00055060">
        <w:trPr>
          <w:trHeight w:val="1170"/>
        </w:trPr>
        <w:tc>
          <w:tcPr>
            <w:tcW w:w="0" w:type="auto"/>
            <w:vMerge/>
            <w:tcBorders>
              <w:top w:val="nil"/>
              <w:left w:val="single" w:sz="4" w:space="0" w:color="auto"/>
              <w:bottom w:val="nil"/>
              <w:right w:val="single" w:sz="4" w:space="0" w:color="auto"/>
            </w:tcBorders>
            <w:vAlign w:val="center"/>
            <w:hideMark/>
          </w:tcPr>
          <w:p w:rsidR="00055060" w:rsidRPr="0093629C" w:rsidRDefault="00055060" w:rsidP="0093629C">
            <w:pPr>
              <w:rPr>
                <w:sz w:val="20"/>
                <w:szCs w:val="20"/>
              </w:rPr>
            </w:pPr>
          </w:p>
        </w:tc>
        <w:tc>
          <w:tcPr>
            <w:tcW w:w="6003" w:type="dxa"/>
            <w:tcBorders>
              <w:top w:val="nil"/>
              <w:left w:val="nil"/>
              <w:bottom w:val="single" w:sz="4" w:space="0" w:color="auto"/>
              <w:right w:val="single" w:sz="4" w:space="0" w:color="auto"/>
            </w:tcBorders>
            <w:shd w:val="clear" w:color="auto" w:fill="auto"/>
            <w:vAlign w:val="center"/>
            <w:hideMark/>
          </w:tcPr>
          <w:p w:rsidR="00055060" w:rsidRPr="0093629C" w:rsidRDefault="00055060" w:rsidP="0093629C">
            <w:pPr>
              <w:jc w:val="both"/>
              <w:rPr>
                <w:sz w:val="20"/>
                <w:szCs w:val="20"/>
              </w:rPr>
            </w:pPr>
            <w:r w:rsidRPr="0093629C">
              <w:rPr>
                <w:sz w:val="20"/>
                <w:szCs w:val="20"/>
              </w:rPr>
              <w:t>субсидии на финансовую поддержку инициативных проектов, выдвигаемых муниципальными образованиями Томской области (благоустройство детской игровой площадки п. Трудовой, ул. Трудовая Чаинского района Томской области (установка МАФ))</w:t>
            </w:r>
          </w:p>
        </w:tc>
        <w:tc>
          <w:tcPr>
            <w:tcW w:w="1134" w:type="dxa"/>
            <w:tcBorders>
              <w:top w:val="nil"/>
              <w:left w:val="nil"/>
              <w:bottom w:val="single" w:sz="4" w:space="0" w:color="auto"/>
              <w:right w:val="single" w:sz="4" w:space="0" w:color="auto"/>
            </w:tcBorders>
            <w:shd w:val="clear" w:color="auto" w:fill="auto"/>
            <w:vAlign w:val="center"/>
            <w:hideMark/>
          </w:tcPr>
          <w:p w:rsidR="00055060" w:rsidRPr="0093629C" w:rsidRDefault="00055060" w:rsidP="0093629C">
            <w:pPr>
              <w:jc w:val="center"/>
              <w:rPr>
                <w:sz w:val="20"/>
                <w:szCs w:val="20"/>
              </w:rPr>
            </w:pPr>
            <w:r w:rsidRPr="0093629C">
              <w:rPr>
                <w:sz w:val="20"/>
                <w:szCs w:val="20"/>
              </w:rPr>
              <w:t>378</w:t>
            </w:r>
          </w:p>
        </w:tc>
      </w:tr>
      <w:tr w:rsidR="00055060" w:rsidRPr="0093629C" w:rsidTr="00055060">
        <w:trPr>
          <w:trHeight w:val="885"/>
        </w:trPr>
        <w:tc>
          <w:tcPr>
            <w:tcW w:w="0" w:type="auto"/>
            <w:vMerge/>
            <w:tcBorders>
              <w:top w:val="nil"/>
              <w:left w:val="single" w:sz="4" w:space="0" w:color="auto"/>
              <w:bottom w:val="nil"/>
              <w:right w:val="single" w:sz="4" w:space="0" w:color="auto"/>
            </w:tcBorders>
            <w:vAlign w:val="center"/>
            <w:hideMark/>
          </w:tcPr>
          <w:p w:rsidR="00055060" w:rsidRPr="0093629C" w:rsidRDefault="00055060" w:rsidP="0093629C">
            <w:pPr>
              <w:rPr>
                <w:sz w:val="20"/>
                <w:szCs w:val="20"/>
              </w:rPr>
            </w:pPr>
          </w:p>
        </w:tc>
        <w:tc>
          <w:tcPr>
            <w:tcW w:w="6003" w:type="dxa"/>
            <w:tcBorders>
              <w:top w:val="nil"/>
              <w:left w:val="nil"/>
              <w:bottom w:val="single" w:sz="4" w:space="0" w:color="auto"/>
              <w:right w:val="single" w:sz="4" w:space="0" w:color="auto"/>
            </w:tcBorders>
            <w:shd w:val="clear" w:color="auto" w:fill="auto"/>
            <w:vAlign w:val="center"/>
            <w:hideMark/>
          </w:tcPr>
          <w:p w:rsidR="00055060" w:rsidRPr="0093629C" w:rsidRDefault="00055060" w:rsidP="0093629C">
            <w:pPr>
              <w:jc w:val="both"/>
              <w:rPr>
                <w:sz w:val="20"/>
                <w:szCs w:val="20"/>
              </w:rPr>
            </w:pPr>
            <w:r w:rsidRPr="0093629C">
              <w:rPr>
                <w:sz w:val="20"/>
                <w:szCs w:val="20"/>
              </w:rPr>
              <w:t>субсидии на обеспечение антитеррористической защиты отремонтированных зданий муниципальных общеобразовательных организаций</w:t>
            </w:r>
          </w:p>
        </w:tc>
        <w:tc>
          <w:tcPr>
            <w:tcW w:w="1134" w:type="dxa"/>
            <w:tcBorders>
              <w:top w:val="nil"/>
              <w:left w:val="nil"/>
              <w:bottom w:val="single" w:sz="4" w:space="0" w:color="auto"/>
              <w:right w:val="single" w:sz="4" w:space="0" w:color="auto"/>
            </w:tcBorders>
            <w:shd w:val="clear" w:color="auto" w:fill="auto"/>
            <w:vAlign w:val="center"/>
            <w:hideMark/>
          </w:tcPr>
          <w:p w:rsidR="00055060" w:rsidRPr="0093629C" w:rsidRDefault="00055060" w:rsidP="0093629C">
            <w:pPr>
              <w:jc w:val="center"/>
              <w:rPr>
                <w:sz w:val="20"/>
                <w:szCs w:val="20"/>
              </w:rPr>
            </w:pPr>
            <w:r w:rsidRPr="0093629C">
              <w:rPr>
                <w:sz w:val="20"/>
                <w:szCs w:val="20"/>
              </w:rPr>
              <w:t>2565</w:t>
            </w:r>
          </w:p>
        </w:tc>
      </w:tr>
      <w:tr w:rsidR="00055060" w:rsidRPr="0093629C" w:rsidTr="00055060">
        <w:trPr>
          <w:trHeight w:val="630"/>
        </w:trPr>
        <w:tc>
          <w:tcPr>
            <w:tcW w:w="0" w:type="auto"/>
            <w:vMerge/>
            <w:tcBorders>
              <w:top w:val="nil"/>
              <w:left w:val="single" w:sz="4" w:space="0" w:color="auto"/>
              <w:bottom w:val="nil"/>
              <w:right w:val="single" w:sz="4" w:space="0" w:color="auto"/>
            </w:tcBorders>
            <w:vAlign w:val="center"/>
            <w:hideMark/>
          </w:tcPr>
          <w:p w:rsidR="00055060" w:rsidRPr="0093629C" w:rsidRDefault="00055060" w:rsidP="0093629C">
            <w:pPr>
              <w:rPr>
                <w:sz w:val="20"/>
                <w:szCs w:val="20"/>
              </w:rPr>
            </w:pPr>
          </w:p>
        </w:tc>
        <w:tc>
          <w:tcPr>
            <w:tcW w:w="6003" w:type="dxa"/>
            <w:tcBorders>
              <w:top w:val="nil"/>
              <w:left w:val="nil"/>
              <w:bottom w:val="single" w:sz="4" w:space="0" w:color="auto"/>
              <w:right w:val="single" w:sz="4" w:space="0" w:color="auto"/>
            </w:tcBorders>
            <w:shd w:val="clear" w:color="auto" w:fill="auto"/>
            <w:vAlign w:val="center"/>
            <w:hideMark/>
          </w:tcPr>
          <w:p w:rsidR="00055060" w:rsidRPr="0093629C" w:rsidRDefault="00055060" w:rsidP="0093629C">
            <w:pPr>
              <w:jc w:val="both"/>
              <w:rPr>
                <w:sz w:val="20"/>
                <w:szCs w:val="20"/>
              </w:rPr>
            </w:pPr>
            <w:r w:rsidRPr="0093629C">
              <w:rPr>
                <w:sz w:val="20"/>
                <w:szCs w:val="20"/>
              </w:rPr>
              <w:t>субсидии на повышение квалификации школьных команд муниципальных общеобразовательных организаций</w:t>
            </w:r>
          </w:p>
        </w:tc>
        <w:tc>
          <w:tcPr>
            <w:tcW w:w="1134" w:type="dxa"/>
            <w:tcBorders>
              <w:top w:val="nil"/>
              <w:left w:val="nil"/>
              <w:bottom w:val="single" w:sz="4" w:space="0" w:color="auto"/>
              <w:right w:val="single" w:sz="4" w:space="0" w:color="auto"/>
            </w:tcBorders>
            <w:shd w:val="clear" w:color="auto" w:fill="auto"/>
            <w:vAlign w:val="center"/>
            <w:hideMark/>
          </w:tcPr>
          <w:p w:rsidR="00055060" w:rsidRPr="0093629C" w:rsidRDefault="00055060" w:rsidP="0093629C">
            <w:pPr>
              <w:jc w:val="center"/>
              <w:rPr>
                <w:sz w:val="20"/>
                <w:szCs w:val="20"/>
              </w:rPr>
            </w:pPr>
            <w:r w:rsidRPr="0093629C">
              <w:rPr>
                <w:sz w:val="20"/>
                <w:szCs w:val="20"/>
              </w:rPr>
              <w:t>18,9</w:t>
            </w:r>
          </w:p>
        </w:tc>
      </w:tr>
      <w:tr w:rsidR="00055060" w:rsidRPr="0093629C" w:rsidTr="00055060">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55060" w:rsidRPr="0093629C" w:rsidRDefault="00055060" w:rsidP="0093629C">
            <w:pPr>
              <w:jc w:val="center"/>
              <w:rPr>
                <w:b/>
                <w:bCs/>
                <w:i/>
                <w:iCs/>
                <w:sz w:val="20"/>
                <w:szCs w:val="20"/>
              </w:rPr>
            </w:pPr>
            <w:r w:rsidRPr="0093629C">
              <w:rPr>
                <w:b/>
                <w:bCs/>
                <w:i/>
                <w:iCs/>
                <w:sz w:val="20"/>
                <w:szCs w:val="20"/>
              </w:rPr>
              <w:t>2 02 30000 00 0000 150</w:t>
            </w:r>
          </w:p>
        </w:tc>
        <w:tc>
          <w:tcPr>
            <w:tcW w:w="6003" w:type="dxa"/>
            <w:tcBorders>
              <w:top w:val="nil"/>
              <w:left w:val="nil"/>
              <w:bottom w:val="single" w:sz="4" w:space="0" w:color="auto"/>
              <w:right w:val="single" w:sz="4" w:space="0" w:color="auto"/>
            </w:tcBorders>
            <w:shd w:val="clear" w:color="auto" w:fill="auto"/>
            <w:vAlign w:val="center"/>
            <w:hideMark/>
          </w:tcPr>
          <w:p w:rsidR="00055060" w:rsidRPr="0093629C" w:rsidRDefault="00055060" w:rsidP="0093629C">
            <w:pPr>
              <w:jc w:val="both"/>
              <w:rPr>
                <w:b/>
                <w:bCs/>
                <w:i/>
                <w:iCs/>
                <w:sz w:val="20"/>
                <w:szCs w:val="20"/>
              </w:rPr>
            </w:pPr>
            <w:r w:rsidRPr="0093629C">
              <w:rPr>
                <w:b/>
                <w:bCs/>
                <w:i/>
                <w:iCs/>
                <w:sz w:val="20"/>
                <w:szCs w:val="20"/>
              </w:rPr>
              <w:t>Субвенции бюджетам бюджетной системы Российской Федерации</w:t>
            </w:r>
          </w:p>
        </w:tc>
        <w:tc>
          <w:tcPr>
            <w:tcW w:w="1134" w:type="dxa"/>
            <w:tcBorders>
              <w:top w:val="nil"/>
              <w:left w:val="nil"/>
              <w:bottom w:val="single" w:sz="4" w:space="0" w:color="auto"/>
              <w:right w:val="single" w:sz="4" w:space="0" w:color="auto"/>
            </w:tcBorders>
            <w:shd w:val="clear" w:color="auto" w:fill="auto"/>
            <w:vAlign w:val="center"/>
            <w:hideMark/>
          </w:tcPr>
          <w:p w:rsidR="00055060" w:rsidRPr="0093629C" w:rsidRDefault="00055060" w:rsidP="0093629C">
            <w:pPr>
              <w:jc w:val="center"/>
              <w:rPr>
                <w:b/>
                <w:bCs/>
                <w:i/>
                <w:iCs/>
                <w:sz w:val="20"/>
                <w:szCs w:val="20"/>
              </w:rPr>
            </w:pPr>
            <w:r w:rsidRPr="0093629C">
              <w:rPr>
                <w:b/>
                <w:bCs/>
                <w:i/>
                <w:iCs/>
                <w:sz w:val="20"/>
                <w:szCs w:val="20"/>
              </w:rPr>
              <w:t>314074,5</w:t>
            </w:r>
          </w:p>
        </w:tc>
      </w:tr>
      <w:tr w:rsidR="00055060" w:rsidRPr="0093629C" w:rsidTr="00055060">
        <w:trPr>
          <w:trHeight w:val="63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55060" w:rsidRPr="0093629C" w:rsidRDefault="00055060" w:rsidP="0093629C">
            <w:pPr>
              <w:jc w:val="center"/>
              <w:rPr>
                <w:sz w:val="20"/>
                <w:szCs w:val="20"/>
              </w:rPr>
            </w:pPr>
            <w:r w:rsidRPr="0093629C">
              <w:rPr>
                <w:sz w:val="20"/>
                <w:szCs w:val="20"/>
              </w:rPr>
              <w:t>2 02 30024 05 0000 150</w:t>
            </w:r>
          </w:p>
        </w:tc>
        <w:tc>
          <w:tcPr>
            <w:tcW w:w="6003" w:type="dxa"/>
            <w:tcBorders>
              <w:top w:val="nil"/>
              <w:left w:val="nil"/>
              <w:bottom w:val="single" w:sz="4" w:space="0" w:color="auto"/>
              <w:right w:val="single" w:sz="4" w:space="0" w:color="auto"/>
            </w:tcBorders>
            <w:shd w:val="clear" w:color="auto" w:fill="auto"/>
            <w:vAlign w:val="center"/>
            <w:hideMark/>
          </w:tcPr>
          <w:p w:rsidR="00055060" w:rsidRPr="0093629C" w:rsidRDefault="00055060" w:rsidP="0093629C">
            <w:pPr>
              <w:jc w:val="both"/>
              <w:rPr>
                <w:sz w:val="20"/>
                <w:szCs w:val="20"/>
              </w:rPr>
            </w:pPr>
            <w:r w:rsidRPr="0093629C">
              <w:rPr>
                <w:sz w:val="20"/>
                <w:szCs w:val="20"/>
              </w:rPr>
              <w:t>Субвенции бюджетам муниципальных районов на выполнение передаваемых полномочий субъектов Российской Федерации</w:t>
            </w:r>
          </w:p>
        </w:tc>
        <w:tc>
          <w:tcPr>
            <w:tcW w:w="1134" w:type="dxa"/>
            <w:tcBorders>
              <w:top w:val="nil"/>
              <w:left w:val="nil"/>
              <w:bottom w:val="single" w:sz="4" w:space="0" w:color="auto"/>
              <w:right w:val="single" w:sz="4" w:space="0" w:color="auto"/>
            </w:tcBorders>
            <w:shd w:val="clear" w:color="auto" w:fill="auto"/>
            <w:vAlign w:val="center"/>
            <w:hideMark/>
          </w:tcPr>
          <w:p w:rsidR="00055060" w:rsidRPr="0093629C" w:rsidRDefault="00055060" w:rsidP="0093629C">
            <w:pPr>
              <w:jc w:val="center"/>
              <w:rPr>
                <w:sz w:val="20"/>
                <w:szCs w:val="20"/>
              </w:rPr>
            </w:pPr>
            <w:r w:rsidRPr="0093629C">
              <w:rPr>
                <w:sz w:val="20"/>
                <w:szCs w:val="20"/>
              </w:rPr>
              <w:t>289718,7</w:t>
            </w:r>
          </w:p>
        </w:tc>
      </w:tr>
      <w:tr w:rsidR="00055060" w:rsidRPr="0093629C" w:rsidTr="00055060">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055060" w:rsidRPr="0093629C" w:rsidRDefault="00055060" w:rsidP="0093629C">
            <w:pPr>
              <w:jc w:val="center"/>
              <w:rPr>
                <w:sz w:val="20"/>
                <w:szCs w:val="20"/>
              </w:rPr>
            </w:pPr>
            <w:r w:rsidRPr="0093629C">
              <w:rPr>
                <w:sz w:val="20"/>
                <w:szCs w:val="20"/>
              </w:rPr>
              <w:t> </w:t>
            </w:r>
          </w:p>
        </w:tc>
        <w:tc>
          <w:tcPr>
            <w:tcW w:w="6003" w:type="dxa"/>
            <w:tcBorders>
              <w:top w:val="nil"/>
              <w:left w:val="nil"/>
              <w:bottom w:val="single" w:sz="4" w:space="0" w:color="auto"/>
              <w:right w:val="single" w:sz="4" w:space="0" w:color="auto"/>
            </w:tcBorders>
            <w:shd w:val="clear" w:color="auto" w:fill="auto"/>
            <w:vAlign w:val="center"/>
            <w:hideMark/>
          </w:tcPr>
          <w:p w:rsidR="00055060" w:rsidRPr="0093629C" w:rsidRDefault="00055060" w:rsidP="0093629C">
            <w:pPr>
              <w:jc w:val="both"/>
              <w:rPr>
                <w:sz w:val="20"/>
                <w:szCs w:val="20"/>
              </w:rPr>
            </w:pPr>
            <w:r w:rsidRPr="0093629C">
              <w:rPr>
                <w:sz w:val="20"/>
                <w:szCs w:val="20"/>
              </w:rPr>
              <w:t>в том числе:</w:t>
            </w:r>
          </w:p>
        </w:tc>
        <w:tc>
          <w:tcPr>
            <w:tcW w:w="1134" w:type="dxa"/>
            <w:tcBorders>
              <w:top w:val="nil"/>
              <w:left w:val="nil"/>
              <w:bottom w:val="single" w:sz="4" w:space="0" w:color="auto"/>
              <w:right w:val="single" w:sz="4" w:space="0" w:color="auto"/>
            </w:tcBorders>
            <w:shd w:val="clear" w:color="auto" w:fill="auto"/>
            <w:vAlign w:val="center"/>
            <w:hideMark/>
          </w:tcPr>
          <w:p w:rsidR="00055060" w:rsidRPr="0093629C" w:rsidRDefault="00055060" w:rsidP="0093629C">
            <w:pPr>
              <w:jc w:val="center"/>
              <w:rPr>
                <w:sz w:val="20"/>
                <w:szCs w:val="20"/>
              </w:rPr>
            </w:pPr>
            <w:r w:rsidRPr="0093629C">
              <w:rPr>
                <w:sz w:val="20"/>
                <w:szCs w:val="20"/>
              </w:rPr>
              <w:t> </w:t>
            </w:r>
          </w:p>
        </w:tc>
      </w:tr>
      <w:tr w:rsidR="00055060" w:rsidRPr="0093629C" w:rsidTr="00055060">
        <w:trPr>
          <w:trHeight w:val="1231"/>
        </w:trPr>
        <w:tc>
          <w:tcPr>
            <w:tcW w:w="0" w:type="auto"/>
            <w:vMerge/>
            <w:tcBorders>
              <w:top w:val="nil"/>
              <w:left w:val="single" w:sz="4" w:space="0" w:color="auto"/>
              <w:bottom w:val="single" w:sz="4" w:space="0" w:color="000000"/>
              <w:right w:val="single" w:sz="4" w:space="0" w:color="auto"/>
            </w:tcBorders>
            <w:vAlign w:val="center"/>
            <w:hideMark/>
          </w:tcPr>
          <w:p w:rsidR="00055060" w:rsidRPr="0093629C" w:rsidRDefault="00055060" w:rsidP="0093629C">
            <w:pPr>
              <w:rPr>
                <w:sz w:val="20"/>
                <w:szCs w:val="20"/>
              </w:rPr>
            </w:pPr>
          </w:p>
        </w:tc>
        <w:tc>
          <w:tcPr>
            <w:tcW w:w="6003" w:type="dxa"/>
            <w:tcBorders>
              <w:top w:val="nil"/>
              <w:left w:val="nil"/>
              <w:bottom w:val="single" w:sz="4" w:space="0" w:color="auto"/>
              <w:right w:val="single" w:sz="4" w:space="0" w:color="auto"/>
            </w:tcBorders>
            <w:shd w:val="clear" w:color="auto" w:fill="auto"/>
            <w:vAlign w:val="center"/>
            <w:hideMark/>
          </w:tcPr>
          <w:p w:rsidR="00055060" w:rsidRPr="0093629C" w:rsidRDefault="00055060" w:rsidP="0093629C">
            <w:pPr>
              <w:jc w:val="both"/>
              <w:rPr>
                <w:sz w:val="20"/>
                <w:szCs w:val="20"/>
              </w:rPr>
            </w:pPr>
            <w:r w:rsidRPr="0093629C">
              <w:rPr>
                <w:sz w:val="20"/>
                <w:szCs w:val="20"/>
              </w:rPr>
              <w:t>субвенции на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Томской области, обеспечение дополнительного образования детей в муниципальных общеобразовательных организациях в Томской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055060" w:rsidRPr="0093629C" w:rsidRDefault="00055060" w:rsidP="0093629C">
            <w:pPr>
              <w:jc w:val="center"/>
              <w:rPr>
                <w:sz w:val="20"/>
                <w:szCs w:val="20"/>
              </w:rPr>
            </w:pPr>
            <w:r w:rsidRPr="0093629C">
              <w:rPr>
                <w:sz w:val="20"/>
                <w:szCs w:val="20"/>
              </w:rPr>
              <w:t>223556,7</w:t>
            </w:r>
          </w:p>
        </w:tc>
      </w:tr>
      <w:tr w:rsidR="00055060" w:rsidRPr="0093629C" w:rsidTr="00055060">
        <w:trPr>
          <w:trHeight w:val="1838"/>
        </w:trPr>
        <w:tc>
          <w:tcPr>
            <w:tcW w:w="0" w:type="auto"/>
            <w:vMerge/>
            <w:tcBorders>
              <w:top w:val="nil"/>
              <w:left w:val="single" w:sz="4" w:space="0" w:color="auto"/>
              <w:bottom w:val="single" w:sz="4" w:space="0" w:color="000000"/>
              <w:right w:val="single" w:sz="4" w:space="0" w:color="auto"/>
            </w:tcBorders>
            <w:vAlign w:val="center"/>
            <w:hideMark/>
          </w:tcPr>
          <w:p w:rsidR="00055060" w:rsidRPr="0093629C" w:rsidRDefault="00055060" w:rsidP="0093629C">
            <w:pPr>
              <w:rPr>
                <w:sz w:val="20"/>
                <w:szCs w:val="20"/>
              </w:rPr>
            </w:pPr>
          </w:p>
        </w:tc>
        <w:tc>
          <w:tcPr>
            <w:tcW w:w="6003" w:type="dxa"/>
            <w:tcBorders>
              <w:top w:val="nil"/>
              <w:left w:val="nil"/>
              <w:bottom w:val="single" w:sz="4" w:space="0" w:color="auto"/>
              <w:right w:val="single" w:sz="4" w:space="0" w:color="auto"/>
            </w:tcBorders>
            <w:shd w:val="clear" w:color="auto" w:fill="auto"/>
            <w:vAlign w:val="center"/>
            <w:hideMark/>
          </w:tcPr>
          <w:p w:rsidR="00055060" w:rsidRPr="0093629C" w:rsidRDefault="00055060" w:rsidP="0093629C">
            <w:pPr>
              <w:jc w:val="both"/>
              <w:rPr>
                <w:sz w:val="20"/>
                <w:szCs w:val="20"/>
              </w:rPr>
            </w:pPr>
            <w:proofErr w:type="gramStart"/>
            <w:r w:rsidRPr="0093629C">
              <w:rPr>
                <w:sz w:val="20"/>
                <w:szCs w:val="20"/>
              </w:rPr>
              <w:t>субвенции на осуществление отдельных государственных полномочий по обеспечению обучающихся с ограниченными возможностями здоровья,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питанием, одеждой, обувью, мягким и жестким инвентарем и обеспечению обучающихся с ограниченными возможностями здоровья, не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w:t>
            </w:r>
            <w:proofErr w:type="gramEnd"/>
          </w:p>
        </w:tc>
        <w:tc>
          <w:tcPr>
            <w:tcW w:w="1134" w:type="dxa"/>
            <w:tcBorders>
              <w:top w:val="nil"/>
              <w:left w:val="nil"/>
              <w:bottom w:val="single" w:sz="4" w:space="0" w:color="auto"/>
              <w:right w:val="single" w:sz="4" w:space="0" w:color="auto"/>
            </w:tcBorders>
            <w:shd w:val="clear" w:color="auto" w:fill="auto"/>
            <w:vAlign w:val="center"/>
            <w:hideMark/>
          </w:tcPr>
          <w:p w:rsidR="00055060" w:rsidRPr="0093629C" w:rsidRDefault="00055060" w:rsidP="0093629C">
            <w:pPr>
              <w:jc w:val="center"/>
              <w:rPr>
                <w:sz w:val="20"/>
                <w:szCs w:val="20"/>
              </w:rPr>
            </w:pPr>
            <w:r w:rsidRPr="0093629C">
              <w:rPr>
                <w:sz w:val="20"/>
                <w:szCs w:val="20"/>
              </w:rPr>
              <w:t>7617,4</w:t>
            </w:r>
          </w:p>
        </w:tc>
      </w:tr>
      <w:tr w:rsidR="00055060" w:rsidRPr="0093629C" w:rsidTr="00055060">
        <w:trPr>
          <w:trHeight w:val="1005"/>
        </w:trPr>
        <w:tc>
          <w:tcPr>
            <w:tcW w:w="0" w:type="auto"/>
            <w:vMerge/>
            <w:tcBorders>
              <w:top w:val="nil"/>
              <w:left w:val="single" w:sz="4" w:space="0" w:color="auto"/>
              <w:bottom w:val="single" w:sz="4" w:space="0" w:color="000000"/>
              <w:right w:val="single" w:sz="4" w:space="0" w:color="auto"/>
            </w:tcBorders>
            <w:vAlign w:val="center"/>
            <w:hideMark/>
          </w:tcPr>
          <w:p w:rsidR="00055060" w:rsidRPr="0093629C" w:rsidRDefault="00055060" w:rsidP="0093629C">
            <w:pPr>
              <w:rPr>
                <w:sz w:val="20"/>
                <w:szCs w:val="20"/>
              </w:rPr>
            </w:pPr>
          </w:p>
        </w:tc>
        <w:tc>
          <w:tcPr>
            <w:tcW w:w="6003" w:type="dxa"/>
            <w:tcBorders>
              <w:top w:val="nil"/>
              <w:left w:val="nil"/>
              <w:bottom w:val="single" w:sz="4" w:space="0" w:color="auto"/>
              <w:right w:val="single" w:sz="4" w:space="0" w:color="auto"/>
            </w:tcBorders>
            <w:shd w:val="clear" w:color="auto" w:fill="auto"/>
            <w:vAlign w:val="center"/>
            <w:hideMark/>
          </w:tcPr>
          <w:p w:rsidR="00055060" w:rsidRPr="0093629C" w:rsidRDefault="00055060" w:rsidP="0093629C">
            <w:pPr>
              <w:jc w:val="both"/>
              <w:rPr>
                <w:sz w:val="20"/>
                <w:szCs w:val="20"/>
              </w:rPr>
            </w:pPr>
            <w:r w:rsidRPr="0093629C">
              <w:rPr>
                <w:sz w:val="20"/>
                <w:szCs w:val="20"/>
              </w:rPr>
              <w:t>субвенции на осуществление отдельных государственных полномочий по расчету и предоставлению дотаций бюджетам городских, сельских поселений Томской области за счет средств областного бюджета</w:t>
            </w:r>
          </w:p>
        </w:tc>
        <w:tc>
          <w:tcPr>
            <w:tcW w:w="1134" w:type="dxa"/>
            <w:tcBorders>
              <w:top w:val="nil"/>
              <w:left w:val="nil"/>
              <w:bottom w:val="single" w:sz="4" w:space="0" w:color="auto"/>
              <w:right w:val="single" w:sz="4" w:space="0" w:color="auto"/>
            </w:tcBorders>
            <w:shd w:val="clear" w:color="auto" w:fill="auto"/>
            <w:vAlign w:val="center"/>
            <w:hideMark/>
          </w:tcPr>
          <w:p w:rsidR="00055060" w:rsidRPr="0093629C" w:rsidRDefault="00055060" w:rsidP="0093629C">
            <w:pPr>
              <w:jc w:val="center"/>
              <w:rPr>
                <w:sz w:val="20"/>
                <w:szCs w:val="20"/>
              </w:rPr>
            </w:pPr>
            <w:r w:rsidRPr="0093629C">
              <w:rPr>
                <w:sz w:val="20"/>
                <w:szCs w:val="20"/>
              </w:rPr>
              <w:t>14990,3</w:t>
            </w:r>
          </w:p>
        </w:tc>
      </w:tr>
      <w:tr w:rsidR="00055060" w:rsidRPr="0093629C" w:rsidTr="00055060">
        <w:trPr>
          <w:trHeight w:val="915"/>
        </w:trPr>
        <w:tc>
          <w:tcPr>
            <w:tcW w:w="0" w:type="auto"/>
            <w:vMerge/>
            <w:tcBorders>
              <w:top w:val="nil"/>
              <w:left w:val="single" w:sz="4" w:space="0" w:color="auto"/>
              <w:bottom w:val="single" w:sz="4" w:space="0" w:color="000000"/>
              <w:right w:val="single" w:sz="4" w:space="0" w:color="auto"/>
            </w:tcBorders>
            <w:vAlign w:val="center"/>
            <w:hideMark/>
          </w:tcPr>
          <w:p w:rsidR="00055060" w:rsidRPr="0093629C" w:rsidRDefault="00055060" w:rsidP="0093629C">
            <w:pPr>
              <w:rPr>
                <w:sz w:val="20"/>
                <w:szCs w:val="20"/>
              </w:rPr>
            </w:pPr>
          </w:p>
        </w:tc>
        <w:tc>
          <w:tcPr>
            <w:tcW w:w="6003" w:type="dxa"/>
            <w:tcBorders>
              <w:top w:val="nil"/>
              <w:left w:val="nil"/>
              <w:bottom w:val="single" w:sz="4" w:space="0" w:color="auto"/>
              <w:right w:val="single" w:sz="4" w:space="0" w:color="auto"/>
            </w:tcBorders>
            <w:shd w:val="clear" w:color="auto" w:fill="auto"/>
            <w:vAlign w:val="center"/>
            <w:hideMark/>
          </w:tcPr>
          <w:p w:rsidR="00055060" w:rsidRPr="0093629C" w:rsidRDefault="00055060" w:rsidP="0093629C">
            <w:pPr>
              <w:jc w:val="both"/>
              <w:rPr>
                <w:sz w:val="20"/>
                <w:szCs w:val="20"/>
              </w:rPr>
            </w:pPr>
            <w:r w:rsidRPr="0093629C">
              <w:rPr>
                <w:sz w:val="20"/>
                <w:szCs w:val="20"/>
              </w:rPr>
              <w:t>субвенции на осуществление отдельных государственных полномочий по созданию и обеспечению деятельности комиссий по делам несовершеннолетних и защите их прав</w:t>
            </w:r>
          </w:p>
        </w:tc>
        <w:tc>
          <w:tcPr>
            <w:tcW w:w="1134" w:type="dxa"/>
            <w:tcBorders>
              <w:top w:val="nil"/>
              <w:left w:val="nil"/>
              <w:bottom w:val="single" w:sz="4" w:space="0" w:color="auto"/>
              <w:right w:val="single" w:sz="4" w:space="0" w:color="auto"/>
            </w:tcBorders>
            <w:shd w:val="clear" w:color="auto" w:fill="auto"/>
            <w:vAlign w:val="center"/>
            <w:hideMark/>
          </w:tcPr>
          <w:p w:rsidR="00055060" w:rsidRPr="0093629C" w:rsidRDefault="00055060" w:rsidP="0093629C">
            <w:pPr>
              <w:jc w:val="center"/>
              <w:rPr>
                <w:sz w:val="20"/>
                <w:szCs w:val="20"/>
              </w:rPr>
            </w:pPr>
            <w:r w:rsidRPr="0093629C">
              <w:rPr>
                <w:sz w:val="20"/>
                <w:szCs w:val="20"/>
              </w:rPr>
              <w:t>806,4</w:t>
            </w:r>
          </w:p>
        </w:tc>
      </w:tr>
      <w:tr w:rsidR="00055060" w:rsidRPr="0093629C" w:rsidTr="00055060">
        <w:trPr>
          <w:trHeight w:val="64"/>
        </w:trPr>
        <w:tc>
          <w:tcPr>
            <w:tcW w:w="0" w:type="auto"/>
            <w:vMerge/>
            <w:tcBorders>
              <w:top w:val="nil"/>
              <w:left w:val="single" w:sz="4" w:space="0" w:color="auto"/>
              <w:bottom w:val="single" w:sz="4" w:space="0" w:color="000000"/>
              <w:right w:val="single" w:sz="4" w:space="0" w:color="auto"/>
            </w:tcBorders>
            <w:vAlign w:val="center"/>
            <w:hideMark/>
          </w:tcPr>
          <w:p w:rsidR="00055060" w:rsidRPr="0093629C" w:rsidRDefault="00055060" w:rsidP="0093629C">
            <w:pPr>
              <w:rPr>
                <w:sz w:val="20"/>
                <w:szCs w:val="20"/>
              </w:rPr>
            </w:pPr>
          </w:p>
        </w:tc>
        <w:tc>
          <w:tcPr>
            <w:tcW w:w="6003" w:type="dxa"/>
            <w:tcBorders>
              <w:top w:val="nil"/>
              <w:left w:val="nil"/>
              <w:bottom w:val="single" w:sz="4" w:space="0" w:color="auto"/>
              <w:right w:val="single" w:sz="4" w:space="0" w:color="auto"/>
            </w:tcBorders>
            <w:shd w:val="clear" w:color="auto" w:fill="auto"/>
            <w:vAlign w:val="center"/>
            <w:hideMark/>
          </w:tcPr>
          <w:p w:rsidR="00055060" w:rsidRPr="0093629C" w:rsidRDefault="00055060" w:rsidP="0093629C">
            <w:pPr>
              <w:jc w:val="both"/>
              <w:rPr>
                <w:sz w:val="20"/>
                <w:szCs w:val="20"/>
              </w:rPr>
            </w:pPr>
            <w:r w:rsidRPr="0093629C">
              <w:rPr>
                <w:sz w:val="20"/>
                <w:szCs w:val="20"/>
              </w:rPr>
              <w:t xml:space="preserve">субвенции на осуществление государственных полномочий по регистрации и учету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 </w:t>
            </w:r>
          </w:p>
        </w:tc>
        <w:tc>
          <w:tcPr>
            <w:tcW w:w="1134" w:type="dxa"/>
            <w:tcBorders>
              <w:top w:val="nil"/>
              <w:left w:val="nil"/>
              <w:bottom w:val="single" w:sz="4" w:space="0" w:color="auto"/>
              <w:right w:val="single" w:sz="4" w:space="0" w:color="auto"/>
            </w:tcBorders>
            <w:shd w:val="clear" w:color="auto" w:fill="auto"/>
            <w:vAlign w:val="center"/>
            <w:hideMark/>
          </w:tcPr>
          <w:p w:rsidR="00055060" w:rsidRPr="0093629C" w:rsidRDefault="00055060" w:rsidP="0093629C">
            <w:pPr>
              <w:jc w:val="center"/>
              <w:rPr>
                <w:sz w:val="20"/>
                <w:szCs w:val="20"/>
              </w:rPr>
            </w:pPr>
            <w:r w:rsidRPr="0093629C">
              <w:rPr>
                <w:sz w:val="20"/>
                <w:szCs w:val="20"/>
              </w:rPr>
              <w:t>60,1</w:t>
            </w:r>
          </w:p>
        </w:tc>
      </w:tr>
      <w:tr w:rsidR="00055060" w:rsidRPr="0093629C" w:rsidTr="00055060">
        <w:trPr>
          <w:trHeight w:val="1150"/>
        </w:trPr>
        <w:tc>
          <w:tcPr>
            <w:tcW w:w="0" w:type="auto"/>
            <w:vMerge/>
            <w:tcBorders>
              <w:top w:val="nil"/>
              <w:left w:val="single" w:sz="4" w:space="0" w:color="auto"/>
              <w:bottom w:val="single" w:sz="4" w:space="0" w:color="000000"/>
              <w:right w:val="single" w:sz="4" w:space="0" w:color="auto"/>
            </w:tcBorders>
            <w:vAlign w:val="center"/>
            <w:hideMark/>
          </w:tcPr>
          <w:p w:rsidR="00055060" w:rsidRPr="0093629C" w:rsidRDefault="00055060" w:rsidP="0093629C">
            <w:pPr>
              <w:rPr>
                <w:sz w:val="20"/>
                <w:szCs w:val="20"/>
              </w:rPr>
            </w:pPr>
          </w:p>
        </w:tc>
        <w:tc>
          <w:tcPr>
            <w:tcW w:w="6003" w:type="dxa"/>
            <w:tcBorders>
              <w:top w:val="nil"/>
              <w:left w:val="nil"/>
              <w:bottom w:val="single" w:sz="4" w:space="0" w:color="auto"/>
              <w:right w:val="single" w:sz="4" w:space="0" w:color="auto"/>
            </w:tcBorders>
            <w:shd w:val="clear" w:color="auto" w:fill="auto"/>
            <w:vAlign w:val="center"/>
            <w:hideMark/>
          </w:tcPr>
          <w:p w:rsidR="00055060" w:rsidRPr="0093629C" w:rsidRDefault="00055060" w:rsidP="0093629C">
            <w:pPr>
              <w:jc w:val="both"/>
              <w:rPr>
                <w:sz w:val="20"/>
                <w:szCs w:val="20"/>
              </w:rPr>
            </w:pPr>
            <w:r w:rsidRPr="0093629C">
              <w:rPr>
                <w:sz w:val="20"/>
                <w:szCs w:val="20"/>
              </w:rPr>
              <w:t xml:space="preserve">субвенции на 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 пригородном и междугородном сообщении (кроме железнодорожного транспорта) по городским, пригородным и междугородным муниципальным маршрутам </w:t>
            </w:r>
          </w:p>
        </w:tc>
        <w:tc>
          <w:tcPr>
            <w:tcW w:w="1134" w:type="dxa"/>
            <w:tcBorders>
              <w:top w:val="nil"/>
              <w:left w:val="nil"/>
              <w:bottom w:val="single" w:sz="4" w:space="0" w:color="auto"/>
              <w:right w:val="single" w:sz="4" w:space="0" w:color="auto"/>
            </w:tcBorders>
            <w:shd w:val="clear" w:color="auto" w:fill="auto"/>
            <w:vAlign w:val="center"/>
            <w:hideMark/>
          </w:tcPr>
          <w:p w:rsidR="00055060" w:rsidRPr="0093629C" w:rsidRDefault="00055060" w:rsidP="0093629C">
            <w:pPr>
              <w:jc w:val="center"/>
              <w:rPr>
                <w:sz w:val="20"/>
                <w:szCs w:val="20"/>
              </w:rPr>
            </w:pPr>
            <w:r w:rsidRPr="0093629C">
              <w:rPr>
                <w:sz w:val="20"/>
                <w:szCs w:val="20"/>
              </w:rPr>
              <w:t>27</w:t>
            </w:r>
          </w:p>
        </w:tc>
      </w:tr>
      <w:tr w:rsidR="00055060" w:rsidRPr="0093629C" w:rsidTr="00055060">
        <w:trPr>
          <w:trHeight w:val="472"/>
        </w:trPr>
        <w:tc>
          <w:tcPr>
            <w:tcW w:w="0" w:type="auto"/>
            <w:vMerge/>
            <w:tcBorders>
              <w:top w:val="nil"/>
              <w:left w:val="single" w:sz="4" w:space="0" w:color="auto"/>
              <w:bottom w:val="single" w:sz="4" w:space="0" w:color="000000"/>
              <w:right w:val="single" w:sz="4" w:space="0" w:color="auto"/>
            </w:tcBorders>
            <w:vAlign w:val="center"/>
            <w:hideMark/>
          </w:tcPr>
          <w:p w:rsidR="00055060" w:rsidRPr="0093629C" w:rsidRDefault="00055060" w:rsidP="0093629C">
            <w:pPr>
              <w:rPr>
                <w:sz w:val="20"/>
                <w:szCs w:val="20"/>
              </w:rPr>
            </w:pPr>
          </w:p>
        </w:tc>
        <w:tc>
          <w:tcPr>
            <w:tcW w:w="6003" w:type="dxa"/>
            <w:tcBorders>
              <w:top w:val="nil"/>
              <w:left w:val="nil"/>
              <w:bottom w:val="single" w:sz="4" w:space="0" w:color="auto"/>
              <w:right w:val="single" w:sz="4" w:space="0" w:color="auto"/>
            </w:tcBorders>
            <w:shd w:val="clear" w:color="auto" w:fill="auto"/>
            <w:vAlign w:val="center"/>
            <w:hideMark/>
          </w:tcPr>
          <w:p w:rsidR="00055060" w:rsidRPr="0093629C" w:rsidRDefault="00055060" w:rsidP="0093629C">
            <w:pPr>
              <w:jc w:val="both"/>
              <w:rPr>
                <w:sz w:val="20"/>
                <w:szCs w:val="20"/>
              </w:rPr>
            </w:pPr>
            <w:r w:rsidRPr="0093629C">
              <w:rPr>
                <w:sz w:val="20"/>
                <w:szCs w:val="20"/>
              </w:rPr>
              <w:t xml:space="preserve">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w:t>
            </w:r>
            <w:r w:rsidRPr="0093629C">
              <w:rPr>
                <w:sz w:val="20"/>
                <w:szCs w:val="20"/>
              </w:rPr>
              <w:lastRenderedPageBreak/>
              <w:t>организациях в Томской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055060" w:rsidRPr="0093629C" w:rsidRDefault="00055060" w:rsidP="0093629C">
            <w:pPr>
              <w:jc w:val="center"/>
              <w:rPr>
                <w:sz w:val="20"/>
                <w:szCs w:val="20"/>
              </w:rPr>
            </w:pPr>
            <w:r w:rsidRPr="0093629C">
              <w:rPr>
                <w:sz w:val="20"/>
                <w:szCs w:val="20"/>
              </w:rPr>
              <w:lastRenderedPageBreak/>
              <w:t>22585,6</w:t>
            </w:r>
          </w:p>
        </w:tc>
      </w:tr>
      <w:tr w:rsidR="00055060" w:rsidRPr="0093629C" w:rsidTr="00055060">
        <w:trPr>
          <w:trHeight w:val="363"/>
        </w:trPr>
        <w:tc>
          <w:tcPr>
            <w:tcW w:w="0" w:type="auto"/>
            <w:vMerge/>
            <w:tcBorders>
              <w:top w:val="nil"/>
              <w:left w:val="single" w:sz="4" w:space="0" w:color="auto"/>
              <w:bottom w:val="single" w:sz="4" w:space="0" w:color="000000"/>
              <w:right w:val="single" w:sz="4" w:space="0" w:color="auto"/>
            </w:tcBorders>
            <w:vAlign w:val="center"/>
            <w:hideMark/>
          </w:tcPr>
          <w:p w:rsidR="00055060" w:rsidRPr="0093629C" w:rsidRDefault="00055060" w:rsidP="0093629C">
            <w:pPr>
              <w:rPr>
                <w:sz w:val="20"/>
                <w:szCs w:val="20"/>
              </w:rPr>
            </w:pPr>
          </w:p>
        </w:tc>
        <w:tc>
          <w:tcPr>
            <w:tcW w:w="6003" w:type="dxa"/>
            <w:tcBorders>
              <w:top w:val="nil"/>
              <w:left w:val="nil"/>
              <w:bottom w:val="single" w:sz="4" w:space="0" w:color="auto"/>
              <w:right w:val="single" w:sz="4" w:space="0" w:color="auto"/>
            </w:tcBorders>
            <w:shd w:val="clear" w:color="auto" w:fill="auto"/>
            <w:vAlign w:val="center"/>
            <w:hideMark/>
          </w:tcPr>
          <w:p w:rsidR="00055060" w:rsidRPr="0093629C" w:rsidRDefault="00055060" w:rsidP="0093629C">
            <w:pPr>
              <w:jc w:val="both"/>
              <w:rPr>
                <w:sz w:val="20"/>
                <w:szCs w:val="20"/>
              </w:rPr>
            </w:pPr>
            <w:r w:rsidRPr="0093629C">
              <w:rPr>
                <w:sz w:val="20"/>
                <w:szCs w:val="20"/>
              </w:rPr>
              <w:t xml:space="preserve">субвенции на осуществление отдельных государственных полномочий по хранению, комплектованию, учету и использованию архивных документов, относящихся к собственности Томской области </w:t>
            </w:r>
          </w:p>
        </w:tc>
        <w:tc>
          <w:tcPr>
            <w:tcW w:w="1134" w:type="dxa"/>
            <w:tcBorders>
              <w:top w:val="nil"/>
              <w:left w:val="nil"/>
              <w:bottom w:val="single" w:sz="4" w:space="0" w:color="auto"/>
              <w:right w:val="single" w:sz="4" w:space="0" w:color="auto"/>
            </w:tcBorders>
            <w:shd w:val="clear" w:color="auto" w:fill="auto"/>
            <w:vAlign w:val="center"/>
            <w:hideMark/>
          </w:tcPr>
          <w:p w:rsidR="00055060" w:rsidRPr="0093629C" w:rsidRDefault="00055060" w:rsidP="0093629C">
            <w:pPr>
              <w:jc w:val="center"/>
              <w:rPr>
                <w:sz w:val="20"/>
                <w:szCs w:val="20"/>
              </w:rPr>
            </w:pPr>
            <w:r w:rsidRPr="0093629C">
              <w:rPr>
                <w:sz w:val="20"/>
                <w:szCs w:val="20"/>
              </w:rPr>
              <w:t>140</w:t>
            </w:r>
          </w:p>
        </w:tc>
      </w:tr>
      <w:tr w:rsidR="00055060" w:rsidRPr="0093629C" w:rsidTr="00055060">
        <w:trPr>
          <w:trHeight w:val="870"/>
        </w:trPr>
        <w:tc>
          <w:tcPr>
            <w:tcW w:w="0" w:type="auto"/>
            <w:vMerge/>
            <w:tcBorders>
              <w:top w:val="nil"/>
              <w:left w:val="single" w:sz="4" w:space="0" w:color="auto"/>
              <w:bottom w:val="single" w:sz="4" w:space="0" w:color="000000"/>
              <w:right w:val="single" w:sz="4" w:space="0" w:color="auto"/>
            </w:tcBorders>
            <w:vAlign w:val="center"/>
            <w:hideMark/>
          </w:tcPr>
          <w:p w:rsidR="00055060" w:rsidRPr="0093629C" w:rsidRDefault="00055060" w:rsidP="0093629C">
            <w:pPr>
              <w:rPr>
                <w:sz w:val="20"/>
                <w:szCs w:val="20"/>
              </w:rPr>
            </w:pPr>
          </w:p>
        </w:tc>
        <w:tc>
          <w:tcPr>
            <w:tcW w:w="6003" w:type="dxa"/>
            <w:tcBorders>
              <w:top w:val="nil"/>
              <w:left w:val="nil"/>
              <w:bottom w:val="single" w:sz="4" w:space="0" w:color="auto"/>
              <w:right w:val="single" w:sz="4" w:space="0" w:color="auto"/>
            </w:tcBorders>
            <w:shd w:val="clear" w:color="auto" w:fill="auto"/>
            <w:vAlign w:val="center"/>
            <w:hideMark/>
          </w:tcPr>
          <w:p w:rsidR="00055060" w:rsidRPr="0093629C" w:rsidRDefault="00055060" w:rsidP="0093629C">
            <w:pPr>
              <w:jc w:val="both"/>
              <w:rPr>
                <w:sz w:val="20"/>
                <w:szCs w:val="20"/>
              </w:rPr>
            </w:pPr>
            <w:r w:rsidRPr="0093629C">
              <w:rPr>
                <w:sz w:val="20"/>
                <w:szCs w:val="20"/>
              </w:rPr>
              <w:t>субвенции на осуществление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w:t>
            </w:r>
          </w:p>
        </w:tc>
        <w:tc>
          <w:tcPr>
            <w:tcW w:w="1134" w:type="dxa"/>
            <w:tcBorders>
              <w:top w:val="nil"/>
              <w:left w:val="nil"/>
              <w:bottom w:val="single" w:sz="4" w:space="0" w:color="auto"/>
              <w:right w:val="single" w:sz="4" w:space="0" w:color="auto"/>
            </w:tcBorders>
            <w:shd w:val="clear" w:color="auto" w:fill="auto"/>
            <w:vAlign w:val="center"/>
            <w:hideMark/>
          </w:tcPr>
          <w:p w:rsidR="00055060" w:rsidRPr="0093629C" w:rsidRDefault="00055060" w:rsidP="0093629C">
            <w:pPr>
              <w:jc w:val="center"/>
              <w:rPr>
                <w:sz w:val="20"/>
                <w:szCs w:val="20"/>
              </w:rPr>
            </w:pPr>
            <w:r w:rsidRPr="0093629C">
              <w:rPr>
                <w:sz w:val="20"/>
                <w:szCs w:val="20"/>
              </w:rPr>
              <w:t>3831,1</w:t>
            </w:r>
          </w:p>
        </w:tc>
      </w:tr>
      <w:tr w:rsidR="00055060" w:rsidRPr="0093629C" w:rsidTr="00055060">
        <w:trPr>
          <w:trHeight w:val="1605"/>
        </w:trPr>
        <w:tc>
          <w:tcPr>
            <w:tcW w:w="0" w:type="auto"/>
            <w:vMerge/>
            <w:tcBorders>
              <w:top w:val="nil"/>
              <w:left w:val="single" w:sz="4" w:space="0" w:color="auto"/>
              <w:bottom w:val="single" w:sz="4" w:space="0" w:color="000000"/>
              <w:right w:val="single" w:sz="4" w:space="0" w:color="auto"/>
            </w:tcBorders>
            <w:vAlign w:val="center"/>
            <w:hideMark/>
          </w:tcPr>
          <w:p w:rsidR="00055060" w:rsidRPr="0093629C" w:rsidRDefault="00055060" w:rsidP="0093629C">
            <w:pPr>
              <w:rPr>
                <w:sz w:val="20"/>
                <w:szCs w:val="20"/>
              </w:rPr>
            </w:pPr>
          </w:p>
        </w:tc>
        <w:tc>
          <w:tcPr>
            <w:tcW w:w="6003" w:type="dxa"/>
            <w:tcBorders>
              <w:top w:val="nil"/>
              <w:left w:val="nil"/>
              <w:bottom w:val="single" w:sz="4" w:space="0" w:color="auto"/>
              <w:right w:val="single" w:sz="4" w:space="0" w:color="auto"/>
            </w:tcBorders>
            <w:shd w:val="clear" w:color="auto" w:fill="auto"/>
            <w:vAlign w:val="center"/>
            <w:hideMark/>
          </w:tcPr>
          <w:p w:rsidR="00055060" w:rsidRPr="0093629C" w:rsidRDefault="00055060" w:rsidP="0093629C">
            <w:pPr>
              <w:jc w:val="both"/>
              <w:rPr>
                <w:sz w:val="20"/>
                <w:szCs w:val="20"/>
              </w:rPr>
            </w:pPr>
            <w:proofErr w:type="gramStart"/>
            <w:r w:rsidRPr="0093629C">
              <w:rPr>
                <w:sz w:val="20"/>
                <w:szCs w:val="20"/>
              </w:rPr>
              <w:t>субвенции на обеспечение одеждой, обувью, мягким инвентарем, оборудованием и единовременным денежным пособием детей-сирот и детей, оставшихся без попечения родителей, а также лиц из числа детей-сирот и детей, оставшихся без попечения родителей, - выпускников муниципальных образовательных организаций, находящихся (находившихся) под опекой (попечительством) или в приемных семьях, и выпускников частных общеобразовательных организаций, находящихся (находившихся) под опекой (попечительством), в приемных семьях</w:t>
            </w:r>
            <w:proofErr w:type="gramEnd"/>
          </w:p>
        </w:tc>
        <w:tc>
          <w:tcPr>
            <w:tcW w:w="1134" w:type="dxa"/>
            <w:tcBorders>
              <w:top w:val="nil"/>
              <w:left w:val="nil"/>
              <w:bottom w:val="single" w:sz="4" w:space="0" w:color="auto"/>
              <w:right w:val="single" w:sz="4" w:space="0" w:color="auto"/>
            </w:tcBorders>
            <w:shd w:val="clear" w:color="auto" w:fill="auto"/>
            <w:vAlign w:val="center"/>
            <w:hideMark/>
          </w:tcPr>
          <w:p w:rsidR="00055060" w:rsidRPr="0093629C" w:rsidRDefault="00055060" w:rsidP="0093629C">
            <w:pPr>
              <w:jc w:val="center"/>
              <w:rPr>
                <w:sz w:val="20"/>
                <w:szCs w:val="20"/>
              </w:rPr>
            </w:pPr>
            <w:r w:rsidRPr="0093629C">
              <w:rPr>
                <w:sz w:val="20"/>
                <w:szCs w:val="20"/>
              </w:rPr>
              <w:t>503,8</w:t>
            </w:r>
          </w:p>
        </w:tc>
      </w:tr>
      <w:tr w:rsidR="00055060" w:rsidRPr="0093629C" w:rsidTr="00055060">
        <w:trPr>
          <w:trHeight w:val="915"/>
        </w:trPr>
        <w:tc>
          <w:tcPr>
            <w:tcW w:w="0" w:type="auto"/>
            <w:vMerge/>
            <w:tcBorders>
              <w:top w:val="nil"/>
              <w:left w:val="single" w:sz="4" w:space="0" w:color="auto"/>
              <w:bottom w:val="single" w:sz="4" w:space="0" w:color="000000"/>
              <w:right w:val="single" w:sz="4" w:space="0" w:color="auto"/>
            </w:tcBorders>
            <w:vAlign w:val="center"/>
            <w:hideMark/>
          </w:tcPr>
          <w:p w:rsidR="00055060" w:rsidRPr="0093629C" w:rsidRDefault="00055060" w:rsidP="0093629C">
            <w:pPr>
              <w:rPr>
                <w:sz w:val="20"/>
                <w:szCs w:val="20"/>
              </w:rPr>
            </w:pPr>
          </w:p>
        </w:tc>
        <w:tc>
          <w:tcPr>
            <w:tcW w:w="6003" w:type="dxa"/>
            <w:tcBorders>
              <w:top w:val="nil"/>
              <w:left w:val="nil"/>
              <w:bottom w:val="single" w:sz="4" w:space="0" w:color="auto"/>
              <w:right w:val="single" w:sz="4" w:space="0" w:color="auto"/>
            </w:tcBorders>
            <w:shd w:val="clear" w:color="auto" w:fill="auto"/>
            <w:vAlign w:val="center"/>
            <w:hideMark/>
          </w:tcPr>
          <w:p w:rsidR="00055060" w:rsidRPr="0093629C" w:rsidRDefault="00055060" w:rsidP="0093629C">
            <w:pPr>
              <w:jc w:val="both"/>
              <w:rPr>
                <w:sz w:val="20"/>
                <w:szCs w:val="20"/>
              </w:rPr>
            </w:pPr>
            <w:r w:rsidRPr="0093629C">
              <w:rPr>
                <w:sz w:val="20"/>
                <w:szCs w:val="20"/>
              </w:rPr>
              <w:t>субвенции на осуществление отдельных государственных полномочий по созданию и обеспечению деятельности административных комиссий в Томской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055060" w:rsidRPr="0093629C" w:rsidRDefault="00055060" w:rsidP="0093629C">
            <w:pPr>
              <w:jc w:val="center"/>
              <w:rPr>
                <w:sz w:val="20"/>
                <w:szCs w:val="20"/>
              </w:rPr>
            </w:pPr>
            <w:r w:rsidRPr="0093629C">
              <w:rPr>
                <w:sz w:val="20"/>
                <w:szCs w:val="20"/>
              </w:rPr>
              <w:t>872,3</w:t>
            </w:r>
          </w:p>
        </w:tc>
      </w:tr>
      <w:tr w:rsidR="00055060" w:rsidRPr="0093629C" w:rsidTr="00055060">
        <w:trPr>
          <w:trHeight w:val="1382"/>
        </w:trPr>
        <w:tc>
          <w:tcPr>
            <w:tcW w:w="0" w:type="auto"/>
            <w:vMerge/>
            <w:tcBorders>
              <w:top w:val="nil"/>
              <w:left w:val="single" w:sz="4" w:space="0" w:color="auto"/>
              <w:bottom w:val="single" w:sz="4" w:space="0" w:color="000000"/>
              <w:right w:val="single" w:sz="4" w:space="0" w:color="auto"/>
            </w:tcBorders>
            <w:vAlign w:val="center"/>
            <w:hideMark/>
          </w:tcPr>
          <w:p w:rsidR="00055060" w:rsidRPr="0093629C" w:rsidRDefault="00055060" w:rsidP="0093629C">
            <w:pPr>
              <w:rPr>
                <w:sz w:val="20"/>
                <w:szCs w:val="20"/>
              </w:rPr>
            </w:pPr>
          </w:p>
        </w:tc>
        <w:tc>
          <w:tcPr>
            <w:tcW w:w="6003" w:type="dxa"/>
            <w:tcBorders>
              <w:top w:val="nil"/>
              <w:left w:val="nil"/>
              <w:bottom w:val="single" w:sz="4" w:space="0" w:color="auto"/>
              <w:right w:val="single" w:sz="4" w:space="0" w:color="auto"/>
            </w:tcBorders>
            <w:shd w:val="clear" w:color="auto" w:fill="auto"/>
            <w:vAlign w:val="center"/>
            <w:hideMark/>
          </w:tcPr>
          <w:p w:rsidR="00055060" w:rsidRPr="0093629C" w:rsidRDefault="00055060" w:rsidP="0093629C">
            <w:pPr>
              <w:jc w:val="both"/>
              <w:rPr>
                <w:sz w:val="20"/>
                <w:szCs w:val="20"/>
              </w:rPr>
            </w:pPr>
            <w:r w:rsidRPr="0093629C">
              <w:rPr>
                <w:sz w:val="20"/>
                <w:szCs w:val="20"/>
              </w:rPr>
              <w:t>субвенции на осуществление отдельных государственных полномочий по подготовке и оформлению документов, удостоверяющих уточненные границы горного отвода (горноотводный акт и графические приложения) и являющихся неотъемлемой составной частью лицензии на пользование недрами, в отношении участков недр местного значения в случаях, установленных Правительством Российской Федерации</w:t>
            </w:r>
          </w:p>
        </w:tc>
        <w:tc>
          <w:tcPr>
            <w:tcW w:w="1134" w:type="dxa"/>
            <w:tcBorders>
              <w:top w:val="nil"/>
              <w:left w:val="nil"/>
              <w:bottom w:val="single" w:sz="4" w:space="0" w:color="auto"/>
              <w:right w:val="single" w:sz="4" w:space="0" w:color="auto"/>
            </w:tcBorders>
            <w:shd w:val="clear" w:color="auto" w:fill="auto"/>
            <w:vAlign w:val="center"/>
            <w:hideMark/>
          </w:tcPr>
          <w:p w:rsidR="00055060" w:rsidRPr="0093629C" w:rsidRDefault="00055060" w:rsidP="0093629C">
            <w:pPr>
              <w:jc w:val="center"/>
              <w:rPr>
                <w:sz w:val="20"/>
                <w:szCs w:val="20"/>
              </w:rPr>
            </w:pPr>
            <w:r w:rsidRPr="0093629C">
              <w:rPr>
                <w:sz w:val="20"/>
                <w:szCs w:val="20"/>
              </w:rPr>
              <w:t>1,4</w:t>
            </w:r>
          </w:p>
        </w:tc>
      </w:tr>
      <w:tr w:rsidR="00055060" w:rsidRPr="0093629C" w:rsidTr="00055060">
        <w:trPr>
          <w:trHeight w:val="705"/>
        </w:trPr>
        <w:tc>
          <w:tcPr>
            <w:tcW w:w="0" w:type="auto"/>
            <w:vMerge/>
            <w:tcBorders>
              <w:top w:val="nil"/>
              <w:left w:val="single" w:sz="4" w:space="0" w:color="auto"/>
              <w:bottom w:val="single" w:sz="4" w:space="0" w:color="000000"/>
              <w:right w:val="single" w:sz="4" w:space="0" w:color="auto"/>
            </w:tcBorders>
            <w:vAlign w:val="center"/>
            <w:hideMark/>
          </w:tcPr>
          <w:p w:rsidR="00055060" w:rsidRPr="0093629C" w:rsidRDefault="00055060" w:rsidP="0093629C">
            <w:pPr>
              <w:rPr>
                <w:sz w:val="20"/>
                <w:szCs w:val="20"/>
              </w:rPr>
            </w:pPr>
          </w:p>
        </w:tc>
        <w:tc>
          <w:tcPr>
            <w:tcW w:w="6003" w:type="dxa"/>
            <w:tcBorders>
              <w:top w:val="nil"/>
              <w:left w:val="nil"/>
              <w:bottom w:val="single" w:sz="4" w:space="0" w:color="auto"/>
              <w:right w:val="single" w:sz="4" w:space="0" w:color="auto"/>
            </w:tcBorders>
            <w:shd w:val="clear" w:color="auto" w:fill="auto"/>
            <w:vAlign w:val="center"/>
            <w:hideMark/>
          </w:tcPr>
          <w:p w:rsidR="00055060" w:rsidRPr="0093629C" w:rsidRDefault="00055060" w:rsidP="0093629C">
            <w:pPr>
              <w:jc w:val="both"/>
              <w:rPr>
                <w:sz w:val="20"/>
                <w:szCs w:val="20"/>
              </w:rPr>
            </w:pPr>
            <w:r w:rsidRPr="0093629C">
              <w:rPr>
                <w:sz w:val="20"/>
                <w:szCs w:val="20"/>
              </w:rPr>
              <w:t>субвенции на осуществление отдельных государственных полномочий по государственной  поддержке сельскохозяйственного производства</w:t>
            </w:r>
          </w:p>
        </w:tc>
        <w:tc>
          <w:tcPr>
            <w:tcW w:w="1134" w:type="dxa"/>
            <w:tcBorders>
              <w:top w:val="nil"/>
              <w:left w:val="nil"/>
              <w:bottom w:val="single" w:sz="4" w:space="0" w:color="auto"/>
              <w:right w:val="single" w:sz="4" w:space="0" w:color="auto"/>
            </w:tcBorders>
            <w:shd w:val="clear" w:color="auto" w:fill="auto"/>
            <w:vAlign w:val="center"/>
            <w:hideMark/>
          </w:tcPr>
          <w:p w:rsidR="00055060" w:rsidRPr="0093629C" w:rsidRDefault="00055060" w:rsidP="0093629C">
            <w:pPr>
              <w:jc w:val="center"/>
              <w:rPr>
                <w:sz w:val="20"/>
                <w:szCs w:val="20"/>
              </w:rPr>
            </w:pPr>
            <w:r w:rsidRPr="0093629C">
              <w:rPr>
                <w:sz w:val="20"/>
                <w:szCs w:val="20"/>
              </w:rPr>
              <w:t>13145</w:t>
            </w:r>
          </w:p>
        </w:tc>
      </w:tr>
      <w:tr w:rsidR="00055060" w:rsidRPr="0093629C" w:rsidTr="00055060">
        <w:trPr>
          <w:trHeight w:val="300"/>
        </w:trPr>
        <w:tc>
          <w:tcPr>
            <w:tcW w:w="0" w:type="auto"/>
            <w:vMerge/>
            <w:tcBorders>
              <w:top w:val="nil"/>
              <w:left w:val="single" w:sz="4" w:space="0" w:color="auto"/>
              <w:bottom w:val="single" w:sz="4" w:space="0" w:color="000000"/>
              <w:right w:val="single" w:sz="4" w:space="0" w:color="auto"/>
            </w:tcBorders>
            <w:vAlign w:val="center"/>
            <w:hideMark/>
          </w:tcPr>
          <w:p w:rsidR="00055060" w:rsidRPr="0093629C" w:rsidRDefault="00055060" w:rsidP="0093629C">
            <w:pPr>
              <w:rPr>
                <w:sz w:val="20"/>
                <w:szCs w:val="20"/>
              </w:rPr>
            </w:pPr>
          </w:p>
        </w:tc>
        <w:tc>
          <w:tcPr>
            <w:tcW w:w="6003" w:type="dxa"/>
            <w:tcBorders>
              <w:top w:val="nil"/>
              <w:left w:val="nil"/>
              <w:bottom w:val="single" w:sz="4" w:space="0" w:color="auto"/>
              <w:right w:val="single" w:sz="4" w:space="0" w:color="auto"/>
            </w:tcBorders>
            <w:shd w:val="clear" w:color="auto" w:fill="auto"/>
            <w:vAlign w:val="center"/>
            <w:hideMark/>
          </w:tcPr>
          <w:p w:rsidR="00055060" w:rsidRPr="0093629C" w:rsidRDefault="00055060" w:rsidP="0093629C">
            <w:pPr>
              <w:jc w:val="both"/>
              <w:rPr>
                <w:sz w:val="20"/>
                <w:szCs w:val="20"/>
              </w:rPr>
            </w:pPr>
            <w:r w:rsidRPr="0093629C">
              <w:rPr>
                <w:sz w:val="20"/>
                <w:szCs w:val="20"/>
              </w:rPr>
              <w:t xml:space="preserve">из них: </w:t>
            </w:r>
          </w:p>
        </w:tc>
        <w:tc>
          <w:tcPr>
            <w:tcW w:w="1134" w:type="dxa"/>
            <w:tcBorders>
              <w:top w:val="nil"/>
              <w:left w:val="nil"/>
              <w:bottom w:val="single" w:sz="4" w:space="0" w:color="auto"/>
              <w:right w:val="single" w:sz="4" w:space="0" w:color="auto"/>
            </w:tcBorders>
            <w:shd w:val="clear" w:color="auto" w:fill="auto"/>
            <w:vAlign w:val="center"/>
            <w:hideMark/>
          </w:tcPr>
          <w:p w:rsidR="00055060" w:rsidRPr="0093629C" w:rsidRDefault="00055060" w:rsidP="0093629C">
            <w:pPr>
              <w:jc w:val="center"/>
              <w:rPr>
                <w:sz w:val="20"/>
                <w:szCs w:val="20"/>
              </w:rPr>
            </w:pPr>
            <w:r w:rsidRPr="0093629C">
              <w:rPr>
                <w:sz w:val="20"/>
                <w:szCs w:val="20"/>
              </w:rPr>
              <w:t> </w:t>
            </w:r>
          </w:p>
        </w:tc>
      </w:tr>
      <w:tr w:rsidR="00055060" w:rsidRPr="0093629C" w:rsidTr="00055060">
        <w:trPr>
          <w:trHeight w:val="615"/>
        </w:trPr>
        <w:tc>
          <w:tcPr>
            <w:tcW w:w="0" w:type="auto"/>
            <w:vMerge/>
            <w:tcBorders>
              <w:top w:val="nil"/>
              <w:left w:val="single" w:sz="4" w:space="0" w:color="auto"/>
              <w:bottom w:val="single" w:sz="4" w:space="0" w:color="000000"/>
              <w:right w:val="single" w:sz="4" w:space="0" w:color="auto"/>
            </w:tcBorders>
            <w:vAlign w:val="center"/>
            <w:hideMark/>
          </w:tcPr>
          <w:p w:rsidR="00055060" w:rsidRPr="0093629C" w:rsidRDefault="00055060" w:rsidP="0093629C">
            <w:pPr>
              <w:rPr>
                <w:sz w:val="20"/>
                <w:szCs w:val="20"/>
              </w:rPr>
            </w:pPr>
          </w:p>
        </w:tc>
        <w:tc>
          <w:tcPr>
            <w:tcW w:w="6003" w:type="dxa"/>
            <w:tcBorders>
              <w:top w:val="nil"/>
              <w:left w:val="nil"/>
              <w:bottom w:val="single" w:sz="4" w:space="0" w:color="auto"/>
              <w:right w:val="single" w:sz="4" w:space="0" w:color="auto"/>
            </w:tcBorders>
            <w:shd w:val="clear" w:color="auto" w:fill="auto"/>
            <w:vAlign w:val="center"/>
            <w:hideMark/>
          </w:tcPr>
          <w:p w:rsidR="00055060" w:rsidRPr="0093629C" w:rsidRDefault="00055060" w:rsidP="0093629C">
            <w:pPr>
              <w:jc w:val="both"/>
              <w:rPr>
                <w:i/>
                <w:iCs/>
                <w:sz w:val="20"/>
                <w:szCs w:val="20"/>
              </w:rPr>
            </w:pPr>
            <w:r w:rsidRPr="0093629C">
              <w:rPr>
                <w:i/>
                <w:iCs/>
                <w:sz w:val="20"/>
                <w:szCs w:val="20"/>
              </w:rPr>
              <w:t>осуществление управленческих функций органами местного самоуправления</w:t>
            </w:r>
          </w:p>
        </w:tc>
        <w:tc>
          <w:tcPr>
            <w:tcW w:w="1134" w:type="dxa"/>
            <w:tcBorders>
              <w:top w:val="nil"/>
              <w:left w:val="nil"/>
              <w:bottom w:val="single" w:sz="4" w:space="0" w:color="auto"/>
              <w:right w:val="single" w:sz="4" w:space="0" w:color="auto"/>
            </w:tcBorders>
            <w:shd w:val="clear" w:color="auto" w:fill="auto"/>
            <w:vAlign w:val="center"/>
            <w:hideMark/>
          </w:tcPr>
          <w:p w:rsidR="00055060" w:rsidRPr="0093629C" w:rsidRDefault="00055060" w:rsidP="0093629C">
            <w:pPr>
              <w:jc w:val="center"/>
              <w:rPr>
                <w:i/>
                <w:iCs/>
                <w:sz w:val="20"/>
                <w:szCs w:val="20"/>
              </w:rPr>
            </w:pPr>
            <w:r w:rsidRPr="0093629C">
              <w:rPr>
                <w:i/>
                <w:iCs/>
                <w:sz w:val="20"/>
                <w:szCs w:val="20"/>
              </w:rPr>
              <w:t>2878,6</w:t>
            </w:r>
          </w:p>
        </w:tc>
      </w:tr>
      <w:tr w:rsidR="00055060" w:rsidRPr="0093629C" w:rsidTr="00055060">
        <w:trPr>
          <w:trHeight w:val="900"/>
        </w:trPr>
        <w:tc>
          <w:tcPr>
            <w:tcW w:w="0" w:type="auto"/>
            <w:vMerge/>
            <w:tcBorders>
              <w:top w:val="nil"/>
              <w:left w:val="single" w:sz="4" w:space="0" w:color="auto"/>
              <w:bottom w:val="single" w:sz="4" w:space="0" w:color="000000"/>
              <w:right w:val="single" w:sz="4" w:space="0" w:color="auto"/>
            </w:tcBorders>
            <w:vAlign w:val="center"/>
            <w:hideMark/>
          </w:tcPr>
          <w:p w:rsidR="00055060" w:rsidRPr="0093629C" w:rsidRDefault="00055060" w:rsidP="0093629C">
            <w:pPr>
              <w:rPr>
                <w:sz w:val="20"/>
                <w:szCs w:val="20"/>
              </w:rPr>
            </w:pPr>
          </w:p>
        </w:tc>
        <w:tc>
          <w:tcPr>
            <w:tcW w:w="6003" w:type="dxa"/>
            <w:tcBorders>
              <w:top w:val="nil"/>
              <w:left w:val="nil"/>
              <w:bottom w:val="single" w:sz="4" w:space="0" w:color="auto"/>
              <w:right w:val="single" w:sz="4" w:space="0" w:color="auto"/>
            </w:tcBorders>
            <w:shd w:val="clear" w:color="auto" w:fill="auto"/>
            <w:vAlign w:val="center"/>
            <w:hideMark/>
          </w:tcPr>
          <w:p w:rsidR="00055060" w:rsidRPr="0093629C" w:rsidRDefault="00055060" w:rsidP="0093629C">
            <w:pPr>
              <w:jc w:val="both"/>
              <w:rPr>
                <w:i/>
                <w:iCs/>
                <w:sz w:val="20"/>
                <w:szCs w:val="20"/>
              </w:rPr>
            </w:pPr>
            <w:r w:rsidRPr="0093629C">
              <w:rPr>
                <w:i/>
                <w:iCs/>
                <w:sz w:val="20"/>
                <w:szCs w:val="20"/>
              </w:rPr>
              <w:t>предоставление субсидий на поддержку сельскохозяйственного производства по отдельным отраслям растениеводства и животноводства</w:t>
            </w:r>
          </w:p>
        </w:tc>
        <w:tc>
          <w:tcPr>
            <w:tcW w:w="1134" w:type="dxa"/>
            <w:tcBorders>
              <w:top w:val="nil"/>
              <w:left w:val="nil"/>
              <w:bottom w:val="single" w:sz="4" w:space="0" w:color="auto"/>
              <w:right w:val="single" w:sz="4" w:space="0" w:color="auto"/>
            </w:tcBorders>
            <w:shd w:val="clear" w:color="auto" w:fill="auto"/>
            <w:vAlign w:val="center"/>
            <w:hideMark/>
          </w:tcPr>
          <w:p w:rsidR="00055060" w:rsidRPr="0093629C" w:rsidRDefault="00055060" w:rsidP="0093629C">
            <w:pPr>
              <w:jc w:val="center"/>
              <w:rPr>
                <w:i/>
                <w:iCs/>
                <w:sz w:val="20"/>
                <w:szCs w:val="20"/>
              </w:rPr>
            </w:pPr>
            <w:r w:rsidRPr="0093629C">
              <w:rPr>
                <w:i/>
                <w:iCs/>
                <w:sz w:val="20"/>
                <w:szCs w:val="20"/>
              </w:rPr>
              <w:t>7353,5</w:t>
            </w:r>
          </w:p>
        </w:tc>
      </w:tr>
      <w:tr w:rsidR="00055060" w:rsidRPr="0093629C" w:rsidTr="00055060">
        <w:trPr>
          <w:trHeight w:val="330"/>
        </w:trPr>
        <w:tc>
          <w:tcPr>
            <w:tcW w:w="0" w:type="auto"/>
            <w:vMerge/>
            <w:tcBorders>
              <w:top w:val="nil"/>
              <w:left w:val="single" w:sz="4" w:space="0" w:color="auto"/>
              <w:bottom w:val="single" w:sz="4" w:space="0" w:color="000000"/>
              <w:right w:val="single" w:sz="4" w:space="0" w:color="auto"/>
            </w:tcBorders>
            <w:vAlign w:val="center"/>
            <w:hideMark/>
          </w:tcPr>
          <w:p w:rsidR="00055060" w:rsidRPr="0093629C" w:rsidRDefault="00055060" w:rsidP="0093629C">
            <w:pPr>
              <w:rPr>
                <w:sz w:val="20"/>
                <w:szCs w:val="20"/>
              </w:rPr>
            </w:pPr>
          </w:p>
        </w:tc>
        <w:tc>
          <w:tcPr>
            <w:tcW w:w="6003" w:type="dxa"/>
            <w:tcBorders>
              <w:top w:val="nil"/>
              <w:left w:val="nil"/>
              <w:bottom w:val="single" w:sz="4" w:space="0" w:color="auto"/>
              <w:right w:val="single" w:sz="4" w:space="0" w:color="auto"/>
            </w:tcBorders>
            <w:shd w:val="clear" w:color="auto" w:fill="auto"/>
            <w:vAlign w:val="center"/>
            <w:hideMark/>
          </w:tcPr>
          <w:p w:rsidR="00055060" w:rsidRPr="0093629C" w:rsidRDefault="00055060" w:rsidP="0093629C">
            <w:pPr>
              <w:jc w:val="both"/>
              <w:rPr>
                <w:i/>
                <w:iCs/>
                <w:sz w:val="20"/>
                <w:szCs w:val="20"/>
              </w:rPr>
            </w:pPr>
            <w:r w:rsidRPr="0093629C">
              <w:rPr>
                <w:i/>
                <w:iCs/>
                <w:sz w:val="20"/>
                <w:szCs w:val="20"/>
              </w:rPr>
              <w:t>поддержка малых форм хозяйствования</w:t>
            </w:r>
          </w:p>
        </w:tc>
        <w:tc>
          <w:tcPr>
            <w:tcW w:w="1134" w:type="dxa"/>
            <w:tcBorders>
              <w:top w:val="nil"/>
              <w:left w:val="nil"/>
              <w:bottom w:val="single" w:sz="4" w:space="0" w:color="auto"/>
              <w:right w:val="single" w:sz="4" w:space="0" w:color="auto"/>
            </w:tcBorders>
            <w:shd w:val="clear" w:color="auto" w:fill="auto"/>
            <w:vAlign w:val="center"/>
            <w:hideMark/>
          </w:tcPr>
          <w:p w:rsidR="00055060" w:rsidRPr="0093629C" w:rsidRDefault="00055060" w:rsidP="0093629C">
            <w:pPr>
              <w:jc w:val="center"/>
              <w:rPr>
                <w:i/>
                <w:iCs/>
                <w:sz w:val="20"/>
                <w:szCs w:val="20"/>
              </w:rPr>
            </w:pPr>
            <w:r w:rsidRPr="0093629C">
              <w:rPr>
                <w:i/>
                <w:iCs/>
                <w:sz w:val="20"/>
                <w:szCs w:val="20"/>
              </w:rPr>
              <w:t>2912,9</w:t>
            </w:r>
          </w:p>
        </w:tc>
      </w:tr>
      <w:tr w:rsidR="00055060" w:rsidRPr="0093629C" w:rsidTr="00055060">
        <w:trPr>
          <w:trHeight w:val="570"/>
        </w:trPr>
        <w:tc>
          <w:tcPr>
            <w:tcW w:w="0" w:type="auto"/>
            <w:vMerge/>
            <w:tcBorders>
              <w:top w:val="nil"/>
              <w:left w:val="single" w:sz="4" w:space="0" w:color="auto"/>
              <w:bottom w:val="single" w:sz="4" w:space="0" w:color="000000"/>
              <w:right w:val="single" w:sz="4" w:space="0" w:color="auto"/>
            </w:tcBorders>
            <w:vAlign w:val="center"/>
            <w:hideMark/>
          </w:tcPr>
          <w:p w:rsidR="00055060" w:rsidRPr="0093629C" w:rsidRDefault="00055060" w:rsidP="0093629C">
            <w:pPr>
              <w:rPr>
                <w:sz w:val="20"/>
                <w:szCs w:val="20"/>
              </w:rPr>
            </w:pPr>
          </w:p>
        </w:tc>
        <w:tc>
          <w:tcPr>
            <w:tcW w:w="6003" w:type="dxa"/>
            <w:tcBorders>
              <w:top w:val="nil"/>
              <w:left w:val="nil"/>
              <w:bottom w:val="single" w:sz="4" w:space="0" w:color="auto"/>
              <w:right w:val="single" w:sz="4" w:space="0" w:color="auto"/>
            </w:tcBorders>
            <w:shd w:val="clear" w:color="auto" w:fill="auto"/>
            <w:vAlign w:val="center"/>
            <w:hideMark/>
          </w:tcPr>
          <w:p w:rsidR="00055060" w:rsidRPr="0093629C" w:rsidRDefault="00055060" w:rsidP="0093629C">
            <w:pPr>
              <w:jc w:val="both"/>
              <w:rPr>
                <w:sz w:val="20"/>
                <w:szCs w:val="20"/>
              </w:rPr>
            </w:pPr>
            <w:r w:rsidRPr="0093629C">
              <w:rPr>
                <w:sz w:val="20"/>
                <w:szCs w:val="20"/>
              </w:rPr>
              <w:t>субвенции на осуществление отдельных государственных полномочий по регистрации коллективных договоров</w:t>
            </w:r>
          </w:p>
        </w:tc>
        <w:tc>
          <w:tcPr>
            <w:tcW w:w="1134" w:type="dxa"/>
            <w:tcBorders>
              <w:top w:val="nil"/>
              <w:left w:val="nil"/>
              <w:bottom w:val="single" w:sz="4" w:space="0" w:color="auto"/>
              <w:right w:val="single" w:sz="4" w:space="0" w:color="auto"/>
            </w:tcBorders>
            <w:shd w:val="clear" w:color="auto" w:fill="auto"/>
            <w:vAlign w:val="center"/>
            <w:hideMark/>
          </w:tcPr>
          <w:p w:rsidR="00055060" w:rsidRPr="0093629C" w:rsidRDefault="00055060" w:rsidP="0093629C">
            <w:pPr>
              <w:jc w:val="center"/>
              <w:rPr>
                <w:sz w:val="20"/>
                <w:szCs w:val="20"/>
              </w:rPr>
            </w:pPr>
            <w:r w:rsidRPr="0093629C">
              <w:rPr>
                <w:sz w:val="20"/>
                <w:szCs w:val="20"/>
              </w:rPr>
              <w:t>199,5</w:t>
            </w:r>
          </w:p>
        </w:tc>
      </w:tr>
      <w:tr w:rsidR="00055060" w:rsidRPr="0093629C" w:rsidTr="00055060">
        <w:trPr>
          <w:trHeight w:val="282"/>
        </w:trPr>
        <w:tc>
          <w:tcPr>
            <w:tcW w:w="0" w:type="auto"/>
            <w:vMerge/>
            <w:tcBorders>
              <w:top w:val="nil"/>
              <w:left w:val="single" w:sz="4" w:space="0" w:color="auto"/>
              <w:bottom w:val="single" w:sz="4" w:space="0" w:color="000000"/>
              <w:right w:val="single" w:sz="4" w:space="0" w:color="auto"/>
            </w:tcBorders>
            <w:vAlign w:val="center"/>
            <w:hideMark/>
          </w:tcPr>
          <w:p w:rsidR="00055060" w:rsidRPr="0093629C" w:rsidRDefault="00055060" w:rsidP="0093629C">
            <w:pPr>
              <w:rPr>
                <w:sz w:val="20"/>
                <w:szCs w:val="20"/>
              </w:rPr>
            </w:pPr>
          </w:p>
        </w:tc>
        <w:tc>
          <w:tcPr>
            <w:tcW w:w="6003" w:type="dxa"/>
            <w:tcBorders>
              <w:top w:val="nil"/>
              <w:left w:val="nil"/>
              <w:bottom w:val="single" w:sz="4" w:space="0" w:color="auto"/>
              <w:right w:val="single" w:sz="4" w:space="0" w:color="auto"/>
            </w:tcBorders>
            <w:shd w:val="clear" w:color="auto" w:fill="auto"/>
            <w:vAlign w:val="center"/>
            <w:hideMark/>
          </w:tcPr>
          <w:p w:rsidR="00055060" w:rsidRPr="0093629C" w:rsidRDefault="00055060" w:rsidP="0093629C">
            <w:pPr>
              <w:jc w:val="both"/>
              <w:rPr>
                <w:sz w:val="20"/>
                <w:szCs w:val="20"/>
              </w:rPr>
            </w:pPr>
            <w:r w:rsidRPr="0093629C">
              <w:rPr>
                <w:sz w:val="20"/>
                <w:szCs w:val="20"/>
              </w:rPr>
              <w:t>субвенции на осуществление отдельных государственных полномочий по обеспечению предоставления  бесплатной методической, психолого-педагогической, диагностической и консультативной помощи,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родителям (законным представителям) несовершеннолетних обучающихся, обеспечивающих получение детьми дошкольного образования в форме семейного образования</w:t>
            </w:r>
          </w:p>
        </w:tc>
        <w:tc>
          <w:tcPr>
            <w:tcW w:w="1134" w:type="dxa"/>
            <w:tcBorders>
              <w:top w:val="nil"/>
              <w:left w:val="nil"/>
              <w:bottom w:val="single" w:sz="4" w:space="0" w:color="auto"/>
              <w:right w:val="single" w:sz="4" w:space="0" w:color="auto"/>
            </w:tcBorders>
            <w:shd w:val="clear" w:color="auto" w:fill="auto"/>
            <w:vAlign w:val="center"/>
            <w:hideMark/>
          </w:tcPr>
          <w:p w:rsidR="00055060" w:rsidRPr="0093629C" w:rsidRDefault="00055060" w:rsidP="0093629C">
            <w:pPr>
              <w:jc w:val="center"/>
              <w:rPr>
                <w:sz w:val="20"/>
                <w:szCs w:val="20"/>
              </w:rPr>
            </w:pPr>
            <w:r w:rsidRPr="0093629C">
              <w:rPr>
                <w:sz w:val="20"/>
                <w:szCs w:val="20"/>
              </w:rPr>
              <w:t>490,5</w:t>
            </w:r>
          </w:p>
        </w:tc>
      </w:tr>
      <w:tr w:rsidR="00055060" w:rsidRPr="0093629C" w:rsidTr="00055060">
        <w:trPr>
          <w:trHeight w:val="1185"/>
        </w:trPr>
        <w:tc>
          <w:tcPr>
            <w:tcW w:w="0" w:type="auto"/>
            <w:vMerge/>
            <w:tcBorders>
              <w:top w:val="nil"/>
              <w:left w:val="single" w:sz="4" w:space="0" w:color="auto"/>
              <w:bottom w:val="single" w:sz="4" w:space="0" w:color="000000"/>
              <w:right w:val="single" w:sz="4" w:space="0" w:color="auto"/>
            </w:tcBorders>
            <w:vAlign w:val="center"/>
            <w:hideMark/>
          </w:tcPr>
          <w:p w:rsidR="00055060" w:rsidRPr="0093629C" w:rsidRDefault="00055060" w:rsidP="0093629C">
            <w:pPr>
              <w:rPr>
                <w:sz w:val="20"/>
                <w:szCs w:val="20"/>
              </w:rPr>
            </w:pPr>
          </w:p>
        </w:tc>
        <w:tc>
          <w:tcPr>
            <w:tcW w:w="6003" w:type="dxa"/>
            <w:tcBorders>
              <w:top w:val="nil"/>
              <w:left w:val="nil"/>
              <w:bottom w:val="single" w:sz="4" w:space="0" w:color="auto"/>
              <w:right w:val="single" w:sz="4" w:space="0" w:color="auto"/>
            </w:tcBorders>
            <w:shd w:val="clear" w:color="auto" w:fill="auto"/>
            <w:vAlign w:val="center"/>
            <w:hideMark/>
          </w:tcPr>
          <w:p w:rsidR="00055060" w:rsidRPr="0093629C" w:rsidRDefault="00055060" w:rsidP="0093629C">
            <w:pPr>
              <w:jc w:val="both"/>
              <w:rPr>
                <w:sz w:val="20"/>
                <w:szCs w:val="20"/>
              </w:rPr>
            </w:pPr>
            <w:r w:rsidRPr="0093629C">
              <w:rPr>
                <w:sz w:val="20"/>
                <w:szCs w:val="20"/>
              </w:rPr>
              <w:t>субвенции на 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w:t>
            </w:r>
          </w:p>
        </w:tc>
        <w:tc>
          <w:tcPr>
            <w:tcW w:w="1134" w:type="dxa"/>
            <w:tcBorders>
              <w:top w:val="nil"/>
              <w:left w:val="nil"/>
              <w:bottom w:val="single" w:sz="4" w:space="0" w:color="auto"/>
              <w:right w:val="single" w:sz="4" w:space="0" w:color="auto"/>
            </w:tcBorders>
            <w:shd w:val="clear" w:color="auto" w:fill="auto"/>
            <w:vAlign w:val="center"/>
            <w:hideMark/>
          </w:tcPr>
          <w:p w:rsidR="00055060" w:rsidRPr="0093629C" w:rsidRDefault="00055060" w:rsidP="0093629C">
            <w:pPr>
              <w:jc w:val="center"/>
              <w:rPr>
                <w:sz w:val="20"/>
                <w:szCs w:val="20"/>
              </w:rPr>
            </w:pPr>
            <w:r w:rsidRPr="0093629C">
              <w:rPr>
                <w:sz w:val="20"/>
                <w:szCs w:val="20"/>
              </w:rPr>
              <w:t>250</w:t>
            </w:r>
          </w:p>
        </w:tc>
      </w:tr>
      <w:tr w:rsidR="00055060" w:rsidRPr="0093629C" w:rsidTr="00055060">
        <w:trPr>
          <w:trHeight w:val="975"/>
        </w:trPr>
        <w:tc>
          <w:tcPr>
            <w:tcW w:w="0" w:type="auto"/>
            <w:vMerge/>
            <w:tcBorders>
              <w:top w:val="nil"/>
              <w:left w:val="single" w:sz="4" w:space="0" w:color="auto"/>
              <w:bottom w:val="single" w:sz="4" w:space="0" w:color="000000"/>
              <w:right w:val="single" w:sz="4" w:space="0" w:color="auto"/>
            </w:tcBorders>
            <w:vAlign w:val="center"/>
            <w:hideMark/>
          </w:tcPr>
          <w:p w:rsidR="00055060" w:rsidRPr="0093629C" w:rsidRDefault="00055060" w:rsidP="0093629C">
            <w:pPr>
              <w:rPr>
                <w:sz w:val="20"/>
                <w:szCs w:val="20"/>
              </w:rPr>
            </w:pPr>
          </w:p>
        </w:tc>
        <w:tc>
          <w:tcPr>
            <w:tcW w:w="6003" w:type="dxa"/>
            <w:tcBorders>
              <w:top w:val="nil"/>
              <w:left w:val="nil"/>
              <w:bottom w:val="single" w:sz="4" w:space="0" w:color="auto"/>
              <w:right w:val="single" w:sz="4" w:space="0" w:color="auto"/>
            </w:tcBorders>
            <w:shd w:val="clear" w:color="auto" w:fill="auto"/>
            <w:vAlign w:val="center"/>
            <w:hideMark/>
          </w:tcPr>
          <w:p w:rsidR="00055060" w:rsidRPr="0093629C" w:rsidRDefault="00055060" w:rsidP="0093629C">
            <w:pPr>
              <w:jc w:val="both"/>
              <w:rPr>
                <w:sz w:val="20"/>
                <w:szCs w:val="20"/>
              </w:rPr>
            </w:pPr>
            <w:r w:rsidRPr="0093629C">
              <w:rPr>
                <w:sz w:val="20"/>
                <w:szCs w:val="20"/>
              </w:rPr>
              <w:t>субвенции на осуществление органами местного самоуправления передаваемых им отдельных государственных полномочий по опеке и попечительству в отношении совершеннолетних граждан</w:t>
            </w:r>
          </w:p>
        </w:tc>
        <w:tc>
          <w:tcPr>
            <w:tcW w:w="1134" w:type="dxa"/>
            <w:tcBorders>
              <w:top w:val="nil"/>
              <w:left w:val="nil"/>
              <w:bottom w:val="single" w:sz="4" w:space="0" w:color="auto"/>
              <w:right w:val="single" w:sz="4" w:space="0" w:color="auto"/>
            </w:tcBorders>
            <w:shd w:val="clear" w:color="auto" w:fill="auto"/>
            <w:vAlign w:val="center"/>
            <w:hideMark/>
          </w:tcPr>
          <w:p w:rsidR="00055060" w:rsidRPr="0093629C" w:rsidRDefault="00055060" w:rsidP="0093629C">
            <w:pPr>
              <w:jc w:val="center"/>
              <w:rPr>
                <w:sz w:val="20"/>
                <w:szCs w:val="20"/>
              </w:rPr>
            </w:pPr>
            <w:r w:rsidRPr="0093629C">
              <w:rPr>
                <w:sz w:val="20"/>
                <w:szCs w:val="20"/>
              </w:rPr>
              <w:t>76,4</w:t>
            </w:r>
          </w:p>
        </w:tc>
      </w:tr>
      <w:tr w:rsidR="00055060" w:rsidRPr="0093629C" w:rsidTr="00055060">
        <w:trPr>
          <w:trHeight w:val="915"/>
        </w:trPr>
        <w:tc>
          <w:tcPr>
            <w:tcW w:w="0" w:type="auto"/>
            <w:vMerge/>
            <w:tcBorders>
              <w:top w:val="nil"/>
              <w:left w:val="single" w:sz="4" w:space="0" w:color="auto"/>
              <w:bottom w:val="single" w:sz="4" w:space="0" w:color="000000"/>
              <w:right w:val="single" w:sz="4" w:space="0" w:color="auto"/>
            </w:tcBorders>
            <w:vAlign w:val="center"/>
            <w:hideMark/>
          </w:tcPr>
          <w:p w:rsidR="00055060" w:rsidRPr="0093629C" w:rsidRDefault="00055060" w:rsidP="0093629C">
            <w:pPr>
              <w:rPr>
                <w:sz w:val="20"/>
                <w:szCs w:val="20"/>
              </w:rPr>
            </w:pPr>
          </w:p>
        </w:tc>
        <w:tc>
          <w:tcPr>
            <w:tcW w:w="6003" w:type="dxa"/>
            <w:tcBorders>
              <w:top w:val="nil"/>
              <w:left w:val="nil"/>
              <w:bottom w:val="single" w:sz="4" w:space="0" w:color="auto"/>
              <w:right w:val="single" w:sz="4" w:space="0" w:color="auto"/>
            </w:tcBorders>
            <w:shd w:val="clear" w:color="auto" w:fill="auto"/>
            <w:vAlign w:val="center"/>
            <w:hideMark/>
          </w:tcPr>
          <w:p w:rsidR="00055060" w:rsidRPr="0093629C" w:rsidRDefault="00055060" w:rsidP="0093629C">
            <w:pPr>
              <w:jc w:val="both"/>
              <w:rPr>
                <w:sz w:val="20"/>
                <w:szCs w:val="20"/>
              </w:rPr>
            </w:pPr>
            <w:r w:rsidRPr="0093629C">
              <w:rPr>
                <w:sz w:val="20"/>
                <w:szCs w:val="20"/>
              </w:rPr>
              <w:t xml:space="preserve">субвенции  </w:t>
            </w:r>
            <w:proofErr w:type="gramStart"/>
            <w:r w:rsidRPr="0093629C">
              <w:rPr>
                <w:sz w:val="20"/>
                <w:szCs w:val="20"/>
              </w:rPr>
              <w:t>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roofErr w:type="gramEnd"/>
          </w:p>
        </w:tc>
        <w:tc>
          <w:tcPr>
            <w:tcW w:w="1134" w:type="dxa"/>
            <w:tcBorders>
              <w:top w:val="nil"/>
              <w:left w:val="nil"/>
              <w:bottom w:val="single" w:sz="4" w:space="0" w:color="auto"/>
              <w:right w:val="single" w:sz="4" w:space="0" w:color="auto"/>
            </w:tcBorders>
            <w:shd w:val="clear" w:color="auto" w:fill="auto"/>
            <w:vAlign w:val="center"/>
            <w:hideMark/>
          </w:tcPr>
          <w:p w:rsidR="00055060" w:rsidRPr="0093629C" w:rsidRDefault="00055060" w:rsidP="0093629C">
            <w:pPr>
              <w:jc w:val="center"/>
              <w:rPr>
                <w:sz w:val="20"/>
                <w:szCs w:val="20"/>
              </w:rPr>
            </w:pPr>
            <w:r w:rsidRPr="0093629C">
              <w:rPr>
                <w:sz w:val="20"/>
                <w:szCs w:val="20"/>
              </w:rPr>
              <w:t>565,2</w:t>
            </w:r>
          </w:p>
        </w:tc>
      </w:tr>
      <w:tr w:rsidR="00055060" w:rsidRPr="0093629C" w:rsidTr="00055060">
        <w:trPr>
          <w:trHeight w:val="315"/>
        </w:trPr>
        <w:tc>
          <w:tcPr>
            <w:tcW w:w="0" w:type="auto"/>
            <w:vMerge/>
            <w:tcBorders>
              <w:top w:val="nil"/>
              <w:left w:val="single" w:sz="4" w:space="0" w:color="auto"/>
              <w:bottom w:val="single" w:sz="4" w:space="0" w:color="000000"/>
              <w:right w:val="single" w:sz="4" w:space="0" w:color="auto"/>
            </w:tcBorders>
            <w:vAlign w:val="center"/>
            <w:hideMark/>
          </w:tcPr>
          <w:p w:rsidR="00055060" w:rsidRPr="0093629C" w:rsidRDefault="00055060" w:rsidP="0093629C">
            <w:pPr>
              <w:rPr>
                <w:sz w:val="20"/>
                <w:szCs w:val="20"/>
              </w:rPr>
            </w:pPr>
          </w:p>
        </w:tc>
        <w:tc>
          <w:tcPr>
            <w:tcW w:w="6003" w:type="dxa"/>
            <w:tcBorders>
              <w:top w:val="nil"/>
              <w:left w:val="nil"/>
              <w:bottom w:val="single" w:sz="4" w:space="0" w:color="auto"/>
              <w:right w:val="single" w:sz="4" w:space="0" w:color="auto"/>
            </w:tcBorders>
            <w:shd w:val="clear" w:color="auto" w:fill="auto"/>
            <w:vAlign w:val="center"/>
            <w:hideMark/>
          </w:tcPr>
          <w:p w:rsidR="00055060" w:rsidRPr="0093629C" w:rsidRDefault="00055060" w:rsidP="0093629C">
            <w:pPr>
              <w:jc w:val="both"/>
              <w:rPr>
                <w:sz w:val="20"/>
                <w:szCs w:val="20"/>
              </w:rPr>
            </w:pPr>
            <w:r w:rsidRPr="0093629C">
              <w:rPr>
                <w:sz w:val="20"/>
                <w:szCs w:val="20"/>
              </w:rPr>
              <w:t xml:space="preserve">из них: </w:t>
            </w:r>
          </w:p>
        </w:tc>
        <w:tc>
          <w:tcPr>
            <w:tcW w:w="1134" w:type="dxa"/>
            <w:tcBorders>
              <w:top w:val="nil"/>
              <w:left w:val="nil"/>
              <w:bottom w:val="single" w:sz="4" w:space="0" w:color="auto"/>
              <w:right w:val="single" w:sz="4" w:space="0" w:color="auto"/>
            </w:tcBorders>
            <w:shd w:val="clear" w:color="auto" w:fill="auto"/>
            <w:vAlign w:val="center"/>
            <w:hideMark/>
          </w:tcPr>
          <w:p w:rsidR="00055060" w:rsidRPr="0093629C" w:rsidRDefault="00055060" w:rsidP="0093629C">
            <w:pPr>
              <w:jc w:val="center"/>
              <w:rPr>
                <w:sz w:val="20"/>
                <w:szCs w:val="20"/>
              </w:rPr>
            </w:pPr>
            <w:r w:rsidRPr="0093629C">
              <w:rPr>
                <w:sz w:val="20"/>
                <w:szCs w:val="20"/>
              </w:rPr>
              <w:t> </w:t>
            </w:r>
          </w:p>
        </w:tc>
      </w:tr>
      <w:tr w:rsidR="00055060" w:rsidRPr="0093629C" w:rsidTr="00055060">
        <w:trPr>
          <w:trHeight w:val="600"/>
        </w:trPr>
        <w:tc>
          <w:tcPr>
            <w:tcW w:w="0" w:type="auto"/>
            <w:vMerge/>
            <w:tcBorders>
              <w:top w:val="nil"/>
              <w:left w:val="single" w:sz="4" w:space="0" w:color="auto"/>
              <w:bottom w:val="single" w:sz="4" w:space="0" w:color="000000"/>
              <w:right w:val="single" w:sz="4" w:space="0" w:color="auto"/>
            </w:tcBorders>
            <w:vAlign w:val="center"/>
            <w:hideMark/>
          </w:tcPr>
          <w:p w:rsidR="00055060" w:rsidRPr="0093629C" w:rsidRDefault="00055060" w:rsidP="0093629C">
            <w:pPr>
              <w:rPr>
                <w:sz w:val="20"/>
                <w:szCs w:val="20"/>
              </w:rPr>
            </w:pPr>
          </w:p>
        </w:tc>
        <w:tc>
          <w:tcPr>
            <w:tcW w:w="6003" w:type="dxa"/>
            <w:tcBorders>
              <w:top w:val="nil"/>
              <w:left w:val="nil"/>
              <w:bottom w:val="single" w:sz="4" w:space="0" w:color="auto"/>
              <w:right w:val="single" w:sz="4" w:space="0" w:color="auto"/>
            </w:tcBorders>
            <w:shd w:val="clear" w:color="auto" w:fill="auto"/>
            <w:vAlign w:val="center"/>
            <w:hideMark/>
          </w:tcPr>
          <w:p w:rsidR="00055060" w:rsidRPr="0093629C" w:rsidRDefault="00055060" w:rsidP="0093629C">
            <w:pPr>
              <w:jc w:val="both"/>
              <w:rPr>
                <w:i/>
                <w:iCs/>
                <w:sz w:val="20"/>
                <w:szCs w:val="20"/>
              </w:rPr>
            </w:pPr>
            <w:r w:rsidRPr="0093629C">
              <w:rPr>
                <w:i/>
                <w:iCs/>
                <w:sz w:val="20"/>
                <w:szCs w:val="20"/>
              </w:rPr>
              <w:t>организация мероприятий при осуществлении деятельности по обращению с животными без владельцев</w:t>
            </w:r>
          </w:p>
        </w:tc>
        <w:tc>
          <w:tcPr>
            <w:tcW w:w="1134" w:type="dxa"/>
            <w:tcBorders>
              <w:top w:val="nil"/>
              <w:left w:val="nil"/>
              <w:bottom w:val="single" w:sz="4" w:space="0" w:color="auto"/>
              <w:right w:val="single" w:sz="4" w:space="0" w:color="auto"/>
            </w:tcBorders>
            <w:shd w:val="clear" w:color="auto" w:fill="auto"/>
            <w:vAlign w:val="center"/>
            <w:hideMark/>
          </w:tcPr>
          <w:p w:rsidR="00055060" w:rsidRPr="0093629C" w:rsidRDefault="00055060" w:rsidP="0093629C">
            <w:pPr>
              <w:jc w:val="center"/>
              <w:rPr>
                <w:i/>
                <w:iCs/>
                <w:sz w:val="20"/>
                <w:szCs w:val="20"/>
              </w:rPr>
            </w:pPr>
            <w:r w:rsidRPr="0093629C">
              <w:rPr>
                <w:i/>
                <w:iCs/>
                <w:sz w:val="20"/>
                <w:szCs w:val="20"/>
              </w:rPr>
              <w:t>514,7</w:t>
            </w:r>
          </w:p>
        </w:tc>
      </w:tr>
      <w:tr w:rsidR="00055060" w:rsidRPr="0093629C" w:rsidTr="00055060">
        <w:trPr>
          <w:trHeight w:val="600"/>
        </w:trPr>
        <w:tc>
          <w:tcPr>
            <w:tcW w:w="0" w:type="auto"/>
            <w:vMerge/>
            <w:tcBorders>
              <w:top w:val="nil"/>
              <w:left w:val="single" w:sz="4" w:space="0" w:color="auto"/>
              <w:bottom w:val="single" w:sz="4" w:space="0" w:color="000000"/>
              <w:right w:val="single" w:sz="4" w:space="0" w:color="auto"/>
            </w:tcBorders>
            <w:vAlign w:val="center"/>
            <w:hideMark/>
          </w:tcPr>
          <w:p w:rsidR="00055060" w:rsidRPr="0093629C" w:rsidRDefault="00055060" w:rsidP="0093629C">
            <w:pPr>
              <w:rPr>
                <w:sz w:val="20"/>
                <w:szCs w:val="20"/>
              </w:rPr>
            </w:pPr>
          </w:p>
        </w:tc>
        <w:tc>
          <w:tcPr>
            <w:tcW w:w="6003" w:type="dxa"/>
            <w:tcBorders>
              <w:top w:val="nil"/>
              <w:left w:val="nil"/>
              <w:bottom w:val="single" w:sz="4" w:space="0" w:color="auto"/>
              <w:right w:val="single" w:sz="4" w:space="0" w:color="auto"/>
            </w:tcBorders>
            <w:shd w:val="clear" w:color="auto" w:fill="auto"/>
            <w:vAlign w:val="center"/>
            <w:hideMark/>
          </w:tcPr>
          <w:p w:rsidR="00055060" w:rsidRPr="0093629C" w:rsidRDefault="00055060" w:rsidP="0093629C">
            <w:pPr>
              <w:jc w:val="both"/>
              <w:rPr>
                <w:i/>
                <w:iCs/>
                <w:sz w:val="20"/>
                <w:szCs w:val="20"/>
              </w:rPr>
            </w:pPr>
            <w:r w:rsidRPr="0093629C">
              <w:rPr>
                <w:i/>
                <w:iCs/>
                <w:sz w:val="20"/>
                <w:szCs w:val="20"/>
              </w:rPr>
              <w:t>осуществление управленческих функций органами местного самоуправления</w:t>
            </w:r>
          </w:p>
        </w:tc>
        <w:tc>
          <w:tcPr>
            <w:tcW w:w="1134" w:type="dxa"/>
            <w:tcBorders>
              <w:top w:val="nil"/>
              <w:left w:val="nil"/>
              <w:bottom w:val="single" w:sz="4" w:space="0" w:color="auto"/>
              <w:right w:val="single" w:sz="4" w:space="0" w:color="auto"/>
            </w:tcBorders>
            <w:shd w:val="clear" w:color="auto" w:fill="auto"/>
            <w:vAlign w:val="center"/>
            <w:hideMark/>
          </w:tcPr>
          <w:p w:rsidR="00055060" w:rsidRPr="0093629C" w:rsidRDefault="00055060" w:rsidP="0093629C">
            <w:pPr>
              <w:jc w:val="center"/>
              <w:rPr>
                <w:i/>
                <w:iCs/>
                <w:sz w:val="20"/>
                <w:szCs w:val="20"/>
              </w:rPr>
            </w:pPr>
            <w:r w:rsidRPr="0093629C">
              <w:rPr>
                <w:i/>
                <w:iCs/>
                <w:sz w:val="20"/>
                <w:szCs w:val="20"/>
              </w:rPr>
              <w:t>50,5</w:t>
            </w:r>
          </w:p>
        </w:tc>
      </w:tr>
      <w:tr w:rsidR="00055060" w:rsidRPr="0093629C" w:rsidTr="00055060">
        <w:trPr>
          <w:trHeight w:val="94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55060" w:rsidRPr="0093629C" w:rsidRDefault="00055060" w:rsidP="0093629C">
            <w:pPr>
              <w:jc w:val="center"/>
              <w:rPr>
                <w:sz w:val="20"/>
                <w:szCs w:val="20"/>
              </w:rPr>
            </w:pPr>
            <w:r w:rsidRPr="0093629C">
              <w:rPr>
                <w:sz w:val="20"/>
                <w:szCs w:val="20"/>
              </w:rPr>
              <w:t xml:space="preserve"> 2 02 30027 05 0000 150</w:t>
            </w:r>
          </w:p>
        </w:tc>
        <w:tc>
          <w:tcPr>
            <w:tcW w:w="6003" w:type="dxa"/>
            <w:tcBorders>
              <w:top w:val="nil"/>
              <w:left w:val="nil"/>
              <w:bottom w:val="single" w:sz="4" w:space="0" w:color="auto"/>
              <w:right w:val="single" w:sz="4" w:space="0" w:color="auto"/>
            </w:tcBorders>
            <w:shd w:val="clear" w:color="auto" w:fill="auto"/>
            <w:vAlign w:val="center"/>
            <w:hideMark/>
          </w:tcPr>
          <w:p w:rsidR="00055060" w:rsidRPr="0093629C" w:rsidRDefault="00055060" w:rsidP="0093629C">
            <w:pPr>
              <w:jc w:val="both"/>
              <w:rPr>
                <w:sz w:val="20"/>
                <w:szCs w:val="20"/>
              </w:rPr>
            </w:pPr>
            <w:r w:rsidRPr="0093629C">
              <w:rPr>
                <w:sz w:val="20"/>
                <w:szCs w:val="20"/>
              </w:rPr>
              <w:t>Субвенции бюджетам муниципальных районов на содержание ребенка в семье опекуна и приемной семье, а также вознаграждение, причитающееся приемному родителю</w:t>
            </w:r>
          </w:p>
        </w:tc>
        <w:tc>
          <w:tcPr>
            <w:tcW w:w="1134" w:type="dxa"/>
            <w:tcBorders>
              <w:top w:val="nil"/>
              <w:left w:val="nil"/>
              <w:bottom w:val="single" w:sz="4" w:space="0" w:color="auto"/>
              <w:right w:val="single" w:sz="4" w:space="0" w:color="auto"/>
            </w:tcBorders>
            <w:shd w:val="clear" w:color="auto" w:fill="auto"/>
            <w:vAlign w:val="center"/>
            <w:hideMark/>
          </w:tcPr>
          <w:p w:rsidR="00055060" w:rsidRPr="0093629C" w:rsidRDefault="00055060" w:rsidP="0093629C">
            <w:pPr>
              <w:jc w:val="center"/>
              <w:rPr>
                <w:sz w:val="20"/>
                <w:szCs w:val="20"/>
              </w:rPr>
            </w:pPr>
            <w:r w:rsidRPr="0093629C">
              <w:rPr>
                <w:sz w:val="20"/>
                <w:szCs w:val="20"/>
              </w:rPr>
              <w:t>18977,4</w:t>
            </w:r>
          </w:p>
        </w:tc>
      </w:tr>
      <w:tr w:rsidR="00055060" w:rsidRPr="0093629C" w:rsidTr="00055060">
        <w:trPr>
          <w:trHeight w:val="30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055060" w:rsidRPr="0093629C" w:rsidRDefault="00055060" w:rsidP="0093629C">
            <w:pPr>
              <w:jc w:val="center"/>
              <w:rPr>
                <w:sz w:val="20"/>
                <w:szCs w:val="20"/>
              </w:rPr>
            </w:pPr>
            <w:r w:rsidRPr="0093629C">
              <w:rPr>
                <w:sz w:val="20"/>
                <w:szCs w:val="20"/>
              </w:rPr>
              <w:t> </w:t>
            </w:r>
          </w:p>
        </w:tc>
        <w:tc>
          <w:tcPr>
            <w:tcW w:w="6003" w:type="dxa"/>
            <w:tcBorders>
              <w:top w:val="nil"/>
              <w:left w:val="nil"/>
              <w:bottom w:val="single" w:sz="4" w:space="0" w:color="auto"/>
              <w:right w:val="single" w:sz="4" w:space="0" w:color="auto"/>
            </w:tcBorders>
            <w:shd w:val="clear" w:color="auto" w:fill="auto"/>
            <w:vAlign w:val="center"/>
            <w:hideMark/>
          </w:tcPr>
          <w:p w:rsidR="00055060" w:rsidRPr="0093629C" w:rsidRDefault="00055060" w:rsidP="0093629C">
            <w:pPr>
              <w:jc w:val="both"/>
              <w:rPr>
                <w:sz w:val="20"/>
                <w:szCs w:val="20"/>
              </w:rPr>
            </w:pPr>
            <w:r w:rsidRPr="0093629C">
              <w:rPr>
                <w:sz w:val="20"/>
                <w:szCs w:val="20"/>
              </w:rPr>
              <w:t>в том числе:</w:t>
            </w:r>
          </w:p>
        </w:tc>
        <w:tc>
          <w:tcPr>
            <w:tcW w:w="1134" w:type="dxa"/>
            <w:tcBorders>
              <w:top w:val="nil"/>
              <w:left w:val="nil"/>
              <w:bottom w:val="single" w:sz="4" w:space="0" w:color="auto"/>
              <w:right w:val="single" w:sz="4" w:space="0" w:color="auto"/>
            </w:tcBorders>
            <w:shd w:val="clear" w:color="auto" w:fill="auto"/>
            <w:vAlign w:val="center"/>
            <w:hideMark/>
          </w:tcPr>
          <w:p w:rsidR="00055060" w:rsidRPr="0093629C" w:rsidRDefault="00055060" w:rsidP="0093629C">
            <w:pPr>
              <w:jc w:val="center"/>
              <w:rPr>
                <w:sz w:val="20"/>
                <w:szCs w:val="20"/>
              </w:rPr>
            </w:pPr>
            <w:r w:rsidRPr="0093629C">
              <w:rPr>
                <w:sz w:val="20"/>
                <w:szCs w:val="20"/>
              </w:rPr>
              <w:t> </w:t>
            </w:r>
          </w:p>
        </w:tc>
      </w:tr>
      <w:tr w:rsidR="00055060" w:rsidRPr="0093629C" w:rsidTr="00055060">
        <w:trPr>
          <w:trHeight w:val="985"/>
        </w:trPr>
        <w:tc>
          <w:tcPr>
            <w:tcW w:w="0" w:type="auto"/>
            <w:vMerge/>
            <w:tcBorders>
              <w:top w:val="nil"/>
              <w:left w:val="single" w:sz="4" w:space="0" w:color="auto"/>
              <w:bottom w:val="single" w:sz="4" w:space="0" w:color="auto"/>
              <w:right w:val="single" w:sz="4" w:space="0" w:color="auto"/>
            </w:tcBorders>
            <w:vAlign w:val="center"/>
            <w:hideMark/>
          </w:tcPr>
          <w:p w:rsidR="00055060" w:rsidRPr="0093629C" w:rsidRDefault="00055060" w:rsidP="0093629C">
            <w:pPr>
              <w:rPr>
                <w:sz w:val="20"/>
                <w:szCs w:val="20"/>
              </w:rPr>
            </w:pPr>
          </w:p>
        </w:tc>
        <w:tc>
          <w:tcPr>
            <w:tcW w:w="6003" w:type="dxa"/>
            <w:tcBorders>
              <w:top w:val="nil"/>
              <w:left w:val="nil"/>
              <w:bottom w:val="single" w:sz="4" w:space="0" w:color="auto"/>
              <w:right w:val="single" w:sz="4" w:space="0" w:color="auto"/>
            </w:tcBorders>
            <w:shd w:val="clear" w:color="auto" w:fill="auto"/>
            <w:vAlign w:val="center"/>
            <w:hideMark/>
          </w:tcPr>
          <w:p w:rsidR="00055060" w:rsidRPr="0093629C" w:rsidRDefault="00055060" w:rsidP="0093629C">
            <w:pPr>
              <w:jc w:val="both"/>
              <w:rPr>
                <w:sz w:val="20"/>
                <w:szCs w:val="20"/>
              </w:rPr>
            </w:pPr>
            <w:r w:rsidRPr="0093629C">
              <w:rPr>
                <w:sz w:val="20"/>
                <w:szCs w:val="20"/>
              </w:rPr>
              <w:t>субвенции на ежемесячную выплату денежных средств  опекунам (попечителям) на содержание детей и обеспечение денежными средствами лиц из числа детей-сирот и детей, оставшихся без попечения родителей, находившихся под опекой (попечительством), в приемной семье и продолжающих обучение в муниципальных общеобразовательных организациях</w:t>
            </w:r>
          </w:p>
        </w:tc>
        <w:tc>
          <w:tcPr>
            <w:tcW w:w="1134" w:type="dxa"/>
            <w:tcBorders>
              <w:top w:val="nil"/>
              <w:left w:val="nil"/>
              <w:bottom w:val="single" w:sz="4" w:space="0" w:color="auto"/>
              <w:right w:val="single" w:sz="4" w:space="0" w:color="auto"/>
            </w:tcBorders>
            <w:shd w:val="clear" w:color="auto" w:fill="auto"/>
            <w:vAlign w:val="center"/>
            <w:hideMark/>
          </w:tcPr>
          <w:p w:rsidR="00055060" w:rsidRPr="0093629C" w:rsidRDefault="00055060" w:rsidP="0093629C">
            <w:pPr>
              <w:jc w:val="center"/>
              <w:rPr>
                <w:sz w:val="20"/>
                <w:szCs w:val="20"/>
              </w:rPr>
            </w:pPr>
            <w:r w:rsidRPr="0093629C">
              <w:rPr>
                <w:sz w:val="20"/>
                <w:szCs w:val="20"/>
              </w:rPr>
              <w:t>1419,6</w:t>
            </w:r>
          </w:p>
        </w:tc>
      </w:tr>
      <w:tr w:rsidR="00055060" w:rsidRPr="0093629C" w:rsidTr="00055060">
        <w:trPr>
          <w:trHeight w:val="441"/>
        </w:trPr>
        <w:tc>
          <w:tcPr>
            <w:tcW w:w="0" w:type="auto"/>
            <w:vMerge/>
            <w:tcBorders>
              <w:top w:val="nil"/>
              <w:left w:val="single" w:sz="4" w:space="0" w:color="auto"/>
              <w:bottom w:val="single" w:sz="4" w:space="0" w:color="auto"/>
              <w:right w:val="single" w:sz="4" w:space="0" w:color="auto"/>
            </w:tcBorders>
            <w:vAlign w:val="center"/>
            <w:hideMark/>
          </w:tcPr>
          <w:p w:rsidR="00055060" w:rsidRPr="0093629C" w:rsidRDefault="00055060" w:rsidP="0093629C">
            <w:pPr>
              <w:rPr>
                <w:sz w:val="20"/>
                <w:szCs w:val="20"/>
              </w:rPr>
            </w:pPr>
          </w:p>
        </w:tc>
        <w:tc>
          <w:tcPr>
            <w:tcW w:w="6003" w:type="dxa"/>
            <w:tcBorders>
              <w:top w:val="nil"/>
              <w:left w:val="nil"/>
              <w:bottom w:val="single" w:sz="4" w:space="0" w:color="auto"/>
              <w:right w:val="single" w:sz="4" w:space="0" w:color="auto"/>
            </w:tcBorders>
            <w:shd w:val="clear" w:color="auto" w:fill="auto"/>
            <w:vAlign w:val="center"/>
            <w:hideMark/>
          </w:tcPr>
          <w:p w:rsidR="00055060" w:rsidRPr="0093629C" w:rsidRDefault="00055060" w:rsidP="0093629C">
            <w:pPr>
              <w:jc w:val="both"/>
              <w:rPr>
                <w:sz w:val="20"/>
                <w:szCs w:val="20"/>
              </w:rPr>
            </w:pPr>
            <w:r w:rsidRPr="0093629C">
              <w:rPr>
                <w:sz w:val="20"/>
                <w:szCs w:val="20"/>
              </w:rPr>
              <w:t>субвенции на содержание приемных семей, включающее в себя денежные средства приемным семьям  на содержание детей и ежемесячную выплату вознаграждения, причитающегося приемным родителям</w:t>
            </w:r>
          </w:p>
        </w:tc>
        <w:tc>
          <w:tcPr>
            <w:tcW w:w="1134" w:type="dxa"/>
            <w:tcBorders>
              <w:top w:val="nil"/>
              <w:left w:val="nil"/>
              <w:bottom w:val="single" w:sz="4" w:space="0" w:color="auto"/>
              <w:right w:val="single" w:sz="4" w:space="0" w:color="auto"/>
            </w:tcBorders>
            <w:shd w:val="clear" w:color="auto" w:fill="auto"/>
            <w:vAlign w:val="center"/>
            <w:hideMark/>
          </w:tcPr>
          <w:p w:rsidR="00055060" w:rsidRPr="0093629C" w:rsidRDefault="00055060" w:rsidP="0093629C">
            <w:pPr>
              <w:jc w:val="center"/>
              <w:rPr>
                <w:sz w:val="20"/>
                <w:szCs w:val="20"/>
              </w:rPr>
            </w:pPr>
            <w:r w:rsidRPr="0093629C">
              <w:rPr>
                <w:sz w:val="20"/>
                <w:szCs w:val="20"/>
              </w:rPr>
              <w:t>17557,8</w:t>
            </w:r>
          </w:p>
        </w:tc>
      </w:tr>
      <w:tr w:rsidR="00055060" w:rsidRPr="0093629C" w:rsidTr="00055060">
        <w:trPr>
          <w:trHeight w:val="12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55060" w:rsidRPr="0093629C" w:rsidRDefault="00055060" w:rsidP="0093629C">
            <w:pPr>
              <w:jc w:val="center"/>
              <w:rPr>
                <w:sz w:val="20"/>
                <w:szCs w:val="20"/>
              </w:rPr>
            </w:pPr>
            <w:r w:rsidRPr="0093629C">
              <w:rPr>
                <w:sz w:val="20"/>
                <w:szCs w:val="20"/>
              </w:rPr>
              <w:t>2 02 35082 05 0000 150</w:t>
            </w:r>
          </w:p>
        </w:tc>
        <w:tc>
          <w:tcPr>
            <w:tcW w:w="6003" w:type="dxa"/>
            <w:tcBorders>
              <w:top w:val="nil"/>
              <w:left w:val="nil"/>
              <w:bottom w:val="single" w:sz="4" w:space="0" w:color="auto"/>
              <w:right w:val="single" w:sz="4" w:space="0" w:color="auto"/>
            </w:tcBorders>
            <w:shd w:val="clear" w:color="auto" w:fill="auto"/>
            <w:vAlign w:val="center"/>
            <w:hideMark/>
          </w:tcPr>
          <w:p w:rsidR="00055060" w:rsidRPr="0093629C" w:rsidRDefault="00055060" w:rsidP="0093629C">
            <w:pPr>
              <w:jc w:val="both"/>
              <w:rPr>
                <w:sz w:val="20"/>
                <w:szCs w:val="20"/>
              </w:rPr>
            </w:pPr>
            <w:r w:rsidRPr="0093629C">
              <w:rPr>
                <w:sz w:val="20"/>
                <w:szCs w:val="20"/>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134" w:type="dxa"/>
            <w:tcBorders>
              <w:top w:val="nil"/>
              <w:left w:val="nil"/>
              <w:bottom w:val="single" w:sz="4" w:space="0" w:color="auto"/>
              <w:right w:val="single" w:sz="4" w:space="0" w:color="auto"/>
            </w:tcBorders>
            <w:shd w:val="clear" w:color="auto" w:fill="auto"/>
            <w:vAlign w:val="center"/>
            <w:hideMark/>
          </w:tcPr>
          <w:p w:rsidR="00055060" w:rsidRPr="0093629C" w:rsidRDefault="00055060" w:rsidP="0093629C">
            <w:pPr>
              <w:jc w:val="center"/>
              <w:rPr>
                <w:sz w:val="20"/>
                <w:szCs w:val="20"/>
              </w:rPr>
            </w:pPr>
            <w:r w:rsidRPr="0093629C">
              <w:rPr>
                <w:sz w:val="20"/>
                <w:szCs w:val="20"/>
              </w:rPr>
              <w:t>3145,6</w:t>
            </w:r>
          </w:p>
        </w:tc>
      </w:tr>
      <w:tr w:rsidR="00055060" w:rsidRPr="0093629C" w:rsidTr="00055060">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055060" w:rsidRPr="0093629C" w:rsidRDefault="00055060" w:rsidP="0093629C">
            <w:pPr>
              <w:jc w:val="center"/>
              <w:rPr>
                <w:sz w:val="20"/>
                <w:szCs w:val="20"/>
              </w:rPr>
            </w:pPr>
            <w:r w:rsidRPr="0093629C">
              <w:rPr>
                <w:sz w:val="20"/>
                <w:szCs w:val="20"/>
              </w:rPr>
              <w:t> </w:t>
            </w:r>
          </w:p>
        </w:tc>
        <w:tc>
          <w:tcPr>
            <w:tcW w:w="6003" w:type="dxa"/>
            <w:tcBorders>
              <w:top w:val="nil"/>
              <w:left w:val="nil"/>
              <w:bottom w:val="single" w:sz="4" w:space="0" w:color="auto"/>
              <w:right w:val="single" w:sz="4" w:space="0" w:color="auto"/>
            </w:tcBorders>
            <w:shd w:val="clear" w:color="auto" w:fill="auto"/>
            <w:vAlign w:val="center"/>
            <w:hideMark/>
          </w:tcPr>
          <w:p w:rsidR="00055060" w:rsidRPr="0093629C" w:rsidRDefault="00055060" w:rsidP="0093629C">
            <w:pPr>
              <w:jc w:val="both"/>
              <w:rPr>
                <w:sz w:val="20"/>
                <w:szCs w:val="20"/>
              </w:rPr>
            </w:pPr>
            <w:r w:rsidRPr="0093629C">
              <w:rPr>
                <w:sz w:val="20"/>
                <w:szCs w:val="20"/>
              </w:rPr>
              <w:t>в том числе:</w:t>
            </w:r>
          </w:p>
        </w:tc>
        <w:tc>
          <w:tcPr>
            <w:tcW w:w="1134" w:type="dxa"/>
            <w:tcBorders>
              <w:top w:val="nil"/>
              <w:left w:val="nil"/>
              <w:bottom w:val="single" w:sz="4" w:space="0" w:color="auto"/>
              <w:right w:val="single" w:sz="4" w:space="0" w:color="auto"/>
            </w:tcBorders>
            <w:shd w:val="clear" w:color="auto" w:fill="auto"/>
            <w:vAlign w:val="center"/>
            <w:hideMark/>
          </w:tcPr>
          <w:p w:rsidR="00055060" w:rsidRPr="0093629C" w:rsidRDefault="00055060" w:rsidP="0093629C">
            <w:pPr>
              <w:jc w:val="center"/>
              <w:rPr>
                <w:sz w:val="20"/>
                <w:szCs w:val="20"/>
              </w:rPr>
            </w:pPr>
            <w:r w:rsidRPr="0093629C">
              <w:rPr>
                <w:sz w:val="20"/>
                <w:szCs w:val="20"/>
              </w:rPr>
              <w:t> </w:t>
            </w:r>
          </w:p>
        </w:tc>
      </w:tr>
      <w:tr w:rsidR="00055060" w:rsidRPr="0093629C" w:rsidTr="00055060">
        <w:trPr>
          <w:trHeight w:val="1170"/>
        </w:trPr>
        <w:tc>
          <w:tcPr>
            <w:tcW w:w="0" w:type="auto"/>
            <w:vMerge/>
            <w:tcBorders>
              <w:top w:val="nil"/>
              <w:left w:val="single" w:sz="4" w:space="0" w:color="auto"/>
              <w:bottom w:val="single" w:sz="4" w:space="0" w:color="000000"/>
              <w:right w:val="single" w:sz="4" w:space="0" w:color="auto"/>
            </w:tcBorders>
            <w:vAlign w:val="center"/>
            <w:hideMark/>
          </w:tcPr>
          <w:p w:rsidR="00055060" w:rsidRPr="0093629C" w:rsidRDefault="00055060" w:rsidP="0093629C">
            <w:pPr>
              <w:rPr>
                <w:sz w:val="20"/>
                <w:szCs w:val="20"/>
              </w:rPr>
            </w:pPr>
          </w:p>
        </w:tc>
        <w:tc>
          <w:tcPr>
            <w:tcW w:w="6003" w:type="dxa"/>
            <w:tcBorders>
              <w:top w:val="nil"/>
              <w:left w:val="nil"/>
              <w:bottom w:val="single" w:sz="4" w:space="0" w:color="auto"/>
              <w:right w:val="single" w:sz="4" w:space="0" w:color="auto"/>
            </w:tcBorders>
            <w:shd w:val="clear" w:color="auto" w:fill="auto"/>
            <w:vAlign w:val="center"/>
            <w:hideMark/>
          </w:tcPr>
          <w:p w:rsidR="00055060" w:rsidRPr="0093629C" w:rsidRDefault="00055060" w:rsidP="0093629C">
            <w:pPr>
              <w:jc w:val="both"/>
              <w:rPr>
                <w:sz w:val="20"/>
                <w:szCs w:val="20"/>
              </w:rPr>
            </w:pPr>
            <w:r w:rsidRPr="0093629C">
              <w:rPr>
                <w:sz w:val="20"/>
                <w:szCs w:val="20"/>
              </w:rPr>
              <w:t>субвенции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(областной бюджет)</w:t>
            </w:r>
          </w:p>
        </w:tc>
        <w:tc>
          <w:tcPr>
            <w:tcW w:w="1134" w:type="dxa"/>
            <w:tcBorders>
              <w:top w:val="nil"/>
              <w:left w:val="nil"/>
              <w:bottom w:val="single" w:sz="4" w:space="0" w:color="auto"/>
              <w:right w:val="single" w:sz="4" w:space="0" w:color="auto"/>
            </w:tcBorders>
            <w:shd w:val="clear" w:color="auto" w:fill="auto"/>
            <w:vAlign w:val="center"/>
            <w:hideMark/>
          </w:tcPr>
          <w:p w:rsidR="00055060" w:rsidRPr="0093629C" w:rsidRDefault="00055060" w:rsidP="0093629C">
            <w:pPr>
              <w:jc w:val="center"/>
              <w:rPr>
                <w:sz w:val="20"/>
                <w:szCs w:val="20"/>
              </w:rPr>
            </w:pPr>
            <w:r w:rsidRPr="0093629C">
              <w:rPr>
                <w:sz w:val="20"/>
                <w:szCs w:val="20"/>
              </w:rPr>
              <w:t>2244,6</w:t>
            </w:r>
          </w:p>
        </w:tc>
      </w:tr>
      <w:tr w:rsidR="00055060" w:rsidRPr="0093629C" w:rsidTr="00055060">
        <w:trPr>
          <w:trHeight w:val="1170"/>
        </w:trPr>
        <w:tc>
          <w:tcPr>
            <w:tcW w:w="0" w:type="auto"/>
            <w:vMerge/>
            <w:tcBorders>
              <w:top w:val="nil"/>
              <w:left w:val="single" w:sz="4" w:space="0" w:color="auto"/>
              <w:bottom w:val="single" w:sz="4" w:space="0" w:color="000000"/>
              <w:right w:val="single" w:sz="4" w:space="0" w:color="auto"/>
            </w:tcBorders>
            <w:vAlign w:val="center"/>
            <w:hideMark/>
          </w:tcPr>
          <w:p w:rsidR="00055060" w:rsidRPr="0093629C" w:rsidRDefault="00055060" w:rsidP="0093629C">
            <w:pPr>
              <w:rPr>
                <w:sz w:val="20"/>
                <w:szCs w:val="20"/>
              </w:rPr>
            </w:pPr>
          </w:p>
        </w:tc>
        <w:tc>
          <w:tcPr>
            <w:tcW w:w="6003" w:type="dxa"/>
            <w:tcBorders>
              <w:top w:val="nil"/>
              <w:left w:val="nil"/>
              <w:bottom w:val="single" w:sz="4" w:space="0" w:color="auto"/>
              <w:right w:val="single" w:sz="4" w:space="0" w:color="auto"/>
            </w:tcBorders>
            <w:shd w:val="clear" w:color="auto" w:fill="auto"/>
            <w:vAlign w:val="center"/>
            <w:hideMark/>
          </w:tcPr>
          <w:p w:rsidR="00055060" w:rsidRPr="0093629C" w:rsidRDefault="00055060" w:rsidP="0093629C">
            <w:pPr>
              <w:jc w:val="both"/>
              <w:rPr>
                <w:sz w:val="20"/>
                <w:szCs w:val="20"/>
              </w:rPr>
            </w:pPr>
            <w:r w:rsidRPr="0093629C">
              <w:rPr>
                <w:sz w:val="20"/>
                <w:szCs w:val="20"/>
              </w:rPr>
              <w:t>субвенции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(областные средства для софинансирования средств федерального бюджета)</w:t>
            </w:r>
          </w:p>
        </w:tc>
        <w:tc>
          <w:tcPr>
            <w:tcW w:w="1134" w:type="dxa"/>
            <w:tcBorders>
              <w:top w:val="nil"/>
              <w:left w:val="nil"/>
              <w:bottom w:val="single" w:sz="4" w:space="0" w:color="auto"/>
              <w:right w:val="single" w:sz="4" w:space="0" w:color="auto"/>
            </w:tcBorders>
            <w:shd w:val="clear" w:color="auto" w:fill="auto"/>
            <w:vAlign w:val="center"/>
            <w:hideMark/>
          </w:tcPr>
          <w:p w:rsidR="00055060" w:rsidRPr="0093629C" w:rsidRDefault="00055060" w:rsidP="0093629C">
            <w:pPr>
              <w:jc w:val="center"/>
              <w:rPr>
                <w:sz w:val="20"/>
                <w:szCs w:val="20"/>
              </w:rPr>
            </w:pPr>
            <w:r w:rsidRPr="0093629C">
              <w:rPr>
                <w:sz w:val="20"/>
                <w:szCs w:val="20"/>
              </w:rPr>
              <w:t>117,1</w:t>
            </w:r>
          </w:p>
        </w:tc>
      </w:tr>
      <w:tr w:rsidR="00055060" w:rsidRPr="0093629C" w:rsidTr="00055060">
        <w:trPr>
          <w:trHeight w:val="1185"/>
        </w:trPr>
        <w:tc>
          <w:tcPr>
            <w:tcW w:w="0" w:type="auto"/>
            <w:vMerge/>
            <w:tcBorders>
              <w:top w:val="nil"/>
              <w:left w:val="single" w:sz="4" w:space="0" w:color="auto"/>
              <w:bottom w:val="single" w:sz="4" w:space="0" w:color="000000"/>
              <w:right w:val="single" w:sz="4" w:space="0" w:color="auto"/>
            </w:tcBorders>
            <w:vAlign w:val="center"/>
            <w:hideMark/>
          </w:tcPr>
          <w:p w:rsidR="00055060" w:rsidRPr="0093629C" w:rsidRDefault="00055060" w:rsidP="0093629C">
            <w:pPr>
              <w:rPr>
                <w:sz w:val="20"/>
                <w:szCs w:val="20"/>
              </w:rPr>
            </w:pPr>
          </w:p>
        </w:tc>
        <w:tc>
          <w:tcPr>
            <w:tcW w:w="6003" w:type="dxa"/>
            <w:tcBorders>
              <w:top w:val="nil"/>
              <w:left w:val="nil"/>
              <w:bottom w:val="single" w:sz="4" w:space="0" w:color="auto"/>
              <w:right w:val="single" w:sz="4" w:space="0" w:color="auto"/>
            </w:tcBorders>
            <w:shd w:val="clear" w:color="auto" w:fill="auto"/>
            <w:vAlign w:val="center"/>
            <w:hideMark/>
          </w:tcPr>
          <w:p w:rsidR="00055060" w:rsidRPr="0093629C" w:rsidRDefault="00055060" w:rsidP="0093629C">
            <w:pPr>
              <w:jc w:val="both"/>
              <w:rPr>
                <w:sz w:val="20"/>
                <w:szCs w:val="20"/>
              </w:rPr>
            </w:pPr>
            <w:r w:rsidRPr="0093629C">
              <w:rPr>
                <w:sz w:val="20"/>
                <w:szCs w:val="20"/>
              </w:rPr>
              <w:t>субвенции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(федеральный бюджет)</w:t>
            </w:r>
          </w:p>
        </w:tc>
        <w:tc>
          <w:tcPr>
            <w:tcW w:w="1134" w:type="dxa"/>
            <w:tcBorders>
              <w:top w:val="nil"/>
              <w:left w:val="nil"/>
              <w:bottom w:val="single" w:sz="4" w:space="0" w:color="auto"/>
              <w:right w:val="single" w:sz="4" w:space="0" w:color="auto"/>
            </w:tcBorders>
            <w:shd w:val="clear" w:color="auto" w:fill="auto"/>
            <w:vAlign w:val="center"/>
            <w:hideMark/>
          </w:tcPr>
          <w:p w:rsidR="00055060" w:rsidRPr="0093629C" w:rsidRDefault="00055060" w:rsidP="0093629C">
            <w:pPr>
              <w:jc w:val="center"/>
              <w:rPr>
                <w:sz w:val="20"/>
                <w:szCs w:val="20"/>
              </w:rPr>
            </w:pPr>
            <w:r w:rsidRPr="0093629C">
              <w:rPr>
                <w:sz w:val="20"/>
                <w:szCs w:val="20"/>
              </w:rPr>
              <w:t>783,9</w:t>
            </w:r>
          </w:p>
        </w:tc>
      </w:tr>
      <w:tr w:rsidR="00055060" w:rsidRPr="0093629C" w:rsidTr="00055060">
        <w:trPr>
          <w:trHeight w:val="5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55060" w:rsidRPr="0093629C" w:rsidRDefault="00055060" w:rsidP="0093629C">
            <w:pPr>
              <w:jc w:val="center"/>
              <w:rPr>
                <w:sz w:val="20"/>
                <w:szCs w:val="20"/>
              </w:rPr>
            </w:pPr>
            <w:r w:rsidRPr="0093629C">
              <w:rPr>
                <w:sz w:val="20"/>
                <w:szCs w:val="20"/>
              </w:rPr>
              <w:t>2 02 35118 05 0000 150</w:t>
            </w:r>
          </w:p>
        </w:tc>
        <w:tc>
          <w:tcPr>
            <w:tcW w:w="6003" w:type="dxa"/>
            <w:tcBorders>
              <w:top w:val="nil"/>
              <w:left w:val="nil"/>
              <w:bottom w:val="single" w:sz="4" w:space="0" w:color="auto"/>
              <w:right w:val="single" w:sz="4" w:space="0" w:color="auto"/>
            </w:tcBorders>
            <w:shd w:val="clear" w:color="auto" w:fill="auto"/>
            <w:vAlign w:val="center"/>
            <w:hideMark/>
          </w:tcPr>
          <w:p w:rsidR="00055060" w:rsidRPr="0093629C" w:rsidRDefault="00055060" w:rsidP="0093629C">
            <w:pPr>
              <w:jc w:val="both"/>
              <w:rPr>
                <w:sz w:val="20"/>
                <w:szCs w:val="20"/>
              </w:rPr>
            </w:pPr>
            <w:r w:rsidRPr="0093629C">
              <w:rPr>
                <w:sz w:val="20"/>
                <w:szCs w:val="20"/>
              </w:rPr>
              <w:t>Субвенции бюджетам муниципальных районов на осуществление первичного воинского учета органами местного самоуправления поселений, муниципальных и городских округов</w:t>
            </w:r>
          </w:p>
        </w:tc>
        <w:tc>
          <w:tcPr>
            <w:tcW w:w="1134" w:type="dxa"/>
            <w:tcBorders>
              <w:top w:val="nil"/>
              <w:left w:val="nil"/>
              <w:bottom w:val="single" w:sz="4" w:space="0" w:color="auto"/>
              <w:right w:val="single" w:sz="4" w:space="0" w:color="auto"/>
            </w:tcBorders>
            <w:shd w:val="clear" w:color="auto" w:fill="auto"/>
            <w:vAlign w:val="center"/>
            <w:hideMark/>
          </w:tcPr>
          <w:p w:rsidR="00055060" w:rsidRPr="0093629C" w:rsidRDefault="00055060" w:rsidP="0093629C">
            <w:pPr>
              <w:jc w:val="center"/>
              <w:rPr>
                <w:sz w:val="20"/>
                <w:szCs w:val="20"/>
              </w:rPr>
            </w:pPr>
            <w:r w:rsidRPr="0093629C">
              <w:rPr>
                <w:sz w:val="20"/>
                <w:szCs w:val="20"/>
              </w:rPr>
              <w:t>816,3</w:t>
            </w:r>
          </w:p>
        </w:tc>
      </w:tr>
      <w:tr w:rsidR="00055060" w:rsidRPr="0093629C" w:rsidTr="00055060">
        <w:trPr>
          <w:trHeight w:val="12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55060" w:rsidRPr="0093629C" w:rsidRDefault="00055060" w:rsidP="0093629C">
            <w:pPr>
              <w:jc w:val="center"/>
              <w:rPr>
                <w:sz w:val="20"/>
                <w:szCs w:val="20"/>
              </w:rPr>
            </w:pPr>
            <w:r w:rsidRPr="0093629C">
              <w:rPr>
                <w:sz w:val="20"/>
                <w:szCs w:val="20"/>
              </w:rPr>
              <w:t>2 02 35120 05 0000 150</w:t>
            </w:r>
          </w:p>
        </w:tc>
        <w:tc>
          <w:tcPr>
            <w:tcW w:w="6003" w:type="dxa"/>
            <w:tcBorders>
              <w:top w:val="nil"/>
              <w:left w:val="nil"/>
              <w:bottom w:val="single" w:sz="4" w:space="0" w:color="auto"/>
              <w:right w:val="single" w:sz="4" w:space="0" w:color="auto"/>
            </w:tcBorders>
            <w:shd w:val="clear" w:color="auto" w:fill="auto"/>
            <w:vAlign w:val="center"/>
            <w:hideMark/>
          </w:tcPr>
          <w:p w:rsidR="00055060" w:rsidRPr="0093629C" w:rsidRDefault="00055060" w:rsidP="0093629C">
            <w:pPr>
              <w:jc w:val="both"/>
              <w:rPr>
                <w:sz w:val="20"/>
                <w:szCs w:val="20"/>
              </w:rPr>
            </w:pPr>
            <w:r w:rsidRPr="0093629C">
              <w:rPr>
                <w:sz w:val="20"/>
                <w:szCs w:val="20"/>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134" w:type="dxa"/>
            <w:tcBorders>
              <w:top w:val="nil"/>
              <w:left w:val="nil"/>
              <w:bottom w:val="single" w:sz="4" w:space="0" w:color="auto"/>
              <w:right w:val="single" w:sz="4" w:space="0" w:color="auto"/>
            </w:tcBorders>
            <w:shd w:val="clear" w:color="auto" w:fill="auto"/>
            <w:vAlign w:val="center"/>
            <w:hideMark/>
          </w:tcPr>
          <w:p w:rsidR="00055060" w:rsidRPr="0093629C" w:rsidRDefault="00055060" w:rsidP="0093629C">
            <w:pPr>
              <w:jc w:val="center"/>
              <w:rPr>
                <w:sz w:val="20"/>
                <w:szCs w:val="20"/>
              </w:rPr>
            </w:pPr>
            <w:r w:rsidRPr="0093629C">
              <w:rPr>
                <w:sz w:val="20"/>
                <w:szCs w:val="20"/>
              </w:rPr>
              <w:t>25</w:t>
            </w:r>
          </w:p>
        </w:tc>
      </w:tr>
      <w:tr w:rsidR="00055060" w:rsidRPr="0093629C" w:rsidTr="00055060">
        <w:trPr>
          <w:trHeight w:val="12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55060" w:rsidRPr="0093629C" w:rsidRDefault="00055060" w:rsidP="0093629C">
            <w:pPr>
              <w:jc w:val="center"/>
              <w:rPr>
                <w:sz w:val="20"/>
                <w:szCs w:val="20"/>
              </w:rPr>
            </w:pPr>
            <w:r w:rsidRPr="0093629C">
              <w:rPr>
                <w:sz w:val="20"/>
                <w:szCs w:val="20"/>
              </w:rPr>
              <w:t>2 02 35304 05 0000 150</w:t>
            </w:r>
          </w:p>
        </w:tc>
        <w:tc>
          <w:tcPr>
            <w:tcW w:w="6003" w:type="dxa"/>
            <w:tcBorders>
              <w:top w:val="nil"/>
              <w:left w:val="nil"/>
              <w:bottom w:val="single" w:sz="4" w:space="0" w:color="auto"/>
              <w:right w:val="single" w:sz="4" w:space="0" w:color="auto"/>
            </w:tcBorders>
            <w:shd w:val="clear" w:color="auto" w:fill="auto"/>
            <w:vAlign w:val="center"/>
            <w:hideMark/>
          </w:tcPr>
          <w:p w:rsidR="00055060" w:rsidRPr="0093629C" w:rsidRDefault="00055060" w:rsidP="0093629C">
            <w:pPr>
              <w:jc w:val="both"/>
              <w:rPr>
                <w:sz w:val="20"/>
                <w:szCs w:val="20"/>
              </w:rPr>
            </w:pPr>
            <w:r w:rsidRPr="0093629C">
              <w:rPr>
                <w:sz w:val="20"/>
                <w:szCs w:val="20"/>
              </w:rPr>
              <w:t>Субвенции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134" w:type="dxa"/>
            <w:tcBorders>
              <w:top w:val="nil"/>
              <w:left w:val="nil"/>
              <w:bottom w:val="single" w:sz="4" w:space="0" w:color="auto"/>
              <w:right w:val="single" w:sz="4" w:space="0" w:color="auto"/>
            </w:tcBorders>
            <w:shd w:val="clear" w:color="auto" w:fill="auto"/>
            <w:vAlign w:val="center"/>
            <w:hideMark/>
          </w:tcPr>
          <w:p w:rsidR="00055060" w:rsidRPr="0093629C" w:rsidRDefault="00055060" w:rsidP="0093629C">
            <w:pPr>
              <w:jc w:val="center"/>
              <w:rPr>
                <w:sz w:val="20"/>
                <w:szCs w:val="20"/>
              </w:rPr>
            </w:pPr>
            <w:r w:rsidRPr="0093629C">
              <w:rPr>
                <w:sz w:val="20"/>
                <w:szCs w:val="20"/>
              </w:rPr>
              <w:t>697</w:t>
            </w:r>
          </w:p>
        </w:tc>
      </w:tr>
      <w:tr w:rsidR="00055060" w:rsidRPr="0093629C" w:rsidTr="00055060">
        <w:trPr>
          <w:trHeight w:val="345"/>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055060" w:rsidRPr="0093629C" w:rsidRDefault="00055060" w:rsidP="0093629C">
            <w:pPr>
              <w:jc w:val="center"/>
              <w:rPr>
                <w:sz w:val="20"/>
                <w:szCs w:val="20"/>
              </w:rPr>
            </w:pPr>
            <w:r w:rsidRPr="0093629C">
              <w:rPr>
                <w:sz w:val="20"/>
                <w:szCs w:val="20"/>
              </w:rPr>
              <w:t> </w:t>
            </w:r>
          </w:p>
        </w:tc>
        <w:tc>
          <w:tcPr>
            <w:tcW w:w="6003" w:type="dxa"/>
            <w:tcBorders>
              <w:top w:val="nil"/>
              <w:left w:val="nil"/>
              <w:bottom w:val="single" w:sz="4" w:space="0" w:color="auto"/>
              <w:right w:val="single" w:sz="4" w:space="0" w:color="auto"/>
            </w:tcBorders>
            <w:shd w:val="clear" w:color="auto" w:fill="auto"/>
            <w:vAlign w:val="center"/>
            <w:hideMark/>
          </w:tcPr>
          <w:p w:rsidR="00055060" w:rsidRPr="0093629C" w:rsidRDefault="00055060" w:rsidP="0093629C">
            <w:pPr>
              <w:jc w:val="both"/>
              <w:rPr>
                <w:sz w:val="20"/>
                <w:szCs w:val="20"/>
              </w:rPr>
            </w:pPr>
            <w:r w:rsidRPr="0093629C">
              <w:rPr>
                <w:sz w:val="20"/>
                <w:szCs w:val="20"/>
              </w:rPr>
              <w:t>в том числе:</w:t>
            </w:r>
          </w:p>
        </w:tc>
        <w:tc>
          <w:tcPr>
            <w:tcW w:w="1134" w:type="dxa"/>
            <w:tcBorders>
              <w:top w:val="nil"/>
              <w:left w:val="nil"/>
              <w:bottom w:val="single" w:sz="4" w:space="0" w:color="auto"/>
              <w:right w:val="single" w:sz="4" w:space="0" w:color="auto"/>
            </w:tcBorders>
            <w:shd w:val="clear" w:color="auto" w:fill="auto"/>
            <w:vAlign w:val="center"/>
            <w:hideMark/>
          </w:tcPr>
          <w:p w:rsidR="00055060" w:rsidRPr="0093629C" w:rsidRDefault="00055060" w:rsidP="0093629C">
            <w:pPr>
              <w:jc w:val="center"/>
              <w:rPr>
                <w:sz w:val="20"/>
                <w:szCs w:val="20"/>
              </w:rPr>
            </w:pPr>
            <w:r w:rsidRPr="0093629C">
              <w:rPr>
                <w:sz w:val="20"/>
                <w:szCs w:val="20"/>
              </w:rPr>
              <w:t> </w:t>
            </w:r>
          </w:p>
        </w:tc>
      </w:tr>
      <w:tr w:rsidR="00055060" w:rsidRPr="0093629C" w:rsidTr="00055060">
        <w:trPr>
          <w:trHeight w:val="2220"/>
        </w:trPr>
        <w:tc>
          <w:tcPr>
            <w:tcW w:w="0" w:type="auto"/>
            <w:vMerge/>
            <w:tcBorders>
              <w:top w:val="nil"/>
              <w:left w:val="single" w:sz="4" w:space="0" w:color="auto"/>
              <w:bottom w:val="single" w:sz="4" w:space="0" w:color="000000"/>
              <w:right w:val="single" w:sz="4" w:space="0" w:color="auto"/>
            </w:tcBorders>
            <w:vAlign w:val="center"/>
            <w:hideMark/>
          </w:tcPr>
          <w:p w:rsidR="00055060" w:rsidRPr="0093629C" w:rsidRDefault="00055060" w:rsidP="0093629C">
            <w:pPr>
              <w:rPr>
                <w:sz w:val="20"/>
                <w:szCs w:val="20"/>
              </w:rPr>
            </w:pPr>
          </w:p>
        </w:tc>
        <w:tc>
          <w:tcPr>
            <w:tcW w:w="6003" w:type="dxa"/>
            <w:tcBorders>
              <w:top w:val="nil"/>
              <w:left w:val="nil"/>
              <w:bottom w:val="single" w:sz="4" w:space="0" w:color="auto"/>
              <w:right w:val="single" w:sz="4" w:space="0" w:color="auto"/>
            </w:tcBorders>
            <w:shd w:val="clear" w:color="auto" w:fill="auto"/>
            <w:vAlign w:val="center"/>
            <w:hideMark/>
          </w:tcPr>
          <w:p w:rsidR="00055060" w:rsidRPr="0093629C" w:rsidRDefault="00055060" w:rsidP="0093629C">
            <w:pPr>
              <w:jc w:val="both"/>
              <w:rPr>
                <w:sz w:val="20"/>
                <w:szCs w:val="20"/>
              </w:rPr>
            </w:pPr>
            <w:proofErr w:type="gramStart"/>
            <w:r w:rsidRPr="0093629C">
              <w:rPr>
                <w:sz w:val="20"/>
                <w:szCs w:val="20"/>
              </w:rPr>
              <w:t>субвенции на осуществление отдельных государственных полномочий по обеспечению обучающихся с ограниченными возможностями здоровья,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питанием, одеждой, обувью, мягким и жестким инвентарем и обеспечению обучающихся с ограниченными возможностями здоровья, не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 в части организации</w:t>
            </w:r>
            <w:proofErr w:type="gramEnd"/>
            <w:r w:rsidRPr="0093629C">
              <w:rPr>
                <w:sz w:val="20"/>
                <w:szCs w:val="20"/>
              </w:rPr>
              <w:t xml:space="preserve"> </w:t>
            </w:r>
            <w:proofErr w:type="gramStart"/>
            <w:r w:rsidRPr="0093629C">
              <w:rPr>
                <w:sz w:val="20"/>
                <w:szCs w:val="20"/>
              </w:rPr>
              <w:t>бесплатного горячего питания обучающихся, получающих начальное общее образование в муниципальных образовательных организациях (федеральный бюджет)</w:t>
            </w:r>
            <w:proofErr w:type="gramEnd"/>
          </w:p>
        </w:tc>
        <w:tc>
          <w:tcPr>
            <w:tcW w:w="1134" w:type="dxa"/>
            <w:tcBorders>
              <w:top w:val="nil"/>
              <w:left w:val="nil"/>
              <w:bottom w:val="single" w:sz="4" w:space="0" w:color="auto"/>
              <w:right w:val="single" w:sz="4" w:space="0" w:color="auto"/>
            </w:tcBorders>
            <w:shd w:val="clear" w:color="auto" w:fill="auto"/>
            <w:vAlign w:val="center"/>
            <w:hideMark/>
          </w:tcPr>
          <w:p w:rsidR="00055060" w:rsidRPr="0093629C" w:rsidRDefault="00055060" w:rsidP="0093629C">
            <w:pPr>
              <w:jc w:val="center"/>
              <w:rPr>
                <w:sz w:val="20"/>
                <w:szCs w:val="20"/>
              </w:rPr>
            </w:pPr>
            <w:r w:rsidRPr="0093629C">
              <w:rPr>
                <w:sz w:val="20"/>
                <w:szCs w:val="20"/>
              </w:rPr>
              <w:t>606,4</w:t>
            </w:r>
          </w:p>
        </w:tc>
      </w:tr>
      <w:tr w:rsidR="00055060" w:rsidRPr="0093629C" w:rsidTr="00055060">
        <w:trPr>
          <w:trHeight w:val="2126"/>
        </w:trPr>
        <w:tc>
          <w:tcPr>
            <w:tcW w:w="0" w:type="auto"/>
            <w:vMerge/>
            <w:tcBorders>
              <w:top w:val="nil"/>
              <w:left w:val="single" w:sz="4" w:space="0" w:color="auto"/>
              <w:bottom w:val="single" w:sz="4" w:space="0" w:color="000000"/>
              <w:right w:val="single" w:sz="4" w:space="0" w:color="auto"/>
            </w:tcBorders>
            <w:vAlign w:val="center"/>
            <w:hideMark/>
          </w:tcPr>
          <w:p w:rsidR="00055060" w:rsidRPr="0093629C" w:rsidRDefault="00055060" w:rsidP="0093629C">
            <w:pPr>
              <w:rPr>
                <w:sz w:val="20"/>
                <w:szCs w:val="20"/>
              </w:rPr>
            </w:pPr>
          </w:p>
        </w:tc>
        <w:tc>
          <w:tcPr>
            <w:tcW w:w="6003" w:type="dxa"/>
            <w:tcBorders>
              <w:top w:val="nil"/>
              <w:left w:val="nil"/>
              <w:bottom w:val="single" w:sz="4" w:space="0" w:color="auto"/>
              <w:right w:val="single" w:sz="4" w:space="0" w:color="auto"/>
            </w:tcBorders>
            <w:shd w:val="clear" w:color="auto" w:fill="auto"/>
            <w:vAlign w:val="center"/>
            <w:hideMark/>
          </w:tcPr>
          <w:p w:rsidR="00055060" w:rsidRPr="0093629C" w:rsidRDefault="00055060" w:rsidP="0093629C">
            <w:pPr>
              <w:jc w:val="both"/>
              <w:rPr>
                <w:sz w:val="20"/>
                <w:szCs w:val="20"/>
              </w:rPr>
            </w:pPr>
            <w:proofErr w:type="gramStart"/>
            <w:r w:rsidRPr="0093629C">
              <w:rPr>
                <w:sz w:val="20"/>
                <w:szCs w:val="20"/>
              </w:rPr>
              <w:t>субвенции на осуществление отдельных государственных полномочий по обеспечению обучающихся с ограниченными возможностями здоровья,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питанием, одеждой, обувью, мягким и жестким инвентарем и обеспечению обучающихся с ограниченными возможностями здоровья, не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 в части организации</w:t>
            </w:r>
            <w:proofErr w:type="gramEnd"/>
            <w:r w:rsidRPr="0093629C">
              <w:rPr>
                <w:sz w:val="20"/>
                <w:szCs w:val="20"/>
              </w:rPr>
              <w:t xml:space="preserve"> </w:t>
            </w:r>
            <w:proofErr w:type="gramStart"/>
            <w:r w:rsidRPr="0093629C">
              <w:rPr>
                <w:sz w:val="20"/>
                <w:szCs w:val="20"/>
              </w:rPr>
              <w:t>бесплатного горячего питания обучающихся, получающих начальное общее образование в муниципальных образовательных организациях (областной бюджет)</w:t>
            </w:r>
            <w:proofErr w:type="gramEnd"/>
          </w:p>
        </w:tc>
        <w:tc>
          <w:tcPr>
            <w:tcW w:w="1134" w:type="dxa"/>
            <w:tcBorders>
              <w:top w:val="nil"/>
              <w:left w:val="nil"/>
              <w:bottom w:val="single" w:sz="4" w:space="0" w:color="auto"/>
              <w:right w:val="single" w:sz="4" w:space="0" w:color="auto"/>
            </w:tcBorders>
            <w:shd w:val="clear" w:color="auto" w:fill="auto"/>
            <w:vAlign w:val="center"/>
            <w:hideMark/>
          </w:tcPr>
          <w:p w:rsidR="00055060" w:rsidRPr="0093629C" w:rsidRDefault="00055060" w:rsidP="0093629C">
            <w:pPr>
              <w:jc w:val="center"/>
              <w:rPr>
                <w:sz w:val="20"/>
                <w:szCs w:val="20"/>
              </w:rPr>
            </w:pPr>
            <w:r w:rsidRPr="0093629C">
              <w:rPr>
                <w:sz w:val="20"/>
                <w:szCs w:val="20"/>
              </w:rPr>
              <w:t>90,6</w:t>
            </w:r>
          </w:p>
        </w:tc>
      </w:tr>
      <w:tr w:rsidR="00055060" w:rsidRPr="0093629C" w:rsidTr="00055060">
        <w:trPr>
          <w:trHeight w:val="9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55060" w:rsidRPr="0093629C" w:rsidRDefault="00055060" w:rsidP="0093629C">
            <w:pPr>
              <w:jc w:val="center"/>
              <w:rPr>
                <w:sz w:val="20"/>
                <w:szCs w:val="20"/>
              </w:rPr>
            </w:pPr>
            <w:r w:rsidRPr="0093629C">
              <w:rPr>
                <w:sz w:val="20"/>
                <w:szCs w:val="20"/>
              </w:rPr>
              <w:t>2 02 35508 05 0000 150</w:t>
            </w:r>
          </w:p>
        </w:tc>
        <w:tc>
          <w:tcPr>
            <w:tcW w:w="6003" w:type="dxa"/>
            <w:tcBorders>
              <w:top w:val="nil"/>
              <w:left w:val="nil"/>
              <w:bottom w:val="single" w:sz="4" w:space="0" w:color="auto"/>
              <w:right w:val="single" w:sz="4" w:space="0" w:color="auto"/>
            </w:tcBorders>
            <w:shd w:val="clear" w:color="auto" w:fill="auto"/>
            <w:vAlign w:val="center"/>
            <w:hideMark/>
          </w:tcPr>
          <w:p w:rsidR="00055060" w:rsidRPr="0093629C" w:rsidRDefault="00055060" w:rsidP="0093629C">
            <w:pPr>
              <w:jc w:val="both"/>
              <w:rPr>
                <w:sz w:val="20"/>
                <w:szCs w:val="20"/>
              </w:rPr>
            </w:pPr>
            <w:proofErr w:type="gramStart"/>
            <w:r w:rsidRPr="0093629C">
              <w:rPr>
                <w:sz w:val="20"/>
                <w:szCs w:val="20"/>
              </w:rPr>
              <w:t xml:space="preserve">Субвенции бюджетам муниципальных районов на поддержку сельскохозяйственного производства по отдельным </w:t>
            </w:r>
            <w:proofErr w:type="spellStart"/>
            <w:r w:rsidRPr="0093629C">
              <w:rPr>
                <w:sz w:val="20"/>
                <w:szCs w:val="20"/>
              </w:rPr>
              <w:t>подотраслям</w:t>
            </w:r>
            <w:proofErr w:type="spellEnd"/>
            <w:r w:rsidRPr="0093629C">
              <w:rPr>
                <w:sz w:val="20"/>
                <w:szCs w:val="20"/>
              </w:rPr>
              <w:t xml:space="preserve"> растениеводства и животноводства</w:t>
            </w:r>
            <w:proofErr w:type="gramEnd"/>
          </w:p>
        </w:tc>
        <w:tc>
          <w:tcPr>
            <w:tcW w:w="1134" w:type="dxa"/>
            <w:tcBorders>
              <w:top w:val="nil"/>
              <w:left w:val="nil"/>
              <w:bottom w:val="single" w:sz="4" w:space="0" w:color="auto"/>
              <w:right w:val="single" w:sz="4" w:space="0" w:color="auto"/>
            </w:tcBorders>
            <w:shd w:val="clear" w:color="auto" w:fill="auto"/>
            <w:vAlign w:val="center"/>
            <w:hideMark/>
          </w:tcPr>
          <w:p w:rsidR="00055060" w:rsidRPr="0093629C" w:rsidRDefault="00055060" w:rsidP="0093629C">
            <w:pPr>
              <w:jc w:val="center"/>
              <w:rPr>
                <w:sz w:val="20"/>
                <w:szCs w:val="20"/>
              </w:rPr>
            </w:pPr>
            <w:r w:rsidRPr="0093629C">
              <w:rPr>
                <w:sz w:val="20"/>
                <w:szCs w:val="20"/>
              </w:rPr>
              <w:t>694,5</w:t>
            </w:r>
          </w:p>
        </w:tc>
      </w:tr>
      <w:tr w:rsidR="00055060" w:rsidRPr="0093629C" w:rsidTr="00055060">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055060" w:rsidRPr="0093629C" w:rsidRDefault="00055060" w:rsidP="0093629C">
            <w:pPr>
              <w:jc w:val="center"/>
              <w:rPr>
                <w:sz w:val="20"/>
                <w:szCs w:val="20"/>
              </w:rPr>
            </w:pPr>
            <w:r w:rsidRPr="0093629C">
              <w:rPr>
                <w:sz w:val="20"/>
                <w:szCs w:val="20"/>
              </w:rPr>
              <w:t> </w:t>
            </w:r>
          </w:p>
        </w:tc>
        <w:tc>
          <w:tcPr>
            <w:tcW w:w="6003" w:type="dxa"/>
            <w:tcBorders>
              <w:top w:val="nil"/>
              <w:left w:val="nil"/>
              <w:bottom w:val="single" w:sz="4" w:space="0" w:color="auto"/>
              <w:right w:val="single" w:sz="4" w:space="0" w:color="auto"/>
            </w:tcBorders>
            <w:shd w:val="clear" w:color="auto" w:fill="auto"/>
            <w:vAlign w:val="center"/>
            <w:hideMark/>
          </w:tcPr>
          <w:p w:rsidR="00055060" w:rsidRPr="0093629C" w:rsidRDefault="00055060" w:rsidP="0093629C">
            <w:pPr>
              <w:jc w:val="both"/>
              <w:rPr>
                <w:sz w:val="20"/>
                <w:szCs w:val="20"/>
              </w:rPr>
            </w:pPr>
            <w:r w:rsidRPr="0093629C">
              <w:rPr>
                <w:sz w:val="20"/>
                <w:szCs w:val="20"/>
              </w:rPr>
              <w:t>в том числе:</w:t>
            </w:r>
          </w:p>
        </w:tc>
        <w:tc>
          <w:tcPr>
            <w:tcW w:w="1134" w:type="dxa"/>
            <w:tcBorders>
              <w:top w:val="nil"/>
              <w:left w:val="nil"/>
              <w:bottom w:val="single" w:sz="4" w:space="0" w:color="auto"/>
              <w:right w:val="single" w:sz="4" w:space="0" w:color="auto"/>
            </w:tcBorders>
            <w:shd w:val="clear" w:color="auto" w:fill="auto"/>
            <w:vAlign w:val="center"/>
            <w:hideMark/>
          </w:tcPr>
          <w:p w:rsidR="00055060" w:rsidRPr="0093629C" w:rsidRDefault="00055060" w:rsidP="0093629C">
            <w:pPr>
              <w:jc w:val="center"/>
              <w:rPr>
                <w:sz w:val="20"/>
                <w:szCs w:val="20"/>
              </w:rPr>
            </w:pPr>
            <w:r w:rsidRPr="0093629C">
              <w:rPr>
                <w:sz w:val="20"/>
                <w:szCs w:val="20"/>
              </w:rPr>
              <w:t> </w:t>
            </w:r>
          </w:p>
        </w:tc>
      </w:tr>
      <w:tr w:rsidR="00055060" w:rsidRPr="0093629C" w:rsidTr="00055060">
        <w:trPr>
          <w:trHeight w:val="1500"/>
        </w:trPr>
        <w:tc>
          <w:tcPr>
            <w:tcW w:w="0" w:type="auto"/>
            <w:vMerge/>
            <w:tcBorders>
              <w:top w:val="nil"/>
              <w:left w:val="single" w:sz="4" w:space="0" w:color="auto"/>
              <w:bottom w:val="single" w:sz="4" w:space="0" w:color="000000"/>
              <w:right w:val="single" w:sz="4" w:space="0" w:color="auto"/>
            </w:tcBorders>
            <w:vAlign w:val="center"/>
            <w:hideMark/>
          </w:tcPr>
          <w:p w:rsidR="00055060" w:rsidRPr="0093629C" w:rsidRDefault="00055060" w:rsidP="0093629C">
            <w:pPr>
              <w:rPr>
                <w:sz w:val="20"/>
                <w:szCs w:val="20"/>
              </w:rPr>
            </w:pPr>
          </w:p>
        </w:tc>
        <w:tc>
          <w:tcPr>
            <w:tcW w:w="6003" w:type="dxa"/>
            <w:tcBorders>
              <w:top w:val="nil"/>
              <w:left w:val="nil"/>
              <w:bottom w:val="single" w:sz="4" w:space="0" w:color="auto"/>
              <w:right w:val="single" w:sz="4" w:space="0" w:color="auto"/>
            </w:tcBorders>
            <w:shd w:val="clear" w:color="auto" w:fill="auto"/>
            <w:vAlign w:val="center"/>
            <w:hideMark/>
          </w:tcPr>
          <w:p w:rsidR="00055060" w:rsidRPr="0093629C" w:rsidRDefault="00055060" w:rsidP="0093629C">
            <w:pPr>
              <w:jc w:val="both"/>
              <w:rPr>
                <w:sz w:val="20"/>
                <w:szCs w:val="20"/>
              </w:rPr>
            </w:pPr>
            <w:r w:rsidRPr="0093629C">
              <w:rPr>
                <w:sz w:val="20"/>
                <w:szCs w:val="20"/>
              </w:rPr>
              <w:t>субвенции на осуществление отдельных государственных полномочий по государственной поддержке сельскохозяйственного производства (предоставление субсидий на поддержку сельскохозяйственного производства по отдельным отраслям растениеводства и животноводства) (федеральные средства)</w:t>
            </w:r>
          </w:p>
        </w:tc>
        <w:tc>
          <w:tcPr>
            <w:tcW w:w="1134" w:type="dxa"/>
            <w:tcBorders>
              <w:top w:val="nil"/>
              <w:left w:val="nil"/>
              <w:bottom w:val="single" w:sz="4" w:space="0" w:color="auto"/>
              <w:right w:val="single" w:sz="4" w:space="0" w:color="auto"/>
            </w:tcBorders>
            <w:shd w:val="clear" w:color="auto" w:fill="auto"/>
            <w:vAlign w:val="center"/>
            <w:hideMark/>
          </w:tcPr>
          <w:p w:rsidR="00055060" w:rsidRPr="0093629C" w:rsidRDefault="00055060" w:rsidP="0093629C">
            <w:pPr>
              <w:jc w:val="center"/>
              <w:rPr>
                <w:sz w:val="20"/>
                <w:szCs w:val="20"/>
              </w:rPr>
            </w:pPr>
            <w:r w:rsidRPr="0093629C">
              <w:rPr>
                <w:sz w:val="20"/>
                <w:szCs w:val="20"/>
              </w:rPr>
              <w:t>604,2</w:t>
            </w:r>
          </w:p>
        </w:tc>
      </w:tr>
      <w:tr w:rsidR="00055060" w:rsidRPr="0093629C" w:rsidTr="00055060">
        <w:trPr>
          <w:trHeight w:val="566"/>
        </w:trPr>
        <w:tc>
          <w:tcPr>
            <w:tcW w:w="0" w:type="auto"/>
            <w:vMerge/>
            <w:tcBorders>
              <w:top w:val="nil"/>
              <w:left w:val="single" w:sz="4" w:space="0" w:color="auto"/>
              <w:bottom w:val="single" w:sz="4" w:space="0" w:color="000000"/>
              <w:right w:val="single" w:sz="4" w:space="0" w:color="auto"/>
            </w:tcBorders>
            <w:vAlign w:val="center"/>
            <w:hideMark/>
          </w:tcPr>
          <w:p w:rsidR="00055060" w:rsidRPr="0093629C" w:rsidRDefault="00055060" w:rsidP="0093629C">
            <w:pPr>
              <w:rPr>
                <w:sz w:val="20"/>
                <w:szCs w:val="20"/>
              </w:rPr>
            </w:pPr>
          </w:p>
        </w:tc>
        <w:tc>
          <w:tcPr>
            <w:tcW w:w="6003" w:type="dxa"/>
            <w:tcBorders>
              <w:top w:val="nil"/>
              <w:left w:val="nil"/>
              <w:bottom w:val="single" w:sz="4" w:space="0" w:color="auto"/>
              <w:right w:val="single" w:sz="4" w:space="0" w:color="auto"/>
            </w:tcBorders>
            <w:shd w:val="clear" w:color="auto" w:fill="auto"/>
            <w:vAlign w:val="center"/>
            <w:hideMark/>
          </w:tcPr>
          <w:p w:rsidR="00055060" w:rsidRPr="0093629C" w:rsidRDefault="00055060" w:rsidP="0093629C">
            <w:pPr>
              <w:jc w:val="both"/>
              <w:rPr>
                <w:sz w:val="20"/>
                <w:szCs w:val="20"/>
              </w:rPr>
            </w:pPr>
            <w:r w:rsidRPr="0093629C">
              <w:rPr>
                <w:sz w:val="20"/>
                <w:szCs w:val="20"/>
              </w:rPr>
              <w:t>субвенции на осуществление отдельных государственных полномочий по государственной поддержке сельскохозяйственного производства (предоставление субсидий на поддержку сельскохозяйственного производства по отдельным отраслям растениеводства и животноводства) (областные средства для софинансирования средств федерального бюджета)</w:t>
            </w:r>
          </w:p>
        </w:tc>
        <w:tc>
          <w:tcPr>
            <w:tcW w:w="1134" w:type="dxa"/>
            <w:tcBorders>
              <w:top w:val="nil"/>
              <w:left w:val="nil"/>
              <w:bottom w:val="single" w:sz="4" w:space="0" w:color="auto"/>
              <w:right w:val="single" w:sz="4" w:space="0" w:color="auto"/>
            </w:tcBorders>
            <w:shd w:val="clear" w:color="auto" w:fill="auto"/>
            <w:vAlign w:val="center"/>
            <w:hideMark/>
          </w:tcPr>
          <w:p w:rsidR="00055060" w:rsidRPr="0093629C" w:rsidRDefault="00055060" w:rsidP="0093629C">
            <w:pPr>
              <w:jc w:val="center"/>
              <w:rPr>
                <w:sz w:val="20"/>
                <w:szCs w:val="20"/>
              </w:rPr>
            </w:pPr>
            <w:r w:rsidRPr="0093629C">
              <w:rPr>
                <w:sz w:val="20"/>
                <w:szCs w:val="20"/>
              </w:rPr>
              <w:t>90,3</w:t>
            </w:r>
          </w:p>
        </w:tc>
      </w:tr>
      <w:tr w:rsidR="00055060" w:rsidRPr="0093629C" w:rsidTr="00055060">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55060" w:rsidRPr="0093629C" w:rsidRDefault="00055060" w:rsidP="0093629C">
            <w:pPr>
              <w:jc w:val="center"/>
              <w:rPr>
                <w:b/>
                <w:bCs/>
                <w:i/>
                <w:iCs/>
                <w:sz w:val="20"/>
                <w:szCs w:val="20"/>
              </w:rPr>
            </w:pPr>
            <w:r w:rsidRPr="0093629C">
              <w:rPr>
                <w:b/>
                <w:bCs/>
                <w:i/>
                <w:iCs/>
                <w:sz w:val="20"/>
                <w:szCs w:val="20"/>
              </w:rPr>
              <w:t>2 02 40000 00 0000 150</w:t>
            </w:r>
          </w:p>
        </w:tc>
        <w:tc>
          <w:tcPr>
            <w:tcW w:w="6003" w:type="dxa"/>
            <w:tcBorders>
              <w:top w:val="nil"/>
              <w:left w:val="nil"/>
              <w:bottom w:val="single" w:sz="4" w:space="0" w:color="auto"/>
              <w:right w:val="single" w:sz="4" w:space="0" w:color="auto"/>
            </w:tcBorders>
            <w:shd w:val="clear" w:color="auto" w:fill="auto"/>
            <w:vAlign w:val="center"/>
            <w:hideMark/>
          </w:tcPr>
          <w:p w:rsidR="00055060" w:rsidRPr="0093629C" w:rsidRDefault="00055060" w:rsidP="0093629C">
            <w:pPr>
              <w:jc w:val="both"/>
              <w:rPr>
                <w:b/>
                <w:bCs/>
                <w:i/>
                <w:iCs/>
                <w:sz w:val="20"/>
                <w:szCs w:val="20"/>
              </w:rPr>
            </w:pPr>
            <w:r w:rsidRPr="0093629C">
              <w:rPr>
                <w:b/>
                <w:bCs/>
                <w:i/>
                <w:iCs/>
                <w:sz w:val="20"/>
                <w:szCs w:val="20"/>
              </w:rPr>
              <w:t xml:space="preserve">Иные межбюджетные трансферты </w:t>
            </w:r>
          </w:p>
        </w:tc>
        <w:tc>
          <w:tcPr>
            <w:tcW w:w="1134" w:type="dxa"/>
            <w:tcBorders>
              <w:top w:val="nil"/>
              <w:left w:val="nil"/>
              <w:bottom w:val="single" w:sz="4" w:space="0" w:color="auto"/>
              <w:right w:val="single" w:sz="4" w:space="0" w:color="auto"/>
            </w:tcBorders>
            <w:shd w:val="clear" w:color="auto" w:fill="auto"/>
            <w:vAlign w:val="center"/>
            <w:hideMark/>
          </w:tcPr>
          <w:p w:rsidR="00055060" w:rsidRPr="0093629C" w:rsidRDefault="00055060" w:rsidP="0093629C">
            <w:pPr>
              <w:jc w:val="center"/>
              <w:rPr>
                <w:b/>
                <w:bCs/>
                <w:i/>
                <w:iCs/>
                <w:sz w:val="20"/>
                <w:szCs w:val="20"/>
              </w:rPr>
            </w:pPr>
            <w:r w:rsidRPr="0093629C">
              <w:rPr>
                <w:b/>
                <w:bCs/>
                <w:i/>
                <w:iCs/>
                <w:sz w:val="20"/>
                <w:szCs w:val="20"/>
              </w:rPr>
              <w:t>30531,3</w:t>
            </w:r>
          </w:p>
        </w:tc>
      </w:tr>
      <w:tr w:rsidR="00055060" w:rsidRPr="0093629C" w:rsidTr="00055060">
        <w:trPr>
          <w:trHeight w:val="12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55060" w:rsidRPr="0093629C" w:rsidRDefault="00055060" w:rsidP="0093629C">
            <w:pPr>
              <w:jc w:val="center"/>
              <w:rPr>
                <w:sz w:val="20"/>
                <w:szCs w:val="20"/>
              </w:rPr>
            </w:pPr>
            <w:r w:rsidRPr="0093629C">
              <w:rPr>
                <w:sz w:val="20"/>
                <w:szCs w:val="20"/>
              </w:rPr>
              <w:t>2 02 40014 05 0000 150</w:t>
            </w:r>
          </w:p>
        </w:tc>
        <w:tc>
          <w:tcPr>
            <w:tcW w:w="6003" w:type="dxa"/>
            <w:tcBorders>
              <w:top w:val="nil"/>
              <w:left w:val="nil"/>
              <w:bottom w:val="single" w:sz="4" w:space="0" w:color="auto"/>
              <w:right w:val="single" w:sz="4" w:space="0" w:color="auto"/>
            </w:tcBorders>
            <w:shd w:val="clear" w:color="auto" w:fill="auto"/>
            <w:vAlign w:val="center"/>
            <w:hideMark/>
          </w:tcPr>
          <w:p w:rsidR="00055060" w:rsidRPr="0093629C" w:rsidRDefault="00055060" w:rsidP="0093629C">
            <w:pPr>
              <w:jc w:val="both"/>
              <w:rPr>
                <w:sz w:val="20"/>
                <w:szCs w:val="20"/>
              </w:rPr>
            </w:pPr>
            <w:r w:rsidRPr="0093629C">
              <w:rPr>
                <w:sz w:val="20"/>
                <w:szCs w:val="20"/>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134" w:type="dxa"/>
            <w:tcBorders>
              <w:top w:val="nil"/>
              <w:left w:val="nil"/>
              <w:bottom w:val="single" w:sz="4" w:space="0" w:color="auto"/>
              <w:right w:val="single" w:sz="4" w:space="0" w:color="auto"/>
            </w:tcBorders>
            <w:shd w:val="clear" w:color="auto" w:fill="auto"/>
            <w:vAlign w:val="center"/>
            <w:hideMark/>
          </w:tcPr>
          <w:p w:rsidR="00055060" w:rsidRPr="0093629C" w:rsidRDefault="00055060" w:rsidP="0093629C">
            <w:pPr>
              <w:jc w:val="center"/>
              <w:rPr>
                <w:sz w:val="20"/>
                <w:szCs w:val="20"/>
              </w:rPr>
            </w:pPr>
            <w:r w:rsidRPr="0093629C">
              <w:rPr>
                <w:sz w:val="20"/>
                <w:szCs w:val="20"/>
              </w:rPr>
              <w:t>6905,2</w:t>
            </w:r>
          </w:p>
        </w:tc>
      </w:tr>
      <w:tr w:rsidR="00055060" w:rsidRPr="0093629C" w:rsidTr="00055060">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055060" w:rsidRPr="0093629C" w:rsidRDefault="00055060" w:rsidP="0093629C">
            <w:pPr>
              <w:jc w:val="center"/>
              <w:rPr>
                <w:b/>
                <w:bCs/>
                <w:sz w:val="20"/>
                <w:szCs w:val="20"/>
              </w:rPr>
            </w:pPr>
            <w:r w:rsidRPr="0093629C">
              <w:rPr>
                <w:b/>
                <w:bCs/>
                <w:sz w:val="20"/>
                <w:szCs w:val="20"/>
              </w:rPr>
              <w:t> </w:t>
            </w:r>
          </w:p>
        </w:tc>
        <w:tc>
          <w:tcPr>
            <w:tcW w:w="6003" w:type="dxa"/>
            <w:tcBorders>
              <w:top w:val="nil"/>
              <w:left w:val="nil"/>
              <w:bottom w:val="single" w:sz="4" w:space="0" w:color="auto"/>
              <w:right w:val="single" w:sz="4" w:space="0" w:color="auto"/>
            </w:tcBorders>
            <w:shd w:val="clear" w:color="auto" w:fill="auto"/>
            <w:vAlign w:val="center"/>
            <w:hideMark/>
          </w:tcPr>
          <w:p w:rsidR="00055060" w:rsidRPr="0093629C" w:rsidRDefault="00055060" w:rsidP="0093629C">
            <w:pPr>
              <w:jc w:val="both"/>
              <w:rPr>
                <w:sz w:val="20"/>
                <w:szCs w:val="20"/>
              </w:rPr>
            </w:pPr>
            <w:r w:rsidRPr="0093629C">
              <w:rPr>
                <w:sz w:val="20"/>
                <w:szCs w:val="20"/>
              </w:rPr>
              <w:t>в том числе:</w:t>
            </w:r>
          </w:p>
        </w:tc>
        <w:tc>
          <w:tcPr>
            <w:tcW w:w="1134" w:type="dxa"/>
            <w:tcBorders>
              <w:top w:val="nil"/>
              <w:left w:val="nil"/>
              <w:bottom w:val="single" w:sz="4" w:space="0" w:color="auto"/>
              <w:right w:val="single" w:sz="4" w:space="0" w:color="auto"/>
            </w:tcBorders>
            <w:shd w:val="clear" w:color="auto" w:fill="auto"/>
            <w:vAlign w:val="center"/>
            <w:hideMark/>
          </w:tcPr>
          <w:p w:rsidR="00055060" w:rsidRPr="0093629C" w:rsidRDefault="00055060" w:rsidP="0093629C">
            <w:pPr>
              <w:jc w:val="center"/>
              <w:rPr>
                <w:sz w:val="20"/>
                <w:szCs w:val="20"/>
              </w:rPr>
            </w:pPr>
            <w:r w:rsidRPr="0093629C">
              <w:rPr>
                <w:sz w:val="20"/>
                <w:szCs w:val="20"/>
              </w:rPr>
              <w:t> </w:t>
            </w:r>
          </w:p>
        </w:tc>
      </w:tr>
      <w:tr w:rsidR="00055060" w:rsidRPr="0093629C" w:rsidTr="00055060">
        <w:trPr>
          <w:trHeight w:val="1200"/>
        </w:trPr>
        <w:tc>
          <w:tcPr>
            <w:tcW w:w="0" w:type="auto"/>
            <w:vMerge/>
            <w:tcBorders>
              <w:top w:val="nil"/>
              <w:left w:val="single" w:sz="4" w:space="0" w:color="auto"/>
              <w:bottom w:val="single" w:sz="4" w:space="0" w:color="000000"/>
              <w:right w:val="single" w:sz="4" w:space="0" w:color="auto"/>
            </w:tcBorders>
            <w:vAlign w:val="center"/>
            <w:hideMark/>
          </w:tcPr>
          <w:p w:rsidR="00055060" w:rsidRPr="0093629C" w:rsidRDefault="00055060" w:rsidP="0093629C">
            <w:pPr>
              <w:rPr>
                <w:b/>
                <w:bCs/>
                <w:sz w:val="20"/>
                <w:szCs w:val="20"/>
              </w:rPr>
            </w:pPr>
          </w:p>
        </w:tc>
        <w:tc>
          <w:tcPr>
            <w:tcW w:w="6003" w:type="dxa"/>
            <w:tcBorders>
              <w:top w:val="nil"/>
              <w:left w:val="nil"/>
              <w:bottom w:val="single" w:sz="4" w:space="0" w:color="auto"/>
              <w:right w:val="single" w:sz="4" w:space="0" w:color="auto"/>
            </w:tcBorders>
            <w:shd w:val="clear" w:color="auto" w:fill="auto"/>
            <w:vAlign w:val="center"/>
            <w:hideMark/>
          </w:tcPr>
          <w:p w:rsidR="00055060" w:rsidRPr="0093629C" w:rsidRDefault="00055060" w:rsidP="0093629C">
            <w:pPr>
              <w:jc w:val="both"/>
              <w:rPr>
                <w:sz w:val="20"/>
                <w:szCs w:val="20"/>
              </w:rPr>
            </w:pPr>
            <w:r w:rsidRPr="0093629C">
              <w:rPr>
                <w:sz w:val="20"/>
                <w:szCs w:val="20"/>
              </w:rPr>
              <w:t>на осуществление полномочий муниципального образования "Подгорнское сельское поселение" по созданию условий для организации досуга и обеспечения жителей поселения услугами учреждений культуры</w:t>
            </w:r>
          </w:p>
        </w:tc>
        <w:tc>
          <w:tcPr>
            <w:tcW w:w="1134" w:type="dxa"/>
            <w:tcBorders>
              <w:top w:val="nil"/>
              <w:left w:val="nil"/>
              <w:bottom w:val="single" w:sz="4" w:space="0" w:color="auto"/>
              <w:right w:val="single" w:sz="4" w:space="0" w:color="auto"/>
            </w:tcBorders>
            <w:shd w:val="clear" w:color="auto" w:fill="auto"/>
            <w:vAlign w:val="center"/>
            <w:hideMark/>
          </w:tcPr>
          <w:p w:rsidR="00055060" w:rsidRPr="0093629C" w:rsidRDefault="00055060" w:rsidP="0093629C">
            <w:pPr>
              <w:jc w:val="center"/>
              <w:rPr>
                <w:sz w:val="20"/>
                <w:szCs w:val="20"/>
              </w:rPr>
            </w:pPr>
            <w:r w:rsidRPr="0093629C">
              <w:rPr>
                <w:sz w:val="20"/>
                <w:szCs w:val="20"/>
              </w:rPr>
              <w:t>6766,1</w:t>
            </w:r>
          </w:p>
        </w:tc>
      </w:tr>
      <w:tr w:rsidR="00055060" w:rsidRPr="0093629C" w:rsidTr="00055060">
        <w:trPr>
          <w:trHeight w:val="900"/>
        </w:trPr>
        <w:tc>
          <w:tcPr>
            <w:tcW w:w="0" w:type="auto"/>
            <w:vMerge/>
            <w:tcBorders>
              <w:top w:val="nil"/>
              <w:left w:val="single" w:sz="4" w:space="0" w:color="auto"/>
              <w:bottom w:val="single" w:sz="4" w:space="0" w:color="000000"/>
              <w:right w:val="single" w:sz="4" w:space="0" w:color="auto"/>
            </w:tcBorders>
            <w:vAlign w:val="center"/>
            <w:hideMark/>
          </w:tcPr>
          <w:p w:rsidR="00055060" w:rsidRPr="0093629C" w:rsidRDefault="00055060" w:rsidP="0093629C">
            <w:pPr>
              <w:rPr>
                <w:b/>
                <w:bCs/>
                <w:sz w:val="20"/>
                <w:szCs w:val="20"/>
              </w:rPr>
            </w:pPr>
          </w:p>
        </w:tc>
        <w:tc>
          <w:tcPr>
            <w:tcW w:w="6003" w:type="dxa"/>
            <w:tcBorders>
              <w:top w:val="nil"/>
              <w:left w:val="nil"/>
              <w:bottom w:val="single" w:sz="4" w:space="0" w:color="auto"/>
              <w:right w:val="single" w:sz="4" w:space="0" w:color="auto"/>
            </w:tcBorders>
            <w:shd w:val="clear" w:color="auto" w:fill="auto"/>
            <w:vAlign w:val="center"/>
            <w:hideMark/>
          </w:tcPr>
          <w:p w:rsidR="00055060" w:rsidRPr="0093629C" w:rsidRDefault="00055060" w:rsidP="0093629C">
            <w:pPr>
              <w:jc w:val="both"/>
              <w:rPr>
                <w:sz w:val="20"/>
                <w:szCs w:val="20"/>
              </w:rPr>
            </w:pPr>
            <w:r w:rsidRPr="0093629C">
              <w:rPr>
                <w:sz w:val="20"/>
                <w:szCs w:val="20"/>
              </w:rPr>
              <w:t>на осуществление полномочий контрольно-счетного органа сельских поселений по осуществлению внешнего муниципального финансового контроля</w:t>
            </w:r>
          </w:p>
        </w:tc>
        <w:tc>
          <w:tcPr>
            <w:tcW w:w="1134" w:type="dxa"/>
            <w:tcBorders>
              <w:top w:val="nil"/>
              <w:left w:val="nil"/>
              <w:bottom w:val="single" w:sz="4" w:space="0" w:color="auto"/>
              <w:right w:val="single" w:sz="4" w:space="0" w:color="auto"/>
            </w:tcBorders>
            <w:shd w:val="clear" w:color="auto" w:fill="auto"/>
            <w:vAlign w:val="center"/>
            <w:hideMark/>
          </w:tcPr>
          <w:p w:rsidR="00055060" w:rsidRPr="0093629C" w:rsidRDefault="00055060" w:rsidP="0093629C">
            <w:pPr>
              <w:jc w:val="center"/>
              <w:rPr>
                <w:sz w:val="20"/>
                <w:szCs w:val="20"/>
              </w:rPr>
            </w:pPr>
            <w:r w:rsidRPr="0093629C">
              <w:rPr>
                <w:sz w:val="20"/>
                <w:szCs w:val="20"/>
              </w:rPr>
              <w:t>53,9</w:t>
            </w:r>
          </w:p>
        </w:tc>
      </w:tr>
      <w:tr w:rsidR="00055060" w:rsidRPr="0093629C" w:rsidTr="00055060">
        <w:trPr>
          <w:trHeight w:val="900"/>
        </w:trPr>
        <w:tc>
          <w:tcPr>
            <w:tcW w:w="0" w:type="auto"/>
            <w:vMerge/>
            <w:tcBorders>
              <w:top w:val="nil"/>
              <w:left w:val="single" w:sz="4" w:space="0" w:color="auto"/>
              <w:bottom w:val="single" w:sz="4" w:space="0" w:color="000000"/>
              <w:right w:val="single" w:sz="4" w:space="0" w:color="auto"/>
            </w:tcBorders>
            <w:vAlign w:val="center"/>
            <w:hideMark/>
          </w:tcPr>
          <w:p w:rsidR="00055060" w:rsidRPr="0093629C" w:rsidRDefault="00055060" w:rsidP="0093629C">
            <w:pPr>
              <w:rPr>
                <w:b/>
                <w:bCs/>
                <w:sz w:val="20"/>
                <w:szCs w:val="20"/>
              </w:rPr>
            </w:pPr>
          </w:p>
        </w:tc>
        <w:tc>
          <w:tcPr>
            <w:tcW w:w="6003" w:type="dxa"/>
            <w:tcBorders>
              <w:top w:val="nil"/>
              <w:left w:val="nil"/>
              <w:bottom w:val="single" w:sz="4" w:space="0" w:color="auto"/>
              <w:right w:val="single" w:sz="4" w:space="0" w:color="auto"/>
            </w:tcBorders>
            <w:shd w:val="clear" w:color="auto" w:fill="auto"/>
            <w:vAlign w:val="center"/>
            <w:hideMark/>
          </w:tcPr>
          <w:p w:rsidR="00055060" w:rsidRPr="0093629C" w:rsidRDefault="00055060" w:rsidP="0093629C">
            <w:pPr>
              <w:jc w:val="both"/>
              <w:rPr>
                <w:sz w:val="20"/>
                <w:szCs w:val="20"/>
              </w:rPr>
            </w:pPr>
            <w:r w:rsidRPr="0093629C">
              <w:rPr>
                <w:sz w:val="20"/>
                <w:szCs w:val="20"/>
              </w:rPr>
              <w:t>на осуществление отдельных полномочий сельских поселений в сфере жилищных и градостроительных отношений, отнесенных к полномочиям органов местного самоуправления поселений</w:t>
            </w:r>
          </w:p>
        </w:tc>
        <w:tc>
          <w:tcPr>
            <w:tcW w:w="1134" w:type="dxa"/>
            <w:tcBorders>
              <w:top w:val="nil"/>
              <w:left w:val="nil"/>
              <w:bottom w:val="single" w:sz="4" w:space="0" w:color="auto"/>
              <w:right w:val="single" w:sz="4" w:space="0" w:color="auto"/>
            </w:tcBorders>
            <w:shd w:val="clear" w:color="auto" w:fill="auto"/>
            <w:vAlign w:val="center"/>
            <w:hideMark/>
          </w:tcPr>
          <w:p w:rsidR="00055060" w:rsidRPr="0093629C" w:rsidRDefault="00055060" w:rsidP="0093629C">
            <w:pPr>
              <w:jc w:val="center"/>
              <w:rPr>
                <w:sz w:val="20"/>
                <w:szCs w:val="20"/>
              </w:rPr>
            </w:pPr>
            <w:r w:rsidRPr="0093629C">
              <w:rPr>
                <w:sz w:val="20"/>
                <w:szCs w:val="20"/>
              </w:rPr>
              <w:t>20,3</w:t>
            </w:r>
          </w:p>
        </w:tc>
      </w:tr>
      <w:tr w:rsidR="00055060" w:rsidRPr="0093629C" w:rsidTr="00055060">
        <w:trPr>
          <w:trHeight w:val="600"/>
        </w:trPr>
        <w:tc>
          <w:tcPr>
            <w:tcW w:w="0" w:type="auto"/>
            <w:vMerge/>
            <w:tcBorders>
              <w:top w:val="nil"/>
              <w:left w:val="single" w:sz="4" w:space="0" w:color="auto"/>
              <w:bottom w:val="single" w:sz="4" w:space="0" w:color="000000"/>
              <w:right w:val="single" w:sz="4" w:space="0" w:color="auto"/>
            </w:tcBorders>
            <w:vAlign w:val="center"/>
            <w:hideMark/>
          </w:tcPr>
          <w:p w:rsidR="00055060" w:rsidRPr="0093629C" w:rsidRDefault="00055060" w:rsidP="0093629C">
            <w:pPr>
              <w:rPr>
                <w:b/>
                <w:bCs/>
                <w:sz w:val="20"/>
                <w:szCs w:val="20"/>
              </w:rPr>
            </w:pPr>
          </w:p>
        </w:tc>
        <w:tc>
          <w:tcPr>
            <w:tcW w:w="6003" w:type="dxa"/>
            <w:tcBorders>
              <w:top w:val="nil"/>
              <w:left w:val="nil"/>
              <w:bottom w:val="single" w:sz="4" w:space="0" w:color="auto"/>
              <w:right w:val="single" w:sz="4" w:space="0" w:color="auto"/>
            </w:tcBorders>
            <w:shd w:val="clear" w:color="auto" w:fill="auto"/>
            <w:vAlign w:val="center"/>
            <w:hideMark/>
          </w:tcPr>
          <w:p w:rsidR="00055060" w:rsidRPr="0093629C" w:rsidRDefault="00055060" w:rsidP="0093629C">
            <w:pPr>
              <w:jc w:val="both"/>
              <w:rPr>
                <w:sz w:val="20"/>
                <w:szCs w:val="20"/>
              </w:rPr>
            </w:pPr>
            <w:r w:rsidRPr="0093629C">
              <w:rPr>
                <w:sz w:val="20"/>
                <w:szCs w:val="20"/>
              </w:rPr>
              <w:t>на осуществление отдельных полномочий сельских поселений по организации в границах поселения газоснабжения населения</w:t>
            </w:r>
          </w:p>
        </w:tc>
        <w:tc>
          <w:tcPr>
            <w:tcW w:w="1134" w:type="dxa"/>
            <w:tcBorders>
              <w:top w:val="nil"/>
              <w:left w:val="nil"/>
              <w:bottom w:val="single" w:sz="4" w:space="0" w:color="auto"/>
              <w:right w:val="single" w:sz="4" w:space="0" w:color="auto"/>
            </w:tcBorders>
            <w:shd w:val="clear" w:color="auto" w:fill="auto"/>
            <w:vAlign w:val="center"/>
            <w:hideMark/>
          </w:tcPr>
          <w:p w:rsidR="00055060" w:rsidRPr="0093629C" w:rsidRDefault="00055060" w:rsidP="0093629C">
            <w:pPr>
              <w:jc w:val="center"/>
              <w:rPr>
                <w:sz w:val="20"/>
                <w:szCs w:val="20"/>
              </w:rPr>
            </w:pPr>
            <w:r w:rsidRPr="0093629C">
              <w:rPr>
                <w:sz w:val="20"/>
                <w:szCs w:val="20"/>
              </w:rPr>
              <w:t>2,3</w:t>
            </w:r>
          </w:p>
        </w:tc>
      </w:tr>
      <w:tr w:rsidR="00055060" w:rsidRPr="0093629C" w:rsidTr="00055060">
        <w:trPr>
          <w:trHeight w:val="1200"/>
        </w:trPr>
        <w:tc>
          <w:tcPr>
            <w:tcW w:w="0" w:type="auto"/>
            <w:vMerge/>
            <w:tcBorders>
              <w:top w:val="nil"/>
              <w:left w:val="single" w:sz="4" w:space="0" w:color="auto"/>
              <w:bottom w:val="single" w:sz="4" w:space="0" w:color="000000"/>
              <w:right w:val="single" w:sz="4" w:space="0" w:color="auto"/>
            </w:tcBorders>
            <w:vAlign w:val="center"/>
            <w:hideMark/>
          </w:tcPr>
          <w:p w:rsidR="00055060" w:rsidRPr="0093629C" w:rsidRDefault="00055060" w:rsidP="0093629C">
            <w:pPr>
              <w:rPr>
                <w:b/>
                <w:bCs/>
                <w:sz w:val="20"/>
                <w:szCs w:val="20"/>
              </w:rPr>
            </w:pPr>
          </w:p>
        </w:tc>
        <w:tc>
          <w:tcPr>
            <w:tcW w:w="6003" w:type="dxa"/>
            <w:tcBorders>
              <w:top w:val="nil"/>
              <w:left w:val="nil"/>
              <w:bottom w:val="single" w:sz="4" w:space="0" w:color="auto"/>
              <w:right w:val="single" w:sz="4" w:space="0" w:color="auto"/>
            </w:tcBorders>
            <w:shd w:val="clear" w:color="auto" w:fill="auto"/>
            <w:vAlign w:val="center"/>
            <w:hideMark/>
          </w:tcPr>
          <w:p w:rsidR="00055060" w:rsidRPr="0093629C" w:rsidRDefault="00055060" w:rsidP="0093629C">
            <w:pPr>
              <w:jc w:val="both"/>
              <w:rPr>
                <w:sz w:val="20"/>
                <w:szCs w:val="20"/>
              </w:rPr>
            </w:pPr>
            <w:r w:rsidRPr="0093629C">
              <w:rPr>
                <w:sz w:val="20"/>
                <w:szCs w:val="20"/>
              </w:rPr>
              <w:t xml:space="preserve">на осуществление отдельных </w:t>
            </w:r>
            <w:proofErr w:type="gramStart"/>
            <w:r w:rsidRPr="0093629C">
              <w:rPr>
                <w:sz w:val="20"/>
                <w:szCs w:val="20"/>
              </w:rPr>
              <w:t>полномочий</w:t>
            </w:r>
            <w:proofErr w:type="gramEnd"/>
            <w:r w:rsidRPr="0093629C">
              <w:rPr>
                <w:sz w:val="20"/>
                <w:szCs w:val="20"/>
              </w:rPr>
              <w:t xml:space="preserve"> на определение поставщиков (подрядчиков, исполнителей) при осуществлении закупок товаров, работ, услуг для обеспечения нужд муниципального образования "Чаинское сельское поселение"</w:t>
            </w:r>
          </w:p>
        </w:tc>
        <w:tc>
          <w:tcPr>
            <w:tcW w:w="1134" w:type="dxa"/>
            <w:tcBorders>
              <w:top w:val="nil"/>
              <w:left w:val="nil"/>
              <w:bottom w:val="single" w:sz="4" w:space="0" w:color="auto"/>
              <w:right w:val="single" w:sz="4" w:space="0" w:color="auto"/>
            </w:tcBorders>
            <w:shd w:val="clear" w:color="auto" w:fill="auto"/>
            <w:vAlign w:val="center"/>
            <w:hideMark/>
          </w:tcPr>
          <w:p w:rsidR="00055060" w:rsidRPr="0093629C" w:rsidRDefault="00055060" w:rsidP="0093629C">
            <w:pPr>
              <w:jc w:val="center"/>
              <w:rPr>
                <w:sz w:val="20"/>
                <w:szCs w:val="20"/>
              </w:rPr>
            </w:pPr>
            <w:r w:rsidRPr="0093629C">
              <w:rPr>
                <w:sz w:val="20"/>
                <w:szCs w:val="20"/>
              </w:rPr>
              <w:t>8,9</w:t>
            </w:r>
          </w:p>
        </w:tc>
      </w:tr>
      <w:tr w:rsidR="00055060" w:rsidRPr="0093629C" w:rsidTr="00055060">
        <w:trPr>
          <w:trHeight w:val="900"/>
        </w:trPr>
        <w:tc>
          <w:tcPr>
            <w:tcW w:w="0" w:type="auto"/>
            <w:vMerge/>
            <w:tcBorders>
              <w:top w:val="nil"/>
              <w:left w:val="single" w:sz="4" w:space="0" w:color="auto"/>
              <w:bottom w:val="single" w:sz="4" w:space="0" w:color="000000"/>
              <w:right w:val="single" w:sz="4" w:space="0" w:color="auto"/>
            </w:tcBorders>
            <w:vAlign w:val="center"/>
            <w:hideMark/>
          </w:tcPr>
          <w:p w:rsidR="00055060" w:rsidRPr="0093629C" w:rsidRDefault="00055060" w:rsidP="0093629C">
            <w:pPr>
              <w:rPr>
                <w:b/>
                <w:bCs/>
                <w:sz w:val="20"/>
                <w:szCs w:val="20"/>
              </w:rPr>
            </w:pPr>
          </w:p>
        </w:tc>
        <w:tc>
          <w:tcPr>
            <w:tcW w:w="6003" w:type="dxa"/>
            <w:tcBorders>
              <w:top w:val="nil"/>
              <w:left w:val="nil"/>
              <w:bottom w:val="single" w:sz="4" w:space="0" w:color="auto"/>
              <w:right w:val="single" w:sz="4" w:space="0" w:color="auto"/>
            </w:tcBorders>
            <w:shd w:val="clear" w:color="auto" w:fill="auto"/>
            <w:vAlign w:val="center"/>
            <w:hideMark/>
          </w:tcPr>
          <w:p w:rsidR="00055060" w:rsidRPr="0093629C" w:rsidRDefault="00055060" w:rsidP="0093629C">
            <w:pPr>
              <w:jc w:val="both"/>
              <w:rPr>
                <w:sz w:val="20"/>
                <w:szCs w:val="20"/>
              </w:rPr>
            </w:pPr>
            <w:r w:rsidRPr="0093629C">
              <w:rPr>
                <w:sz w:val="20"/>
                <w:szCs w:val="20"/>
              </w:rPr>
              <w:t xml:space="preserve">на осуществление полномочий сельских поселений по осуществлению внутреннего муниципального финансового </w:t>
            </w:r>
            <w:proofErr w:type="spellStart"/>
            <w:r w:rsidRPr="0093629C">
              <w:rPr>
                <w:sz w:val="20"/>
                <w:szCs w:val="20"/>
              </w:rPr>
              <w:t>котроля</w:t>
            </w:r>
            <w:proofErr w:type="spellEnd"/>
            <w:r w:rsidRPr="0093629C">
              <w:rPr>
                <w:sz w:val="20"/>
                <w:szCs w:val="20"/>
              </w:rPr>
              <w:t xml:space="preserve"> в сфере бюджетных правоотношений и контроля в сфере закупок</w:t>
            </w:r>
          </w:p>
        </w:tc>
        <w:tc>
          <w:tcPr>
            <w:tcW w:w="1134" w:type="dxa"/>
            <w:tcBorders>
              <w:top w:val="nil"/>
              <w:left w:val="nil"/>
              <w:bottom w:val="single" w:sz="4" w:space="0" w:color="auto"/>
              <w:right w:val="single" w:sz="4" w:space="0" w:color="auto"/>
            </w:tcBorders>
            <w:shd w:val="clear" w:color="auto" w:fill="auto"/>
            <w:vAlign w:val="center"/>
            <w:hideMark/>
          </w:tcPr>
          <w:p w:rsidR="00055060" w:rsidRPr="0093629C" w:rsidRDefault="00055060" w:rsidP="0093629C">
            <w:pPr>
              <w:jc w:val="center"/>
              <w:rPr>
                <w:sz w:val="20"/>
                <w:szCs w:val="20"/>
              </w:rPr>
            </w:pPr>
            <w:r w:rsidRPr="0093629C">
              <w:rPr>
                <w:sz w:val="20"/>
                <w:szCs w:val="20"/>
              </w:rPr>
              <w:t>53,7</w:t>
            </w:r>
          </w:p>
        </w:tc>
      </w:tr>
      <w:tr w:rsidR="00055060" w:rsidRPr="0093629C" w:rsidTr="00055060">
        <w:trPr>
          <w:trHeight w:val="13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55060" w:rsidRPr="0093629C" w:rsidRDefault="00055060" w:rsidP="0093629C">
            <w:pPr>
              <w:jc w:val="center"/>
              <w:rPr>
                <w:sz w:val="20"/>
                <w:szCs w:val="20"/>
              </w:rPr>
            </w:pPr>
            <w:r w:rsidRPr="0093629C">
              <w:rPr>
                <w:sz w:val="20"/>
                <w:szCs w:val="20"/>
              </w:rPr>
              <w:t>2 02 45303 05 0000 150</w:t>
            </w:r>
          </w:p>
        </w:tc>
        <w:tc>
          <w:tcPr>
            <w:tcW w:w="6003" w:type="dxa"/>
            <w:tcBorders>
              <w:top w:val="nil"/>
              <w:left w:val="nil"/>
              <w:bottom w:val="single" w:sz="4" w:space="0" w:color="auto"/>
              <w:right w:val="single" w:sz="4" w:space="0" w:color="auto"/>
            </w:tcBorders>
            <w:shd w:val="clear" w:color="auto" w:fill="auto"/>
            <w:vAlign w:val="center"/>
            <w:hideMark/>
          </w:tcPr>
          <w:p w:rsidR="00055060" w:rsidRPr="0093629C" w:rsidRDefault="00055060" w:rsidP="0093629C">
            <w:pPr>
              <w:jc w:val="both"/>
              <w:rPr>
                <w:sz w:val="20"/>
                <w:szCs w:val="20"/>
              </w:rPr>
            </w:pPr>
            <w:r w:rsidRPr="0093629C">
              <w:rPr>
                <w:sz w:val="20"/>
                <w:szCs w:val="20"/>
              </w:rPr>
              <w:t>Межбюджетные трансферты,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134" w:type="dxa"/>
            <w:tcBorders>
              <w:top w:val="nil"/>
              <w:left w:val="nil"/>
              <w:bottom w:val="single" w:sz="4" w:space="0" w:color="auto"/>
              <w:right w:val="single" w:sz="4" w:space="0" w:color="auto"/>
            </w:tcBorders>
            <w:shd w:val="clear" w:color="auto" w:fill="auto"/>
            <w:vAlign w:val="center"/>
            <w:hideMark/>
          </w:tcPr>
          <w:p w:rsidR="00055060" w:rsidRPr="0093629C" w:rsidRDefault="00055060" w:rsidP="0093629C">
            <w:pPr>
              <w:jc w:val="center"/>
              <w:rPr>
                <w:sz w:val="20"/>
                <w:szCs w:val="20"/>
              </w:rPr>
            </w:pPr>
            <w:r w:rsidRPr="0093629C">
              <w:rPr>
                <w:sz w:val="20"/>
                <w:szCs w:val="20"/>
              </w:rPr>
              <w:t>17498,9</w:t>
            </w:r>
          </w:p>
        </w:tc>
      </w:tr>
      <w:tr w:rsidR="00055060" w:rsidRPr="0093629C" w:rsidTr="00055060">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55060" w:rsidRPr="0093629C" w:rsidRDefault="00055060" w:rsidP="0093629C">
            <w:pPr>
              <w:jc w:val="center"/>
              <w:rPr>
                <w:sz w:val="20"/>
                <w:szCs w:val="20"/>
              </w:rPr>
            </w:pPr>
            <w:r w:rsidRPr="0093629C">
              <w:rPr>
                <w:sz w:val="20"/>
                <w:szCs w:val="20"/>
              </w:rPr>
              <w:t>2 02 49999 05 0000 150</w:t>
            </w:r>
          </w:p>
        </w:tc>
        <w:tc>
          <w:tcPr>
            <w:tcW w:w="6003" w:type="dxa"/>
            <w:tcBorders>
              <w:top w:val="nil"/>
              <w:left w:val="nil"/>
              <w:bottom w:val="single" w:sz="4" w:space="0" w:color="auto"/>
              <w:right w:val="single" w:sz="4" w:space="0" w:color="auto"/>
            </w:tcBorders>
            <w:shd w:val="clear" w:color="auto" w:fill="auto"/>
            <w:vAlign w:val="center"/>
            <w:hideMark/>
          </w:tcPr>
          <w:p w:rsidR="00055060" w:rsidRPr="0093629C" w:rsidRDefault="00055060" w:rsidP="0093629C">
            <w:pPr>
              <w:jc w:val="both"/>
              <w:rPr>
                <w:sz w:val="20"/>
                <w:szCs w:val="20"/>
              </w:rPr>
            </w:pPr>
            <w:r w:rsidRPr="0093629C">
              <w:rPr>
                <w:sz w:val="20"/>
                <w:szCs w:val="20"/>
              </w:rPr>
              <w:t>Прочие межбюджетные трансферты, передаваемые бюджетам муниципальных районов</w:t>
            </w:r>
          </w:p>
        </w:tc>
        <w:tc>
          <w:tcPr>
            <w:tcW w:w="1134" w:type="dxa"/>
            <w:tcBorders>
              <w:top w:val="nil"/>
              <w:left w:val="nil"/>
              <w:bottom w:val="single" w:sz="4" w:space="0" w:color="auto"/>
              <w:right w:val="single" w:sz="4" w:space="0" w:color="auto"/>
            </w:tcBorders>
            <w:shd w:val="clear" w:color="auto" w:fill="auto"/>
            <w:vAlign w:val="center"/>
            <w:hideMark/>
          </w:tcPr>
          <w:p w:rsidR="00055060" w:rsidRPr="0093629C" w:rsidRDefault="00055060" w:rsidP="0093629C">
            <w:pPr>
              <w:jc w:val="center"/>
              <w:rPr>
                <w:sz w:val="20"/>
                <w:szCs w:val="20"/>
              </w:rPr>
            </w:pPr>
            <w:r w:rsidRPr="0093629C">
              <w:rPr>
                <w:sz w:val="20"/>
                <w:szCs w:val="20"/>
              </w:rPr>
              <w:t>6127,2</w:t>
            </w:r>
          </w:p>
        </w:tc>
      </w:tr>
      <w:tr w:rsidR="00055060" w:rsidRPr="0093629C" w:rsidTr="00055060">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055060" w:rsidRPr="0093629C" w:rsidRDefault="00055060" w:rsidP="0093629C">
            <w:pPr>
              <w:jc w:val="center"/>
              <w:rPr>
                <w:b/>
                <w:bCs/>
                <w:sz w:val="20"/>
                <w:szCs w:val="20"/>
              </w:rPr>
            </w:pPr>
            <w:r w:rsidRPr="0093629C">
              <w:rPr>
                <w:b/>
                <w:bCs/>
                <w:sz w:val="20"/>
                <w:szCs w:val="20"/>
              </w:rPr>
              <w:t> </w:t>
            </w:r>
          </w:p>
        </w:tc>
        <w:tc>
          <w:tcPr>
            <w:tcW w:w="6003" w:type="dxa"/>
            <w:tcBorders>
              <w:top w:val="nil"/>
              <w:left w:val="nil"/>
              <w:bottom w:val="single" w:sz="4" w:space="0" w:color="auto"/>
              <w:right w:val="single" w:sz="4" w:space="0" w:color="auto"/>
            </w:tcBorders>
            <w:shd w:val="clear" w:color="auto" w:fill="auto"/>
            <w:vAlign w:val="center"/>
            <w:hideMark/>
          </w:tcPr>
          <w:p w:rsidR="00055060" w:rsidRPr="0093629C" w:rsidRDefault="00055060" w:rsidP="0093629C">
            <w:pPr>
              <w:jc w:val="both"/>
              <w:rPr>
                <w:sz w:val="20"/>
                <w:szCs w:val="20"/>
              </w:rPr>
            </w:pPr>
            <w:r w:rsidRPr="0093629C">
              <w:rPr>
                <w:sz w:val="20"/>
                <w:szCs w:val="20"/>
              </w:rPr>
              <w:t>в том числе:</w:t>
            </w:r>
          </w:p>
        </w:tc>
        <w:tc>
          <w:tcPr>
            <w:tcW w:w="1134" w:type="dxa"/>
            <w:tcBorders>
              <w:top w:val="nil"/>
              <w:left w:val="nil"/>
              <w:bottom w:val="single" w:sz="4" w:space="0" w:color="auto"/>
              <w:right w:val="single" w:sz="4" w:space="0" w:color="auto"/>
            </w:tcBorders>
            <w:shd w:val="clear" w:color="auto" w:fill="auto"/>
            <w:vAlign w:val="center"/>
            <w:hideMark/>
          </w:tcPr>
          <w:p w:rsidR="00055060" w:rsidRPr="0093629C" w:rsidRDefault="00055060" w:rsidP="0093629C">
            <w:pPr>
              <w:jc w:val="center"/>
              <w:rPr>
                <w:sz w:val="20"/>
                <w:szCs w:val="20"/>
              </w:rPr>
            </w:pPr>
            <w:r w:rsidRPr="0093629C">
              <w:rPr>
                <w:sz w:val="20"/>
                <w:szCs w:val="20"/>
              </w:rPr>
              <w:t> </w:t>
            </w:r>
          </w:p>
        </w:tc>
      </w:tr>
      <w:tr w:rsidR="00055060" w:rsidRPr="0093629C" w:rsidTr="00055060">
        <w:trPr>
          <w:trHeight w:val="1500"/>
        </w:trPr>
        <w:tc>
          <w:tcPr>
            <w:tcW w:w="0" w:type="auto"/>
            <w:vMerge/>
            <w:tcBorders>
              <w:top w:val="nil"/>
              <w:left w:val="single" w:sz="4" w:space="0" w:color="auto"/>
              <w:bottom w:val="single" w:sz="4" w:space="0" w:color="000000"/>
              <w:right w:val="single" w:sz="4" w:space="0" w:color="auto"/>
            </w:tcBorders>
            <w:vAlign w:val="center"/>
            <w:hideMark/>
          </w:tcPr>
          <w:p w:rsidR="00055060" w:rsidRPr="0093629C" w:rsidRDefault="00055060" w:rsidP="0093629C">
            <w:pPr>
              <w:rPr>
                <w:b/>
                <w:bCs/>
                <w:sz w:val="20"/>
                <w:szCs w:val="20"/>
              </w:rPr>
            </w:pPr>
          </w:p>
        </w:tc>
        <w:tc>
          <w:tcPr>
            <w:tcW w:w="6003" w:type="dxa"/>
            <w:tcBorders>
              <w:top w:val="nil"/>
              <w:left w:val="nil"/>
              <w:bottom w:val="single" w:sz="4" w:space="0" w:color="auto"/>
              <w:right w:val="single" w:sz="4" w:space="0" w:color="auto"/>
            </w:tcBorders>
            <w:shd w:val="clear" w:color="auto" w:fill="auto"/>
            <w:vAlign w:val="center"/>
            <w:hideMark/>
          </w:tcPr>
          <w:p w:rsidR="00055060" w:rsidRPr="0093629C" w:rsidRDefault="00055060" w:rsidP="0093629C">
            <w:pPr>
              <w:jc w:val="both"/>
              <w:rPr>
                <w:sz w:val="20"/>
                <w:szCs w:val="20"/>
              </w:rPr>
            </w:pPr>
            <w:r w:rsidRPr="0093629C">
              <w:rPr>
                <w:sz w:val="20"/>
                <w:szCs w:val="20"/>
              </w:rPr>
              <w:t>на частичную оплату стоимости питания отдельных категорий обучающихся в муниципальных общеобразовательных организациях Томской области, за исключением обучающихся с ограниченными возможностями здоровья и обучающихся по образовательным программам начального общего образования</w:t>
            </w:r>
          </w:p>
        </w:tc>
        <w:tc>
          <w:tcPr>
            <w:tcW w:w="1134" w:type="dxa"/>
            <w:tcBorders>
              <w:top w:val="nil"/>
              <w:left w:val="nil"/>
              <w:bottom w:val="single" w:sz="4" w:space="0" w:color="auto"/>
              <w:right w:val="single" w:sz="4" w:space="0" w:color="auto"/>
            </w:tcBorders>
            <w:shd w:val="clear" w:color="auto" w:fill="auto"/>
            <w:vAlign w:val="center"/>
            <w:hideMark/>
          </w:tcPr>
          <w:p w:rsidR="00055060" w:rsidRPr="0093629C" w:rsidRDefault="00055060" w:rsidP="0093629C">
            <w:pPr>
              <w:jc w:val="center"/>
              <w:rPr>
                <w:sz w:val="20"/>
                <w:szCs w:val="20"/>
              </w:rPr>
            </w:pPr>
            <w:r w:rsidRPr="0093629C">
              <w:rPr>
                <w:sz w:val="20"/>
                <w:szCs w:val="20"/>
              </w:rPr>
              <w:t>2021,8</w:t>
            </w:r>
          </w:p>
        </w:tc>
      </w:tr>
      <w:tr w:rsidR="00055060" w:rsidRPr="0093629C" w:rsidTr="00055060">
        <w:trPr>
          <w:trHeight w:val="930"/>
        </w:trPr>
        <w:tc>
          <w:tcPr>
            <w:tcW w:w="0" w:type="auto"/>
            <w:vMerge/>
            <w:tcBorders>
              <w:top w:val="nil"/>
              <w:left w:val="single" w:sz="4" w:space="0" w:color="auto"/>
              <w:bottom w:val="single" w:sz="4" w:space="0" w:color="000000"/>
              <w:right w:val="single" w:sz="4" w:space="0" w:color="auto"/>
            </w:tcBorders>
            <w:vAlign w:val="center"/>
            <w:hideMark/>
          </w:tcPr>
          <w:p w:rsidR="00055060" w:rsidRPr="0093629C" w:rsidRDefault="00055060" w:rsidP="0093629C">
            <w:pPr>
              <w:rPr>
                <w:b/>
                <w:bCs/>
                <w:sz w:val="20"/>
                <w:szCs w:val="20"/>
              </w:rPr>
            </w:pPr>
          </w:p>
        </w:tc>
        <w:tc>
          <w:tcPr>
            <w:tcW w:w="6003" w:type="dxa"/>
            <w:tcBorders>
              <w:top w:val="nil"/>
              <w:left w:val="nil"/>
              <w:bottom w:val="single" w:sz="4" w:space="0" w:color="auto"/>
              <w:right w:val="single" w:sz="4" w:space="0" w:color="auto"/>
            </w:tcBorders>
            <w:shd w:val="clear" w:color="auto" w:fill="auto"/>
            <w:vAlign w:val="center"/>
            <w:hideMark/>
          </w:tcPr>
          <w:p w:rsidR="00055060" w:rsidRPr="0093629C" w:rsidRDefault="00055060" w:rsidP="0093629C">
            <w:pPr>
              <w:jc w:val="both"/>
              <w:rPr>
                <w:sz w:val="20"/>
                <w:szCs w:val="20"/>
              </w:rPr>
            </w:pPr>
            <w:bookmarkStart w:id="1" w:name="RANGE!B141"/>
            <w:r w:rsidRPr="0093629C">
              <w:rPr>
                <w:sz w:val="20"/>
                <w:szCs w:val="20"/>
              </w:rPr>
              <w:t>на выплату ежемесячной стипендии Губернатора Томской области молодым учителям муниципальных образовательных организаций Томской области</w:t>
            </w:r>
            <w:bookmarkEnd w:id="1"/>
          </w:p>
        </w:tc>
        <w:tc>
          <w:tcPr>
            <w:tcW w:w="1134" w:type="dxa"/>
            <w:tcBorders>
              <w:top w:val="nil"/>
              <w:left w:val="nil"/>
              <w:bottom w:val="single" w:sz="4" w:space="0" w:color="auto"/>
              <w:right w:val="single" w:sz="4" w:space="0" w:color="auto"/>
            </w:tcBorders>
            <w:shd w:val="clear" w:color="auto" w:fill="auto"/>
            <w:vAlign w:val="center"/>
            <w:hideMark/>
          </w:tcPr>
          <w:p w:rsidR="00055060" w:rsidRPr="0093629C" w:rsidRDefault="00055060" w:rsidP="0093629C">
            <w:pPr>
              <w:jc w:val="center"/>
              <w:rPr>
                <w:sz w:val="20"/>
                <w:szCs w:val="20"/>
              </w:rPr>
            </w:pPr>
            <w:r w:rsidRPr="0093629C">
              <w:rPr>
                <w:sz w:val="20"/>
                <w:szCs w:val="20"/>
              </w:rPr>
              <w:t>516</w:t>
            </w:r>
          </w:p>
        </w:tc>
      </w:tr>
      <w:tr w:rsidR="00055060" w:rsidRPr="0093629C" w:rsidTr="00055060">
        <w:trPr>
          <w:trHeight w:val="1416"/>
        </w:trPr>
        <w:tc>
          <w:tcPr>
            <w:tcW w:w="0" w:type="auto"/>
            <w:vMerge/>
            <w:tcBorders>
              <w:top w:val="nil"/>
              <w:left w:val="single" w:sz="4" w:space="0" w:color="auto"/>
              <w:bottom w:val="single" w:sz="4" w:space="0" w:color="000000"/>
              <w:right w:val="single" w:sz="4" w:space="0" w:color="auto"/>
            </w:tcBorders>
            <w:vAlign w:val="center"/>
            <w:hideMark/>
          </w:tcPr>
          <w:p w:rsidR="00055060" w:rsidRPr="0093629C" w:rsidRDefault="00055060" w:rsidP="0093629C">
            <w:pPr>
              <w:rPr>
                <w:b/>
                <w:bCs/>
                <w:sz w:val="20"/>
                <w:szCs w:val="20"/>
              </w:rPr>
            </w:pPr>
          </w:p>
        </w:tc>
        <w:tc>
          <w:tcPr>
            <w:tcW w:w="6003" w:type="dxa"/>
            <w:tcBorders>
              <w:top w:val="nil"/>
              <w:left w:val="nil"/>
              <w:bottom w:val="single" w:sz="4" w:space="0" w:color="auto"/>
              <w:right w:val="single" w:sz="4" w:space="0" w:color="auto"/>
            </w:tcBorders>
            <w:shd w:val="clear" w:color="auto" w:fill="auto"/>
            <w:vAlign w:val="center"/>
            <w:hideMark/>
          </w:tcPr>
          <w:p w:rsidR="00055060" w:rsidRPr="0093629C" w:rsidRDefault="00055060" w:rsidP="0093629C">
            <w:pPr>
              <w:jc w:val="both"/>
              <w:rPr>
                <w:sz w:val="20"/>
                <w:szCs w:val="20"/>
              </w:rPr>
            </w:pPr>
            <w:proofErr w:type="gramStart"/>
            <w:r w:rsidRPr="0093629C">
              <w:rPr>
                <w:sz w:val="20"/>
                <w:szCs w:val="20"/>
              </w:rPr>
              <w:t>на финансовое обеспечение расходных обязательств муниципальных образований по оказанию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1941 - 1945</w:t>
            </w:r>
            <w:proofErr w:type="gramEnd"/>
            <w:r w:rsidRPr="0093629C">
              <w:rPr>
                <w:sz w:val="20"/>
                <w:szCs w:val="20"/>
              </w:rPr>
              <w:t xml:space="preserve">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w:t>
            </w:r>
          </w:p>
        </w:tc>
        <w:tc>
          <w:tcPr>
            <w:tcW w:w="1134" w:type="dxa"/>
            <w:tcBorders>
              <w:top w:val="nil"/>
              <w:left w:val="nil"/>
              <w:bottom w:val="single" w:sz="4" w:space="0" w:color="auto"/>
              <w:right w:val="single" w:sz="4" w:space="0" w:color="auto"/>
            </w:tcBorders>
            <w:shd w:val="clear" w:color="auto" w:fill="auto"/>
            <w:vAlign w:val="center"/>
            <w:hideMark/>
          </w:tcPr>
          <w:p w:rsidR="00055060" w:rsidRPr="0093629C" w:rsidRDefault="00055060" w:rsidP="0093629C">
            <w:pPr>
              <w:jc w:val="center"/>
              <w:rPr>
                <w:sz w:val="20"/>
                <w:szCs w:val="20"/>
              </w:rPr>
            </w:pPr>
            <w:r w:rsidRPr="0093629C">
              <w:rPr>
                <w:sz w:val="20"/>
                <w:szCs w:val="20"/>
              </w:rPr>
              <w:t>100</w:t>
            </w:r>
          </w:p>
        </w:tc>
      </w:tr>
      <w:tr w:rsidR="00055060" w:rsidRPr="0093629C" w:rsidTr="00055060">
        <w:trPr>
          <w:trHeight w:val="1200"/>
        </w:trPr>
        <w:tc>
          <w:tcPr>
            <w:tcW w:w="0" w:type="auto"/>
            <w:vMerge/>
            <w:tcBorders>
              <w:top w:val="nil"/>
              <w:left w:val="single" w:sz="4" w:space="0" w:color="auto"/>
              <w:bottom w:val="single" w:sz="4" w:space="0" w:color="000000"/>
              <w:right w:val="single" w:sz="4" w:space="0" w:color="auto"/>
            </w:tcBorders>
            <w:vAlign w:val="center"/>
            <w:hideMark/>
          </w:tcPr>
          <w:p w:rsidR="00055060" w:rsidRPr="0093629C" w:rsidRDefault="00055060" w:rsidP="0093629C">
            <w:pPr>
              <w:rPr>
                <w:b/>
                <w:bCs/>
                <w:sz w:val="20"/>
                <w:szCs w:val="20"/>
              </w:rPr>
            </w:pPr>
          </w:p>
        </w:tc>
        <w:tc>
          <w:tcPr>
            <w:tcW w:w="6003" w:type="dxa"/>
            <w:tcBorders>
              <w:top w:val="nil"/>
              <w:left w:val="nil"/>
              <w:bottom w:val="single" w:sz="4" w:space="0" w:color="auto"/>
              <w:right w:val="single" w:sz="4" w:space="0" w:color="auto"/>
            </w:tcBorders>
            <w:shd w:val="clear" w:color="auto" w:fill="auto"/>
            <w:vAlign w:val="center"/>
            <w:hideMark/>
          </w:tcPr>
          <w:p w:rsidR="00055060" w:rsidRPr="0093629C" w:rsidRDefault="00055060" w:rsidP="0093629C">
            <w:pPr>
              <w:jc w:val="both"/>
              <w:rPr>
                <w:sz w:val="20"/>
                <w:szCs w:val="20"/>
              </w:rPr>
            </w:pPr>
            <w:r w:rsidRPr="0093629C">
              <w:rPr>
                <w:sz w:val="20"/>
                <w:szCs w:val="20"/>
              </w:rPr>
              <w:t>на 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общеобразовательных организаций</w:t>
            </w:r>
          </w:p>
        </w:tc>
        <w:tc>
          <w:tcPr>
            <w:tcW w:w="1134" w:type="dxa"/>
            <w:tcBorders>
              <w:top w:val="nil"/>
              <w:left w:val="nil"/>
              <w:bottom w:val="single" w:sz="4" w:space="0" w:color="auto"/>
              <w:right w:val="single" w:sz="4" w:space="0" w:color="auto"/>
            </w:tcBorders>
            <w:shd w:val="clear" w:color="auto" w:fill="auto"/>
            <w:vAlign w:val="center"/>
            <w:hideMark/>
          </w:tcPr>
          <w:p w:rsidR="00055060" w:rsidRPr="0093629C" w:rsidRDefault="00055060" w:rsidP="0093629C">
            <w:pPr>
              <w:jc w:val="center"/>
              <w:rPr>
                <w:sz w:val="20"/>
                <w:szCs w:val="20"/>
              </w:rPr>
            </w:pPr>
            <w:r w:rsidRPr="0093629C">
              <w:rPr>
                <w:sz w:val="20"/>
                <w:szCs w:val="20"/>
              </w:rPr>
              <w:t>575,4</w:t>
            </w:r>
          </w:p>
        </w:tc>
      </w:tr>
      <w:tr w:rsidR="00055060" w:rsidRPr="0093629C" w:rsidTr="00055060">
        <w:trPr>
          <w:trHeight w:val="1185"/>
        </w:trPr>
        <w:tc>
          <w:tcPr>
            <w:tcW w:w="0" w:type="auto"/>
            <w:vMerge/>
            <w:tcBorders>
              <w:top w:val="nil"/>
              <w:left w:val="single" w:sz="4" w:space="0" w:color="auto"/>
              <w:bottom w:val="single" w:sz="4" w:space="0" w:color="000000"/>
              <w:right w:val="single" w:sz="4" w:space="0" w:color="auto"/>
            </w:tcBorders>
            <w:vAlign w:val="center"/>
            <w:hideMark/>
          </w:tcPr>
          <w:p w:rsidR="00055060" w:rsidRPr="0093629C" w:rsidRDefault="00055060" w:rsidP="0093629C">
            <w:pPr>
              <w:rPr>
                <w:b/>
                <w:bCs/>
                <w:sz w:val="20"/>
                <w:szCs w:val="20"/>
              </w:rPr>
            </w:pPr>
          </w:p>
        </w:tc>
        <w:tc>
          <w:tcPr>
            <w:tcW w:w="6003" w:type="dxa"/>
            <w:tcBorders>
              <w:top w:val="nil"/>
              <w:left w:val="nil"/>
              <w:bottom w:val="single" w:sz="4" w:space="0" w:color="auto"/>
              <w:right w:val="single" w:sz="4" w:space="0" w:color="auto"/>
            </w:tcBorders>
            <w:shd w:val="clear" w:color="auto" w:fill="auto"/>
            <w:vAlign w:val="center"/>
            <w:hideMark/>
          </w:tcPr>
          <w:p w:rsidR="00055060" w:rsidRPr="0093629C" w:rsidRDefault="00055060" w:rsidP="0093629C">
            <w:pPr>
              <w:jc w:val="both"/>
              <w:rPr>
                <w:sz w:val="20"/>
                <w:szCs w:val="20"/>
              </w:rPr>
            </w:pPr>
            <w:r w:rsidRPr="0093629C">
              <w:rPr>
                <w:sz w:val="20"/>
                <w:szCs w:val="20"/>
              </w:rPr>
              <w:t>на 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дошкольных образовательных организаций</w:t>
            </w:r>
          </w:p>
        </w:tc>
        <w:tc>
          <w:tcPr>
            <w:tcW w:w="1134" w:type="dxa"/>
            <w:tcBorders>
              <w:top w:val="nil"/>
              <w:left w:val="nil"/>
              <w:bottom w:val="single" w:sz="4" w:space="0" w:color="auto"/>
              <w:right w:val="single" w:sz="4" w:space="0" w:color="auto"/>
            </w:tcBorders>
            <w:shd w:val="clear" w:color="auto" w:fill="auto"/>
            <w:vAlign w:val="center"/>
            <w:hideMark/>
          </w:tcPr>
          <w:p w:rsidR="00055060" w:rsidRPr="0093629C" w:rsidRDefault="00055060" w:rsidP="0093629C">
            <w:pPr>
              <w:jc w:val="center"/>
              <w:rPr>
                <w:sz w:val="20"/>
                <w:szCs w:val="20"/>
              </w:rPr>
            </w:pPr>
            <w:r w:rsidRPr="0093629C">
              <w:rPr>
                <w:sz w:val="20"/>
                <w:szCs w:val="20"/>
              </w:rPr>
              <w:t>1744,5</w:t>
            </w:r>
          </w:p>
        </w:tc>
      </w:tr>
      <w:tr w:rsidR="00055060" w:rsidRPr="0093629C" w:rsidTr="00055060">
        <w:trPr>
          <w:trHeight w:val="600"/>
        </w:trPr>
        <w:tc>
          <w:tcPr>
            <w:tcW w:w="0" w:type="auto"/>
            <w:vMerge/>
            <w:tcBorders>
              <w:top w:val="nil"/>
              <w:left w:val="single" w:sz="4" w:space="0" w:color="auto"/>
              <w:bottom w:val="single" w:sz="4" w:space="0" w:color="000000"/>
              <w:right w:val="single" w:sz="4" w:space="0" w:color="auto"/>
            </w:tcBorders>
            <w:vAlign w:val="center"/>
            <w:hideMark/>
          </w:tcPr>
          <w:p w:rsidR="00055060" w:rsidRPr="0093629C" w:rsidRDefault="00055060" w:rsidP="0093629C">
            <w:pPr>
              <w:rPr>
                <w:b/>
                <w:bCs/>
                <w:sz w:val="20"/>
                <w:szCs w:val="20"/>
              </w:rPr>
            </w:pPr>
          </w:p>
        </w:tc>
        <w:tc>
          <w:tcPr>
            <w:tcW w:w="6003" w:type="dxa"/>
            <w:tcBorders>
              <w:top w:val="nil"/>
              <w:left w:val="nil"/>
              <w:bottom w:val="single" w:sz="4" w:space="0" w:color="auto"/>
              <w:right w:val="single" w:sz="4" w:space="0" w:color="auto"/>
            </w:tcBorders>
            <w:shd w:val="clear" w:color="auto" w:fill="auto"/>
            <w:vAlign w:val="center"/>
            <w:hideMark/>
          </w:tcPr>
          <w:p w:rsidR="00055060" w:rsidRPr="0093629C" w:rsidRDefault="00055060" w:rsidP="0093629C">
            <w:pPr>
              <w:jc w:val="both"/>
              <w:rPr>
                <w:sz w:val="20"/>
                <w:szCs w:val="20"/>
              </w:rPr>
            </w:pPr>
            <w:r w:rsidRPr="0093629C">
              <w:rPr>
                <w:sz w:val="20"/>
                <w:szCs w:val="20"/>
              </w:rPr>
              <w:t>из резервного фонда финансирования непредвиденных расходов Администрации Томской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055060" w:rsidRPr="0093629C" w:rsidRDefault="00055060" w:rsidP="0093629C">
            <w:pPr>
              <w:jc w:val="center"/>
              <w:rPr>
                <w:sz w:val="20"/>
                <w:szCs w:val="20"/>
              </w:rPr>
            </w:pPr>
            <w:r w:rsidRPr="0093629C">
              <w:rPr>
                <w:sz w:val="20"/>
                <w:szCs w:val="20"/>
              </w:rPr>
              <w:t>1169,5</w:t>
            </w:r>
          </w:p>
        </w:tc>
      </w:tr>
      <w:tr w:rsidR="00055060" w:rsidRPr="0093629C" w:rsidTr="00055060">
        <w:trPr>
          <w:trHeight w:val="28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55060" w:rsidRPr="0093629C" w:rsidRDefault="00055060" w:rsidP="0093629C">
            <w:pPr>
              <w:jc w:val="center"/>
              <w:rPr>
                <w:b/>
                <w:bCs/>
                <w:sz w:val="20"/>
                <w:szCs w:val="20"/>
              </w:rPr>
            </w:pPr>
            <w:r w:rsidRPr="0093629C">
              <w:rPr>
                <w:b/>
                <w:bCs/>
                <w:sz w:val="20"/>
                <w:szCs w:val="20"/>
              </w:rPr>
              <w:t>2 07 00000 00 0000 000</w:t>
            </w:r>
          </w:p>
        </w:tc>
        <w:tc>
          <w:tcPr>
            <w:tcW w:w="6003" w:type="dxa"/>
            <w:tcBorders>
              <w:top w:val="nil"/>
              <w:left w:val="nil"/>
              <w:bottom w:val="single" w:sz="4" w:space="0" w:color="auto"/>
              <w:right w:val="single" w:sz="4" w:space="0" w:color="auto"/>
            </w:tcBorders>
            <w:shd w:val="clear" w:color="auto" w:fill="auto"/>
            <w:vAlign w:val="bottom"/>
            <w:hideMark/>
          </w:tcPr>
          <w:p w:rsidR="00055060" w:rsidRPr="0093629C" w:rsidRDefault="00055060" w:rsidP="0093629C">
            <w:pPr>
              <w:jc w:val="both"/>
              <w:rPr>
                <w:b/>
                <w:bCs/>
                <w:sz w:val="20"/>
                <w:szCs w:val="20"/>
              </w:rPr>
            </w:pPr>
            <w:r w:rsidRPr="0093629C">
              <w:rPr>
                <w:b/>
                <w:bCs/>
                <w:sz w:val="20"/>
                <w:szCs w:val="20"/>
              </w:rPr>
              <w:t>Прочие безвозмездные поступления</w:t>
            </w:r>
          </w:p>
        </w:tc>
        <w:tc>
          <w:tcPr>
            <w:tcW w:w="1134" w:type="dxa"/>
            <w:tcBorders>
              <w:top w:val="nil"/>
              <w:left w:val="nil"/>
              <w:bottom w:val="single" w:sz="4" w:space="0" w:color="auto"/>
              <w:right w:val="single" w:sz="4" w:space="0" w:color="auto"/>
            </w:tcBorders>
            <w:shd w:val="clear" w:color="auto" w:fill="auto"/>
            <w:vAlign w:val="center"/>
            <w:hideMark/>
          </w:tcPr>
          <w:p w:rsidR="00055060" w:rsidRPr="0093629C" w:rsidRDefault="00055060" w:rsidP="0093629C">
            <w:pPr>
              <w:jc w:val="center"/>
              <w:rPr>
                <w:b/>
                <w:bCs/>
                <w:sz w:val="20"/>
                <w:szCs w:val="20"/>
              </w:rPr>
            </w:pPr>
            <w:r w:rsidRPr="0093629C">
              <w:rPr>
                <w:b/>
                <w:bCs/>
                <w:sz w:val="20"/>
                <w:szCs w:val="20"/>
              </w:rPr>
              <w:t>700</w:t>
            </w:r>
          </w:p>
        </w:tc>
      </w:tr>
      <w:tr w:rsidR="00055060" w:rsidRPr="0093629C" w:rsidTr="00055060">
        <w:trPr>
          <w:trHeight w:val="6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55060" w:rsidRPr="0093629C" w:rsidRDefault="00055060" w:rsidP="0093629C">
            <w:pPr>
              <w:jc w:val="center"/>
              <w:rPr>
                <w:sz w:val="20"/>
                <w:szCs w:val="20"/>
              </w:rPr>
            </w:pPr>
            <w:r w:rsidRPr="0093629C">
              <w:rPr>
                <w:sz w:val="20"/>
                <w:szCs w:val="20"/>
              </w:rPr>
              <w:t>2 07 05030 05 0000 150</w:t>
            </w:r>
          </w:p>
        </w:tc>
        <w:tc>
          <w:tcPr>
            <w:tcW w:w="6003" w:type="dxa"/>
            <w:tcBorders>
              <w:top w:val="nil"/>
              <w:left w:val="nil"/>
              <w:bottom w:val="single" w:sz="4" w:space="0" w:color="auto"/>
              <w:right w:val="single" w:sz="4" w:space="0" w:color="auto"/>
            </w:tcBorders>
            <w:shd w:val="clear" w:color="auto" w:fill="auto"/>
            <w:vAlign w:val="bottom"/>
            <w:hideMark/>
          </w:tcPr>
          <w:p w:rsidR="00055060" w:rsidRPr="0093629C" w:rsidRDefault="00055060" w:rsidP="0093629C">
            <w:pPr>
              <w:jc w:val="both"/>
              <w:rPr>
                <w:sz w:val="20"/>
                <w:szCs w:val="20"/>
              </w:rPr>
            </w:pPr>
            <w:r w:rsidRPr="0093629C">
              <w:rPr>
                <w:sz w:val="20"/>
                <w:szCs w:val="20"/>
              </w:rPr>
              <w:t>Прочие безвозмездные поступления в бюджеты муниципальных районов</w:t>
            </w:r>
          </w:p>
        </w:tc>
        <w:tc>
          <w:tcPr>
            <w:tcW w:w="1134" w:type="dxa"/>
            <w:tcBorders>
              <w:top w:val="nil"/>
              <w:left w:val="nil"/>
              <w:bottom w:val="single" w:sz="4" w:space="0" w:color="auto"/>
              <w:right w:val="single" w:sz="4" w:space="0" w:color="auto"/>
            </w:tcBorders>
            <w:shd w:val="clear" w:color="auto" w:fill="auto"/>
            <w:vAlign w:val="center"/>
            <w:hideMark/>
          </w:tcPr>
          <w:p w:rsidR="00055060" w:rsidRPr="0093629C" w:rsidRDefault="00055060" w:rsidP="0093629C">
            <w:pPr>
              <w:jc w:val="center"/>
              <w:rPr>
                <w:sz w:val="20"/>
                <w:szCs w:val="20"/>
              </w:rPr>
            </w:pPr>
            <w:r w:rsidRPr="0093629C">
              <w:rPr>
                <w:sz w:val="20"/>
                <w:szCs w:val="20"/>
              </w:rPr>
              <w:t>700</w:t>
            </w:r>
          </w:p>
        </w:tc>
      </w:tr>
      <w:tr w:rsidR="00055060" w:rsidRPr="0093629C" w:rsidTr="00055060">
        <w:trPr>
          <w:trHeight w:val="70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55060" w:rsidRPr="0093629C" w:rsidRDefault="00055060" w:rsidP="0093629C">
            <w:pPr>
              <w:jc w:val="center"/>
              <w:rPr>
                <w:b/>
                <w:bCs/>
                <w:sz w:val="20"/>
                <w:szCs w:val="20"/>
              </w:rPr>
            </w:pPr>
            <w:r w:rsidRPr="0093629C">
              <w:rPr>
                <w:b/>
                <w:bCs/>
                <w:sz w:val="20"/>
                <w:szCs w:val="20"/>
              </w:rPr>
              <w:lastRenderedPageBreak/>
              <w:t>2 19 00000 00 0000 000</w:t>
            </w:r>
          </w:p>
        </w:tc>
        <w:tc>
          <w:tcPr>
            <w:tcW w:w="6003" w:type="dxa"/>
            <w:tcBorders>
              <w:top w:val="nil"/>
              <w:left w:val="nil"/>
              <w:bottom w:val="single" w:sz="4" w:space="0" w:color="auto"/>
              <w:right w:val="single" w:sz="4" w:space="0" w:color="auto"/>
            </w:tcBorders>
            <w:shd w:val="clear" w:color="auto" w:fill="auto"/>
            <w:vAlign w:val="center"/>
            <w:hideMark/>
          </w:tcPr>
          <w:p w:rsidR="00055060" w:rsidRPr="0093629C" w:rsidRDefault="00055060" w:rsidP="0093629C">
            <w:pPr>
              <w:jc w:val="both"/>
              <w:rPr>
                <w:b/>
                <w:bCs/>
                <w:sz w:val="20"/>
                <w:szCs w:val="20"/>
              </w:rPr>
            </w:pPr>
            <w:r w:rsidRPr="0093629C">
              <w:rPr>
                <w:b/>
                <w:bCs/>
                <w:sz w:val="20"/>
                <w:szCs w:val="20"/>
              </w:rPr>
              <w:t>Возврат остатков субсидий, субвенций и иных межбюджетных трансфертов, имеющих целевое назначение, прошлых лет</w:t>
            </w:r>
          </w:p>
        </w:tc>
        <w:tc>
          <w:tcPr>
            <w:tcW w:w="1134" w:type="dxa"/>
            <w:tcBorders>
              <w:top w:val="nil"/>
              <w:left w:val="nil"/>
              <w:bottom w:val="single" w:sz="4" w:space="0" w:color="auto"/>
              <w:right w:val="single" w:sz="4" w:space="0" w:color="auto"/>
            </w:tcBorders>
            <w:shd w:val="clear" w:color="auto" w:fill="auto"/>
            <w:noWrap/>
            <w:vAlign w:val="center"/>
            <w:hideMark/>
          </w:tcPr>
          <w:p w:rsidR="00055060" w:rsidRPr="0093629C" w:rsidRDefault="00055060" w:rsidP="0093629C">
            <w:pPr>
              <w:jc w:val="center"/>
              <w:rPr>
                <w:b/>
                <w:bCs/>
                <w:sz w:val="20"/>
                <w:szCs w:val="20"/>
              </w:rPr>
            </w:pPr>
            <w:r w:rsidRPr="0093629C">
              <w:rPr>
                <w:b/>
                <w:bCs/>
                <w:sz w:val="20"/>
                <w:szCs w:val="20"/>
              </w:rPr>
              <w:t>-15074,3</w:t>
            </w:r>
          </w:p>
        </w:tc>
      </w:tr>
      <w:tr w:rsidR="00055060" w:rsidRPr="0093629C" w:rsidTr="00055060">
        <w:trPr>
          <w:trHeight w:val="12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55060" w:rsidRPr="0093629C" w:rsidRDefault="00055060" w:rsidP="0093629C">
            <w:pPr>
              <w:jc w:val="center"/>
              <w:rPr>
                <w:sz w:val="20"/>
                <w:szCs w:val="20"/>
              </w:rPr>
            </w:pPr>
            <w:r w:rsidRPr="0093629C">
              <w:rPr>
                <w:sz w:val="20"/>
                <w:szCs w:val="20"/>
              </w:rPr>
              <w:t>2 19 35304 05 0000 150</w:t>
            </w:r>
          </w:p>
        </w:tc>
        <w:tc>
          <w:tcPr>
            <w:tcW w:w="6003" w:type="dxa"/>
            <w:tcBorders>
              <w:top w:val="nil"/>
              <w:left w:val="nil"/>
              <w:bottom w:val="single" w:sz="4" w:space="0" w:color="auto"/>
              <w:right w:val="single" w:sz="4" w:space="0" w:color="auto"/>
            </w:tcBorders>
            <w:shd w:val="clear" w:color="auto" w:fill="auto"/>
            <w:vAlign w:val="center"/>
            <w:hideMark/>
          </w:tcPr>
          <w:p w:rsidR="00055060" w:rsidRPr="0093629C" w:rsidRDefault="00055060" w:rsidP="0093629C">
            <w:pPr>
              <w:jc w:val="both"/>
              <w:rPr>
                <w:sz w:val="20"/>
                <w:szCs w:val="20"/>
              </w:rPr>
            </w:pPr>
            <w:r w:rsidRPr="0093629C">
              <w:rPr>
                <w:sz w:val="20"/>
                <w:szCs w:val="20"/>
              </w:rPr>
              <w:t>Возврат остатков субвенций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из бюджетов муниципальных районов</w:t>
            </w:r>
          </w:p>
        </w:tc>
        <w:tc>
          <w:tcPr>
            <w:tcW w:w="1134" w:type="dxa"/>
            <w:tcBorders>
              <w:top w:val="nil"/>
              <w:left w:val="nil"/>
              <w:bottom w:val="single" w:sz="4" w:space="0" w:color="auto"/>
              <w:right w:val="single" w:sz="4" w:space="0" w:color="auto"/>
            </w:tcBorders>
            <w:shd w:val="clear" w:color="auto" w:fill="auto"/>
            <w:noWrap/>
            <w:vAlign w:val="center"/>
            <w:hideMark/>
          </w:tcPr>
          <w:p w:rsidR="00055060" w:rsidRPr="0093629C" w:rsidRDefault="00055060" w:rsidP="0093629C">
            <w:pPr>
              <w:jc w:val="center"/>
              <w:rPr>
                <w:sz w:val="20"/>
                <w:szCs w:val="20"/>
              </w:rPr>
            </w:pPr>
            <w:r w:rsidRPr="0093629C">
              <w:rPr>
                <w:sz w:val="20"/>
                <w:szCs w:val="20"/>
              </w:rPr>
              <w:t>-50,9</w:t>
            </w:r>
          </w:p>
        </w:tc>
      </w:tr>
      <w:tr w:rsidR="00055060" w:rsidRPr="0093629C" w:rsidTr="00055060">
        <w:trPr>
          <w:trHeight w:val="12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55060" w:rsidRPr="0093629C" w:rsidRDefault="00055060" w:rsidP="0093629C">
            <w:pPr>
              <w:jc w:val="center"/>
              <w:rPr>
                <w:sz w:val="20"/>
                <w:szCs w:val="20"/>
              </w:rPr>
            </w:pPr>
            <w:r w:rsidRPr="0093629C">
              <w:rPr>
                <w:sz w:val="20"/>
                <w:szCs w:val="20"/>
              </w:rPr>
              <w:t>2 19 45303 05 0000 150</w:t>
            </w:r>
          </w:p>
        </w:tc>
        <w:tc>
          <w:tcPr>
            <w:tcW w:w="6003" w:type="dxa"/>
            <w:tcBorders>
              <w:top w:val="nil"/>
              <w:left w:val="nil"/>
              <w:bottom w:val="single" w:sz="4" w:space="0" w:color="auto"/>
              <w:right w:val="single" w:sz="4" w:space="0" w:color="auto"/>
            </w:tcBorders>
            <w:shd w:val="clear" w:color="auto" w:fill="auto"/>
            <w:vAlign w:val="center"/>
            <w:hideMark/>
          </w:tcPr>
          <w:p w:rsidR="00055060" w:rsidRPr="0093629C" w:rsidRDefault="00055060" w:rsidP="0093629C">
            <w:pPr>
              <w:jc w:val="both"/>
              <w:rPr>
                <w:sz w:val="20"/>
                <w:szCs w:val="20"/>
              </w:rPr>
            </w:pPr>
            <w:r w:rsidRPr="0093629C">
              <w:rPr>
                <w:sz w:val="20"/>
                <w:szCs w:val="20"/>
              </w:rPr>
              <w:t>Возврат остатков иных межбюджетных трансфертов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из бюджетов муниципальных районов</w:t>
            </w:r>
          </w:p>
        </w:tc>
        <w:tc>
          <w:tcPr>
            <w:tcW w:w="1134" w:type="dxa"/>
            <w:tcBorders>
              <w:top w:val="nil"/>
              <w:left w:val="nil"/>
              <w:bottom w:val="single" w:sz="4" w:space="0" w:color="auto"/>
              <w:right w:val="single" w:sz="4" w:space="0" w:color="auto"/>
            </w:tcBorders>
            <w:shd w:val="clear" w:color="auto" w:fill="auto"/>
            <w:noWrap/>
            <w:vAlign w:val="center"/>
            <w:hideMark/>
          </w:tcPr>
          <w:p w:rsidR="00055060" w:rsidRPr="0093629C" w:rsidRDefault="00055060" w:rsidP="0093629C">
            <w:pPr>
              <w:jc w:val="center"/>
              <w:rPr>
                <w:sz w:val="20"/>
                <w:szCs w:val="20"/>
              </w:rPr>
            </w:pPr>
            <w:r w:rsidRPr="0093629C">
              <w:rPr>
                <w:sz w:val="20"/>
                <w:szCs w:val="20"/>
              </w:rPr>
              <w:t>-446,9</w:t>
            </w:r>
          </w:p>
        </w:tc>
      </w:tr>
      <w:tr w:rsidR="00055060" w:rsidRPr="0093629C" w:rsidTr="00055060">
        <w:trPr>
          <w:trHeight w:val="9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55060" w:rsidRPr="0093629C" w:rsidRDefault="00055060" w:rsidP="0093629C">
            <w:pPr>
              <w:jc w:val="center"/>
              <w:rPr>
                <w:sz w:val="20"/>
                <w:szCs w:val="20"/>
              </w:rPr>
            </w:pPr>
            <w:r w:rsidRPr="0093629C">
              <w:rPr>
                <w:sz w:val="20"/>
                <w:szCs w:val="20"/>
              </w:rPr>
              <w:t>2 19 60010 05 0000 150</w:t>
            </w:r>
          </w:p>
        </w:tc>
        <w:tc>
          <w:tcPr>
            <w:tcW w:w="6003" w:type="dxa"/>
            <w:tcBorders>
              <w:top w:val="nil"/>
              <w:left w:val="nil"/>
              <w:bottom w:val="single" w:sz="4" w:space="0" w:color="auto"/>
              <w:right w:val="single" w:sz="4" w:space="0" w:color="auto"/>
            </w:tcBorders>
            <w:shd w:val="clear" w:color="auto" w:fill="auto"/>
            <w:vAlign w:val="bottom"/>
            <w:hideMark/>
          </w:tcPr>
          <w:p w:rsidR="00055060" w:rsidRPr="0093629C" w:rsidRDefault="00055060" w:rsidP="0093629C">
            <w:pPr>
              <w:jc w:val="both"/>
              <w:rPr>
                <w:sz w:val="20"/>
                <w:szCs w:val="20"/>
              </w:rPr>
            </w:pPr>
            <w:r w:rsidRPr="0093629C">
              <w:rPr>
                <w:sz w:val="20"/>
                <w:szCs w:val="20"/>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134" w:type="dxa"/>
            <w:tcBorders>
              <w:top w:val="nil"/>
              <w:left w:val="nil"/>
              <w:bottom w:val="single" w:sz="4" w:space="0" w:color="auto"/>
              <w:right w:val="single" w:sz="4" w:space="0" w:color="auto"/>
            </w:tcBorders>
            <w:shd w:val="clear" w:color="auto" w:fill="auto"/>
            <w:noWrap/>
            <w:vAlign w:val="center"/>
            <w:hideMark/>
          </w:tcPr>
          <w:p w:rsidR="00055060" w:rsidRPr="0093629C" w:rsidRDefault="00055060" w:rsidP="0093629C">
            <w:pPr>
              <w:jc w:val="center"/>
              <w:rPr>
                <w:sz w:val="20"/>
                <w:szCs w:val="20"/>
              </w:rPr>
            </w:pPr>
            <w:r w:rsidRPr="0093629C">
              <w:rPr>
                <w:sz w:val="20"/>
                <w:szCs w:val="20"/>
              </w:rPr>
              <w:t>-14576,5</w:t>
            </w:r>
          </w:p>
        </w:tc>
      </w:tr>
    </w:tbl>
    <w:p w:rsidR="00055060" w:rsidRPr="0093629C" w:rsidRDefault="00055060" w:rsidP="0093629C">
      <w:pPr>
        <w:jc w:val="right"/>
        <w:rPr>
          <w:bCs/>
          <w:iCs/>
          <w:sz w:val="20"/>
          <w:szCs w:val="20"/>
        </w:rPr>
      </w:pPr>
    </w:p>
    <w:p w:rsidR="00055060" w:rsidRPr="0093629C" w:rsidRDefault="00055060" w:rsidP="0093629C">
      <w:pPr>
        <w:jc w:val="right"/>
        <w:rPr>
          <w:bCs/>
          <w:iCs/>
          <w:sz w:val="20"/>
          <w:szCs w:val="20"/>
        </w:rPr>
      </w:pPr>
    </w:p>
    <w:p w:rsidR="0093629C" w:rsidRDefault="0093629C" w:rsidP="0093629C">
      <w:pPr>
        <w:ind w:left="5529"/>
        <w:rPr>
          <w:iCs/>
          <w:sz w:val="20"/>
          <w:szCs w:val="20"/>
        </w:rPr>
      </w:pPr>
    </w:p>
    <w:p w:rsidR="0093629C" w:rsidRDefault="0093629C" w:rsidP="0093629C">
      <w:pPr>
        <w:ind w:left="5529"/>
        <w:rPr>
          <w:iCs/>
          <w:sz w:val="20"/>
          <w:szCs w:val="20"/>
        </w:rPr>
      </w:pPr>
    </w:p>
    <w:p w:rsidR="0093629C" w:rsidRDefault="0093629C" w:rsidP="0093629C">
      <w:pPr>
        <w:ind w:left="5529"/>
        <w:rPr>
          <w:iCs/>
          <w:sz w:val="20"/>
          <w:szCs w:val="20"/>
        </w:rPr>
      </w:pPr>
    </w:p>
    <w:p w:rsidR="0093629C" w:rsidRDefault="0093629C" w:rsidP="0093629C">
      <w:pPr>
        <w:ind w:left="5529"/>
        <w:rPr>
          <w:iCs/>
          <w:sz w:val="20"/>
          <w:szCs w:val="20"/>
        </w:rPr>
      </w:pPr>
    </w:p>
    <w:p w:rsidR="00055060" w:rsidRPr="0093629C" w:rsidRDefault="00055060" w:rsidP="0093629C">
      <w:pPr>
        <w:ind w:left="5529"/>
        <w:rPr>
          <w:sz w:val="20"/>
          <w:szCs w:val="20"/>
        </w:rPr>
      </w:pPr>
      <w:r w:rsidRPr="0093629C">
        <w:rPr>
          <w:iCs/>
          <w:sz w:val="20"/>
          <w:szCs w:val="20"/>
        </w:rPr>
        <w:t xml:space="preserve">Приложение 6 к решению Думы     </w:t>
      </w:r>
    </w:p>
    <w:p w:rsidR="00055060" w:rsidRPr="0093629C" w:rsidRDefault="00055060" w:rsidP="0093629C">
      <w:pPr>
        <w:ind w:left="5529"/>
        <w:rPr>
          <w:iCs/>
          <w:sz w:val="20"/>
          <w:szCs w:val="20"/>
        </w:rPr>
      </w:pPr>
      <w:r w:rsidRPr="0093629C">
        <w:rPr>
          <w:iCs/>
          <w:sz w:val="20"/>
          <w:szCs w:val="20"/>
        </w:rPr>
        <w:t>Чаинского района от 23.12.2021 № 145</w:t>
      </w:r>
    </w:p>
    <w:p w:rsidR="00055060" w:rsidRPr="0093629C" w:rsidRDefault="00055060" w:rsidP="0093629C">
      <w:pPr>
        <w:tabs>
          <w:tab w:val="left" w:pos="6265"/>
        </w:tabs>
        <w:jc w:val="right"/>
        <w:rPr>
          <w:sz w:val="20"/>
          <w:szCs w:val="20"/>
        </w:rPr>
      </w:pPr>
    </w:p>
    <w:tbl>
      <w:tblPr>
        <w:tblW w:w="0" w:type="auto"/>
        <w:tblInd w:w="108" w:type="dxa"/>
        <w:tblLook w:val="04A0"/>
      </w:tblPr>
      <w:tblGrid>
        <w:gridCol w:w="5621"/>
        <w:gridCol w:w="686"/>
        <w:gridCol w:w="1351"/>
        <w:gridCol w:w="1059"/>
        <w:gridCol w:w="1029"/>
      </w:tblGrid>
      <w:tr w:rsidR="00055060" w:rsidRPr="0093629C" w:rsidTr="00055060">
        <w:trPr>
          <w:trHeight w:val="255"/>
        </w:trPr>
        <w:tc>
          <w:tcPr>
            <w:tcW w:w="0" w:type="auto"/>
            <w:gridSpan w:val="5"/>
            <w:vMerge w:val="restart"/>
            <w:tcBorders>
              <w:top w:val="nil"/>
              <w:left w:val="nil"/>
              <w:bottom w:val="nil"/>
              <w:right w:val="nil"/>
            </w:tcBorders>
            <w:shd w:val="clear" w:color="auto" w:fill="auto"/>
            <w:hideMark/>
          </w:tcPr>
          <w:p w:rsidR="00055060" w:rsidRPr="0093629C" w:rsidRDefault="00055060" w:rsidP="0093629C">
            <w:pPr>
              <w:jc w:val="center"/>
              <w:rPr>
                <w:b/>
                <w:bCs/>
                <w:sz w:val="20"/>
                <w:szCs w:val="20"/>
              </w:rPr>
            </w:pPr>
            <w:r w:rsidRPr="0093629C">
              <w:rPr>
                <w:b/>
                <w:bCs/>
                <w:sz w:val="20"/>
                <w:szCs w:val="20"/>
              </w:rPr>
              <w:t xml:space="preserve">РАСПРЕДЕЛЕНИЕ                                                                                                                                                                                                                                                  </w:t>
            </w:r>
            <w:r w:rsidRPr="0093629C">
              <w:rPr>
                <w:sz w:val="20"/>
                <w:szCs w:val="20"/>
              </w:rPr>
              <w:t xml:space="preserve">  </w:t>
            </w:r>
            <w:r w:rsidRPr="0093629C">
              <w:rPr>
                <w:b/>
                <w:bCs/>
                <w:sz w:val="20"/>
                <w:szCs w:val="20"/>
              </w:rPr>
              <w:t xml:space="preserve">бюджетных ассигнований бюджета муниципального образования "Чаинский район Томской области" по разделам, подразделам, целевым статьям, группам и подгруппам </w:t>
            </w:r>
            <w:proofErr w:type="gramStart"/>
            <w:r w:rsidRPr="0093629C">
              <w:rPr>
                <w:b/>
                <w:bCs/>
                <w:sz w:val="20"/>
                <w:szCs w:val="20"/>
              </w:rPr>
              <w:t>видов расходов классификации расходов бюджетов</w:t>
            </w:r>
            <w:proofErr w:type="gramEnd"/>
            <w:r w:rsidRPr="0093629C">
              <w:rPr>
                <w:b/>
                <w:bCs/>
                <w:sz w:val="20"/>
                <w:szCs w:val="20"/>
              </w:rPr>
              <w:t xml:space="preserve"> на 2022 год                                                                 </w:t>
            </w:r>
          </w:p>
        </w:tc>
      </w:tr>
      <w:tr w:rsidR="00055060" w:rsidRPr="0093629C" w:rsidTr="00055060">
        <w:trPr>
          <w:trHeight w:val="315"/>
        </w:trPr>
        <w:tc>
          <w:tcPr>
            <w:tcW w:w="0" w:type="auto"/>
            <w:gridSpan w:val="5"/>
            <w:vMerge/>
            <w:tcBorders>
              <w:top w:val="nil"/>
              <w:left w:val="nil"/>
              <w:bottom w:val="nil"/>
              <w:right w:val="nil"/>
            </w:tcBorders>
            <w:vAlign w:val="center"/>
            <w:hideMark/>
          </w:tcPr>
          <w:p w:rsidR="00055060" w:rsidRPr="0093629C" w:rsidRDefault="00055060" w:rsidP="0093629C">
            <w:pPr>
              <w:rPr>
                <w:b/>
                <w:bCs/>
                <w:sz w:val="20"/>
                <w:szCs w:val="20"/>
              </w:rPr>
            </w:pPr>
          </w:p>
        </w:tc>
      </w:tr>
      <w:tr w:rsidR="00055060" w:rsidRPr="0093629C" w:rsidTr="00055060">
        <w:trPr>
          <w:trHeight w:val="255"/>
        </w:trPr>
        <w:tc>
          <w:tcPr>
            <w:tcW w:w="0" w:type="auto"/>
            <w:gridSpan w:val="5"/>
            <w:vMerge/>
            <w:tcBorders>
              <w:top w:val="nil"/>
              <w:left w:val="nil"/>
              <w:bottom w:val="nil"/>
              <w:right w:val="nil"/>
            </w:tcBorders>
            <w:vAlign w:val="center"/>
            <w:hideMark/>
          </w:tcPr>
          <w:p w:rsidR="00055060" w:rsidRPr="0093629C" w:rsidRDefault="00055060" w:rsidP="0093629C">
            <w:pPr>
              <w:rPr>
                <w:b/>
                <w:bCs/>
                <w:sz w:val="20"/>
                <w:szCs w:val="20"/>
              </w:rPr>
            </w:pPr>
          </w:p>
        </w:tc>
      </w:tr>
      <w:tr w:rsidR="00055060" w:rsidRPr="0093629C" w:rsidTr="00055060">
        <w:trPr>
          <w:trHeight w:val="253"/>
        </w:trPr>
        <w:tc>
          <w:tcPr>
            <w:tcW w:w="0" w:type="auto"/>
            <w:gridSpan w:val="5"/>
            <w:vMerge/>
            <w:tcBorders>
              <w:top w:val="nil"/>
              <w:left w:val="nil"/>
              <w:bottom w:val="nil"/>
              <w:right w:val="nil"/>
            </w:tcBorders>
            <w:vAlign w:val="center"/>
            <w:hideMark/>
          </w:tcPr>
          <w:p w:rsidR="00055060" w:rsidRPr="0093629C" w:rsidRDefault="00055060" w:rsidP="0093629C">
            <w:pPr>
              <w:rPr>
                <w:b/>
                <w:bCs/>
                <w:sz w:val="20"/>
                <w:szCs w:val="20"/>
              </w:rPr>
            </w:pPr>
          </w:p>
        </w:tc>
      </w:tr>
      <w:tr w:rsidR="00055060" w:rsidRPr="0093629C" w:rsidTr="00055060">
        <w:trPr>
          <w:trHeight w:val="270"/>
        </w:trPr>
        <w:tc>
          <w:tcPr>
            <w:tcW w:w="0" w:type="auto"/>
            <w:tcBorders>
              <w:top w:val="nil"/>
              <w:left w:val="nil"/>
              <w:bottom w:val="single" w:sz="4" w:space="0" w:color="auto"/>
              <w:right w:val="nil"/>
            </w:tcBorders>
            <w:shd w:val="clear" w:color="auto" w:fill="auto"/>
            <w:noWrap/>
            <w:vAlign w:val="bottom"/>
            <w:hideMark/>
          </w:tcPr>
          <w:p w:rsidR="00055060" w:rsidRPr="0093629C" w:rsidRDefault="00055060" w:rsidP="0093629C">
            <w:pPr>
              <w:rPr>
                <w:sz w:val="20"/>
                <w:szCs w:val="20"/>
              </w:rPr>
            </w:pPr>
            <w:r w:rsidRPr="0093629C">
              <w:rPr>
                <w:sz w:val="20"/>
                <w:szCs w:val="20"/>
              </w:rPr>
              <w:t> </w:t>
            </w:r>
          </w:p>
        </w:tc>
        <w:tc>
          <w:tcPr>
            <w:tcW w:w="0" w:type="auto"/>
            <w:tcBorders>
              <w:top w:val="nil"/>
              <w:left w:val="nil"/>
              <w:bottom w:val="single" w:sz="4" w:space="0" w:color="auto"/>
              <w:right w:val="nil"/>
            </w:tcBorders>
            <w:shd w:val="clear" w:color="auto" w:fill="auto"/>
            <w:noWrap/>
            <w:vAlign w:val="bottom"/>
            <w:hideMark/>
          </w:tcPr>
          <w:p w:rsidR="00055060" w:rsidRPr="0093629C" w:rsidRDefault="00055060" w:rsidP="0093629C">
            <w:pPr>
              <w:rPr>
                <w:sz w:val="20"/>
                <w:szCs w:val="20"/>
              </w:rPr>
            </w:pPr>
            <w:r w:rsidRPr="0093629C">
              <w:rPr>
                <w:sz w:val="20"/>
                <w:szCs w:val="20"/>
              </w:rPr>
              <w:t> </w:t>
            </w:r>
          </w:p>
        </w:tc>
        <w:tc>
          <w:tcPr>
            <w:tcW w:w="0" w:type="auto"/>
            <w:tcBorders>
              <w:top w:val="nil"/>
              <w:left w:val="nil"/>
              <w:bottom w:val="nil"/>
              <w:right w:val="nil"/>
            </w:tcBorders>
            <w:shd w:val="clear" w:color="auto" w:fill="auto"/>
            <w:noWrap/>
            <w:vAlign w:val="bottom"/>
            <w:hideMark/>
          </w:tcPr>
          <w:p w:rsidR="00055060" w:rsidRPr="0093629C" w:rsidRDefault="00055060" w:rsidP="0093629C">
            <w:pPr>
              <w:rPr>
                <w:sz w:val="20"/>
                <w:szCs w:val="20"/>
              </w:rPr>
            </w:pPr>
          </w:p>
        </w:tc>
        <w:tc>
          <w:tcPr>
            <w:tcW w:w="0" w:type="auto"/>
            <w:tcBorders>
              <w:top w:val="nil"/>
              <w:left w:val="nil"/>
              <w:bottom w:val="nil"/>
              <w:right w:val="nil"/>
            </w:tcBorders>
            <w:shd w:val="clear" w:color="auto" w:fill="auto"/>
            <w:noWrap/>
            <w:vAlign w:val="bottom"/>
            <w:hideMark/>
          </w:tcPr>
          <w:p w:rsidR="00055060" w:rsidRPr="0093629C" w:rsidRDefault="00055060" w:rsidP="0093629C">
            <w:pPr>
              <w:rPr>
                <w:sz w:val="20"/>
                <w:szCs w:val="20"/>
              </w:rPr>
            </w:pPr>
          </w:p>
        </w:tc>
        <w:tc>
          <w:tcPr>
            <w:tcW w:w="0" w:type="auto"/>
            <w:tcBorders>
              <w:top w:val="nil"/>
              <w:left w:val="nil"/>
              <w:bottom w:val="nil"/>
              <w:right w:val="nil"/>
            </w:tcBorders>
            <w:shd w:val="clear" w:color="auto" w:fill="auto"/>
            <w:noWrap/>
            <w:vAlign w:val="bottom"/>
            <w:hideMark/>
          </w:tcPr>
          <w:p w:rsidR="00055060" w:rsidRPr="0093629C" w:rsidRDefault="00055060" w:rsidP="0093629C">
            <w:pPr>
              <w:rPr>
                <w:sz w:val="20"/>
                <w:szCs w:val="20"/>
              </w:rPr>
            </w:pPr>
          </w:p>
        </w:tc>
      </w:tr>
      <w:tr w:rsidR="00055060" w:rsidRPr="0093629C" w:rsidTr="00055060">
        <w:trPr>
          <w:trHeight w:val="255"/>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055060" w:rsidRPr="0093629C" w:rsidRDefault="00055060" w:rsidP="0093629C">
            <w:pPr>
              <w:jc w:val="center"/>
              <w:rPr>
                <w:b/>
                <w:bCs/>
                <w:sz w:val="20"/>
                <w:szCs w:val="20"/>
              </w:rPr>
            </w:pPr>
            <w:r w:rsidRPr="0093629C">
              <w:rPr>
                <w:b/>
                <w:bCs/>
                <w:sz w:val="20"/>
                <w:szCs w:val="20"/>
              </w:rPr>
              <w:t xml:space="preserve">Наименование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055060" w:rsidRPr="0093629C" w:rsidRDefault="00055060" w:rsidP="0093629C">
            <w:pPr>
              <w:jc w:val="center"/>
              <w:rPr>
                <w:b/>
                <w:bCs/>
                <w:sz w:val="20"/>
                <w:szCs w:val="20"/>
              </w:rPr>
            </w:pPr>
            <w:proofErr w:type="spellStart"/>
            <w:r w:rsidRPr="0093629C">
              <w:rPr>
                <w:b/>
                <w:bCs/>
                <w:sz w:val="20"/>
                <w:szCs w:val="20"/>
              </w:rPr>
              <w:t>РзПр</w:t>
            </w:r>
            <w:proofErr w:type="spellEnd"/>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5060" w:rsidRPr="0093629C" w:rsidRDefault="00055060" w:rsidP="0093629C">
            <w:pPr>
              <w:jc w:val="center"/>
              <w:rPr>
                <w:b/>
                <w:bCs/>
                <w:sz w:val="20"/>
                <w:szCs w:val="20"/>
              </w:rPr>
            </w:pPr>
            <w:r w:rsidRPr="0093629C">
              <w:rPr>
                <w:b/>
                <w:bCs/>
                <w:sz w:val="20"/>
                <w:szCs w:val="20"/>
              </w:rPr>
              <w:t>Целевая статья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5060" w:rsidRPr="0093629C" w:rsidRDefault="00055060" w:rsidP="0093629C">
            <w:pPr>
              <w:jc w:val="center"/>
              <w:rPr>
                <w:b/>
                <w:bCs/>
                <w:sz w:val="20"/>
                <w:szCs w:val="20"/>
              </w:rPr>
            </w:pPr>
            <w:r w:rsidRPr="0093629C">
              <w:rPr>
                <w:b/>
                <w:bCs/>
                <w:sz w:val="20"/>
                <w:szCs w:val="20"/>
              </w:rPr>
              <w:t>Вид расходов</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5060" w:rsidRPr="0093629C" w:rsidRDefault="00055060" w:rsidP="0093629C">
            <w:pPr>
              <w:jc w:val="center"/>
              <w:rPr>
                <w:b/>
                <w:bCs/>
                <w:sz w:val="20"/>
                <w:szCs w:val="20"/>
              </w:rPr>
            </w:pPr>
            <w:r w:rsidRPr="0093629C">
              <w:rPr>
                <w:b/>
                <w:bCs/>
                <w:sz w:val="20"/>
                <w:szCs w:val="20"/>
              </w:rPr>
              <w:t>Сумма, тыс</w:t>
            </w:r>
            <w:proofErr w:type="gramStart"/>
            <w:r w:rsidRPr="0093629C">
              <w:rPr>
                <w:b/>
                <w:bCs/>
                <w:sz w:val="20"/>
                <w:szCs w:val="20"/>
              </w:rPr>
              <w:t>.р</w:t>
            </w:r>
            <w:proofErr w:type="gramEnd"/>
            <w:r w:rsidRPr="0093629C">
              <w:rPr>
                <w:b/>
                <w:bCs/>
                <w:sz w:val="20"/>
                <w:szCs w:val="20"/>
              </w:rPr>
              <w:t>уб.</w:t>
            </w:r>
          </w:p>
        </w:tc>
      </w:tr>
      <w:tr w:rsidR="00055060" w:rsidRPr="0093629C" w:rsidTr="00055060">
        <w:trPr>
          <w:trHeight w:val="345"/>
        </w:trPr>
        <w:tc>
          <w:tcPr>
            <w:tcW w:w="0" w:type="auto"/>
            <w:vMerge/>
            <w:tcBorders>
              <w:top w:val="nil"/>
              <w:left w:val="single" w:sz="4" w:space="0" w:color="auto"/>
              <w:bottom w:val="single" w:sz="4" w:space="0" w:color="auto"/>
              <w:right w:val="single" w:sz="4" w:space="0" w:color="auto"/>
            </w:tcBorders>
            <w:vAlign w:val="center"/>
            <w:hideMark/>
          </w:tcPr>
          <w:p w:rsidR="00055060" w:rsidRPr="0093629C" w:rsidRDefault="00055060" w:rsidP="0093629C">
            <w:pPr>
              <w:rPr>
                <w:b/>
                <w:bCs/>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055060" w:rsidRPr="0093629C" w:rsidRDefault="00055060" w:rsidP="0093629C">
            <w:pPr>
              <w:rPr>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55060" w:rsidRPr="0093629C" w:rsidRDefault="00055060" w:rsidP="0093629C">
            <w:pPr>
              <w:rPr>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55060" w:rsidRPr="0093629C" w:rsidRDefault="00055060" w:rsidP="0093629C">
            <w:pPr>
              <w:rPr>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55060" w:rsidRPr="0093629C" w:rsidRDefault="00055060" w:rsidP="0093629C">
            <w:pPr>
              <w:rPr>
                <w:b/>
                <w:bCs/>
                <w:sz w:val="20"/>
                <w:szCs w:val="20"/>
              </w:rPr>
            </w:pPr>
          </w:p>
        </w:tc>
      </w:tr>
      <w:tr w:rsidR="00055060" w:rsidRPr="0093629C" w:rsidTr="00055060">
        <w:trPr>
          <w:trHeight w:val="28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55060" w:rsidRPr="0093629C" w:rsidRDefault="00055060" w:rsidP="0093629C">
            <w:pPr>
              <w:rPr>
                <w:b/>
                <w:bCs/>
                <w:sz w:val="20"/>
                <w:szCs w:val="20"/>
              </w:rPr>
            </w:pPr>
            <w:r w:rsidRPr="0093629C">
              <w:rPr>
                <w:b/>
                <w:bCs/>
                <w:sz w:val="20"/>
                <w:szCs w:val="20"/>
              </w:rPr>
              <w:t>ВСЕГО:</w:t>
            </w:r>
          </w:p>
        </w:tc>
        <w:tc>
          <w:tcPr>
            <w:tcW w:w="0" w:type="auto"/>
            <w:tcBorders>
              <w:top w:val="nil"/>
              <w:left w:val="nil"/>
              <w:bottom w:val="single" w:sz="4" w:space="0" w:color="auto"/>
              <w:right w:val="single" w:sz="4" w:space="0" w:color="auto"/>
            </w:tcBorders>
            <w:shd w:val="clear" w:color="auto" w:fill="auto"/>
            <w:noWrap/>
            <w:vAlign w:val="bottom"/>
            <w:hideMark/>
          </w:tcPr>
          <w:p w:rsidR="00055060" w:rsidRPr="0093629C" w:rsidRDefault="00055060" w:rsidP="0093629C">
            <w:pPr>
              <w:jc w:val="center"/>
              <w:rPr>
                <w:b/>
                <w:bCs/>
                <w:sz w:val="20"/>
                <w:szCs w:val="20"/>
              </w:rPr>
            </w:pPr>
            <w:r w:rsidRPr="0093629C">
              <w:rPr>
                <w:b/>
                <w:bCs/>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055060" w:rsidRPr="0093629C" w:rsidRDefault="00055060" w:rsidP="0093629C">
            <w:pPr>
              <w:jc w:val="center"/>
              <w:rPr>
                <w:b/>
                <w:bCs/>
                <w:sz w:val="20"/>
                <w:szCs w:val="20"/>
              </w:rPr>
            </w:pPr>
            <w:r w:rsidRPr="0093629C">
              <w:rPr>
                <w:b/>
                <w:bCs/>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055060" w:rsidRPr="0093629C" w:rsidRDefault="00055060" w:rsidP="0093629C">
            <w:pPr>
              <w:jc w:val="center"/>
              <w:rPr>
                <w:b/>
                <w:bCs/>
                <w:sz w:val="20"/>
                <w:szCs w:val="20"/>
              </w:rPr>
            </w:pPr>
            <w:r w:rsidRPr="0093629C">
              <w:rPr>
                <w:b/>
                <w:bCs/>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055060" w:rsidRPr="0093629C" w:rsidRDefault="00055060" w:rsidP="0093629C">
            <w:pPr>
              <w:jc w:val="right"/>
              <w:rPr>
                <w:b/>
                <w:bCs/>
                <w:sz w:val="20"/>
                <w:szCs w:val="20"/>
              </w:rPr>
            </w:pPr>
            <w:r w:rsidRPr="0093629C">
              <w:rPr>
                <w:b/>
                <w:bCs/>
                <w:sz w:val="20"/>
                <w:szCs w:val="20"/>
              </w:rPr>
              <w:t>847008,7</w:t>
            </w:r>
          </w:p>
        </w:tc>
      </w:tr>
      <w:tr w:rsidR="00055060" w:rsidRPr="0093629C" w:rsidTr="00055060">
        <w:trPr>
          <w:trHeight w:val="285"/>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b/>
                <w:bCs/>
                <w:sz w:val="20"/>
                <w:szCs w:val="20"/>
              </w:rPr>
            </w:pPr>
            <w:r w:rsidRPr="0093629C">
              <w:rPr>
                <w:b/>
                <w:bCs/>
                <w:sz w:val="20"/>
                <w:szCs w:val="20"/>
              </w:rPr>
              <w:t>Общегосударственные вопросы</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b/>
                <w:bCs/>
                <w:sz w:val="20"/>
                <w:szCs w:val="20"/>
              </w:rPr>
            </w:pPr>
            <w:r w:rsidRPr="0093629C">
              <w:rPr>
                <w:b/>
                <w:bCs/>
                <w:sz w:val="20"/>
                <w:szCs w:val="20"/>
              </w:rPr>
              <w:t>0100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b/>
                <w:bCs/>
                <w:sz w:val="20"/>
                <w:szCs w:val="20"/>
              </w:rPr>
            </w:pPr>
            <w:r w:rsidRPr="0093629C">
              <w:rPr>
                <w:b/>
                <w:bCs/>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b/>
                <w:bCs/>
                <w:sz w:val="20"/>
                <w:szCs w:val="20"/>
              </w:rPr>
            </w:pPr>
            <w:r w:rsidRPr="0093629C">
              <w:rPr>
                <w:b/>
                <w:bCs/>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b/>
                <w:bCs/>
                <w:sz w:val="20"/>
                <w:szCs w:val="20"/>
              </w:rPr>
            </w:pPr>
            <w:r w:rsidRPr="0093629C">
              <w:rPr>
                <w:b/>
                <w:bCs/>
                <w:sz w:val="20"/>
                <w:szCs w:val="20"/>
              </w:rPr>
              <w:t>53466,2</w:t>
            </w:r>
          </w:p>
        </w:tc>
      </w:tr>
      <w:tr w:rsidR="00055060" w:rsidRPr="0093629C" w:rsidTr="00055060">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i/>
                <w:iCs/>
                <w:sz w:val="20"/>
                <w:szCs w:val="20"/>
              </w:rPr>
            </w:pPr>
            <w:r w:rsidRPr="0093629C">
              <w:rPr>
                <w:i/>
                <w:iCs/>
                <w:sz w:val="20"/>
                <w:szCs w:val="20"/>
              </w:rPr>
              <w:t>Функционирование высшего должностного лица субъекта Российской Федерации и муниципального образования</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i/>
                <w:iCs/>
                <w:sz w:val="20"/>
                <w:szCs w:val="20"/>
              </w:rPr>
            </w:pPr>
            <w:r w:rsidRPr="0093629C">
              <w:rPr>
                <w:i/>
                <w:iCs/>
                <w:sz w:val="20"/>
                <w:szCs w:val="20"/>
              </w:rPr>
              <w:t>0102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i/>
                <w:iCs/>
                <w:sz w:val="20"/>
                <w:szCs w:val="20"/>
              </w:rPr>
            </w:pPr>
            <w:r w:rsidRPr="0093629C">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i/>
                <w:iCs/>
                <w:sz w:val="20"/>
                <w:szCs w:val="20"/>
              </w:rPr>
            </w:pPr>
            <w:r w:rsidRPr="0093629C">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i/>
                <w:iCs/>
                <w:sz w:val="20"/>
                <w:szCs w:val="20"/>
              </w:rPr>
            </w:pPr>
            <w:r w:rsidRPr="0093629C">
              <w:rPr>
                <w:i/>
                <w:iCs/>
                <w:sz w:val="20"/>
                <w:szCs w:val="20"/>
              </w:rPr>
              <w:t>2371</w:t>
            </w:r>
          </w:p>
        </w:tc>
      </w:tr>
      <w:tr w:rsidR="00055060" w:rsidRPr="0093629C" w:rsidTr="00055060">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proofErr w:type="spellStart"/>
            <w:r w:rsidRPr="0093629C">
              <w:rPr>
                <w:sz w:val="20"/>
                <w:szCs w:val="20"/>
              </w:rPr>
              <w:t>Непрограммные</w:t>
            </w:r>
            <w:proofErr w:type="spellEnd"/>
            <w:r w:rsidRPr="0093629C">
              <w:rPr>
                <w:sz w:val="20"/>
                <w:szCs w:val="20"/>
              </w:rPr>
              <w:t xml:space="preserve"> расходы (реализация иных муниципальных функций)</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0102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9900000000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2371</w:t>
            </w:r>
          </w:p>
        </w:tc>
      </w:tr>
      <w:tr w:rsidR="00055060" w:rsidRPr="0093629C" w:rsidTr="00055060">
        <w:trPr>
          <w:trHeight w:val="63"/>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Руководство и управление в сфере установленных функций органов местного самоуправления</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0102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9900100000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2371</w:t>
            </w:r>
          </w:p>
        </w:tc>
      </w:tr>
      <w:tr w:rsidR="00055060" w:rsidRPr="0093629C" w:rsidTr="00055060">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Глава муниципального образования</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0102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9900121020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2371</w:t>
            </w:r>
          </w:p>
        </w:tc>
      </w:tr>
      <w:tr w:rsidR="00055060" w:rsidRPr="0093629C" w:rsidTr="00055060">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0102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9900121020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2371</w:t>
            </w:r>
          </w:p>
        </w:tc>
      </w:tr>
      <w:tr w:rsidR="00055060" w:rsidRPr="0093629C" w:rsidTr="00055060">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0102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9900121020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120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2371</w:t>
            </w:r>
          </w:p>
        </w:tc>
      </w:tr>
      <w:tr w:rsidR="00055060" w:rsidRPr="0093629C" w:rsidTr="00055060">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i/>
                <w:iCs/>
                <w:sz w:val="20"/>
                <w:szCs w:val="20"/>
              </w:rPr>
            </w:pPr>
            <w:r w:rsidRPr="0093629C">
              <w:rPr>
                <w:i/>
                <w:iCs/>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i/>
                <w:iCs/>
                <w:sz w:val="20"/>
                <w:szCs w:val="20"/>
              </w:rPr>
            </w:pPr>
            <w:r w:rsidRPr="0093629C">
              <w:rPr>
                <w:i/>
                <w:iCs/>
                <w:sz w:val="20"/>
                <w:szCs w:val="20"/>
              </w:rPr>
              <w:t>0103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i/>
                <w:iCs/>
                <w:sz w:val="20"/>
                <w:szCs w:val="20"/>
              </w:rPr>
            </w:pPr>
            <w:r w:rsidRPr="0093629C">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i/>
                <w:iCs/>
                <w:sz w:val="20"/>
                <w:szCs w:val="20"/>
              </w:rPr>
            </w:pPr>
            <w:r w:rsidRPr="0093629C">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i/>
                <w:iCs/>
                <w:sz w:val="20"/>
                <w:szCs w:val="20"/>
              </w:rPr>
            </w:pPr>
            <w:r w:rsidRPr="0093629C">
              <w:rPr>
                <w:i/>
                <w:iCs/>
                <w:sz w:val="20"/>
                <w:szCs w:val="20"/>
              </w:rPr>
              <w:t>1892,6</w:t>
            </w:r>
          </w:p>
        </w:tc>
      </w:tr>
      <w:tr w:rsidR="00055060" w:rsidRPr="0093629C" w:rsidTr="00055060">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proofErr w:type="spellStart"/>
            <w:r w:rsidRPr="0093629C">
              <w:rPr>
                <w:sz w:val="20"/>
                <w:szCs w:val="20"/>
              </w:rPr>
              <w:t>Непрограммные</w:t>
            </w:r>
            <w:proofErr w:type="spellEnd"/>
            <w:r w:rsidRPr="0093629C">
              <w:rPr>
                <w:sz w:val="20"/>
                <w:szCs w:val="20"/>
              </w:rPr>
              <w:t xml:space="preserve"> расходы (реализация иных муниципальных функций)</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0103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9900000000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1892,6</w:t>
            </w:r>
          </w:p>
        </w:tc>
      </w:tr>
      <w:tr w:rsidR="00055060" w:rsidRPr="0093629C" w:rsidTr="00055060">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Руководство и управление в сфере установленных функций органов местного самоуправления</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0103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9900100000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1892,6</w:t>
            </w:r>
          </w:p>
        </w:tc>
      </w:tr>
      <w:tr w:rsidR="00055060" w:rsidRPr="0093629C" w:rsidTr="00055060">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Председатель представительного органа муниципального образования</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0103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9900121010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999</w:t>
            </w:r>
          </w:p>
        </w:tc>
      </w:tr>
      <w:tr w:rsidR="00055060" w:rsidRPr="0093629C" w:rsidTr="00055060">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0103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9900121010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999</w:t>
            </w:r>
          </w:p>
        </w:tc>
      </w:tr>
      <w:tr w:rsidR="00055060" w:rsidRPr="0093629C" w:rsidTr="00055060">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0103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9900121010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120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999</w:t>
            </w:r>
          </w:p>
        </w:tc>
      </w:tr>
      <w:tr w:rsidR="00055060" w:rsidRPr="0093629C" w:rsidTr="00055060">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Аппараты органов муниципальной власти муниципальных образований</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0103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9900121030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893,6</w:t>
            </w:r>
          </w:p>
        </w:tc>
      </w:tr>
      <w:tr w:rsidR="00055060" w:rsidRPr="0093629C" w:rsidTr="00055060">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0103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9900121030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771,1</w:t>
            </w:r>
          </w:p>
        </w:tc>
      </w:tr>
      <w:tr w:rsidR="00055060" w:rsidRPr="0093629C" w:rsidTr="00055060">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0103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9900121030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120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771,1</w:t>
            </w:r>
          </w:p>
        </w:tc>
      </w:tr>
      <w:tr w:rsidR="00055060" w:rsidRPr="0093629C" w:rsidTr="00055060">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0103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9900121030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200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122,5</w:t>
            </w:r>
          </w:p>
        </w:tc>
      </w:tr>
      <w:tr w:rsidR="00055060" w:rsidRPr="0093629C" w:rsidTr="00055060">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0103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9900121030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240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122,5</w:t>
            </w:r>
          </w:p>
        </w:tc>
      </w:tr>
      <w:tr w:rsidR="00055060" w:rsidRPr="0093629C" w:rsidTr="00055060">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i/>
                <w:iCs/>
                <w:sz w:val="20"/>
                <w:szCs w:val="20"/>
              </w:rPr>
            </w:pPr>
            <w:r w:rsidRPr="0093629C">
              <w:rPr>
                <w:i/>
                <w:i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i/>
                <w:iCs/>
                <w:sz w:val="20"/>
                <w:szCs w:val="20"/>
              </w:rPr>
            </w:pPr>
            <w:r w:rsidRPr="0093629C">
              <w:rPr>
                <w:i/>
                <w:iCs/>
                <w:sz w:val="20"/>
                <w:szCs w:val="20"/>
              </w:rPr>
              <w:t>0104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i/>
                <w:iCs/>
                <w:sz w:val="20"/>
                <w:szCs w:val="20"/>
              </w:rPr>
            </w:pPr>
            <w:r w:rsidRPr="0093629C">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i/>
                <w:iCs/>
                <w:sz w:val="20"/>
                <w:szCs w:val="20"/>
              </w:rPr>
            </w:pPr>
            <w:r w:rsidRPr="0093629C">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i/>
                <w:iCs/>
                <w:sz w:val="20"/>
                <w:szCs w:val="20"/>
              </w:rPr>
            </w:pPr>
            <w:r w:rsidRPr="0093629C">
              <w:rPr>
                <w:i/>
                <w:iCs/>
                <w:sz w:val="20"/>
                <w:szCs w:val="20"/>
              </w:rPr>
              <w:t>33762,8</w:t>
            </w:r>
          </w:p>
        </w:tc>
      </w:tr>
      <w:tr w:rsidR="00055060" w:rsidRPr="0093629C" w:rsidTr="00055060">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Государственная программа "Улучшение инвестиционного климата и развитие экспорта Томской области"</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0100000000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27</w:t>
            </w:r>
          </w:p>
        </w:tc>
      </w:tr>
      <w:tr w:rsidR="00055060" w:rsidRPr="0093629C" w:rsidTr="00055060">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Подпрограмма "Баланс экономических интересов потребителей и поставщиков на регулируемых рынках товаров и услуг"</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0140000000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27</w:t>
            </w:r>
          </w:p>
        </w:tc>
      </w:tr>
      <w:tr w:rsidR="00055060" w:rsidRPr="0093629C" w:rsidTr="00055060">
        <w:trPr>
          <w:trHeight w:val="18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Ведомственная целевая программа "Реализация в муниципальных образованиях Томской области отдельных государственных полномочий по регулированию тарифов на перевозки пассажиров и багажа всеми видами общественного транспорта в городском, пригородном и междугородном сообщении (кроме железнодорожного транспорта) по городским, пригородным и междугородным муниципальным маршрутам"</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0146200000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27</w:t>
            </w:r>
          </w:p>
        </w:tc>
      </w:tr>
      <w:tr w:rsidR="00055060" w:rsidRPr="0093629C" w:rsidTr="00055060">
        <w:trPr>
          <w:trHeight w:val="15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 пригородном и междугородном сообщении (кроме железнодорожного транспорта) по городским, пригородным и междугородным муниципальным маршрутам</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0146240450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27</w:t>
            </w:r>
          </w:p>
        </w:tc>
      </w:tr>
      <w:tr w:rsidR="00055060" w:rsidRPr="0093629C" w:rsidTr="00055060">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0146240450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24,7</w:t>
            </w:r>
          </w:p>
        </w:tc>
      </w:tr>
      <w:tr w:rsidR="00055060" w:rsidRPr="0093629C" w:rsidTr="00055060">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0146240450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120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24,7</w:t>
            </w:r>
          </w:p>
        </w:tc>
      </w:tr>
      <w:tr w:rsidR="00055060" w:rsidRPr="0093629C" w:rsidTr="00055060">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0146240450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200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2,3</w:t>
            </w:r>
          </w:p>
        </w:tc>
      </w:tr>
      <w:tr w:rsidR="00055060" w:rsidRPr="0093629C" w:rsidTr="00055060">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0146240450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240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2,3</w:t>
            </w:r>
          </w:p>
        </w:tc>
      </w:tr>
      <w:tr w:rsidR="00055060" w:rsidRPr="0093629C" w:rsidTr="00055060">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Государственная программа "Развитие предпринимательства и повышение эффективности государственного управления социально-экономическим развитием Томской области"</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0300000000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1,4</w:t>
            </w:r>
          </w:p>
        </w:tc>
      </w:tr>
      <w:tr w:rsidR="00055060" w:rsidRPr="0093629C" w:rsidTr="00055060">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Подпрограмма "Развитие сферы общераспространенных полезных ископаемых"</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0320000000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1,4</w:t>
            </w:r>
          </w:p>
        </w:tc>
      </w:tr>
      <w:tr w:rsidR="00055060" w:rsidRPr="0093629C" w:rsidTr="00055060">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lastRenderedPageBreak/>
              <w:t>Ведомственная целевая программа "Организация предоставления, переоформления и изъятия горных отводов для разработки месторождений и проявлений общераспространенных полезных ископаемых"</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0326000000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1,4</w:t>
            </w:r>
          </w:p>
        </w:tc>
      </w:tr>
      <w:tr w:rsidR="00055060" w:rsidRPr="0093629C" w:rsidTr="00055060">
        <w:trPr>
          <w:trHeight w:val="18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Осуществление отдельных государственных полномочий по подготовке и оформлению документов, удостоверяющих уточненные границы горного отвода (горноотводный акт и графические приложения) и являющихся неотъемлемой составной частью лицензии на пользование недрами, в отношении участков недр местного значения в случаях, установленных Правительством Российской Федерации</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0326040100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1,4</w:t>
            </w:r>
          </w:p>
        </w:tc>
      </w:tr>
      <w:tr w:rsidR="00055060" w:rsidRPr="0093629C" w:rsidTr="00055060">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0326040100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1,2</w:t>
            </w:r>
          </w:p>
        </w:tc>
      </w:tr>
      <w:tr w:rsidR="00055060" w:rsidRPr="0093629C" w:rsidTr="00055060">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0326040100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120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1,2</w:t>
            </w:r>
          </w:p>
        </w:tc>
      </w:tr>
      <w:tr w:rsidR="00055060" w:rsidRPr="0093629C" w:rsidTr="00055060">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0326040100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200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0,2</w:t>
            </w:r>
          </w:p>
        </w:tc>
      </w:tr>
      <w:tr w:rsidR="00055060" w:rsidRPr="0093629C" w:rsidTr="00055060">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0326040100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240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0,2</w:t>
            </w:r>
          </w:p>
        </w:tc>
      </w:tr>
      <w:tr w:rsidR="00055060" w:rsidRPr="0093629C" w:rsidTr="00055060">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Государственная программа "Развитие культуры и туризма в Томской области"</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1000000000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140</w:t>
            </w:r>
          </w:p>
        </w:tc>
      </w:tr>
      <w:tr w:rsidR="00055060" w:rsidRPr="0093629C" w:rsidTr="00055060">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Подпрограмма "Развитие культуры и архивного дела в Томской области"</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1010000000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140</w:t>
            </w:r>
          </w:p>
        </w:tc>
      </w:tr>
      <w:tr w:rsidR="00055060" w:rsidRPr="0093629C" w:rsidTr="00055060">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Ведомственная целевая программа "Обеспечение предоставления архивных услуг архивными учреждениями Томской области"</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1016300000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140</w:t>
            </w:r>
          </w:p>
        </w:tc>
      </w:tr>
      <w:tr w:rsidR="00055060" w:rsidRPr="0093629C" w:rsidTr="00055060">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Осуществление отдельных государственных полномочий по хранению, комплектованию, учету и использованию архивных документов, относящихся к собственности Томской области</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1016340640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140</w:t>
            </w:r>
          </w:p>
        </w:tc>
      </w:tr>
      <w:tr w:rsidR="00055060" w:rsidRPr="0093629C" w:rsidTr="00055060">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1016340640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123,5</w:t>
            </w:r>
          </w:p>
        </w:tc>
      </w:tr>
      <w:tr w:rsidR="00055060" w:rsidRPr="0093629C" w:rsidTr="00055060">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1016340640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120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123,5</w:t>
            </w:r>
          </w:p>
        </w:tc>
      </w:tr>
      <w:tr w:rsidR="00055060" w:rsidRPr="0093629C" w:rsidTr="00055060">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1016340640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200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16,5</w:t>
            </w:r>
          </w:p>
        </w:tc>
      </w:tr>
      <w:tr w:rsidR="00055060" w:rsidRPr="0093629C" w:rsidTr="00055060">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1016340640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240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16,5</w:t>
            </w:r>
          </w:p>
        </w:tc>
      </w:tr>
      <w:tr w:rsidR="00055060" w:rsidRPr="0093629C" w:rsidTr="00055060">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Государственная программа "Социальная поддержка населения Томской области"</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1100000000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806,4</w:t>
            </w:r>
          </w:p>
        </w:tc>
      </w:tr>
      <w:tr w:rsidR="00055060" w:rsidRPr="0093629C" w:rsidTr="00055060">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Подпрограмма "Обеспечение государственной поддержки семей, имеющих детей"</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1140000000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806,4</w:t>
            </w:r>
          </w:p>
        </w:tc>
      </w:tr>
      <w:tr w:rsidR="00055060" w:rsidRPr="0093629C" w:rsidTr="00055060">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Ведомственная целевая программа "Организация работы по профилактике семейного неблагополучия"</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1146600000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806,4</w:t>
            </w:r>
          </w:p>
        </w:tc>
      </w:tr>
      <w:tr w:rsidR="00055060" w:rsidRPr="0093629C" w:rsidTr="00055060">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Осуществление отдельных государственных полномочий по созданию и обеспечению деятельности комиссий по делам несовершеннолетних и защите их прав</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1146640730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806,4</w:t>
            </w:r>
          </w:p>
        </w:tc>
      </w:tr>
      <w:tr w:rsidR="00055060" w:rsidRPr="0093629C" w:rsidTr="00055060">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1146640730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733</w:t>
            </w:r>
          </w:p>
        </w:tc>
      </w:tr>
      <w:tr w:rsidR="00055060" w:rsidRPr="0093629C" w:rsidTr="00055060">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 xml:space="preserve">Расходы на выплаты персоналу государственных </w:t>
            </w:r>
            <w:r w:rsidRPr="0093629C">
              <w:rPr>
                <w:sz w:val="20"/>
                <w:szCs w:val="20"/>
              </w:rPr>
              <w:lastRenderedPageBreak/>
              <w:t>(муниципальных) органов</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lastRenderedPageBreak/>
              <w:t>0104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1146640730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120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733</w:t>
            </w:r>
          </w:p>
        </w:tc>
      </w:tr>
      <w:tr w:rsidR="00055060" w:rsidRPr="0093629C" w:rsidTr="00055060">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lastRenderedPageBreak/>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1146640730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200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73,4</w:t>
            </w:r>
          </w:p>
        </w:tc>
      </w:tr>
      <w:tr w:rsidR="00055060" w:rsidRPr="0093629C" w:rsidTr="00055060">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1146640730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240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73,4</w:t>
            </w:r>
          </w:p>
        </w:tc>
      </w:tr>
      <w:tr w:rsidR="00055060" w:rsidRPr="0093629C" w:rsidTr="00055060">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Государственная программа "Жилье и городская среда Томской области"</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1300000000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60,1</w:t>
            </w:r>
          </w:p>
        </w:tc>
      </w:tr>
      <w:tr w:rsidR="00055060" w:rsidRPr="0093629C" w:rsidTr="00055060">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Подпрограмма "Оказание государственной поддержки по улучшению жилищных условий отдельных категорий граждан"</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1310000000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60,1</w:t>
            </w:r>
          </w:p>
        </w:tc>
      </w:tr>
      <w:tr w:rsidR="00055060" w:rsidRPr="0093629C" w:rsidTr="00055060">
        <w:trPr>
          <w:trHeight w:val="18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Основное мероприятие "Осуществление мероприятий в рамках реализации основного мероприятия "Выполнение государственных обязательств по обеспечению жильем категорий граждан, установленных федеральным законодательством"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1318100000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60,1</w:t>
            </w:r>
          </w:p>
        </w:tc>
      </w:tr>
      <w:tr w:rsidR="00055060" w:rsidRPr="0093629C" w:rsidTr="00055060">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Осуществление государственных полномочий по регистрации и учету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1318140800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60,1</w:t>
            </w:r>
          </w:p>
        </w:tc>
      </w:tr>
      <w:tr w:rsidR="00055060" w:rsidRPr="0093629C" w:rsidTr="00055060">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1318140800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54,6</w:t>
            </w:r>
          </w:p>
        </w:tc>
      </w:tr>
      <w:tr w:rsidR="00055060" w:rsidRPr="0093629C" w:rsidTr="00055060">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1318140800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120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54,6</w:t>
            </w:r>
          </w:p>
        </w:tc>
      </w:tr>
      <w:tr w:rsidR="00055060" w:rsidRPr="0093629C" w:rsidTr="00055060">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1318140800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200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5,5</w:t>
            </w:r>
          </w:p>
        </w:tc>
      </w:tr>
      <w:tr w:rsidR="00055060" w:rsidRPr="0093629C" w:rsidTr="00055060">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1318140800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240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5,5</w:t>
            </w:r>
          </w:p>
        </w:tc>
      </w:tr>
      <w:tr w:rsidR="00055060" w:rsidRPr="0093629C" w:rsidTr="00055060">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Государственная программа "Повышение эффективности регионального и муниципального управления в Томской области"</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2300000000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872,3</w:t>
            </w:r>
          </w:p>
        </w:tc>
      </w:tr>
      <w:tr w:rsidR="00055060" w:rsidRPr="0093629C" w:rsidTr="00055060">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Подпрограмма "Развитие местного самоуправления в Томской области"</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2320000000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872,3</w:t>
            </w:r>
          </w:p>
        </w:tc>
      </w:tr>
      <w:tr w:rsidR="00055060" w:rsidRPr="0093629C" w:rsidTr="00055060">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Ведомственная целевая программа "Государственная поддержка развития местного самоуправления в Томской области"</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2326000000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872,3</w:t>
            </w:r>
          </w:p>
        </w:tc>
      </w:tr>
      <w:tr w:rsidR="00055060" w:rsidRPr="0093629C" w:rsidTr="00055060">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Осуществление отдельных государственных полномочий по созданию и обеспечению деятельности административных комиссий в Томской области</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2326040940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872,3</w:t>
            </w:r>
          </w:p>
        </w:tc>
      </w:tr>
      <w:tr w:rsidR="00055060" w:rsidRPr="0093629C" w:rsidTr="00055060">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2326040940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787,1</w:t>
            </w:r>
          </w:p>
        </w:tc>
      </w:tr>
      <w:tr w:rsidR="00055060" w:rsidRPr="0093629C" w:rsidTr="00055060">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2326040940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120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787,1</w:t>
            </w:r>
          </w:p>
        </w:tc>
      </w:tr>
      <w:tr w:rsidR="00055060" w:rsidRPr="0093629C" w:rsidTr="00055060">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2326040940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200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85,2</w:t>
            </w:r>
          </w:p>
        </w:tc>
      </w:tr>
      <w:tr w:rsidR="00055060" w:rsidRPr="0093629C" w:rsidTr="00055060">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2326040940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240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85,2</w:t>
            </w:r>
          </w:p>
        </w:tc>
      </w:tr>
      <w:tr w:rsidR="00055060" w:rsidRPr="0093629C" w:rsidTr="00055060">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Осуществление отдельных полномочий муниципальных образований</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7600000000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85,2</w:t>
            </w:r>
          </w:p>
        </w:tc>
      </w:tr>
      <w:tr w:rsidR="00055060" w:rsidRPr="0093629C" w:rsidTr="00055060">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Руководство и управление в сфере установленных функций органов местного самоуправления</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7600100000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85,2</w:t>
            </w:r>
          </w:p>
        </w:tc>
      </w:tr>
      <w:tr w:rsidR="00055060" w:rsidRPr="0093629C" w:rsidTr="00055060">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lastRenderedPageBreak/>
              <w:t>Осуществление отдельных полномочий на определение поставщиков (подрядчиков, исполнителей) при осуществлении закупок товаров, работ, услуг для обеспечения нужд муниципальных образований Чаинского района</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7600164200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8,9</w:t>
            </w:r>
          </w:p>
        </w:tc>
      </w:tr>
      <w:tr w:rsidR="00055060" w:rsidRPr="0093629C" w:rsidTr="00055060">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Осуществление отдельных полномочий на определение поставщиков (подрядчиков, исполнителей) при осуществлении закупок товаров, работ, услуг для обеспечения нужд муниципального образования "Чаинское сельское поселение"</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7600164280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8,9</w:t>
            </w:r>
          </w:p>
        </w:tc>
      </w:tr>
      <w:tr w:rsidR="00055060" w:rsidRPr="0093629C" w:rsidTr="00055060">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7600164280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8,4</w:t>
            </w:r>
          </w:p>
        </w:tc>
      </w:tr>
      <w:tr w:rsidR="00055060" w:rsidRPr="0093629C" w:rsidTr="00055060">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7600164280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120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8,4</w:t>
            </w:r>
          </w:p>
        </w:tc>
      </w:tr>
      <w:tr w:rsidR="00055060" w:rsidRPr="0093629C" w:rsidTr="00055060">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7600164280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200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0,5</w:t>
            </w:r>
          </w:p>
        </w:tc>
      </w:tr>
      <w:tr w:rsidR="00055060" w:rsidRPr="0093629C" w:rsidTr="00055060">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7600164280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240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0,5</w:t>
            </w:r>
          </w:p>
        </w:tc>
      </w:tr>
      <w:tr w:rsidR="00055060" w:rsidRPr="0093629C" w:rsidTr="00055060">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Осуществление отдельных полномочий органов местного самоуправления муниципальных образований Чаинского района в сфере жилищных и градостроительных отношений, отнесенных к полномочиям органов местного самоуправления поселений</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7600164400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20,3</w:t>
            </w:r>
          </w:p>
        </w:tc>
      </w:tr>
      <w:tr w:rsidR="00055060" w:rsidRPr="0093629C" w:rsidTr="00055060">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Осуществление отдельных полномочий органов местного самоуправления муниципального образования "Коломинское сельское поселение" в сфере жилищных и градостроительных отношений, отнесенных к полномочиям органов местного самоуправления поселений</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7600164420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4,9</w:t>
            </w:r>
          </w:p>
        </w:tc>
      </w:tr>
      <w:tr w:rsidR="00055060" w:rsidRPr="0093629C" w:rsidTr="00055060">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7600164420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4,5</w:t>
            </w:r>
          </w:p>
        </w:tc>
      </w:tr>
      <w:tr w:rsidR="00055060" w:rsidRPr="0093629C" w:rsidTr="00055060">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7600164420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120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4,5</w:t>
            </w:r>
          </w:p>
        </w:tc>
      </w:tr>
      <w:tr w:rsidR="00055060" w:rsidRPr="0093629C" w:rsidTr="00055060">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7600164420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200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0,4</w:t>
            </w:r>
          </w:p>
        </w:tc>
      </w:tr>
      <w:tr w:rsidR="00055060" w:rsidRPr="0093629C" w:rsidTr="00055060">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7600164420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240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0,4</w:t>
            </w:r>
          </w:p>
        </w:tc>
      </w:tr>
      <w:tr w:rsidR="00055060" w:rsidRPr="0093629C" w:rsidTr="00055060">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Осуществление отдельных полномочий органов местного самоуправления муниципального образования "Подгорнское сельское поселение" в сфере жилищных и градостроительных отношений, отнесенных к полномочиям органов местного самоуправления поселений</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7600164440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8,1</w:t>
            </w:r>
          </w:p>
        </w:tc>
      </w:tr>
      <w:tr w:rsidR="00055060" w:rsidRPr="0093629C" w:rsidTr="00055060">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7600164440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7,8</w:t>
            </w:r>
          </w:p>
        </w:tc>
      </w:tr>
      <w:tr w:rsidR="00055060" w:rsidRPr="0093629C" w:rsidTr="00055060">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7600164440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120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7,8</w:t>
            </w:r>
          </w:p>
        </w:tc>
      </w:tr>
      <w:tr w:rsidR="00055060" w:rsidRPr="0093629C" w:rsidTr="00055060">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7600164440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200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0,3</w:t>
            </w:r>
          </w:p>
        </w:tc>
      </w:tr>
      <w:tr w:rsidR="00055060" w:rsidRPr="0093629C" w:rsidTr="00055060">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7600164440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240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0,3</w:t>
            </w:r>
          </w:p>
        </w:tc>
      </w:tr>
      <w:tr w:rsidR="00055060" w:rsidRPr="0093629C" w:rsidTr="00055060">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lastRenderedPageBreak/>
              <w:t>Осуществление отдельных полномочий органов местного самоуправления муниципального образования "Усть-Бакчарское сельское поселение" в сфере жилищных и градостроительных отношений, отнесенных к полномочиям органов местного самоуправления поселений</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7600164460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5,5</w:t>
            </w:r>
          </w:p>
        </w:tc>
      </w:tr>
      <w:tr w:rsidR="00055060" w:rsidRPr="0093629C" w:rsidTr="00055060">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7600164460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5</w:t>
            </w:r>
          </w:p>
        </w:tc>
      </w:tr>
      <w:tr w:rsidR="00055060" w:rsidRPr="0093629C" w:rsidTr="00055060">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7600164460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120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5</w:t>
            </w:r>
          </w:p>
        </w:tc>
      </w:tr>
      <w:tr w:rsidR="00055060" w:rsidRPr="0093629C" w:rsidTr="00055060">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7600164460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200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0,5</w:t>
            </w:r>
          </w:p>
        </w:tc>
      </w:tr>
      <w:tr w:rsidR="00055060" w:rsidRPr="0093629C" w:rsidTr="00055060">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7600164460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240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0,5</w:t>
            </w:r>
          </w:p>
        </w:tc>
      </w:tr>
      <w:tr w:rsidR="00055060" w:rsidRPr="0093629C" w:rsidTr="00055060">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Осуществление отдельных полномочий органов местного самоуправления муниципального образования "Чаинское сельское поселение" в сфере жилищных и градостроительных отношений, отнесенных к полномочиям органов местного самоуправления поселений</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7600164480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1,8</w:t>
            </w:r>
          </w:p>
        </w:tc>
      </w:tr>
      <w:tr w:rsidR="00055060" w:rsidRPr="0093629C" w:rsidTr="00055060">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7600164480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1,7</w:t>
            </w:r>
          </w:p>
        </w:tc>
      </w:tr>
      <w:tr w:rsidR="00055060" w:rsidRPr="0093629C" w:rsidTr="00055060">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7600164480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120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1,7</w:t>
            </w:r>
          </w:p>
        </w:tc>
      </w:tr>
      <w:tr w:rsidR="00055060" w:rsidRPr="0093629C" w:rsidTr="00055060">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7600164480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200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0,1</w:t>
            </w:r>
          </w:p>
        </w:tc>
      </w:tr>
      <w:tr w:rsidR="00055060" w:rsidRPr="0093629C" w:rsidTr="00055060">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7600164480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240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0,1</w:t>
            </w:r>
          </w:p>
        </w:tc>
      </w:tr>
      <w:tr w:rsidR="00055060" w:rsidRPr="0093629C" w:rsidTr="00055060">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Осуществление отдельных полномочий органов местного самоуправления муниципальных образований Чаинского района по организации в границах поселений газоснабжения населения муниципальных образований Чаинского района</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7600164500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2,3</w:t>
            </w:r>
          </w:p>
        </w:tc>
      </w:tr>
      <w:tr w:rsidR="00055060" w:rsidRPr="0093629C" w:rsidTr="00055060">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Осуществление отдельных полномочий органов местного самоуправления муниципального образования "Подгорнское сельское поселение" по организации в границах поселений газоснабжения населения</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7600164540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2,3</w:t>
            </w:r>
          </w:p>
        </w:tc>
      </w:tr>
      <w:tr w:rsidR="00055060" w:rsidRPr="0093629C" w:rsidTr="00055060">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7600164540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2,2</w:t>
            </w:r>
          </w:p>
        </w:tc>
      </w:tr>
      <w:tr w:rsidR="00055060" w:rsidRPr="0093629C" w:rsidTr="00055060">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7600164540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120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2,2</w:t>
            </w:r>
          </w:p>
        </w:tc>
      </w:tr>
      <w:tr w:rsidR="00055060" w:rsidRPr="0093629C" w:rsidTr="00055060">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7600164540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200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0,1</w:t>
            </w:r>
          </w:p>
        </w:tc>
      </w:tr>
      <w:tr w:rsidR="00055060" w:rsidRPr="0093629C" w:rsidTr="00055060">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7600164540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240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0,1</w:t>
            </w:r>
          </w:p>
        </w:tc>
      </w:tr>
      <w:tr w:rsidR="00055060" w:rsidRPr="0093629C" w:rsidTr="00055060">
        <w:trPr>
          <w:trHeight w:val="15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Осуществление отдельных полномочий органов местного самоуправления муниципальных образований Чаинского района по осуществлению внутреннего муниципального финансового контроля в сфере бюджетных правоотношений и контроля в сфере закупок муниципальных образований Чаинского района</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7600164600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53,7</w:t>
            </w:r>
          </w:p>
        </w:tc>
      </w:tr>
      <w:tr w:rsidR="00055060" w:rsidRPr="0093629C" w:rsidTr="00055060">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lastRenderedPageBreak/>
              <w:t>Осуществление отдельных полномочий органов местного самоуправления муниципального образования "Коломинское сельское поселение" по осуществлению внутреннего муниципального финансового контроля в сфере бюджетных правоотношений и контроля в сфере закупок</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7600164620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11,6</w:t>
            </w:r>
          </w:p>
        </w:tc>
      </w:tr>
      <w:tr w:rsidR="00055060" w:rsidRPr="0093629C" w:rsidTr="00055060">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7600164620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11,3</w:t>
            </w:r>
          </w:p>
        </w:tc>
      </w:tr>
      <w:tr w:rsidR="00055060" w:rsidRPr="0093629C" w:rsidTr="00055060">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7600164620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120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11,3</w:t>
            </w:r>
          </w:p>
        </w:tc>
      </w:tr>
      <w:tr w:rsidR="00055060" w:rsidRPr="0093629C" w:rsidTr="00055060">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7600164620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200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0,3</w:t>
            </w:r>
          </w:p>
        </w:tc>
      </w:tr>
      <w:tr w:rsidR="00055060" w:rsidRPr="0093629C" w:rsidTr="00055060">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7600164620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240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0,3</w:t>
            </w:r>
          </w:p>
        </w:tc>
      </w:tr>
      <w:tr w:rsidR="00055060" w:rsidRPr="0093629C" w:rsidTr="00055060">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Осуществление отдельных полномочий органов местного самоуправления муниципального образования "Подгорнское сельское поселение" по осуществлению внутреннего муниципального финансового контроля в сфере бюджетных правоотношений и контроля в сфере закупок</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7600164640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19</w:t>
            </w:r>
          </w:p>
        </w:tc>
      </w:tr>
      <w:tr w:rsidR="00055060" w:rsidRPr="0093629C" w:rsidTr="00055060">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7600164640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18,1</w:t>
            </w:r>
          </w:p>
        </w:tc>
      </w:tr>
      <w:tr w:rsidR="00055060" w:rsidRPr="0093629C" w:rsidTr="00055060">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7600164640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120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18,1</w:t>
            </w:r>
          </w:p>
        </w:tc>
      </w:tr>
      <w:tr w:rsidR="00055060" w:rsidRPr="0093629C" w:rsidTr="00055060">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7600164640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200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0,9</w:t>
            </w:r>
          </w:p>
        </w:tc>
      </w:tr>
      <w:tr w:rsidR="00055060" w:rsidRPr="0093629C" w:rsidTr="00055060">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7600164640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240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0,9</w:t>
            </w:r>
          </w:p>
        </w:tc>
      </w:tr>
      <w:tr w:rsidR="00055060" w:rsidRPr="0093629C" w:rsidTr="00055060">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Осуществление отдельных полномочий органов местного самоуправления муниципального образования "Усть-Бакчарское сельское поселение" по осуществлению внутреннего муниципального финансового контроля в сфере бюджетных правоотношений и контроля в сфере закупок</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7600164660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13,6</w:t>
            </w:r>
          </w:p>
        </w:tc>
      </w:tr>
      <w:tr w:rsidR="00055060" w:rsidRPr="0093629C" w:rsidTr="00055060">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7600164660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12,5</w:t>
            </w:r>
          </w:p>
        </w:tc>
      </w:tr>
      <w:tr w:rsidR="00055060" w:rsidRPr="0093629C" w:rsidTr="00055060">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7600164660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120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12,5</w:t>
            </w:r>
          </w:p>
        </w:tc>
      </w:tr>
      <w:tr w:rsidR="00055060" w:rsidRPr="0093629C" w:rsidTr="00055060">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7600164660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200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1,1</w:t>
            </w:r>
          </w:p>
        </w:tc>
      </w:tr>
      <w:tr w:rsidR="00055060" w:rsidRPr="0093629C" w:rsidTr="00055060">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7600164660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240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1,1</w:t>
            </w:r>
          </w:p>
        </w:tc>
      </w:tr>
      <w:tr w:rsidR="00055060" w:rsidRPr="0093629C" w:rsidTr="00055060">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Осуществление отдельных полномочий органов местного самоуправления муниципального образования "Чаинское сельское поселение" по осуществлению внутреннего муниципального финансового контроля в сфере бюджетных правоотношений и контроля в сфере закупок</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7600164680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9,5</w:t>
            </w:r>
          </w:p>
        </w:tc>
      </w:tr>
      <w:tr w:rsidR="00055060" w:rsidRPr="0093629C" w:rsidTr="00055060">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7600164680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9</w:t>
            </w:r>
          </w:p>
        </w:tc>
      </w:tr>
      <w:tr w:rsidR="00055060" w:rsidRPr="0093629C" w:rsidTr="00055060">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7600164680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120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9</w:t>
            </w:r>
          </w:p>
        </w:tc>
      </w:tr>
      <w:tr w:rsidR="00055060" w:rsidRPr="0093629C" w:rsidTr="00055060">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lastRenderedPageBreak/>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7600164680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200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0,5</w:t>
            </w:r>
          </w:p>
        </w:tc>
      </w:tr>
      <w:tr w:rsidR="00055060" w:rsidRPr="0093629C" w:rsidTr="00055060">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7600164680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240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0,5</w:t>
            </w:r>
          </w:p>
        </w:tc>
      </w:tr>
      <w:tr w:rsidR="00055060" w:rsidRPr="0093629C" w:rsidTr="00055060">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proofErr w:type="spellStart"/>
            <w:r w:rsidRPr="0093629C">
              <w:rPr>
                <w:sz w:val="20"/>
                <w:szCs w:val="20"/>
              </w:rPr>
              <w:t>Непрограммные</w:t>
            </w:r>
            <w:proofErr w:type="spellEnd"/>
            <w:r w:rsidRPr="0093629C">
              <w:rPr>
                <w:sz w:val="20"/>
                <w:szCs w:val="20"/>
              </w:rPr>
              <w:t xml:space="preserve"> расходы (реализация иных муниципальных функций)</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9900000000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31770,4</w:t>
            </w:r>
          </w:p>
        </w:tc>
      </w:tr>
      <w:tr w:rsidR="00055060" w:rsidRPr="0093629C" w:rsidTr="00055060">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Руководство и управление в сфере установленных функций органов местного самоуправления</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9900100000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30670,4</w:t>
            </w:r>
          </w:p>
        </w:tc>
      </w:tr>
      <w:tr w:rsidR="00055060" w:rsidRPr="0093629C" w:rsidTr="00055060">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Аппараты органов муниципальной власти муниципальных образований</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9900121030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30670,4</w:t>
            </w:r>
          </w:p>
        </w:tc>
      </w:tr>
      <w:tr w:rsidR="00055060" w:rsidRPr="0093629C" w:rsidTr="00055060">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9900121030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25010,4</w:t>
            </w:r>
          </w:p>
        </w:tc>
      </w:tr>
      <w:tr w:rsidR="00055060" w:rsidRPr="0093629C" w:rsidTr="00055060">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9900121030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120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25010,4</w:t>
            </w:r>
          </w:p>
        </w:tc>
      </w:tr>
      <w:tr w:rsidR="00055060" w:rsidRPr="0093629C" w:rsidTr="00055060">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9900121030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200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5520,1</w:t>
            </w:r>
          </w:p>
        </w:tc>
      </w:tr>
      <w:tr w:rsidR="00055060" w:rsidRPr="0093629C" w:rsidTr="00055060">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9900121030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240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5520,1</w:t>
            </w:r>
          </w:p>
        </w:tc>
      </w:tr>
      <w:tr w:rsidR="00055060" w:rsidRPr="0093629C" w:rsidTr="00055060">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Иные бюджетные ассигнования</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9900121030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800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139,9</w:t>
            </w:r>
          </w:p>
        </w:tc>
      </w:tr>
      <w:tr w:rsidR="00055060" w:rsidRPr="0093629C" w:rsidTr="00055060">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Уплата налогов, сборов и иных платежей</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9900121030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850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139,9</w:t>
            </w:r>
          </w:p>
        </w:tc>
      </w:tr>
      <w:tr w:rsidR="00055060" w:rsidRPr="0093629C" w:rsidTr="00055060">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Резервные фонды исполнительного органа государственной власти субъекта Российской Федерации</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9900200000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1100</w:t>
            </w:r>
          </w:p>
        </w:tc>
      </w:tr>
      <w:tr w:rsidR="00055060" w:rsidRPr="0093629C" w:rsidTr="00055060">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9900200000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200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1100</w:t>
            </w:r>
          </w:p>
        </w:tc>
      </w:tr>
      <w:tr w:rsidR="00055060" w:rsidRPr="0093629C" w:rsidTr="00055060">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9900200000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240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1100</w:t>
            </w:r>
          </w:p>
        </w:tc>
      </w:tr>
      <w:tr w:rsidR="00055060" w:rsidRPr="0093629C" w:rsidTr="00055060">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i/>
                <w:iCs/>
                <w:sz w:val="20"/>
                <w:szCs w:val="20"/>
              </w:rPr>
            </w:pPr>
            <w:r w:rsidRPr="0093629C">
              <w:rPr>
                <w:i/>
                <w:iCs/>
                <w:sz w:val="20"/>
                <w:szCs w:val="20"/>
              </w:rPr>
              <w:t>Судебная система</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i/>
                <w:iCs/>
                <w:sz w:val="20"/>
                <w:szCs w:val="20"/>
              </w:rPr>
            </w:pPr>
            <w:r w:rsidRPr="0093629C">
              <w:rPr>
                <w:i/>
                <w:iCs/>
                <w:sz w:val="20"/>
                <w:szCs w:val="20"/>
              </w:rPr>
              <w:t>0105</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i/>
                <w:iCs/>
                <w:sz w:val="20"/>
                <w:szCs w:val="20"/>
              </w:rPr>
            </w:pPr>
            <w:r w:rsidRPr="0093629C">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i/>
                <w:iCs/>
                <w:sz w:val="20"/>
                <w:szCs w:val="20"/>
              </w:rPr>
            </w:pPr>
            <w:r w:rsidRPr="0093629C">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i/>
                <w:iCs/>
                <w:sz w:val="20"/>
                <w:szCs w:val="20"/>
              </w:rPr>
            </w:pPr>
            <w:r w:rsidRPr="0093629C">
              <w:rPr>
                <w:i/>
                <w:iCs/>
                <w:sz w:val="20"/>
                <w:szCs w:val="20"/>
              </w:rPr>
              <w:t>25</w:t>
            </w:r>
          </w:p>
        </w:tc>
      </w:tr>
      <w:tr w:rsidR="00055060" w:rsidRPr="0093629C" w:rsidTr="00055060">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proofErr w:type="spellStart"/>
            <w:r w:rsidRPr="0093629C">
              <w:rPr>
                <w:sz w:val="20"/>
                <w:szCs w:val="20"/>
              </w:rPr>
              <w:t>Непрограммные</w:t>
            </w:r>
            <w:proofErr w:type="spellEnd"/>
            <w:r w:rsidRPr="0093629C">
              <w:rPr>
                <w:sz w:val="20"/>
                <w:szCs w:val="20"/>
              </w:rPr>
              <w:t xml:space="preserve"> расходы (реализация иных муниципальных функций)</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0105</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9900000000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25</w:t>
            </w:r>
          </w:p>
        </w:tc>
      </w:tr>
      <w:tr w:rsidR="00055060" w:rsidRPr="0093629C" w:rsidTr="00055060">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0105</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9900051200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25</w:t>
            </w:r>
          </w:p>
        </w:tc>
      </w:tr>
      <w:tr w:rsidR="00055060" w:rsidRPr="0093629C" w:rsidTr="00055060">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0105</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9900051200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200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25</w:t>
            </w:r>
          </w:p>
        </w:tc>
      </w:tr>
      <w:tr w:rsidR="00055060" w:rsidRPr="0093629C" w:rsidTr="00055060">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0105</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9900051200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240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25</w:t>
            </w:r>
          </w:p>
        </w:tc>
      </w:tr>
      <w:tr w:rsidR="00055060" w:rsidRPr="0093629C" w:rsidTr="00055060">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i/>
                <w:iCs/>
                <w:sz w:val="20"/>
                <w:szCs w:val="20"/>
              </w:rPr>
            </w:pPr>
            <w:r w:rsidRPr="0093629C">
              <w:rPr>
                <w:i/>
                <w:iCs/>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i/>
                <w:iCs/>
                <w:sz w:val="20"/>
                <w:szCs w:val="20"/>
              </w:rPr>
            </w:pPr>
            <w:r w:rsidRPr="0093629C">
              <w:rPr>
                <w:i/>
                <w:iCs/>
                <w:sz w:val="20"/>
                <w:szCs w:val="20"/>
              </w:rPr>
              <w:t>0106</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i/>
                <w:iCs/>
                <w:sz w:val="20"/>
                <w:szCs w:val="20"/>
              </w:rPr>
            </w:pPr>
            <w:r w:rsidRPr="0093629C">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i/>
                <w:iCs/>
                <w:sz w:val="20"/>
                <w:szCs w:val="20"/>
              </w:rPr>
            </w:pPr>
            <w:r w:rsidRPr="0093629C">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i/>
                <w:iCs/>
                <w:sz w:val="20"/>
                <w:szCs w:val="20"/>
              </w:rPr>
            </w:pPr>
            <w:r w:rsidRPr="0093629C">
              <w:rPr>
                <w:i/>
                <w:iCs/>
                <w:sz w:val="20"/>
                <w:szCs w:val="20"/>
              </w:rPr>
              <w:t>10156,3</w:t>
            </w:r>
          </w:p>
        </w:tc>
      </w:tr>
      <w:tr w:rsidR="00055060" w:rsidRPr="0093629C" w:rsidTr="00055060">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Осуществление отдельных полномочий муниципальных образований</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0106</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7600000000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53,9</w:t>
            </w:r>
          </w:p>
        </w:tc>
      </w:tr>
      <w:tr w:rsidR="00055060" w:rsidRPr="0093629C" w:rsidTr="00055060">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Руководство и управление в сфере установленных функций органов местного самоуправления</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0106</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7600100000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53,9</w:t>
            </w:r>
          </w:p>
        </w:tc>
      </w:tr>
      <w:tr w:rsidR="00055060" w:rsidRPr="0093629C" w:rsidTr="00055060">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Осуществление полномочий контрольно-счетного органа муниципальных образований Чаинского района по осуществлению внешнего муниципального финансового контроля</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0106</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7600164300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53,9</w:t>
            </w:r>
          </w:p>
        </w:tc>
      </w:tr>
      <w:tr w:rsidR="00055060" w:rsidRPr="0093629C" w:rsidTr="00055060">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Осуществление полномочий контрольно-счетного органа муниципального образования "Коломинское сельское поселение" по осуществлению внешнего муниципального финансового контроля</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0106</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7600164320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13,4</w:t>
            </w:r>
          </w:p>
        </w:tc>
      </w:tr>
      <w:tr w:rsidR="00055060" w:rsidRPr="0093629C" w:rsidTr="00055060">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0106</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7600164320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13</w:t>
            </w:r>
          </w:p>
        </w:tc>
      </w:tr>
      <w:tr w:rsidR="00055060" w:rsidRPr="0093629C" w:rsidTr="00055060">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0106</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7600164320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120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13</w:t>
            </w:r>
          </w:p>
        </w:tc>
      </w:tr>
      <w:tr w:rsidR="00055060" w:rsidRPr="0093629C" w:rsidTr="00055060">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0106</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7600164320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200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0,4</w:t>
            </w:r>
          </w:p>
        </w:tc>
      </w:tr>
      <w:tr w:rsidR="00055060" w:rsidRPr="0093629C" w:rsidTr="00055060">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0106</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7600164320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240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0,4</w:t>
            </w:r>
          </w:p>
        </w:tc>
      </w:tr>
      <w:tr w:rsidR="00055060" w:rsidRPr="0093629C" w:rsidTr="00055060">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Осуществление полномочий контрольно-счетного органа муниципального образования "Подгорнское сельское поселение" по осуществлению внешнего муниципального финансового контроля</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0106</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7600164340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15,2</w:t>
            </w:r>
          </w:p>
        </w:tc>
      </w:tr>
      <w:tr w:rsidR="00055060" w:rsidRPr="0093629C" w:rsidTr="00055060">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0106</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7600164340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14,7</w:t>
            </w:r>
          </w:p>
        </w:tc>
      </w:tr>
      <w:tr w:rsidR="00055060" w:rsidRPr="0093629C" w:rsidTr="00055060">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0106</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7600164340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120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14,7</w:t>
            </w:r>
          </w:p>
        </w:tc>
      </w:tr>
      <w:tr w:rsidR="00055060" w:rsidRPr="0093629C" w:rsidTr="00055060">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0106</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7600164340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200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0,5</w:t>
            </w:r>
          </w:p>
        </w:tc>
      </w:tr>
      <w:tr w:rsidR="00055060" w:rsidRPr="0093629C" w:rsidTr="00055060">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0106</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7600164340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240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0,5</w:t>
            </w:r>
          </w:p>
        </w:tc>
      </w:tr>
      <w:tr w:rsidR="00055060" w:rsidRPr="0093629C" w:rsidTr="00055060">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Осуществление полномочий контрольно-счетного органа муниципального образования "Усть-Бакчарское сельское поселение" по осуществлению внешнего муниципального финансового контроля</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0106</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7600164360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16,4</w:t>
            </w:r>
          </w:p>
        </w:tc>
      </w:tr>
      <w:tr w:rsidR="00055060" w:rsidRPr="0093629C" w:rsidTr="00055060">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0106</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7600164360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14,9</w:t>
            </w:r>
          </w:p>
        </w:tc>
      </w:tr>
      <w:tr w:rsidR="00055060" w:rsidRPr="0093629C" w:rsidTr="00055060">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0106</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7600164360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120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14,9</w:t>
            </w:r>
          </w:p>
        </w:tc>
      </w:tr>
      <w:tr w:rsidR="00055060" w:rsidRPr="0093629C" w:rsidTr="00055060">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0106</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7600164360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200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1,5</w:t>
            </w:r>
          </w:p>
        </w:tc>
      </w:tr>
      <w:tr w:rsidR="00055060" w:rsidRPr="0093629C" w:rsidTr="00055060">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0106</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7600164360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240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1,5</w:t>
            </w:r>
          </w:p>
        </w:tc>
      </w:tr>
      <w:tr w:rsidR="00055060" w:rsidRPr="0093629C" w:rsidTr="00055060">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Осуществление полномочий контрольно-счетного органа муниципального образования "Чаинское сельское поселение" по осуществлению внешнего муниципального финансового контроля</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0106</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7600164380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8,9</w:t>
            </w:r>
          </w:p>
        </w:tc>
      </w:tr>
      <w:tr w:rsidR="00055060" w:rsidRPr="0093629C" w:rsidTr="00055060">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0106</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7600164380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8,3</w:t>
            </w:r>
          </w:p>
        </w:tc>
      </w:tr>
      <w:tr w:rsidR="00055060" w:rsidRPr="0093629C" w:rsidTr="00055060">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0106</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7600164380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120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8,3</w:t>
            </w:r>
          </w:p>
        </w:tc>
      </w:tr>
      <w:tr w:rsidR="00055060" w:rsidRPr="0093629C" w:rsidTr="00055060">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0106</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7600164380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200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0,6</w:t>
            </w:r>
          </w:p>
        </w:tc>
      </w:tr>
      <w:tr w:rsidR="00055060" w:rsidRPr="0093629C" w:rsidTr="00055060">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0106</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7600164380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240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0,6</w:t>
            </w:r>
          </w:p>
        </w:tc>
      </w:tr>
      <w:tr w:rsidR="00055060" w:rsidRPr="0093629C" w:rsidTr="00055060">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proofErr w:type="spellStart"/>
            <w:r w:rsidRPr="0093629C">
              <w:rPr>
                <w:sz w:val="20"/>
                <w:szCs w:val="20"/>
              </w:rPr>
              <w:t>Непрограммные</w:t>
            </w:r>
            <w:proofErr w:type="spellEnd"/>
            <w:r w:rsidRPr="0093629C">
              <w:rPr>
                <w:sz w:val="20"/>
                <w:szCs w:val="20"/>
              </w:rPr>
              <w:t xml:space="preserve"> расходы (реализация иных муниципальных функций)</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0106</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9900000000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10102,4</w:t>
            </w:r>
          </w:p>
        </w:tc>
      </w:tr>
      <w:tr w:rsidR="00055060" w:rsidRPr="0093629C" w:rsidTr="00055060">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Руководство и управление в сфере установленных функций органов местного самоуправления</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0106</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9900100000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10102,4</w:t>
            </w:r>
          </w:p>
        </w:tc>
      </w:tr>
      <w:tr w:rsidR="00055060" w:rsidRPr="0093629C" w:rsidTr="00055060">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lastRenderedPageBreak/>
              <w:t>Аппараты органов муниципальной власти муниципальных образований</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0106</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9900121030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10102,4</w:t>
            </w:r>
          </w:p>
        </w:tc>
      </w:tr>
      <w:tr w:rsidR="00055060" w:rsidRPr="0093629C" w:rsidTr="00055060">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0106</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9900121030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8889,4</w:t>
            </w:r>
          </w:p>
        </w:tc>
      </w:tr>
      <w:tr w:rsidR="00055060" w:rsidRPr="0093629C" w:rsidTr="00055060">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0106</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9900121030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120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8889,4</w:t>
            </w:r>
          </w:p>
        </w:tc>
      </w:tr>
      <w:tr w:rsidR="00055060" w:rsidRPr="0093629C" w:rsidTr="00055060">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0106</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9900121030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200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1213</w:t>
            </w:r>
          </w:p>
        </w:tc>
      </w:tr>
      <w:tr w:rsidR="00055060" w:rsidRPr="0093629C" w:rsidTr="00055060">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0106</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9900121030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240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1213</w:t>
            </w:r>
          </w:p>
        </w:tc>
      </w:tr>
      <w:tr w:rsidR="00055060" w:rsidRPr="0093629C" w:rsidTr="00055060">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i/>
                <w:iCs/>
                <w:sz w:val="20"/>
                <w:szCs w:val="20"/>
              </w:rPr>
            </w:pPr>
            <w:r w:rsidRPr="0093629C">
              <w:rPr>
                <w:i/>
                <w:iCs/>
                <w:sz w:val="20"/>
                <w:szCs w:val="20"/>
              </w:rPr>
              <w:t>Резервные фонды</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i/>
                <w:iCs/>
                <w:sz w:val="20"/>
                <w:szCs w:val="20"/>
              </w:rPr>
            </w:pPr>
            <w:r w:rsidRPr="0093629C">
              <w:rPr>
                <w:i/>
                <w:iCs/>
                <w:sz w:val="20"/>
                <w:szCs w:val="20"/>
              </w:rPr>
              <w:t>0111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i/>
                <w:iCs/>
                <w:sz w:val="20"/>
                <w:szCs w:val="20"/>
              </w:rPr>
            </w:pPr>
            <w:r w:rsidRPr="0093629C">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i/>
                <w:iCs/>
                <w:sz w:val="20"/>
                <w:szCs w:val="20"/>
              </w:rPr>
            </w:pPr>
            <w:r w:rsidRPr="0093629C">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i/>
                <w:iCs/>
                <w:sz w:val="20"/>
                <w:szCs w:val="20"/>
              </w:rPr>
            </w:pPr>
            <w:r w:rsidRPr="0093629C">
              <w:rPr>
                <w:i/>
                <w:iCs/>
                <w:sz w:val="20"/>
                <w:szCs w:val="20"/>
              </w:rPr>
              <w:t>1800</w:t>
            </w:r>
          </w:p>
        </w:tc>
      </w:tr>
      <w:tr w:rsidR="00055060" w:rsidRPr="0093629C" w:rsidTr="00055060">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Резервные фонды</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0111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7100000000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1800</w:t>
            </w:r>
          </w:p>
        </w:tc>
      </w:tr>
      <w:tr w:rsidR="00055060" w:rsidRPr="0093629C" w:rsidTr="00055060">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Резервный фонд непредвиденных расходов Администрации Чаинского района</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0111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7100005010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1650</w:t>
            </w:r>
          </w:p>
        </w:tc>
      </w:tr>
      <w:tr w:rsidR="00055060" w:rsidRPr="0093629C" w:rsidTr="00055060">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Иные бюджетные ассигнования</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0111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7100005010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800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1650</w:t>
            </w:r>
          </w:p>
        </w:tc>
      </w:tr>
      <w:tr w:rsidR="00055060" w:rsidRPr="0093629C" w:rsidTr="00055060">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Резервные средства</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0111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7100005010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870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1650</w:t>
            </w:r>
          </w:p>
        </w:tc>
      </w:tr>
      <w:tr w:rsidR="00055060" w:rsidRPr="0093629C" w:rsidTr="00055060">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Резервный фонд Администрации Чаинского района по предупреждению чрезвычайных ситуаций, ликвидации последствий стихийных бедствий и других чрезвычайных ситуаций</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0111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7100006010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150</w:t>
            </w:r>
          </w:p>
        </w:tc>
      </w:tr>
      <w:tr w:rsidR="00055060" w:rsidRPr="0093629C" w:rsidTr="00055060">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Иные бюджетные ассигнования</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0111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7100006010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800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150</w:t>
            </w:r>
          </w:p>
        </w:tc>
      </w:tr>
      <w:tr w:rsidR="00055060" w:rsidRPr="0093629C" w:rsidTr="00055060">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Резервные средства</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0111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7100006010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870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150</w:t>
            </w:r>
          </w:p>
        </w:tc>
      </w:tr>
      <w:tr w:rsidR="00055060" w:rsidRPr="0093629C" w:rsidTr="00055060">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i/>
                <w:iCs/>
                <w:sz w:val="20"/>
                <w:szCs w:val="20"/>
              </w:rPr>
            </w:pPr>
            <w:r w:rsidRPr="0093629C">
              <w:rPr>
                <w:i/>
                <w:iCs/>
                <w:sz w:val="20"/>
                <w:szCs w:val="20"/>
              </w:rPr>
              <w:t>Другие общегосударственные вопросы</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i/>
                <w:iCs/>
                <w:sz w:val="20"/>
                <w:szCs w:val="20"/>
              </w:rPr>
            </w:pPr>
            <w:r w:rsidRPr="0093629C">
              <w:rPr>
                <w:i/>
                <w:iCs/>
                <w:sz w:val="20"/>
                <w:szCs w:val="20"/>
              </w:rPr>
              <w:t>0113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i/>
                <w:iCs/>
                <w:sz w:val="20"/>
                <w:szCs w:val="20"/>
              </w:rPr>
            </w:pPr>
            <w:r w:rsidRPr="0093629C">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i/>
                <w:iCs/>
                <w:sz w:val="20"/>
                <w:szCs w:val="20"/>
              </w:rPr>
            </w:pPr>
            <w:r w:rsidRPr="0093629C">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i/>
                <w:iCs/>
                <w:sz w:val="20"/>
                <w:szCs w:val="20"/>
              </w:rPr>
            </w:pPr>
            <w:r w:rsidRPr="0093629C">
              <w:rPr>
                <w:i/>
                <w:iCs/>
                <w:sz w:val="20"/>
                <w:szCs w:val="20"/>
              </w:rPr>
              <w:t>3458,5</w:t>
            </w:r>
          </w:p>
        </w:tc>
      </w:tr>
      <w:tr w:rsidR="00055060" w:rsidRPr="0093629C" w:rsidTr="00055060">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Муниципальная программа "Профилактика правонарушений на территории Чаинского района на 2020-2022 годы"</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0113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3500000000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65</w:t>
            </w:r>
          </w:p>
        </w:tc>
      </w:tr>
      <w:tr w:rsidR="00055060" w:rsidRPr="0093629C" w:rsidTr="00055060">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Мероприятия по профилактике правонарушений</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0113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3500020090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65</w:t>
            </w:r>
          </w:p>
        </w:tc>
      </w:tr>
      <w:tr w:rsidR="00055060" w:rsidRPr="0093629C" w:rsidTr="00055060">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0113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3500020090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200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65</w:t>
            </w:r>
          </w:p>
        </w:tc>
      </w:tr>
      <w:tr w:rsidR="00055060" w:rsidRPr="0093629C" w:rsidTr="00055060">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0113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3500020090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240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65</w:t>
            </w:r>
          </w:p>
        </w:tc>
      </w:tr>
      <w:tr w:rsidR="00055060" w:rsidRPr="0093629C" w:rsidTr="00055060">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 xml:space="preserve">Муниципальная программа "Развитие муниципальной службы </w:t>
            </w:r>
            <w:proofErr w:type="gramStart"/>
            <w:r w:rsidRPr="0093629C">
              <w:rPr>
                <w:sz w:val="20"/>
                <w:szCs w:val="20"/>
              </w:rPr>
              <w:t>муниципального</w:t>
            </w:r>
            <w:proofErr w:type="gramEnd"/>
            <w:r w:rsidRPr="0093629C">
              <w:rPr>
                <w:sz w:val="20"/>
                <w:szCs w:val="20"/>
              </w:rPr>
              <w:t xml:space="preserve"> образование "Чаинский район" на 2022-2024 годы"</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0113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3600000000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30</w:t>
            </w:r>
          </w:p>
        </w:tc>
      </w:tr>
      <w:tr w:rsidR="00055060" w:rsidRPr="0093629C" w:rsidTr="00055060">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Повышение эффективности муниципальной службы</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0113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3600020120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30</w:t>
            </w:r>
          </w:p>
        </w:tc>
      </w:tr>
      <w:tr w:rsidR="00055060" w:rsidRPr="0093629C" w:rsidTr="00055060">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0113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3600020120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200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30</w:t>
            </w:r>
          </w:p>
        </w:tc>
      </w:tr>
      <w:tr w:rsidR="00055060" w:rsidRPr="0093629C" w:rsidTr="00055060">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0113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3600020120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240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30</w:t>
            </w:r>
          </w:p>
        </w:tc>
      </w:tr>
      <w:tr w:rsidR="00055060" w:rsidRPr="0093629C" w:rsidTr="00055060">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Муниципальная программа "Профилактика террористической и экстремистской деятельности в муниципальном образовании "Чаинский район" на 2020-2022 годы"</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0113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3800000000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30</w:t>
            </w:r>
          </w:p>
        </w:tc>
      </w:tr>
      <w:tr w:rsidR="00055060" w:rsidRPr="0093629C" w:rsidTr="00055060">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Информационное обеспечение населения и проведение мероприятий по предупреждению экстремизма и терроризма</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0113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3800020140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30</w:t>
            </w:r>
          </w:p>
        </w:tc>
      </w:tr>
      <w:tr w:rsidR="00055060" w:rsidRPr="0093629C" w:rsidTr="00055060">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0113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3800020140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200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30</w:t>
            </w:r>
          </w:p>
        </w:tc>
      </w:tr>
      <w:tr w:rsidR="00055060" w:rsidRPr="0093629C" w:rsidTr="00055060">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0113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3800020140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240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30</w:t>
            </w:r>
          </w:p>
        </w:tc>
      </w:tr>
      <w:tr w:rsidR="00055060" w:rsidRPr="0093629C" w:rsidTr="00055060">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Расходы на обеспечение деятельности (оказание услуг) муниципального образования</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0113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7700000000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2718,2</w:t>
            </w:r>
          </w:p>
        </w:tc>
      </w:tr>
      <w:tr w:rsidR="00055060" w:rsidRPr="0093629C" w:rsidTr="00055060">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 xml:space="preserve">Единая дежурная </w:t>
            </w:r>
            <w:proofErr w:type="spellStart"/>
            <w:r w:rsidRPr="0093629C">
              <w:rPr>
                <w:sz w:val="20"/>
                <w:szCs w:val="20"/>
              </w:rPr>
              <w:t>деспетчерская</w:t>
            </w:r>
            <w:proofErr w:type="spellEnd"/>
            <w:r w:rsidRPr="0093629C">
              <w:rPr>
                <w:sz w:val="20"/>
                <w:szCs w:val="20"/>
              </w:rPr>
              <w:t xml:space="preserve"> служба</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0113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7700002120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2718,2</w:t>
            </w:r>
          </w:p>
        </w:tc>
      </w:tr>
      <w:tr w:rsidR="00055060" w:rsidRPr="0093629C" w:rsidTr="00055060">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0113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7700002120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2386,8</w:t>
            </w:r>
          </w:p>
        </w:tc>
      </w:tr>
      <w:tr w:rsidR="00055060" w:rsidRPr="0093629C" w:rsidTr="00055060">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Расходы на выплаты персоналу казенных учреждений</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0113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7700002120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110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2386,8</w:t>
            </w:r>
          </w:p>
        </w:tc>
      </w:tr>
      <w:tr w:rsidR="00055060" w:rsidRPr="0093629C" w:rsidTr="00055060">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0113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7700002120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200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331,4</w:t>
            </w:r>
          </w:p>
        </w:tc>
      </w:tr>
      <w:tr w:rsidR="00055060" w:rsidRPr="0093629C" w:rsidTr="00055060">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0113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7700002120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240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331,4</w:t>
            </w:r>
          </w:p>
        </w:tc>
      </w:tr>
      <w:tr w:rsidR="00055060" w:rsidRPr="0093629C" w:rsidTr="00055060">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proofErr w:type="spellStart"/>
            <w:r w:rsidRPr="0093629C">
              <w:rPr>
                <w:sz w:val="20"/>
                <w:szCs w:val="20"/>
              </w:rPr>
              <w:t>Непрограммные</w:t>
            </w:r>
            <w:proofErr w:type="spellEnd"/>
            <w:r w:rsidRPr="0093629C">
              <w:rPr>
                <w:sz w:val="20"/>
                <w:szCs w:val="20"/>
              </w:rPr>
              <w:t xml:space="preserve"> расходы (реализация иных муниципальных функций)</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0113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9900000000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615,3</w:t>
            </w:r>
          </w:p>
        </w:tc>
      </w:tr>
      <w:tr w:rsidR="00055060" w:rsidRPr="0093629C" w:rsidTr="00055060">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Оценка недвижимости, признание прав и регулирование отношений по государственной и муниципальной собственности</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0113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9900021060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46</w:t>
            </w:r>
          </w:p>
        </w:tc>
      </w:tr>
      <w:tr w:rsidR="00055060" w:rsidRPr="0093629C" w:rsidTr="00055060">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0113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9900021060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200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46</w:t>
            </w:r>
          </w:p>
        </w:tc>
      </w:tr>
      <w:tr w:rsidR="00055060" w:rsidRPr="0093629C" w:rsidTr="00055060">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0113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9900021060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240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46</w:t>
            </w:r>
          </w:p>
        </w:tc>
      </w:tr>
      <w:tr w:rsidR="00055060" w:rsidRPr="0093629C" w:rsidTr="00055060">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Взносы в организацию по взаимодействию муниципальных организаций</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0113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9900021070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189,4</w:t>
            </w:r>
          </w:p>
        </w:tc>
      </w:tr>
      <w:tr w:rsidR="00055060" w:rsidRPr="0093629C" w:rsidTr="00055060">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Иные бюджетные ассигнования</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0113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9900021070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800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189,4</w:t>
            </w:r>
          </w:p>
        </w:tc>
      </w:tr>
      <w:tr w:rsidR="00055060" w:rsidRPr="0093629C" w:rsidTr="00055060">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Уплата налогов, сборов и иных платежей</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0113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9900021070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850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189,4</w:t>
            </w:r>
          </w:p>
        </w:tc>
      </w:tr>
      <w:tr w:rsidR="00055060" w:rsidRPr="0093629C" w:rsidTr="00055060">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Содержание и обслуживание муниципальной казны</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0113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9900021080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59,5</w:t>
            </w:r>
          </w:p>
        </w:tc>
      </w:tr>
      <w:tr w:rsidR="00055060" w:rsidRPr="0093629C" w:rsidTr="00055060">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0113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9900021080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200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59,5</w:t>
            </w:r>
          </w:p>
        </w:tc>
      </w:tr>
      <w:tr w:rsidR="00055060" w:rsidRPr="0093629C" w:rsidTr="00055060">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0113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9900021080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240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59,5</w:t>
            </w:r>
          </w:p>
        </w:tc>
      </w:tr>
      <w:tr w:rsidR="00055060" w:rsidRPr="0093629C" w:rsidTr="00055060">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Проведение государственной кадастровой оценки объектов недвижимости муниципальной собственности</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0113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9900021100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25,4</w:t>
            </w:r>
          </w:p>
        </w:tc>
      </w:tr>
      <w:tr w:rsidR="00055060" w:rsidRPr="0093629C" w:rsidTr="00055060">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0113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9900021100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200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25,4</w:t>
            </w:r>
          </w:p>
        </w:tc>
      </w:tr>
      <w:tr w:rsidR="00055060" w:rsidRPr="0093629C" w:rsidTr="00055060">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0113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9900021100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240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25,4</w:t>
            </w:r>
          </w:p>
        </w:tc>
      </w:tr>
      <w:tr w:rsidR="00055060" w:rsidRPr="0093629C" w:rsidTr="00055060">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Другие вопросы, связанные с общегосударственным управлением</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0113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9900021200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295</w:t>
            </w:r>
          </w:p>
        </w:tc>
      </w:tr>
      <w:tr w:rsidR="00055060" w:rsidRPr="0093629C" w:rsidTr="00055060">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Организация перевозок тел (останков) умерших или погибших в места проведения патологоанатомического вскрытия, судебно-медицинской экспертизы</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0113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9900021220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295</w:t>
            </w:r>
          </w:p>
        </w:tc>
      </w:tr>
      <w:tr w:rsidR="00055060" w:rsidRPr="0093629C" w:rsidTr="00055060">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0113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9900021220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200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295</w:t>
            </w:r>
          </w:p>
        </w:tc>
      </w:tr>
      <w:tr w:rsidR="00055060" w:rsidRPr="0093629C" w:rsidTr="00055060">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0113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9900021220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240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295</w:t>
            </w:r>
          </w:p>
        </w:tc>
      </w:tr>
      <w:tr w:rsidR="00055060" w:rsidRPr="0093629C" w:rsidTr="00055060">
        <w:trPr>
          <w:trHeight w:val="285"/>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b/>
                <w:bCs/>
                <w:sz w:val="20"/>
                <w:szCs w:val="20"/>
              </w:rPr>
            </w:pPr>
            <w:r w:rsidRPr="0093629C">
              <w:rPr>
                <w:b/>
                <w:bCs/>
                <w:sz w:val="20"/>
                <w:szCs w:val="20"/>
              </w:rPr>
              <w:t>Национальная оборона</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b/>
                <w:bCs/>
                <w:sz w:val="20"/>
                <w:szCs w:val="20"/>
              </w:rPr>
            </w:pPr>
            <w:r w:rsidRPr="0093629C">
              <w:rPr>
                <w:b/>
                <w:bCs/>
                <w:sz w:val="20"/>
                <w:szCs w:val="20"/>
              </w:rPr>
              <w:t>0200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b/>
                <w:bCs/>
                <w:sz w:val="20"/>
                <w:szCs w:val="20"/>
              </w:rPr>
            </w:pPr>
            <w:r w:rsidRPr="0093629C">
              <w:rPr>
                <w:b/>
                <w:bCs/>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b/>
                <w:bCs/>
                <w:sz w:val="20"/>
                <w:szCs w:val="20"/>
              </w:rPr>
            </w:pPr>
            <w:r w:rsidRPr="0093629C">
              <w:rPr>
                <w:b/>
                <w:bCs/>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b/>
                <w:bCs/>
                <w:sz w:val="20"/>
                <w:szCs w:val="20"/>
              </w:rPr>
            </w:pPr>
            <w:r w:rsidRPr="0093629C">
              <w:rPr>
                <w:b/>
                <w:bCs/>
                <w:sz w:val="20"/>
                <w:szCs w:val="20"/>
              </w:rPr>
              <w:t>816,3</w:t>
            </w:r>
          </w:p>
        </w:tc>
      </w:tr>
      <w:tr w:rsidR="00055060" w:rsidRPr="0093629C" w:rsidTr="00055060">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i/>
                <w:iCs/>
                <w:sz w:val="20"/>
                <w:szCs w:val="20"/>
              </w:rPr>
            </w:pPr>
            <w:r w:rsidRPr="0093629C">
              <w:rPr>
                <w:i/>
                <w:iCs/>
                <w:sz w:val="20"/>
                <w:szCs w:val="20"/>
              </w:rPr>
              <w:t>Мобилизационная и вневойсковая подготовка</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i/>
                <w:iCs/>
                <w:sz w:val="20"/>
                <w:szCs w:val="20"/>
              </w:rPr>
            </w:pPr>
            <w:r w:rsidRPr="0093629C">
              <w:rPr>
                <w:i/>
                <w:iCs/>
                <w:sz w:val="20"/>
                <w:szCs w:val="20"/>
              </w:rPr>
              <w:t>0203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i/>
                <w:iCs/>
                <w:sz w:val="20"/>
                <w:szCs w:val="20"/>
              </w:rPr>
            </w:pPr>
            <w:r w:rsidRPr="0093629C">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i/>
                <w:iCs/>
                <w:sz w:val="20"/>
                <w:szCs w:val="20"/>
              </w:rPr>
            </w:pPr>
            <w:r w:rsidRPr="0093629C">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i/>
                <w:iCs/>
                <w:sz w:val="20"/>
                <w:szCs w:val="20"/>
              </w:rPr>
            </w:pPr>
            <w:r w:rsidRPr="0093629C">
              <w:rPr>
                <w:i/>
                <w:iCs/>
                <w:sz w:val="20"/>
                <w:szCs w:val="20"/>
              </w:rPr>
              <w:t>816,3</w:t>
            </w:r>
          </w:p>
        </w:tc>
      </w:tr>
      <w:tr w:rsidR="00055060" w:rsidRPr="0093629C" w:rsidTr="00055060">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Государственная программа "Эффективное управление региональными финансами, государственными закупками и совершенствование межбюджетных отношений в Томской области"</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0203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2100000000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816,3</w:t>
            </w:r>
          </w:p>
        </w:tc>
      </w:tr>
      <w:tr w:rsidR="00055060" w:rsidRPr="0093629C" w:rsidTr="00055060">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Подпрограмма "Совершенствование межбюджетных отношений в Томской области"</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0203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2120000000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816,3</w:t>
            </w:r>
          </w:p>
        </w:tc>
      </w:tr>
      <w:tr w:rsidR="00055060" w:rsidRPr="0093629C" w:rsidTr="00055060">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Основное мероприятие "Обеспечение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 где отсутствуют военные комиссариаты"</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0203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2128100000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816,3</w:t>
            </w:r>
          </w:p>
        </w:tc>
      </w:tr>
      <w:tr w:rsidR="00055060" w:rsidRPr="0093629C" w:rsidTr="00055060">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lastRenderedPageBreak/>
              <w:t>Осуществление первичного воинского учета на территориях, где отсутствуют военные комиссариаты</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0203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2128151180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816,3</w:t>
            </w:r>
          </w:p>
        </w:tc>
      </w:tr>
      <w:tr w:rsidR="00055060" w:rsidRPr="0093629C" w:rsidTr="00055060">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Межбюджетные трансферты</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0203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2128151180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500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816,3</w:t>
            </w:r>
          </w:p>
        </w:tc>
      </w:tr>
      <w:tr w:rsidR="00055060" w:rsidRPr="0093629C" w:rsidTr="00055060">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Субвенции</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0203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2128151180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530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816,3</w:t>
            </w:r>
          </w:p>
        </w:tc>
      </w:tr>
      <w:tr w:rsidR="00055060" w:rsidRPr="0093629C" w:rsidTr="00055060">
        <w:trPr>
          <w:trHeight w:val="285"/>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b/>
                <w:bCs/>
                <w:sz w:val="20"/>
                <w:szCs w:val="20"/>
              </w:rPr>
            </w:pPr>
            <w:r w:rsidRPr="0093629C">
              <w:rPr>
                <w:b/>
                <w:bCs/>
                <w:sz w:val="20"/>
                <w:szCs w:val="20"/>
              </w:rPr>
              <w:t>Национальная экономика</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b/>
                <w:bCs/>
                <w:sz w:val="20"/>
                <w:szCs w:val="20"/>
              </w:rPr>
            </w:pPr>
            <w:r w:rsidRPr="0093629C">
              <w:rPr>
                <w:b/>
                <w:bCs/>
                <w:sz w:val="20"/>
                <w:szCs w:val="20"/>
              </w:rPr>
              <w:t>0400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b/>
                <w:bCs/>
                <w:sz w:val="20"/>
                <w:szCs w:val="20"/>
              </w:rPr>
            </w:pPr>
            <w:r w:rsidRPr="0093629C">
              <w:rPr>
                <w:b/>
                <w:bCs/>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b/>
                <w:bCs/>
                <w:sz w:val="20"/>
                <w:szCs w:val="20"/>
              </w:rPr>
            </w:pPr>
            <w:r w:rsidRPr="0093629C">
              <w:rPr>
                <w:b/>
                <w:bCs/>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b/>
                <w:bCs/>
                <w:sz w:val="20"/>
                <w:szCs w:val="20"/>
              </w:rPr>
            </w:pPr>
            <w:r w:rsidRPr="0093629C">
              <w:rPr>
                <w:b/>
                <w:bCs/>
                <w:sz w:val="20"/>
                <w:szCs w:val="20"/>
              </w:rPr>
              <w:t>44079,5</w:t>
            </w:r>
          </w:p>
        </w:tc>
      </w:tr>
      <w:tr w:rsidR="00055060" w:rsidRPr="0093629C" w:rsidTr="00055060">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i/>
                <w:iCs/>
                <w:sz w:val="20"/>
                <w:szCs w:val="20"/>
              </w:rPr>
            </w:pPr>
            <w:r w:rsidRPr="0093629C">
              <w:rPr>
                <w:i/>
                <w:iCs/>
                <w:sz w:val="20"/>
                <w:szCs w:val="20"/>
              </w:rPr>
              <w:t>Общеэкономические вопросы</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i/>
                <w:iCs/>
                <w:sz w:val="20"/>
                <w:szCs w:val="20"/>
              </w:rPr>
            </w:pPr>
            <w:r w:rsidRPr="0093629C">
              <w:rPr>
                <w:i/>
                <w:iCs/>
                <w:sz w:val="20"/>
                <w:szCs w:val="20"/>
              </w:rPr>
              <w:t>0401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i/>
                <w:iCs/>
                <w:sz w:val="20"/>
                <w:szCs w:val="20"/>
              </w:rPr>
            </w:pPr>
            <w:r w:rsidRPr="0093629C">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i/>
                <w:iCs/>
                <w:sz w:val="20"/>
                <w:szCs w:val="20"/>
              </w:rPr>
            </w:pPr>
            <w:r w:rsidRPr="0093629C">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i/>
                <w:iCs/>
                <w:sz w:val="20"/>
                <w:szCs w:val="20"/>
              </w:rPr>
            </w:pPr>
            <w:r w:rsidRPr="0093629C">
              <w:rPr>
                <w:i/>
                <w:iCs/>
                <w:sz w:val="20"/>
                <w:szCs w:val="20"/>
              </w:rPr>
              <w:t>199,5</w:t>
            </w:r>
          </w:p>
        </w:tc>
      </w:tr>
      <w:tr w:rsidR="00055060" w:rsidRPr="0093629C" w:rsidTr="00055060">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Государственная программа "Развитие рынка труда в Томской области"</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0401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0500000000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199,5</w:t>
            </w:r>
          </w:p>
        </w:tc>
      </w:tr>
      <w:tr w:rsidR="00055060" w:rsidRPr="0093629C" w:rsidTr="00055060">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Подпрограмма "Развитие социального партнерства, улучшение условий и охраны труда в Томской области"</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0401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0520000000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199,5</w:t>
            </w:r>
          </w:p>
        </w:tc>
      </w:tr>
      <w:tr w:rsidR="00055060" w:rsidRPr="0093629C" w:rsidTr="00055060">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Ведомственная целевая программа "Содействие развитию социального партнерства, улучшению условий и охраны труда в Томской области"</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0401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0526200000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199,5</w:t>
            </w:r>
          </w:p>
        </w:tc>
      </w:tr>
      <w:tr w:rsidR="00055060" w:rsidRPr="0093629C" w:rsidTr="00055060">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Осуществление отдельных государственных полномочий по регистрации коллективных договоров</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0401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0526240040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199,5</w:t>
            </w:r>
          </w:p>
        </w:tc>
      </w:tr>
      <w:tr w:rsidR="00055060" w:rsidRPr="0093629C" w:rsidTr="00055060">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0401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0526240040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197,4</w:t>
            </w:r>
          </w:p>
        </w:tc>
      </w:tr>
      <w:tr w:rsidR="00055060" w:rsidRPr="0093629C" w:rsidTr="00055060">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0401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0526240040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120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197,4</w:t>
            </w:r>
          </w:p>
        </w:tc>
      </w:tr>
      <w:tr w:rsidR="00055060" w:rsidRPr="0093629C" w:rsidTr="00055060">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0401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0526240040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200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2,1</w:t>
            </w:r>
          </w:p>
        </w:tc>
      </w:tr>
      <w:tr w:rsidR="00055060" w:rsidRPr="0093629C" w:rsidTr="00055060">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0401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0526240040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240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2,1</w:t>
            </w:r>
          </w:p>
        </w:tc>
      </w:tr>
      <w:tr w:rsidR="00055060" w:rsidRPr="0093629C" w:rsidTr="00055060">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i/>
                <w:iCs/>
                <w:sz w:val="20"/>
                <w:szCs w:val="20"/>
              </w:rPr>
            </w:pPr>
            <w:r w:rsidRPr="0093629C">
              <w:rPr>
                <w:i/>
                <w:iCs/>
                <w:sz w:val="20"/>
                <w:szCs w:val="20"/>
              </w:rPr>
              <w:t>Сельское хозяйство и рыболовство</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i/>
                <w:iCs/>
                <w:sz w:val="20"/>
                <w:szCs w:val="20"/>
              </w:rPr>
            </w:pPr>
            <w:r w:rsidRPr="0093629C">
              <w:rPr>
                <w:i/>
                <w:iCs/>
                <w:sz w:val="20"/>
                <w:szCs w:val="20"/>
              </w:rPr>
              <w:t>0405</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i/>
                <w:iCs/>
                <w:sz w:val="20"/>
                <w:szCs w:val="20"/>
              </w:rPr>
            </w:pPr>
            <w:r w:rsidRPr="0093629C">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i/>
                <w:iCs/>
                <w:sz w:val="20"/>
                <w:szCs w:val="20"/>
              </w:rPr>
            </w:pPr>
            <w:r w:rsidRPr="0093629C">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i/>
                <w:iCs/>
                <w:sz w:val="20"/>
                <w:szCs w:val="20"/>
              </w:rPr>
            </w:pPr>
            <w:r w:rsidRPr="0093629C">
              <w:rPr>
                <w:i/>
                <w:iCs/>
                <w:sz w:val="20"/>
                <w:szCs w:val="20"/>
              </w:rPr>
              <w:t>14643,5</w:t>
            </w:r>
          </w:p>
        </w:tc>
      </w:tr>
      <w:tr w:rsidR="00055060" w:rsidRPr="0093629C" w:rsidTr="00055060">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Государственная программа "Развитие сельского хозяйства и регулируемых рынков в Томской области"</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0405</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0600000000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14582,9</w:t>
            </w:r>
          </w:p>
        </w:tc>
      </w:tr>
      <w:tr w:rsidR="00055060" w:rsidRPr="0093629C" w:rsidTr="00055060">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Подпрограмма "Развитие сельскохозяйственного производства в Томской области"</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0405</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0610000000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14582,9</w:t>
            </w:r>
          </w:p>
        </w:tc>
      </w:tr>
      <w:tr w:rsidR="00055060" w:rsidRPr="0093629C" w:rsidTr="00055060">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Ведомственная целевая программа "Защита животных от болезней, защита населения от болезней, общих для человека и животных"</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0405</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0617000000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565,2</w:t>
            </w:r>
          </w:p>
        </w:tc>
      </w:tr>
      <w:tr w:rsidR="00055060" w:rsidRPr="0093629C" w:rsidTr="00055060">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Осуществление отдельных государственных полномочий по регулированию численности безнадзорных животных (проведение мероприятий)</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0405</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0617040160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514,7</w:t>
            </w:r>
          </w:p>
        </w:tc>
      </w:tr>
      <w:tr w:rsidR="00055060" w:rsidRPr="0093629C" w:rsidTr="00055060">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0405</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0617040160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200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514,7</w:t>
            </w:r>
          </w:p>
        </w:tc>
      </w:tr>
      <w:tr w:rsidR="00055060" w:rsidRPr="0093629C" w:rsidTr="00055060">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0405</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0617040160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240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514,7</w:t>
            </w:r>
          </w:p>
        </w:tc>
      </w:tr>
      <w:tr w:rsidR="00055060" w:rsidRPr="0093629C" w:rsidTr="00055060">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Осуществление отдельных государственных полномочий по регулированию численности безнадзорных животных (осуществление управленческих функций органами местного самоуправления)</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0405</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0617040170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50,5</w:t>
            </w:r>
          </w:p>
        </w:tc>
      </w:tr>
      <w:tr w:rsidR="00055060" w:rsidRPr="0093629C" w:rsidTr="00055060">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0405</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0617040170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45,9</w:t>
            </w:r>
          </w:p>
        </w:tc>
      </w:tr>
      <w:tr w:rsidR="00055060" w:rsidRPr="0093629C" w:rsidTr="00055060">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0405</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0617040170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120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45,9</w:t>
            </w:r>
          </w:p>
        </w:tc>
      </w:tr>
      <w:tr w:rsidR="00055060" w:rsidRPr="0093629C" w:rsidTr="00055060">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0405</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0617040170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200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4,6</w:t>
            </w:r>
          </w:p>
        </w:tc>
      </w:tr>
      <w:tr w:rsidR="00055060" w:rsidRPr="0093629C" w:rsidTr="00055060">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0405</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0617040170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240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4,6</w:t>
            </w:r>
          </w:p>
        </w:tc>
      </w:tr>
      <w:tr w:rsidR="00055060" w:rsidRPr="0093629C" w:rsidTr="00055060">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lastRenderedPageBreak/>
              <w:t>Основное мероприятие "Поддержка малых форм хозяйствования"</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0405</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0618200000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5791,5</w:t>
            </w:r>
          </w:p>
        </w:tc>
      </w:tr>
      <w:tr w:rsidR="00055060" w:rsidRPr="0093629C" w:rsidTr="00055060">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Поддержка малых форм хозяйствования</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0405</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0618240200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2912,9</w:t>
            </w:r>
          </w:p>
        </w:tc>
      </w:tr>
      <w:tr w:rsidR="00055060" w:rsidRPr="0093629C" w:rsidTr="00055060">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0405</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0618240200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200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660</w:t>
            </w:r>
          </w:p>
        </w:tc>
      </w:tr>
      <w:tr w:rsidR="00055060" w:rsidRPr="0093629C" w:rsidTr="00055060">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0405</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0618240200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240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660</w:t>
            </w:r>
          </w:p>
        </w:tc>
      </w:tr>
      <w:tr w:rsidR="00055060" w:rsidRPr="0093629C" w:rsidTr="00055060">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Иные бюджетные ассигнования</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0405</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0618240200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800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2252,9</w:t>
            </w:r>
          </w:p>
        </w:tc>
      </w:tr>
      <w:tr w:rsidR="00055060" w:rsidRPr="0093629C" w:rsidTr="00055060">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0405</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0618240200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810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2252,9</w:t>
            </w:r>
          </w:p>
        </w:tc>
      </w:tr>
      <w:tr w:rsidR="00055060" w:rsidRPr="0093629C" w:rsidTr="00055060">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Осуществление отдельных государственных полномочий по поддержке сельскохозяйственного производства, в том числе на осуществление управленческих функций органами местного самоуправления</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0405</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0618240210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2878,6</w:t>
            </w:r>
          </w:p>
        </w:tc>
      </w:tr>
      <w:tr w:rsidR="00055060" w:rsidRPr="0093629C" w:rsidTr="00055060">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0405</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0618240210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2619,3</w:t>
            </w:r>
          </w:p>
        </w:tc>
      </w:tr>
      <w:tr w:rsidR="00055060" w:rsidRPr="0093629C" w:rsidTr="00055060">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0405</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0618240210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120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2619,3</w:t>
            </w:r>
          </w:p>
        </w:tc>
      </w:tr>
      <w:tr w:rsidR="00055060" w:rsidRPr="0093629C" w:rsidTr="00055060">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0405</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0618240210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200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259,3</w:t>
            </w:r>
          </w:p>
        </w:tc>
      </w:tr>
      <w:tr w:rsidR="00055060" w:rsidRPr="0093629C" w:rsidTr="00055060">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0405</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0618240210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240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259,3</w:t>
            </w:r>
          </w:p>
        </w:tc>
      </w:tr>
      <w:tr w:rsidR="00055060" w:rsidRPr="0093629C" w:rsidTr="00055060">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 xml:space="preserve">Основное мероприятие "Поддержка </w:t>
            </w:r>
            <w:proofErr w:type="gramStart"/>
            <w:r w:rsidRPr="0093629C">
              <w:rPr>
                <w:sz w:val="20"/>
                <w:szCs w:val="20"/>
              </w:rPr>
              <w:t>отдельных</w:t>
            </w:r>
            <w:proofErr w:type="gramEnd"/>
            <w:r w:rsidRPr="0093629C">
              <w:rPr>
                <w:sz w:val="20"/>
                <w:szCs w:val="20"/>
              </w:rPr>
              <w:t xml:space="preserve"> </w:t>
            </w:r>
            <w:proofErr w:type="spellStart"/>
            <w:r w:rsidRPr="0093629C">
              <w:rPr>
                <w:sz w:val="20"/>
                <w:szCs w:val="20"/>
              </w:rPr>
              <w:t>подотраслей</w:t>
            </w:r>
            <w:proofErr w:type="spellEnd"/>
            <w:r w:rsidRPr="0093629C">
              <w:rPr>
                <w:sz w:val="20"/>
                <w:szCs w:val="20"/>
              </w:rPr>
              <w:t xml:space="preserve"> растениеводства и животноводства"</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0405</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0619000000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8048</w:t>
            </w:r>
          </w:p>
        </w:tc>
      </w:tr>
      <w:tr w:rsidR="00055060" w:rsidRPr="0093629C" w:rsidTr="00055060">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 xml:space="preserve">Поддержка сельскохозяйственного производства по </w:t>
            </w:r>
            <w:proofErr w:type="gramStart"/>
            <w:r w:rsidRPr="0093629C">
              <w:rPr>
                <w:sz w:val="20"/>
                <w:szCs w:val="20"/>
              </w:rPr>
              <w:t>отдельным</w:t>
            </w:r>
            <w:proofErr w:type="gramEnd"/>
            <w:r w:rsidRPr="0093629C">
              <w:rPr>
                <w:sz w:val="20"/>
                <w:szCs w:val="20"/>
              </w:rPr>
              <w:t xml:space="preserve"> </w:t>
            </w:r>
            <w:proofErr w:type="spellStart"/>
            <w:r w:rsidRPr="0093629C">
              <w:rPr>
                <w:sz w:val="20"/>
                <w:szCs w:val="20"/>
              </w:rPr>
              <w:t>подотраслям</w:t>
            </w:r>
            <w:proofErr w:type="spellEnd"/>
            <w:r w:rsidRPr="0093629C">
              <w:rPr>
                <w:sz w:val="20"/>
                <w:szCs w:val="20"/>
              </w:rPr>
              <w:t xml:space="preserve"> растениеводства и животноводства</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0405</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0619045080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7353,5</w:t>
            </w:r>
          </w:p>
        </w:tc>
      </w:tr>
      <w:tr w:rsidR="00055060" w:rsidRPr="0093629C" w:rsidTr="00055060">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Иные бюджетные ассигнования</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0405</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0619045080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800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7353,5</w:t>
            </w:r>
          </w:p>
        </w:tc>
      </w:tr>
      <w:tr w:rsidR="00055060" w:rsidRPr="0093629C" w:rsidTr="00055060">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0405</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0619045080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810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7353,5</w:t>
            </w:r>
          </w:p>
        </w:tc>
      </w:tr>
      <w:tr w:rsidR="00055060" w:rsidRPr="0093629C" w:rsidTr="00055060">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 xml:space="preserve">Поддержка сельскохозяйственного производства по </w:t>
            </w:r>
            <w:proofErr w:type="gramStart"/>
            <w:r w:rsidRPr="0093629C">
              <w:rPr>
                <w:sz w:val="20"/>
                <w:szCs w:val="20"/>
              </w:rPr>
              <w:t>отдельным</w:t>
            </w:r>
            <w:proofErr w:type="gramEnd"/>
            <w:r w:rsidRPr="0093629C">
              <w:rPr>
                <w:sz w:val="20"/>
                <w:szCs w:val="20"/>
              </w:rPr>
              <w:t xml:space="preserve"> </w:t>
            </w:r>
            <w:proofErr w:type="spellStart"/>
            <w:r w:rsidRPr="0093629C">
              <w:rPr>
                <w:sz w:val="20"/>
                <w:szCs w:val="20"/>
              </w:rPr>
              <w:t>подотраслям</w:t>
            </w:r>
            <w:proofErr w:type="spellEnd"/>
            <w:r w:rsidRPr="0093629C">
              <w:rPr>
                <w:sz w:val="20"/>
                <w:szCs w:val="20"/>
              </w:rPr>
              <w:t xml:space="preserve"> растениеводства и животноводства</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0405</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06190R5080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694,5</w:t>
            </w:r>
          </w:p>
        </w:tc>
      </w:tr>
      <w:tr w:rsidR="00055060" w:rsidRPr="0093629C" w:rsidTr="00055060">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Иные бюджетные ассигнования</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0405</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06190R5080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800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694,5</w:t>
            </w:r>
          </w:p>
        </w:tc>
      </w:tr>
      <w:tr w:rsidR="00055060" w:rsidRPr="0093629C" w:rsidTr="00055060">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0405</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06190R5080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810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694,5</w:t>
            </w:r>
          </w:p>
        </w:tc>
      </w:tr>
      <w:tr w:rsidR="00055060" w:rsidRPr="0093629C" w:rsidTr="00055060">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Основное мероприятие "Создание условий для вовлечения в оборот земель сельскохозяйственного назначения"</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0405</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0619200000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178,2</w:t>
            </w:r>
          </w:p>
        </w:tc>
      </w:tr>
      <w:tr w:rsidR="00055060" w:rsidRPr="0093629C" w:rsidTr="00055060">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Проведение кадастровых работ по оформлению земельных участков в собственность муниципальных образований</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0405</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0619240230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178,2</w:t>
            </w:r>
          </w:p>
        </w:tc>
      </w:tr>
      <w:tr w:rsidR="00055060" w:rsidRPr="0093629C" w:rsidTr="00055060">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Межбюджетные трансферты</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0405</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0619240230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500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178,2</w:t>
            </w:r>
          </w:p>
        </w:tc>
      </w:tr>
      <w:tr w:rsidR="00055060" w:rsidRPr="0093629C" w:rsidTr="00055060">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Иные межбюджетные трансферты</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0405</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0619240230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540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178,2</w:t>
            </w:r>
          </w:p>
        </w:tc>
      </w:tr>
      <w:tr w:rsidR="00055060" w:rsidRPr="0093629C" w:rsidTr="00055060">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Расходы в сфере сельского хозяйства</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0405</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7800000000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60,6</w:t>
            </w:r>
          </w:p>
        </w:tc>
      </w:tr>
      <w:tr w:rsidR="00055060" w:rsidRPr="0093629C" w:rsidTr="00055060">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Субсидии на возмещение затрат на приобретение средств химической защиты растений сельскохозяйственным производителям</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0405</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7800065020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60,6</w:t>
            </w:r>
          </w:p>
        </w:tc>
      </w:tr>
      <w:tr w:rsidR="00055060" w:rsidRPr="0093629C" w:rsidTr="00055060">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Иные бюджетные ассигнования</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0405</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7800065020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800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60,6</w:t>
            </w:r>
          </w:p>
        </w:tc>
      </w:tr>
      <w:tr w:rsidR="00055060" w:rsidRPr="0093629C" w:rsidTr="00055060">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0405</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7800065020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810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60,6</w:t>
            </w:r>
          </w:p>
        </w:tc>
      </w:tr>
      <w:tr w:rsidR="00055060" w:rsidRPr="0093629C" w:rsidTr="00055060">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i/>
                <w:iCs/>
                <w:sz w:val="20"/>
                <w:szCs w:val="20"/>
              </w:rPr>
            </w:pPr>
            <w:r w:rsidRPr="0093629C">
              <w:rPr>
                <w:i/>
                <w:iCs/>
                <w:sz w:val="20"/>
                <w:szCs w:val="20"/>
              </w:rPr>
              <w:lastRenderedPageBreak/>
              <w:t>Транспорт</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i/>
                <w:iCs/>
                <w:sz w:val="20"/>
                <w:szCs w:val="20"/>
              </w:rPr>
            </w:pPr>
            <w:r w:rsidRPr="0093629C">
              <w:rPr>
                <w:i/>
                <w:iCs/>
                <w:sz w:val="20"/>
                <w:szCs w:val="20"/>
              </w:rPr>
              <w:t>0408</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i/>
                <w:iCs/>
                <w:sz w:val="20"/>
                <w:szCs w:val="20"/>
              </w:rPr>
            </w:pPr>
            <w:r w:rsidRPr="0093629C">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i/>
                <w:iCs/>
                <w:sz w:val="20"/>
                <w:szCs w:val="20"/>
              </w:rPr>
            </w:pPr>
            <w:r w:rsidRPr="0093629C">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i/>
                <w:iCs/>
                <w:sz w:val="20"/>
                <w:szCs w:val="20"/>
              </w:rPr>
            </w:pPr>
            <w:r w:rsidRPr="0093629C">
              <w:rPr>
                <w:i/>
                <w:iCs/>
                <w:sz w:val="20"/>
                <w:szCs w:val="20"/>
              </w:rPr>
              <w:t>597,4</w:t>
            </w:r>
          </w:p>
        </w:tc>
      </w:tr>
      <w:tr w:rsidR="00055060" w:rsidRPr="0093629C" w:rsidTr="00055060">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Ведомственные целевые программы Администрации Чаинского района</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0408</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5100000000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597,4</w:t>
            </w:r>
          </w:p>
        </w:tc>
      </w:tr>
      <w:tr w:rsidR="00055060" w:rsidRPr="0093629C" w:rsidTr="00055060">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Ведомственная целевая программа "Содержание и ремонт автомобильных дорог, лодочных переправ и пешеходных переходов муниципального образования "Чаинский район""</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0408</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5120000000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597,4</w:t>
            </w:r>
          </w:p>
        </w:tc>
      </w:tr>
      <w:tr w:rsidR="00055060" w:rsidRPr="0093629C" w:rsidTr="00055060">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Осуществление деятельности по содержанию лодочных переправ</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0408</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5120062030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597,4</w:t>
            </w:r>
          </w:p>
        </w:tc>
      </w:tr>
      <w:tr w:rsidR="00055060" w:rsidRPr="0093629C" w:rsidTr="00055060">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0408</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5120062030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200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597,4</w:t>
            </w:r>
          </w:p>
        </w:tc>
      </w:tr>
      <w:tr w:rsidR="00055060" w:rsidRPr="0093629C" w:rsidTr="00055060">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0408</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5120062030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240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597,4</w:t>
            </w:r>
          </w:p>
        </w:tc>
      </w:tr>
      <w:tr w:rsidR="00055060" w:rsidRPr="0093629C" w:rsidTr="00055060">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i/>
                <w:iCs/>
                <w:sz w:val="20"/>
                <w:szCs w:val="20"/>
              </w:rPr>
            </w:pPr>
            <w:r w:rsidRPr="0093629C">
              <w:rPr>
                <w:i/>
                <w:iCs/>
                <w:sz w:val="20"/>
                <w:szCs w:val="20"/>
              </w:rPr>
              <w:t>Дорожное хозяйство (дорожные фонды)</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i/>
                <w:iCs/>
                <w:sz w:val="20"/>
                <w:szCs w:val="20"/>
              </w:rPr>
            </w:pPr>
            <w:r w:rsidRPr="0093629C">
              <w:rPr>
                <w:i/>
                <w:iCs/>
                <w:sz w:val="20"/>
                <w:szCs w:val="20"/>
              </w:rPr>
              <w:t>0409</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i/>
                <w:iCs/>
                <w:sz w:val="20"/>
                <w:szCs w:val="20"/>
              </w:rPr>
            </w:pPr>
            <w:r w:rsidRPr="0093629C">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i/>
                <w:iCs/>
                <w:sz w:val="20"/>
                <w:szCs w:val="20"/>
              </w:rPr>
            </w:pPr>
            <w:r w:rsidRPr="0093629C">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i/>
                <w:iCs/>
                <w:sz w:val="20"/>
                <w:szCs w:val="20"/>
              </w:rPr>
            </w:pPr>
            <w:r w:rsidRPr="0093629C">
              <w:rPr>
                <w:i/>
                <w:iCs/>
                <w:sz w:val="20"/>
                <w:szCs w:val="20"/>
              </w:rPr>
              <w:t>25712,9</w:t>
            </w:r>
          </w:p>
        </w:tc>
      </w:tr>
      <w:tr w:rsidR="00055060" w:rsidRPr="0093629C" w:rsidTr="00055060">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Государственная программа "Развитие транспортной инфраструктуры в Томской области"</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0409</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1800000000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21000</w:t>
            </w:r>
          </w:p>
        </w:tc>
      </w:tr>
      <w:tr w:rsidR="00055060" w:rsidRPr="0093629C" w:rsidTr="00055060">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Подпрограмма "Сохранение и развитие автомобильных дорог Томской области"</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0409</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1820000000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21000</w:t>
            </w:r>
          </w:p>
        </w:tc>
      </w:tr>
      <w:tr w:rsidR="00055060" w:rsidRPr="0093629C" w:rsidTr="00055060">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Основное мероприятие "Капитальный ремонт и (или) ремонт автомобильных дорог общего пользования местного значения"</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0409</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1828400000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21000</w:t>
            </w:r>
          </w:p>
        </w:tc>
      </w:tr>
      <w:tr w:rsidR="00055060" w:rsidRPr="0093629C" w:rsidTr="00055060">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Капитальный ремонт и (или) ремонт автомобильных дорог общего пользования местного значения</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0409</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1828440930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21000</w:t>
            </w:r>
          </w:p>
        </w:tc>
      </w:tr>
      <w:tr w:rsidR="00055060" w:rsidRPr="0093629C" w:rsidTr="00055060">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0409</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1828440930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200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368,2</w:t>
            </w:r>
          </w:p>
        </w:tc>
      </w:tr>
      <w:tr w:rsidR="00055060" w:rsidRPr="0093629C" w:rsidTr="00055060">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0409</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1828440930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240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368,2</w:t>
            </w:r>
          </w:p>
        </w:tc>
      </w:tr>
      <w:tr w:rsidR="00055060" w:rsidRPr="0093629C" w:rsidTr="00055060">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Межбюджетные трансферты</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0409</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1828440930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500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20631,8</w:t>
            </w:r>
          </w:p>
        </w:tc>
      </w:tr>
      <w:tr w:rsidR="00055060" w:rsidRPr="0093629C" w:rsidTr="00055060">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Иные межбюджетные трансферты</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0409</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1828440930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540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20631,8</w:t>
            </w:r>
          </w:p>
        </w:tc>
      </w:tr>
      <w:tr w:rsidR="00055060" w:rsidRPr="0093629C" w:rsidTr="00055060">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Ведомственные целевые программы Администрации Чаинского района</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0409</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5100000000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4712,9</w:t>
            </w:r>
          </w:p>
        </w:tc>
      </w:tr>
      <w:tr w:rsidR="00055060" w:rsidRPr="0093629C" w:rsidTr="00055060">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Ведомственная целевая программа "Содержание и ремонт автомобильных дорог, лодочных переправ и пешеходных переходов муниципального образования "Чаинский район""</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0409</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5120000000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4712,9</w:t>
            </w:r>
          </w:p>
        </w:tc>
      </w:tr>
      <w:tr w:rsidR="00055060" w:rsidRPr="0093629C" w:rsidTr="00055060">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Осуществление деятельности по содержанию автомобильных дорог общего пользования местного значения</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0409</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5120062010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4712,9</w:t>
            </w:r>
          </w:p>
        </w:tc>
      </w:tr>
      <w:tr w:rsidR="00055060" w:rsidRPr="0093629C" w:rsidTr="00055060">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0409</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5120062010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200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4712,9</w:t>
            </w:r>
          </w:p>
        </w:tc>
      </w:tr>
      <w:tr w:rsidR="00055060" w:rsidRPr="0093629C" w:rsidTr="00055060">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0409</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5120062010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240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4712,9</w:t>
            </w:r>
          </w:p>
        </w:tc>
      </w:tr>
      <w:tr w:rsidR="00055060" w:rsidRPr="0093629C" w:rsidTr="00055060">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i/>
                <w:iCs/>
                <w:sz w:val="20"/>
                <w:szCs w:val="20"/>
              </w:rPr>
            </w:pPr>
            <w:r w:rsidRPr="0093629C">
              <w:rPr>
                <w:i/>
                <w:iCs/>
                <w:sz w:val="20"/>
                <w:szCs w:val="20"/>
              </w:rPr>
              <w:t>Другие вопросы в области национальной экономики</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i/>
                <w:iCs/>
                <w:sz w:val="20"/>
                <w:szCs w:val="20"/>
              </w:rPr>
            </w:pPr>
            <w:r w:rsidRPr="0093629C">
              <w:rPr>
                <w:i/>
                <w:iCs/>
                <w:sz w:val="20"/>
                <w:szCs w:val="20"/>
              </w:rPr>
              <w:t>0412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i/>
                <w:iCs/>
                <w:sz w:val="20"/>
                <w:szCs w:val="20"/>
              </w:rPr>
            </w:pPr>
            <w:r w:rsidRPr="0093629C">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i/>
                <w:iCs/>
                <w:sz w:val="20"/>
                <w:szCs w:val="20"/>
              </w:rPr>
            </w:pPr>
            <w:r w:rsidRPr="0093629C">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i/>
                <w:iCs/>
                <w:sz w:val="20"/>
                <w:szCs w:val="20"/>
              </w:rPr>
            </w:pPr>
            <w:r w:rsidRPr="0093629C">
              <w:rPr>
                <w:i/>
                <w:iCs/>
                <w:sz w:val="20"/>
                <w:szCs w:val="20"/>
              </w:rPr>
              <w:t>2926,2</w:t>
            </w:r>
          </w:p>
        </w:tc>
      </w:tr>
      <w:tr w:rsidR="00055060" w:rsidRPr="0093629C" w:rsidTr="00055060">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Государственная программа "Развитие предпринимательства и повышение эффективности государственного управления социально-экономическим развитием Томской области"</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0412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0300000000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1562,4</w:t>
            </w:r>
          </w:p>
        </w:tc>
      </w:tr>
      <w:tr w:rsidR="00055060" w:rsidRPr="0093629C" w:rsidTr="00055060">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Подпрограмма "Развитие малого и среднего предпринимательства в Томской области"</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0412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0310000000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1562,4</w:t>
            </w:r>
          </w:p>
        </w:tc>
      </w:tr>
      <w:tr w:rsidR="00055060" w:rsidRPr="0093629C" w:rsidTr="00055060">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Основное мероприятие "Поддержка муниципальных программ, направленных на развитие малого и среднего предпринимательства"</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0412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0318800000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1562,4</w:t>
            </w:r>
          </w:p>
        </w:tc>
      </w:tr>
      <w:tr w:rsidR="00055060" w:rsidRPr="0093629C" w:rsidTr="00055060">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Реализация мероприятий муниципальных программ (подпрограмм), направленных на развитие малого и среднего предпринимательства</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0412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0318840020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1444</w:t>
            </w:r>
          </w:p>
        </w:tc>
      </w:tr>
      <w:tr w:rsidR="00055060" w:rsidRPr="0093629C" w:rsidTr="00055060">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Иные бюджетные ассигнования</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0412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0318840020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800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1444</w:t>
            </w:r>
          </w:p>
        </w:tc>
      </w:tr>
      <w:tr w:rsidR="00055060" w:rsidRPr="0093629C" w:rsidTr="00055060">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0412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0318840020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810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1444</w:t>
            </w:r>
          </w:p>
        </w:tc>
      </w:tr>
      <w:tr w:rsidR="00055060" w:rsidRPr="0093629C" w:rsidTr="00055060">
        <w:trPr>
          <w:trHeight w:val="15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Создание, развитие и обеспечение деятельности муниципальных центров поддержки предпринимательства и центров молодежного инновационного творчества, предусмотренного в муниципальных программах (подпрограммах), содержащих мероприятия, направленных на развитие малого и среднего предпринимательства</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0412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0318840080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118,4</w:t>
            </w:r>
          </w:p>
        </w:tc>
      </w:tr>
      <w:tr w:rsidR="00055060" w:rsidRPr="0093629C" w:rsidTr="00055060">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Иные бюджетные ассигнования</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0412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0318840080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800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118,4</w:t>
            </w:r>
          </w:p>
        </w:tc>
      </w:tr>
      <w:tr w:rsidR="00055060" w:rsidRPr="0093629C" w:rsidTr="00055060">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0412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0318840080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810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118,4</w:t>
            </w:r>
          </w:p>
        </w:tc>
      </w:tr>
      <w:tr w:rsidR="00055060" w:rsidRPr="0093629C" w:rsidTr="00055060">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Государственная программа "Эффективное управление государственным имуществом Томской области"</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0412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2200000000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1084,2</w:t>
            </w:r>
          </w:p>
        </w:tc>
      </w:tr>
      <w:tr w:rsidR="00055060" w:rsidRPr="0093629C" w:rsidTr="00055060">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Подпрограмма "Управление государственным имуществом Томской области"</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0412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2210000000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1084,2</w:t>
            </w:r>
          </w:p>
        </w:tc>
      </w:tr>
      <w:tr w:rsidR="00055060" w:rsidRPr="0093629C" w:rsidTr="00055060">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Основное мероприятие "Проведение комплексных кадастровых работ на территории Томской области"</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0412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2218100000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1084,2</w:t>
            </w:r>
          </w:p>
        </w:tc>
      </w:tr>
      <w:tr w:rsidR="00055060" w:rsidRPr="0093629C" w:rsidTr="00055060">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Проведение комплексных кадастровых работ на территории Томской области</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0412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22181L5110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1084,2</w:t>
            </w:r>
          </w:p>
        </w:tc>
      </w:tr>
      <w:tr w:rsidR="00055060" w:rsidRPr="0093629C" w:rsidTr="00055060">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0412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22181L5110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200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1084,2</w:t>
            </w:r>
          </w:p>
        </w:tc>
      </w:tr>
      <w:tr w:rsidR="00055060" w:rsidRPr="0093629C" w:rsidTr="00055060">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0412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22181L5110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240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1084,2</w:t>
            </w:r>
          </w:p>
        </w:tc>
      </w:tr>
      <w:tr w:rsidR="00055060" w:rsidRPr="0093629C" w:rsidTr="00055060">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Муниципальная программа "Содействие развитию малого и среднего предпринимательства на 2022-2024 годы"</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0412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3100000000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279,6</w:t>
            </w:r>
          </w:p>
        </w:tc>
      </w:tr>
      <w:tr w:rsidR="00055060" w:rsidRPr="0093629C" w:rsidTr="00055060">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Конкурс предпринимательских проектов "Бизнес-старт"</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0412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3100020010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100</w:t>
            </w:r>
          </w:p>
        </w:tc>
      </w:tr>
      <w:tr w:rsidR="00055060" w:rsidRPr="0093629C" w:rsidTr="00055060">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Иные бюджетные ассигнования</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0412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3100020010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800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100</w:t>
            </w:r>
          </w:p>
        </w:tc>
      </w:tr>
      <w:tr w:rsidR="00055060" w:rsidRPr="0093629C" w:rsidTr="00055060">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0412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3100020010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810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100</w:t>
            </w:r>
          </w:p>
        </w:tc>
      </w:tr>
      <w:tr w:rsidR="00055060" w:rsidRPr="0093629C" w:rsidTr="00055060">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Мероприятия по формированию позитивного образа предпринимательской деятельности</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0412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3100020020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150</w:t>
            </w:r>
          </w:p>
        </w:tc>
      </w:tr>
      <w:tr w:rsidR="00055060" w:rsidRPr="0093629C" w:rsidTr="00055060">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0412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3100020020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200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150</w:t>
            </w:r>
          </w:p>
        </w:tc>
      </w:tr>
      <w:tr w:rsidR="00055060" w:rsidRPr="0093629C" w:rsidTr="00055060">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0412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3100020020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240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150</w:t>
            </w:r>
          </w:p>
        </w:tc>
      </w:tr>
      <w:tr w:rsidR="00055060" w:rsidRPr="0093629C" w:rsidTr="00055060">
        <w:trPr>
          <w:trHeight w:val="317"/>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 xml:space="preserve">Субсидии на финансовое обеспечение затрат организациям инфраструктуры поддержки субъектов малого и среднего </w:t>
            </w:r>
            <w:proofErr w:type="spellStart"/>
            <w:r w:rsidRPr="0093629C">
              <w:rPr>
                <w:sz w:val="20"/>
                <w:szCs w:val="20"/>
              </w:rPr>
              <w:t>предпринимательмтва</w:t>
            </w:r>
            <w:proofErr w:type="spellEnd"/>
            <w:r w:rsidRPr="0093629C">
              <w:rPr>
                <w:sz w:val="20"/>
                <w:szCs w:val="20"/>
              </w:rPr>
              <w:t>, связанных с развитием и обеспечением деятельности</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0412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31000S0080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29,6</w:t>
            </w:r>
          </w:p>
        </w:tc>
      </w:tr>
      <w:tr w:rsidR="00055060" w:rsidRPr="0093629C" w:rsidTr="00055060">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Иные бюджетные ассигнования</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0412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31000S0080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800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29,6</w:t>
            </w:r>
          </w:p>
        </w:tc>
      </w:tr>
      <w:tr w:rsidR="00055060" w:rsidRPr="0093629C" w:rsidTr="00055060">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0412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31000S0080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810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29,6</w:t>
            </w:r>
          </w:p>
        </w:tc>
      </w:tr>
      <w:tr w:rsidR="00055060" w:rsidRPr="0093629C" w:rsidTr="00055060">
        <w:trPr>
          <w:trHeight w:val="285"/>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b/>
                <w:bCs/>
                <w:sz w:val="20"/>
                <w:szCs w:val="20"/>
              </w:rPr>
            </w:pPr>
            <w:r w:rsidRPr="0093629C">
              <w:rPr>
                <w:b/>
                <w:bCs/>
                <w:sz w:val="20"/>
                <w:szCs w:val="20"/>
              </w:rPr>
              <w:t>Жилищно-коммунальное хозяйство</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b/>
                <w:bCs/>
                <w:sz w:val="20"/>
                <w:szCs w:val="20"/>
              </w:rPr>
            </w:pPr>
            <w:r w:rsidRPr="0093629C">
              <w:rPr>
                <w:b/>
                <w:bCs/>
                <w:sz w:val="20"/>
                <w:szCs w:val="20"/>
              </w:rPr>
              <w:t>0500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b/>
                <w:bCs/>
                <w:sz w:val="20"/>
                <w:szCs w:val="20"/>
              </w:rPr>
            </w:pPr>
            <w:r w:rsidRPr="0093629C">
              <w:rPr>
                <w:b/>
                <w:bCs/>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b/>
                <w:bCs/>
                <w:sz w:val="20"/>
                <w:szCs w:val="20"/>
              </w:rPr>
            </w:pPr>
            <w:r w:rsidRPr="0093629C">
              <w:rPr>
                <w:b/>
                <w:bCs/>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b/>
                <w:bCs/>
                <w:sz w:val="20"/>
                <w:szCs w:val="20"/>
              </w:rPr>
            </w:pPr>
            <w:r w:rsidRPr="0093629C">
              <w:rPr>
                <w:b/>
                <w:bCs/>
                <w:sz w:val="20"/>
                <w:szCs w:val="20"/>
              </w:rPr>
              <w:t>54249</w:t>
            </w:r>
          </w:p>
        </w:tc>
      </w:tr>
      <w:tr w:rsidR="00055060" w:rsidRPr="0093629C" w:rsidTr="00055060">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i/>
                <w:iCs/>
                <w:sz w:val="20"/>
                <w:szCs w:val="20"/>
              </w:rPr>
            </w:pPr>
            <w:r w:rsidRPr="0093629C">
              <w:rPr>
                <w:i/>
                <w:iCs/>
                <w:sz w:val="20"/>
                <w:szCs w:val="20"/>
              </w:rPr>
              <w:t>Жилищное хозяйство</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i/>
                <w:iCs/>
                <w:sz w:val="20"/>
                <w:szCs w:val="20"/>
              </w:rPr>
            </w:pPr>
            <w:r w:rsidRPr="0093629C">
              <w:rPr>
                <w:i/>
                <w:iCs/>
                <w:sz w:val="20"/>
                <w:szCs w:val="20"/>
              </w:rPr>
              <w:t>0501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i/>
                <w:iCs/>
                <w:sz w:val="20"/>
                <w:szCs w:val="20"/>
              </w:rPr>
            </w:pPr>
            <w:r w:rsidRPr="0093629C">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i/>
                <w:iCs/>
                <w:sz w:val="20"/>
                <w:szCs w:val="20"/>
              </w:rPr>
            </w:pPr>
            <w:r w:rsidRPr="0093629C">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i/>
                <w:iCs/>
                <w:sz w:val="20"/>
                <w:szCs w:val="20"/>
              </w:rPr>
            </w:pPr>
            <w:r w:rsidRPr="0093629C">
              <w:rPr>
                <w:i/>
                <w:iCs/>
                <w:sz w:val="20"/>
                <w:szCs w:val="20"/>
              </w:rPr>
              <w:t>1509,7</w:t>
            </w:r>
          </w:p>
        </w:tc>
      </w:tr>
      <w:tr w:rsidR="00055060" w:rsidRPr="0093629C" w:rsidTr="00055060">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Муниципальная программа "Содержание объектов капитального строительства, находящихся в собственности муниципального образования "Чаинский район" и приобретение имущества в муниципальную собственность на 2020-2022 годы"</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0501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4100000000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1437</w:t>
            </w:r>
          </w:p>
        </w:tc>
      </w:tr>
      <w:tr w:rsidR="00055060" w:rsidRPr="0093629C" w:rsidTr="00055060">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 xml:space="preserve">Капитальный и текущий ремонт муниципального жилищного </w:t>
            </w:r>
            <w:r w:rsidRPr="0093629C">
              <w:rPr>
                <w:sz w:val="20"/>
                <w:szCs w:val="20"/>
              </w:rPr>
              <w:lastRenderedPageBreak/>
              <w:t>фонда</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lastRenderedPageBreak/>
              <w:t>0501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4100063010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200</w:t>
            </w:r>
          </w:p>
        </w:tc>
      </w:tr>
      <w:tr w:rsidR="00055060" w:rsidRPr="0093629C" w:rsidTr="00055060">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lastRenderedPageBreak/>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0501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4100063010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200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200</w:t>
            </w:r>
          </w:p>
        </w:tc>
      </w:tr>
      <w:tr w:rsidR="00055060" w:rsidRPr="0093629C" w:rsidTr="00055060">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0501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4100063010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240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200</w:t>
            </w:r>
          </w:p>
        </w:tc>
      </w:tr>
      <w:tr w:rsidR="00055060" w:rsidRPr="0093629C" w:rsidTr="00055060">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Приобретение объекта недвижимого имущества в муниципальную собственность</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0501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4100063100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1237</w:t>
            </w:r>
          </w:p>
        </w:tc>
      </w:tr>
      <w:tr w:rsidR="00055060" w:rsidRPr="0093629C" w:rsidTr="00055060">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Капитальные вложения в объекты государственной (муниципальной) собственности</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0501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4100063100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400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1237</w:t>
            </w:r>
          </w:p>
        </w:tc>
      </w:tr>
      <w:tr w:rsidR="00055060" w:rsidRPr="0093629C" w:rsidTr="00055060">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Бюджетные инвестиции</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0501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4100063100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410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1237</w:t>
            </w:r>
          </w:p>
        </w:tc>
      </w:tr>
      <w:tr w:rsidR="00055060" w:rsidRPr="0093629C" w:rsidTr="00055060">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Расходы в сфере жилищного хозяйства</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0501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7500000000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72,7</w:t>
            </w:r>
          </w:p>
        </w:tc>
      </w:tr>
      <w:tr w:rsidR="00055060" w:rsidRPr="0093629C" w:rsidTr="00055060">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Капитальный и текущий ремонт муниципального жилищного фонда</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0501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7500063010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20</w:t>
            </w:r>
          </w:p>
        </w:tc>
      </w:tr>
      <w:tr w:rsidR="00055060" w:rsidRPr="0093629C" w:rsidTr="00055060">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0501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7500063010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200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20</w:t>
            </w:r>
          </w:p>
        </w:tc>
      </w:tr>
      <w:tr w:rsidR="00055060" w:rsidRPr="0093629C" w:rsidTr="00055060">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0501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7500063010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240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20</w:t>
            </w:r>
          </w:p>
        </w:tc>
      </w:tr>
      <w:tr w:rsidR="00055060" w:rsidRPr="0093629C" w:rsidTr="00055060">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Уплата взносов на капитальный ремонт в отношении помещений, находящихся в государственной или муниципальной собственности</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0501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7500063020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52,7</w:t>
            </w:r>
          </w:p>
        </w:tc>
      </w:tr>
      <w:tr w:rsidR="00055060" w:rsidRPr="0093629C" w:rsidTr="00055060">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0501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7500063020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200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52,7</w:t>
            </w:r>
          </w:p>
        </w:tc>
      </w:tr>
      <w:tr w:rsidR="00055060" w:rsidRPr="0093629C" w:rsidTr="00055060">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0501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7500063020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240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52,7</w:t>
            </w:r>
          </w:p>
        </w:tc>
      </w:tr>
      <w:tr w:rsidR="00055060" w:rsidRPr="0093629C" w:rsidTr="00055060">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i/>
                <w:iCs/>
                <w:sz w:val="20"/>
                <w:szCs w:val="20"/>
              </w:rPr>
            </w:pPr>
            <w:r w:rsidRPr="0093629C">
              <w:rPr>
                <w:i/>
                <w:iCs/>
                <w:sz w:val="20"/>
                <w:szCs w:val="20"/>
              </w:rPr>
              <w:t>Коммунальное хозяйство</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i/>
                <w:iCs/>
                <w:sz w:val="20"/>
                <w:szCs w:val="20"/>
              </w:rPr>
            </w:pPr>
            <w:r w:rsidRPr="0093629C">
              <w:rPr>
                <w:i/>
                <w:iCs/>
                <w:sz w:val="20"/>
                <w:szCs w:val="20"/>
              </w:rPr>
              <w:t>0502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i/>
                <w:iCs/>
                <w:sz w:val="20"/>
                <w:szCs w:val="20"/>
              </w:rPr>
            </w:pPr>
            <w:r w:rsidRPr="0093629C">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i/>
                <w:iCs/>
                <w:sz w:val="20"/>
                <w:szCs w:val="20"/>
              </w:rPr>
            </w:pPr>
            <w:r w:rsidRPr="0093629C">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i/>
                <w:iCs/>
                <w:sz w:val="20"/>
                <w:szCs w:val="20"/>
              </w:rPr>
            </w:pPr>
            <w:r w:rsidRPr="0093629C">
              <w:rPr>
                <w:i/>
                <w:iCs/>
                <w:sz w:val="20"/>
                <w:szCs w:val="20"/>
              </w:rPr>
              <w:t>51975,5</w:t>
            </w:r>
          </w:p>
        </w:tc>
      </w:tr>
      <w:tr w:rsidR="00055060" w:rsidRPr="0093629C" w:rsidTr="00055060">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Государственная программа "Улучшение инвестиционного климата и развитие экспорта Томской области"</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0502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0100000000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50773,6</w:t>
            </w:r>
          </w:p>
        </w:tc>
      </w:tr>
      <w:tr w:rsidR="00055060" w:rsidRPr="0093629C" w:rsidTr="00055060">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Подпрограмма "Баланс экономических интересов потребителей и поставщиков на регулируемых рынках товаров и услуг"</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0502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0140000000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50773,6</w:t>
            </w:r>
          </w:p>
        </w:tc>
      </w:tr>
      <w:tr w:rsidR="00055060" w:rsidRPr="0093629C" w:rsidTr="00055060">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Основное мероприятие "Оказание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топливно-энергетических ресурсов"</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0502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0148100000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50773,6</w:t>
            </w:r>
          </w:p>
        </w:tc>
      </w:tr>
      <w:tr w:rsidR="00055060" w:rsidRPr="0093629C" w:rsidTr="00055060">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Компенсация расходов по организации теплоснабжения теплоснабжающими организациями</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0502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0148140130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50773,6</w:t>
            </w:r>
          </w:p>
        </w:tc>
      </w:tr>
      <w:tr w:rsidR="00055060" w:rsidRPr="0093629C" w:rsidTr="00055060">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Межбюджетные трансферты</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0502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0148140130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500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50773,6</w:t>
            </w:r>
          </w:p>
        </w:tc>
      </w:tr>
      <w:tr w:rsidR="00055060" w:rsidRPr="0093629C" w:rsidTr="00055060">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Иные межбюджетные трансферты</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0502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0148140130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540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50773,6</w:t>
            </w:r>
          </w:p>
        </w:tc>
      </w:tr>
      <w:tr w:rsidR="00055060" w:rsidRPr="0093629C" w:rsidTr="00055060">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Муниципальная программа "Комплексное развитие сельских территорий Чаинского района"</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0502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3400000000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1132,4</w:t>
            </w:r>
          </w:p>
        </w:tc>
      </w:tr>
      <w:tr w:rsidR="00055060" w:rsidRPr="0093629C" w:rsidTr="00055060">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Обеспечение софинансирования расходов на обеспечение комплексного развития сельских территорий</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0502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34000S5760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1132,4</w:t>
            </w:r>
          </w:p>
        </w:tc>
      </w:tr>
      <w:tr w:rsidR="00055060" w:rsidRPr="0093629C" w:rsidTr="00055060">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Капитальные вложения в объекты государственной (муниципальной) собственности</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0502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34000S5760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400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1132,4</w:t>
            </w:r>
          </w:p>
        </w:tc>
      </w:tr>
      <w:tr w:rsidR="00055060" w:rsidRPr="0093629C" w:rsidTr="00055060">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Бюджетные инвестиции</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0502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34000S5760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410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1132,4</w:t>
            </w:r>
          </w:p>
        </w:tc>
      </w:tr>
      <w:tr w:rsidR="00055060" w:rsidRPr="0093629C" w:rsidTr="00055060">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proofErr w:type="spellStart"/>
            <w:r w:rsidRPr="0093629C">
              <w:rPr>
                <w:sz w:val="20"/>
                <w:szCs w:val="20"/>
              </w:rPr>
              <w:t>Непрограммные</w:t>
            </w:r>
            <w:proofErr w:type="spellEnd"/>
            <w:r w:rsidRPr="0093629C">
              <w:rPr>
                <w:sz w:val="20"/>
                <w:szCs w:val="20"/>
              </w:rPr>
              <w:t xml:space="preserve"> расходы (реализация иных муниципальных функций)</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0502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9900000000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69,5</w:t>
            </w:r>
          </w:p>
        </w:tc>
      </w:tr>
      <w:tr w:rsidR="00055060" w:rsidRPr="0093629C" w:rsidTr="00055060">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Резервные фонды исполнительного органа государственной власти субъекта Российской Федерации</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0502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9900200000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69,5</w:t>
            </w:r>
          </w:p>
        </w:tc>
      </w:tr>
      <w:tr w:rsidR="00055060" w:rsidRPr="0093629C" w:rsidTr="00055060">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Межбюджетные трансферты</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0502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9900200000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500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69,5</w:t>
            </w:r>
          </w:p>
        </w:tc>
      </w:tr>
      <w:tr w:rsidR="00055060" w:rsidRPr="0093629C" w:rsidTr="00055060">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Иные межбюджетные трансферты</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0502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9900200000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540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69,5</w:t>
            </w:r>
          </w:p>
        </w:tc>
      </w:tr>
      <w:tr w:rsidR="00055060" w:rsidRPr="0093629C" w:rsidTr="00055060">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i/>
                <w:iCs/>
                <w:sz w:val="20"/>
                <w:szCs w:val="20"/>
              </w:rPr>
            </w:pPr>
            <w:r w:rsidRPr="0093629C">
              <w:rPr>
                <w:i/>
                <w:iCs/>
                <w:sz w:val="20"/>
                <w:szCs w:val="20"/>
              </w:rPr>
              <w:t>Благоустройство</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i/>
                <w:iCs/>
                <w:sz w:val="20"/>
                <w:szCs w:val="20"/>
              </w:rPr>
            </w:pPr>
            <w:r w:rsidRPr="0093629C">
              <w:rPr>
                <w:i/>
                <w:iCs/>
                <w:sz w:val="20"/>
                <w:szCs w:val="20"/>
              </w:rPr>
              <w:t>0503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i/>
                <w:iCs/>
                <w:sz w:val="20"/>
                <w:szCs w:val="20"/>
              </w:rPr>
            </w:pPr>
            <w:r w:rsidRPr="0093629C">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i/>
                <w:iCs/>
                <w:sz w:val="20"/>
                <w:szCs w:val="20"/>
              </w:rPr>
            </w:pPr>
            <w:r w:rsidRPr="0093629C">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i/>
                <w:iCs/>
                <w:sz w:val="20"/>
                <w:szCs w:val="20"/>
              </w:rPr>
            </w:pPr>
            <w:r w:rsidRPr="0093629C">
              <w:rPr>
                <w:i/>
                <w:iCs/>
                <w:sz w:val="20"/>
                <w:szCs w:val="20"/>
              </w:rPr>
              <w:t>763,8</w:t>
            </w:r>
          </w:p>
        </w:tc>
      </w:tr>
      <w:tr w:rsidR="00055060" w:rsidRPr="0093629C" w:rsidTr="00055060">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lastRenderedPageBreak/>
              <w:t>Государственная программа "Эффективное управление региональными финансами, государственными закупками и совершенствование межбюджетных отношений в Томской области"</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0503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2100000000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378</w:t>
            </w:r>
          </w:p>
        </w:tc>
      </w:tr>
      <w:tr w:rsidR="00055060" w:rsidRPr="0093629C" w:rsidTr="00055060">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Подпрограмма "Повышение финансовой грамотности в Томской области"</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0503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2140000000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378</w:t>
            </w:r>
          </w:p>
        </w:tc>
      </w:tr>
      <w:tr w:rsidR="00055060" w:rsidRPr="0093629C" w:rsidTr="00055060">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Основное мероприятие "Содействие в реализации в муниципальных образованиях Томской области инфраструктурных проектов, предложенных населением Томской области"</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0503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2148200000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378</w:t>
            </w:r>
          </w:p>
        </w:tc>
      </w:tr>
      <w:tr w:rsidR="00055060" w:rsidRPr="0093629C" w:rsidTr="00055060">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Финансовая поддержка инициативных проектов, выдвигаемых муниципальными образованиями Томской области (Благоустройство детской игровой площадки п</w:t>
            </w:r>
            <w:proofErr w:type="gramStart"/>
            <w:r w:rsidRPr="0093629C">
              <w:rPr>
                <w:sz w:val="20"/>
                <w:szCs w:val="20"/>
              </w:rPr>
              <w:t>.Т</w:t>
            </w:r>
            <w:proofErr w:type="gramEnd"/>
            <w:r w:rsidRPr="0093629C">
              <w:rPr>
                <w:sz w:val="20"/>
                <w:szCs w:val="20"/>
              </w:rPr>
              <w:t>рудовой, ул.Трудовая Чаинского района Томской области (установка МАФ))</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0503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2148241101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378</w:t>
            </w:r>
          </w:p>
        </w:tc>
      </w:tr>
      <w:tr w:rsidR="00055060" w:rsidRPr="0093629C" w:rsidTr="00055060">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Межбюджетные трансферты</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0503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2148241101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500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378</w:t>
            </w:r>
          </w:p>
        </w:tc>
      </w:tr>
      <w:tr w:rsidR="00055060" w:rsidRPr="0093629C" w:rsidTr="00055060">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Иные межбюджетные трансферты</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0503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2148241101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540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378</w:t>
            </w:r>
          </w:p>
        </w:tc>
      </w:tr>
      <w:tr w:rsidR="00055060" w:rsidRPr="0093629C" w:rsidTr="00055060">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Муниципальная программа "Благоустройство территории Чаинского района"</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0503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3900000000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0</w:t>
            </w:r>
          </w:p>
        </w:tc>
      </w:tr>
      <w:tr w:rsidR="00055060" w:rsidRPr="0093629C" w:rsidTr="00055060">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Обеспечение софинансирования расходов на реализацию программ формирования современной городской среды</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0503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390F255550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0</w:t>
            </w:r>
          </w:p>
        </w:tc>
      </w:tr>
      <w:tr w:rsidR="00055060" w:rsidRPr="0093629C" w:rsidTr="00055060">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Межбюджетные трансферты</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0503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390F255550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500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0</w:t>
            </w:r>
          </w:p>
        </w:tc>
      </w:tr>
      <w:tr w:rsidR="00055060" w:rsidRPr="0093629C" w:rsidTr="00055060">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Иные межбюджетные трансферты</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0503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390F255550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540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0</w:t>
            </w:r>
          </w:p>
        </w:tc>
      </w:tr>
      <w:tr w:rsidR="00055060" w:rsidRPr="0093629C" w:rsidTr="00055060">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Ведомственные целевые программы Администрации Чаинского района</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0503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5100000000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235,8</w:t>
            </w:r>
          </w:p>
        </w:tc>
      </w:tr>
      <w:tr w:rsidR="00055060" w:rsidRPr="0093629C" w:rsidTr="00055060">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Ведомственная целевая программа "Содержание и ремонт автомобильных дорог, лодочных переправ и пешеходных переходов муниципального образования "Чаинский район""</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0503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5120000000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235,8</w:t>
            </w:r>
          </w:p>
        </w:tc>
      </w:tr>
      <w:tr w:rsidR="00055060" w:rsidRPr="0093629C" w:rsidTr="00055060">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Осуществление деятельности по содержанию и ремонту пешеходных переходов</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0503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5120062040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235,8</w:t>
            </w:r>
          </w:p>
        </w:tc>
      </w:tr>
      <w:tr w:rsidR="00055060" w:rsidRPr="0093629C" w:rsidTr="00055060">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0503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5120062040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200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235,8</w:t>
            </w:r>
          </w:p>
        </w:tc>
      </w:tr>
      <w:tr w:rsidR="00055060" w:rsidRPr="0093629C" w:rsidTr="00055060">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0503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5120062040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240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235,8</w:t>
            </w:r>
          </w:p>
        </w:tc>
      </w:tr>
      <w:tr w:rsidR="00055060" w:rsidRPr="0093629C" w:rsidTr="00055060">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Мероприятия по благоустройству территорий населенных пунктов</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0503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7200000000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150</w:t>
            </w:r>
          </w:p>
        </w:tc>
      </w:tr>
      <w:tr w:rsidR="00055060" w:rsidRPr="0093629C" w:rsidTr="00055060">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Мероприятия в сфере обращения с твердыми коммунальными отходами</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0503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7200060040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150</w:t>
            </w:r>
          </w:p>
        </w:tc>
      </w:tr>
      <w:tr w:rsidR="00055060" w:rsidRPr="0093629C" w:rsidTr="00055060">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0503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7200060040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200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150</w:t>
            </w:r>
          </w:p>
        </w:tc>
      </w:tr>
      <w:tr w:rsidR="00055060" w:rsidRPr="0093629C" w:rsidTr="00055060">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0503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7200060040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240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150</w:t>
            </w:r>
          </w:p>
        </w:tc>
      </w:tr>
      <w:tr w:rsidR="00055060" w:rsidRPr="0093629C" w:rsidTr="00055060">
        <w:trPr>
          <w:trHeight w:val="285"/>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b/>
                <w:bCs/>
                <w:sz w:val="20"/>
                <w:szCs w:val="20"/>
              </w:rPr>
            </w:pPr>
            <w:r w:rsidRPr="0093629C">
              <w:rPr>
                <w:b/>
                <w:bCs/>
                <w:sz w:val="20"/>
                <w:szCs w:val="20"/>
              </w:rPr>
              <w:t>Образование</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b/>
                <w:bCs/>
                <w:sz w:val="20"/>
                <w:szCs w:val="20"/>
              </w:rPr>
            </w:pPr>
            <w:r w:rsidRPr="0093629C">
              <w:rPr>
                <w:b/>
                <w:bCs/>
                <w:sz w:val="20"/>
                <w:szCs w:val="20"/>
              </w:rPr>
              <w:t>0700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b/>
                <w:bCs/>
                <w:sz w:val="20"/>
                <w:szCs w:val="20"/>
              </w:rPr>
            </w:pPr>
            <w:r w:rsidRPr="0093629C">
              <w:rPr>
                <w:b/>
                <w:bCs/>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b/>
                <w:bCs/>
                <w:sz w:val="20"/>
                <w:szCs w:val="20"/>
              </w:rPr>
            </w:pPr>
            <w:r w:rsidRPr="0093629C">
              <w:rPr>
                <w:b/>
                <w:bCs/>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b/>
                <w:bCs/>
                <w:sz w:val="20"/>
                <w:szCs w:val="20"/>
              </w:rPr>
            </w:pPr>
            <w:r w:rsidRPr="0093629C">
              <w:rPr>
                <w:b/>
                <w:bCs/>
                <w:sz w:val="20"/>
                <w:szCs w:val="20"/>
              </w:rPr>
              <w:t>558219,1</w:t>
            </w:r>
          </w:p>
        </w:tc>
      </w:tr>
      <w:tr w:rsidR="00055060" w:rsidRPr="0093629C" w:rsidTr="00055060">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i/>
                <w:iCs/>
                <w:sz w:val="20"/>
                <w:szCs w:val="20"/>
              </w:rPr>
            </w:pPr>
            <w:r w:rsidRPr="0093629C">
              <w:rPr>
                <w:i/>
                <w:iCs/>
                <w:sz w:val="20"/>
                <w:szCs w:val="20"/>
              </w:rPr>
              <w:t>Дошкольное образование</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i/>
                <w:iCs/>
                <w:sz w:val="20"/>
                <w:szCs w:val="20"/>
              </w:rPr>
            </w:pPr>
            <w:r w:rsidRPr="0093629C">
              <w:rPr>
                <w:i/>
                <w:iCs/>
                <w:sz w:val="20"/>
                <w:szCs w:val="20"/>
              </w:rPr>
              <w:t>0701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i/>
                <w:iCs/>
                <w:sz w:val="20"/>
                <w:szCs w:val="20"/>
              </w:rPr>
            </w:pPr>
            <w:r w:rsidRPr="0093629C">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i/>
                <w:iCs/>
                <w:sz w:val="20"/>
                <w:szCs w:val="20"/>
              </w:rPr>
            </w:pPr>
            <w:r w:rsidRPr="0093629C">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i/>
                <w:iCs/>
                <w:sz w:val="20"/>
                <w:szCs w:val="20"/>
              </w:rPr>
            </w:pPr>
            <w:r w:rsidRPr="0093629C">
              <w:rPr>
                <w:i/>
                <w:iCs/>
                <w:sz w:val="20"/>
                <w:szCs w:val="20"/>
              </w:rPr>
              <w:t>37898,4</w:t>
            </w:r>
          </w:p>
        </w:tc>
      </w:tr>
      <w:tr w:rsidR="00055060" w:rsidRPr="0093629C" w:rsidTr="00055060">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Государственная программа "Развитие образования в Томской области"</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0900000000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24934,8</w:t>
            </w:r>
          </w:p>
        </w:tc>
      </w:tr>
      <w:tr w:rsidR="00055060" w:rsidRPr="0093629C" w:rsidTr="00055060">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Подпрограмма "Развитие дошкольного, общего и дополнительного образования в Томской области"</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0910000000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24934,8</w:t>
            </w:r>
          </w:p>
        </w:tc>
      </w:tr>
      <w:tr w:rsidR="00055060" w:rsidRPr="0093629C" w:rsidTr="00055060">
        <w:trPr>
          <w:trHeight w:val="15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Ведомственная целевая программа "Обеспечение получения дошкольного, начального общего, основного общего, среднего общего образования, создание условий для дополнительного образования детей, содействие развитию системы общего образования и дополнительного образования детей, в том числе кадрового потенциала"</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0916000000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24934,8</w:t>
            </w:r>
          </w:p>
        </w:tc>
      </w:tr>
      <w:tr w:rsidR="00055060" w:rsidRPr="0093629C" w:rsidTr="00055060">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0916040370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22585,6</w:t>
            </w:r>
          </w:p>
        </w:tc>
      </w:tr>
      <w:tr w:rsidR="00055060" w:rsidRPr="0093629C" w:rsidTr="00055060">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lastRenderedPageBreak/>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0916040370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600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22585,6</w:t>
            </w:r>
          </w:p>
        </w:tc>
      </w:tr>
      <w:tr w:rsidR="00055060" w:rsidRPr="0093629C" w:rsidTr="00055060">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0916040370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610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22585,6</w:t>
            </w:r>
          </w:p>
        </w:tc>
      </w:tr>
      <w:tr w:rsidR="00055060" w:rsidRPr="0093629C" w:rsidTr="00055060">
        <w:trPr>
          <w:trHeight w:val="24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Осуществление отдельных государственных полномочий по обеспечению предоставления бесплатной методической, психолого-педагогической, диагностической и консультативной помощи,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родителям (законным представителям) несовершеннолетних обучающихся, обеспечивающих получение детьми дошкольного образования в форме семейного образования</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0916040380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490,5</w:t>
            </w:r>
          </w:p>
        </w:tc>
      </w:tr>
      <w:tr w:rsidR="00055060" w:rsidRPr="0093629C" w:rsidTr="00055060">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0916040380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600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490,5</w:t>
            </w:r>
          </w:p>
        </w:tc>
      </w:tr>
      <w:tr w:rsidR="00055060" w:rsidRPr="0093629C" w:rsidTr="00055060">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0916040380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610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490,5</w:t>
            </w:r>
          </w:p>
        </w:tc>
      </w:tr>
      <w:tr w:rsidR="00055060" w:rsidRPr="0093629C" w:rsidTr="00055060">
        <w:trPr>
          <w:trHeight w:val="15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Ведомственная целевая программа "Обеспечение получения дошкольного, начального общего, основного общего, среднего общего образования, создание условий для дополнительного образования детей, содействие развитию системы общего образования и дополнительного образования детей, в том числе кадрового потенциала"</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0916040390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1744,5</w:t>
            </w:r>
          </w:p>
        </w:tc>
      </w:tr>
      <w:tr w:rsidR="00055060" w:rsidRPr="0093629C" w:rsidTr="00055060">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0916040390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600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1744,5</w:t>
            </w:r>
          </w:p>
        </w:tc>
      </w:tr>
      <w:tr w:rsidR="00055060" w:rsidRPr="0093629C" w:rsidTr="00055060">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0916040390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610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1744,5</w:t>
            </w:r>
          </w:p>
        </w:tc>
      </w:tr>
      <w:tr w:rsidR="00055060" w:rsidRPr="0093629C" w:rsidTr="00055060">
        <w:trPr>
          <w:trHeight w:val="30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proofErr w:type="gramStart"/>
            <w:r w:rsidRPr="0093629C">
              <w:rPr>
                <w:sz w:val="20"/>
                <w:szCs w:val="20"/>
              </w:rPr>
              <w:t>Осуществление отдельных государственных полномочий по обеспечению обучающихся с ограниченными возможностями здоровья,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питанием, одеждой, обувью, мягким и жестким инвентарем и обеспечению обучающихся с ограниченными возможностями здоровья, не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w:t>
            </w:r>
            <w:proofErr w:type="gramEnd"/>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0916040470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114,2</w:t>
            </w:r>
          </w:p>
        </w:tc>
      </w:tr>
      <w:tr w:rsidR="00055060" w:rsidRPr="0093629C" w:rsidTr="00055060">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0916040470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600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114,2</w:t>
            </w:r>
          </w:p>
        </w:tc>
      </w:tr>
      <w:tr w:rsidR="00055060" w:rsidRPr="0093629C" w:rsidTr="00055060">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0916040470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610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114,2</w:t>
            </w:r>
          </w:p>
        </w:tc>
      </w:tr>
      <w:tr w:rsidR="00055060" w:rsidRPr="0093629C" w:rsidTr="00055060">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 xml:space="preserve">Ведомственные </w:t>
            </w:r>
            <w:proofErr w:type="spellStart"/>
            <w:r w:rsidRPr="0093629C">
              <w:rPr>
                <w:sz w:val="20"/>
                <w:szCs w:val="20"/>
              </w:rPr>
              <w:t>целвые</w:t>
            </w:r>
            <w:proofErr w:type="spellEnd"/>
            <w:r w:rsidRPr="0093629C">
              <w:rPr>
                <w:sz w:val="20"/>
                <w:szCs w:val="20"/>
              </w:rPr>
              <w:t xml:space="preserve"> программы Управления образования Администрации Чаинского района</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5300000000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12963,6</w:t>
            </w:r>
          </w:p>
        </w:tc>
      </w:tr>
      <w:tr w:rsidR="00055060" w:rsidRPr="0093629C" w:rsidTr="00055060">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Ведомственная целевая программа "Организация предоставления дошкольного образования на территории Чаинского района"</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5310000000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12963,6</w:t>
            </w:r>
          </w:p>
        </w:tc>
      </w:tr>
      <w:tr w:rsidR="00055060" w:rsidRPr="0093629C" w:rsidTr="00055060">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Дошкольные организации</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5310001010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12881,5</w:t>
            </w:r>
          </w:p>
        </w:tc>
      </w:tr>
      <w:tr w:rsidR="00055060" w:rsidRPr="0093629C" w:rsidTr="00055060">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5310001010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600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12881,5</w:t>
            </w:r>
          </w:p>
        </w:tc>
      </w:tr>
      <w:tr w:rsidR="00055060" w:rsidRPr="0093629C" w:rsidTr="00055060">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5310001010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610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12881,5</w:t>
            </w:r>
          </w:p>
        </w:tc>
      </w:tr>
      <w:tr w:rsidR="00055060" w:rsidRPr="0093629C" w:rsidTr="00055060">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Обеспечение софинансирования расходов на частичную оплату стоимости питания отдельных категорий обучающихся в муниципальных дошкольных организациях Томской области, за исключением обучающихся с ограниченными возможностями</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53100S0440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82,1</w:t>
            </w:r>
          </w:p>
        </w:tc>
      </w:tr>
      <w:tr w:rsidR="00055060" w:rsidRPr="0093629C" w:rsidTr="00055060">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53100S0440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600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82,1</w:t>
            </w:r>
          </w:p>
        </w:tc>
      </w:tr>
      <w:tr w:rsidR="00055060" w:rsidRPr="0093629C" w:rsidTr="00055060">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53100S0440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610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82,1</w:t>
            </w:r>
          </w:p>
        </w:tc>
      </w:tr>
      <w:tr w:rsidR="00055060" w:rsidRPr="0093629C" w:rsidTr="00055060">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i/>
                <w:iCs/>
                <w:sz w:val="20"/>
                <w:szCs w:val="20"/>
              </w:rPr>
            </w:pPr>
            <w:r w:rsidRPr="0093629C">
              <w:rPr>
                <w:i/>
                <w:iCs/>
                <w:sz w:val="20"/>
                <w:szCs w:val="20"/>
              </w:rPr>
              <w:t>Общее образование</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i/>
                <w:iCs/>
                <w:sz w:val="20"/>
                <w:szCs w:val="20"/>
              </w:rPr>
            </w:pPr>
            <w:r w:rsidRPr="0093629C">
              <w:rPr>
                <w:i/>
                <w:iCs/>
                <w:sz w:val="20"/>
                <w:szCs w:val="20"/>
              </w:rPr>
              <w:t>0702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i/>
                <w:iCs/>
                <w:sz w:val="20"/>
                <w:szCs w:val="20"/>
              </w:rPr>
            </w:pPr>
            <w:r w:rsidRPr="0093629C">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i/>
                <w:iCs/>
                <w:sz w:val="20"/>
                <w:szCs w:val="20"/>
              </w:rPr>
            </w:pPr>
            <w:r w:rsidRPr="0093629C">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i/>
                <w:iCs/>
                <w:sz w:val="20"/>
                <w:szCs w:val="20"/>
              </w:rPr>
            </w:pPr>
            <w:r w:rsidRPr="0093629C">
              <w:rPr>
                <w:i/>
                <w:iCs/>
                <w:sz w:val="20"/>
                <w:szCs w:val="20"/>
              </w:rPr>
              <w:t>471083,7</w:t>
            </w:r>
          </w:p>
        </w:tc>
      </w:tr>
      <w:tr w:rsidR="00055060" w:rsidRPr="0093629C" w:rsidTr="00055060">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lastRenderedPageBreak/>
              <w:t>Государственная программа "Развитие образования в Томской области"</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0900000000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324455,4</w:t>
            </w:r>
          </w:p>
        </w:tc>
      </w:tr>
      <w:tr w:rsidR="00055060" w:rsidRPr="0093629C" w:rsidTr="00055060">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Подпрограмма "Развитие дошкольного, общего и дополнительного образования в Томской области"</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0910000000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262997,2</w:t>
            </w:r>
          </w:p>
        </w:tc>
      </w:tr>
      <w:tr w:rsidR="00055060" w:rsidRPr="0093629C" w:rsidTr="00055060">
        <w:trPr>
          <w:trHeight w:val="21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Ведомственная целевая программа "Обеспечение государственных гарантий реализации прав на получение общедоступного, бесплатного и качественного дошкольного, начального общего, основного общего, среднего общего образования, содействие развитию дошкольного, начального общего, основного общего, среднего общего образования и форм предоставления услуг по присмотру и уходу за детьми дошкольного возраста"</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0916000000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239644,3</w:t>
            </w:r>
          </w:p>
        </w:tc>
      </w:tr>
      <w:tr w:rsidR="00055060" w:rsidRPr="0093629C" w:rsidTr="00055060">
        <w:trPr>
          <w:trHeight w:val="18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Томской области, обеспечение дополнительного образования детей в муниципальных общеобразовательных организациях в Томской области</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0916040420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223556,7</w:t>
            </w:r>
          </w:p>
        </w:tc>
      </w:tr>
      <w:tr w:rsidR="00055060" w:rsidRPr="0093629C" w:rsidTr="00055060">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0916040420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22855,1</w:t>
            </w:r>
          </w:p>
        </w:tc>
      </w:tr>
      <w:tr w:rsidR="00055060" w:rsidRPr="0093629C" w:rsidTr="00055060">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Расходы на выплаты персоналу казенных учреждений</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0916040420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110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22855,1</w:t>
            </w:r>
          </w:p>
        </w:tc>
      </w:tr>
      <w:tr w:rsidR="00055060" w:rsidRPr="0093629C" w:rsidTr="00055060">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0916040420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200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396,6</w:t>
            </w:r>
          </w:p>
        </w:tc>
      </w:tr>
      <w:tr w:rsidR="00055060" w:rsidRPr="0093629C" w:rsidTr="00055060">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0916040420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240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396,6</w:t>
            </w:r>
          </w:p>
        </w:tc>
      </w:tr>
      <w:tr w:rsidR="00055060" w:rsidRPr="0093629C" w:rsidTr="00055060">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0916040420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600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200305</w:t>
            </w:r>
          </w:p>
        </w:tc>
      </w:tr>
      <w:tr w:rsidR="00055060" w:rsidRPr="0093629C" w:rsidTr="00055060">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0916040420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610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110033,2</w:t>
            </w:r>
          </w:p>
        </w:tc>
      </w:tr>
      <w:tr w:rsidR="00055060" w:rsidRPr="0093629C" w:rsidTr="00055060">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Субсидии автономным учреждениям</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0916040420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620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90271,8</w:t>
            </w:r>
          </w:p>
        </w:tc>
      </w:tr>
      <w:tr w:rsidR="00055060" w:rsidRPr="0093629C" w:rsidTr="00055060">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Частичная оплата стоимости питания отдельных категорий обучающихся в муниципальных общеобразовательных организациях Томской области, за исключением обучающихся с ограниченными возможностями здоровья</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0916040440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2021,8</w:t>
            </w:r>
          </w:p>
        </w:tc>
      </w:tr>
      <w:tr w:rsidR="00055060" w:rsidRPr="0093629C" w:rsidTr="00055060">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0916040440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600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2021,8</w:t>
            </w:r>
          </w:p>
        </w:tc>
      </w:tr>
      <w:tr w:rsidR="00055060" w:rsidRPr="0093629C" w:rsidTr="00055060">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0916040440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610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1001,7</w:t>
            </w:r>
          </w:p>
        </w:tc>
      </w:tr>
      <w:tr w:rsidR="00055060" w:rsidRPr="0093629C" w:rsidTr="00055060">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Субсидии автономным учреждениям</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0916040440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620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1020,1</w:t>
            </w:r>
          </w:p>
        </w:tc>
      </w:tr>
      <w:tr w:rsidR="00055060" w:rsidRPr="0093629C" w:rsidTr="00055060">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общеобразовательных организаций</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0916040460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575,4</w:t>
            </w:r>
          </w:p>
        </w:tc>
      </w:tr>
      <w:tr w:rsidR="00055060" w:rsidRPr="0093629C" w:rsidTr="00055060">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0916040460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51,1</w:t>
            </w:r>
          </w:p>
        </w:tc>
      </w:tr>
      <w:tr w:rsidR="00055060" w:rsidRPr="0093629C" w:rsidTr="00055060">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Расходы на выплаты персоналу казенных учреждений</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0916040460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110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51,1</w:t>
            </w:r>
          </w:p>
        </w:tc>
      </w:tr>
      <w:tr w:rsidR="00055060" w:rsidRPr="0093629C" w:rsidTr="00055060">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0916040460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600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524,3</w:t>
            </w:r>
          </w:p>
        </w:tc>
      </w:tr>
      <w:tr w:rsidR="00055060" w:rsidRPr="0093629C" w:rsidTr="00055060">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0916040460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610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308,8</w:t>
            </w:r>
          </w:p>
        </w:tc>
      </w:tr>
      <w:tr w:rsidR="00055060" w:rsidRPr="0093629C" w:rsidTr="00055060">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Субсидии автономным учреждениям</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0916040460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620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215,5</w:t>
            </w:r>
          </w:p>
        </w:tc>
      </w:tr>
      <w:tr w:rsidR="00055060" w:rsidRPr="0093629C" w:rsidTr="00055060">
        <w:trPr>
          <w:trHeight w:val="30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proofErr w:type="gramStart"/>
            <w:r w:rsidRPr="0093629C">
              <w:rPr>
                <w:sz w:val="20"/>
                <w:szCs w:val="20"/>
              </w:rPr>
              <w:lastRenderedPageBreak/>
              <w:t>Осуществление отдельных государственных полномочий по обеспечению обучающихся с ограниченными возможностями здоровья,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питанием, одеждой, обувью, мягким и жестким инвентарем и обеспечению обучающихся с ограниченными возможностями здоровья, не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w:t>
            </w:r>
            <w:proofErr w:type="gramEnd"/>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0916040470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7503,2</w:t>
            </w:r>
          </w:p>
        </w:tc>
      </w:tr>
      <w:tr w:rsidR="00055060" w:rsidRPr="0093629C" w:rsidTr="00055060">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0916040470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200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3054,6</w:t>
            </w:r>
          </w:p>
        </w:tc>
      </w:tr>
      <w:tr w:rsidR="00055060" w:rsidRPr="0093629C" w:rsidTr="00055060">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0916040470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240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3054,6</w:t>
            </w:r>
          </w:p>
        </w:tc>
      </w:tr>
      <w:tr w:rsidR="00055060" w:rsidRPr="0093629C" w:rsidTr="00055060">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0916040470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600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4448,6</w:t>
            </w:r>
          </w:p>
        </w:tc>
      </w:tr>
      <w:tr w:rsidR="00055060" w:rsidRPr="0093629C" w:rsidTr="00055060">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0916040470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610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1935,6</w:t>
            </w:r>
          </w:p>
        </w:tc>
      </w:tr>
      <w:tr w:rsidR="00055060" w:rsidRPr="0093629C" w:rsidTr="00055060">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Субсидии автономным учреждениям</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0916040470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620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2513</w:t>
            </w:r>
          </w:p>
        </w:tc>
      </w:tr>
      <w:tr w:rsidR="00055060" w:rsidRPr="0093629C" w:rsidTr="00055060">
        <w:trPr>
          <w:trHeight w:val="30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proofErr w:type="gramStart"/>
            <w:r w:rsidRPr="0093629C">
              <w:rPr>
                <w:sz w:val="20"/>
                <w:szCs w:val="20"/>
              </w:rPr>
              <w:t>Организация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в части обеспечения расходов на содержание зданий, оплаты коммунальных услуг и прочих расходов, не связанных с обеспечением реализации основных общеобразовательных программ, за исключением расходов на капитальный ремонт, в муниципальных общеобразовательных организациях, осуществляющих образовательную деятельность только по адаптированным основным общеобразовательным программам, и муниципальных санаторных общеобразовательных</w:t>
            </w:r>
            <w:proofErr w:type="gramEnd"/>
            <w:r w:rsidRPr="0093629C">
              <w:rPr>
                <w:sz w:val="20"/>
                <w:szCs w:val="20"/>
              </w:rPr>
              <w:t xml:space="preserve"> </w:t>
            </w:r>
            <w:proofErr w:type="gramStart"/>
            <w:r w:rsidRPr="0093629C">
              <w:rPr>
                <w:sz w:val="20"/>
                <w:szCs w:val="20"/>
              </w:rPr>
              <w:t>организациях</w:t>
            </w:r>
            <w:proofErr w:type="gramEnd"/>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0916040480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5252,5</w:t>
            </w:r>
          </w:p>
        </w:tc>
      </w:tr>
      <w:tr w:rsidR="00055060" w:rsidRPr="0093629C" w:rsidTr="00055060">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0916040480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1344,1</w:t>
            </w:r>
          </w:p>
        </w:tc>
      </w:tr>
      <w:tr w:rsidR="00055060" w:rsidRPr="0093629C" w:rsidTr="00055060">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Расходы на выплаты персоналу казенных учреждений</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0916040480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110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1344,1</w:t>
            </w:r>
          </w:p>
        </w:tc>
      </w:tr>
      <w:tr w:rsidR="00055060" w:rsidRPr="0093629C" w:rsidTr="00055060">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0916040480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200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3523,4</w:t>
            </w:r>
          </w:p>
        </w:tc>
      </w:tr>
      <w:tr w:rsidR="00055060" w:rsidRPr="0093629C" w:rsidTr="00055060">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0916040480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240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3523,4</w:t>
            </w:r>
          </w:p>
        </w:tc>
      </w:tr>
      <w:tr w:rsidR="00055060" w:rsidRPr="0093629C" w:rsidTr="00055060">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Иные бюджетные ассигнования</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0916040480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800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385</w:t>
            </w:r>
          </w:p>
        </w:tc>
      </w:tr>
      <w:tr w:rsidR="00055060" w:rsidRPr="0093629C" w:rsidTr="00055060">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Уплата налогов, сборов и иных платежей</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0916040480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850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385</w:t>
            </w:r>
          </w:p>
        </w:tc>
      </w:tr>
      <w:tr w:rsidR="00055060" w:rsidRPr="0093629C" w:rsidTr="00055060">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Ежемесячная стипендия Губернатора Томской области молодым учителям муниципальных образовательных организаций Томской области</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0916040520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516</w:t>
            </w:r>
          </w:p>
        </w:tc>
      </w:tr>
      <w:tr w:rsidR="00055060" w:rsidRPr="0093629C" w:rsidTr="00055060">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0916040520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600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516</w:t>
            </w:r>
          </w:p>
        </w:tc>
      </w:tr>
      <w:tr w:rsidR="00055060" w:rsidRPr="0093629C" w:rsidTr="00055060">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0916040520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610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281,5</w:t>
            </w:r>
          </w:p>
        </w:tc>
      </w:tr>
      <w:tr w:rsidR="00055060" w:rsidRPr="0093629C" w:rsidTr="00055060">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Субсидии автономным учреждениям</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0916040520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620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234,5</w:t>
            </w:r>
          </w:p>
        </w:tc>
      </w:tr>
      <w:tr w:rsidR="00055060" w:rsidRPr="0093629C" w:rsidTr="00055060">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0916040530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218,7</w:t>
            </w:r>
          </w:p>
        </w:tc>
      </w:tr>
      <w:tr w:rsidR="00055060" w:rsidRPr="0093629C" w:rsidTr="00055060">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0916040530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600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218,7</w:t>
            </w:r>
          </w:p>
        </w:tc>
      </w:tr>
      <w:tr w:rsidR="00055060" w:rsidRPr="0093629C" w:rsidTr="00055060">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0916040530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610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156,2</w:t>
            </w:r>
          </w:p>
        </w:tc>
      </w:tr>
      <w:tr w:rsidR="00055060" w:rsidRPr="0093629C" w:rsidTr="00055060">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lastRenderedPageBreak/>
              <w:t>Субсидии автономным учреждениям</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0916040530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620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62,5</w:t>
            </w:r>
          </w:p>
        </w:tc>
      </w:tr>
      <w:tr w:rsidR="00055060" w:rsidRPr="0093629C" w:rsidTr="00055060">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Основное мероприятие "На обеспечение выплат за счет средств федерального бюджета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0919000000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17498,9</w:t>
            </w:r>
          </w:p>
        </w:tc>
      </w:tr>
      <w:tr w:rsidR="00055060" w:rsidRPr="0093629C" w:rsidTr="00055060">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09190L3030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17498,9</w:t>
            </w:r>
          </w:p>
        </w:tc>
      </w:tr>
      <w:tr w:rsidR="00055060" w:rsidRPr="0093629C" w:rsidTr="00055060">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09190L3030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1093,7</w:t>
            </w:r>
          </w:p>
        </w:tc>
      </w:tr>
      <w:tr w:rsidR="00055060" w:rsidRPr="0093629C" w:rsidTr="00055060">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Расходы на выплаты персоналу казенных учреждений</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09190L3030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110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1093,7</w:t>
            </w:r>
          </w:p>
        </w:tc>
      </w:tr>
      <w:tr w:rsidR="00055060" w:rsidRPr="0093629C" w:rsidTr="00055060">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09190L3030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600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16405,2</w:t>
            </w:r>
          </w:p>
        </w:tc>
      </w:tr>
      <w:tr w:rsidR="00055060" w:rsidRPr="0093629C" w:rsidTr="00055060">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09190L3030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610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10780,7</w:t>
            </w:r>
          </w:p>
        </w:tc>
      </w:tr>
      <w:tr w:rsidR="00055060" w:rsidRPr="0093629C" w:rsidTr="00055060">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Субсидии автономным учреждениям</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09190L3030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620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5624,5</w:t>
            </w:r>
          </w:p>
        </w:tc>
      </w:tr>
      <w:tr w:rsidR="00055060" w:rsidRPr="0093629C" w:rsidTr="00055060">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Основное мероприятие "Обеспечение бесплатным горячим питанием отдельных категорий обучающихся в государственных и муниципальных образовательных организациях"</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0919700000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5854</w:t>
            </w:r>
          </w:p>
        </w:tc>
      </w:tr>
      <w:tr w:rsidR="00055060" w:rsidRPr="0093629C" w:rsidTr="00055060">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proofErr w:type="gramStart"/>
            <w:r w:rsidRPr="0093629C">
              <w:rPr>
                <w:sz w:val="20"/>
                <w:szCs w:val="20"/>
              </w:rPr>
              <w:t>Организация бесплатного горячего питания обучающихся, получающих начальное общее образование в муниципальных образовательных организациях</w:t>
            </w:r>
            <w:proofErr w:type="gramEnd"/>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09197L3040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5157</w:t>
            </w:r>
          </w:p>
        </w:tc>
      </w:tr>
      <w:tr w:rsidR="00055060" w:rsidRPr="0093629C" w:rsidTr="00055060">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proofErr w:type="gramStart"/>
            <w:r w:rsidRPr="0093629C">
              <w:rPr>
                <w:sz w:val="20"/>
                <w:szCs w:val="20"/>
              </w:rPr>
              <w:t>Организация бесплатного горячего питания обучающихся, получающих начальное общее образование в муниципальных образовательных организациях</w:t>
            </w:r>
            <w:proofErr w:type="gramEnd"/>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09197L3041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5157</w:t>
            </w:r>
          </w:p>
        </w:tc>
      </w:tr>
      <w:tr w:rsidR="00055060" w:rsidRPr="0093629C" w:rsidTr="00055060">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09197L3041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600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5157</w:t>
            </w:r>
          </w:p>
        </w:tc>
      </w:tr>
      <w:tr w:rsidR="00055060" w:rsidRPr="0093629C" w:rsidTr="00055060">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09197L3041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610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1863,6</w:t>
            </w:r>
          </w:p>
        </w:tc>
      </w:tr>
      <w:tr w:rsidR="00055060" w:rsidRPr="0093629C" w:rsidTr="00055060">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Субсидии автономным учреждениям</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09197L3041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620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3293,4</w:t>
            </w:r>
          </w:p>
        </w:tc>
      </w:tr>
      <w:tr w:rsidR="00055060" w:rsidRPr="0093629C" w:rsidTr="00055060">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proofErr w:type="gramStart"/>
            <w:r w:rsidRPr="0093629C">
              <w:rPr>
                <w:sz w:val="20"/>
                <w:szCs w:val="2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09197R3040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697</w:t>
            </w:r>
          </w:p>
        </w:tc>
      </w:tr>
      <w:tr w:rsidR="00055060" w:rsidRPr="0093629C" w:rsidTr="00055060">
        <w:trPr>
          <w:trHeight w:val="36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proofErr w:type="gramStart"/>
            <w:r w:rsidRPr="0093629C">
              <w:rPr>
                <w:sz w:val="20"/>
                <w:szCs w:val="20"/>
              </w:rPr>
              <w:t>Осуществление отдельных государственных полномочий по обеспечению обучающихся с ограниченными возможностями здоровья,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питанием, одеждой, обувью, мягким и жестким инвентарем и обеспечению обучающихся с ограниченными возможностями здоровья, не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 в части организации бесплатного горячего</w:t>
            </w:r>
            <w:proofErr w:type="gramEnd"/>
            <w:r w:rsidRPr="0093629C">
              <w:rPr>
                <w:sz w:val="20"/>
                <w:szCs w:val="20"/>
              </w:rPr>
              <w:t xml:space="preserve"> </w:t>
            </w:r>
            <w:proofErr w:type="gramStart"/>
            <w:r w:rsidRPr="0093629C">
              <w:rPr>
                <w:sz w:val="20"/>
                <w:szCs w:val="20"/>
              </w:rPr>
              <w:t>питания обучающихся, получающих начальное общее образование в муниципальных образовательных организациях</w:t>
            </w:r>
            <w:proofErr w:type="gramEnd"/>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09197R3043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109,9</w:t>
            </w:r>
          </w:p>
        </w:tc>
      </w:tr>
      <w:tr w:rsidR="00055060" w:rsidRPr="0093629C" w:rsidTr="00055060">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09197R3043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200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109,9</w:t>
            </w:r>
          </w:p>
        </w:tc>
      </w:tr>
      <w:tr w:rsidR="00055060" w:rsidRPr="0093629C" w:rsidTr="00055060">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09197R3043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240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109,9</w:t>
            </w:r>
          </w:p>
        </w:tc>
      </w:tr>
      <w:tr w:rsidR="00055060" w:rsidRPr="0093629C" w:rsidTr="00055060">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09197R3043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600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587,1</w:t>
            </w:r>
          </w:p>
        </w:tc>
      </w:tr>
      <w:tr w:rsidR="00055060" w:rsidRPr="0093629C" w:rsidTr="00055060">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lastRenderedPageBreak/>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09197R3043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610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293,6</w:t>
            </w:r>
          </w:p>
        </w:tc>
      </w:tr>
      <w:tr w:rsidR="00055060" w:rsidRPr="0093629C" w:rsidTr="00055060">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Субсидии автономным учреждениям</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09197R3043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620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293,5</w:t>
            </w:r>
          </w:p>
        </w:tc>
      </w:tr>
      <w:tr w:rsidR="00055060" w:rsidRPr="0093629C" w:rsidTr="00055060">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Подпрограмма "Развитие инфраструктуры дошкольного, общего и дополнительного образования в Томской области"</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0920000000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39904,9</w:t>
            </w:r>
          </w:p>
        </w:tc>
      </w:tr>
      <w:tr w:rsidR="00055060" w:rsidRPr="0093629C" w:rsidTr="00055060">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Основное мероприятие "Сохранение действующих мест в образовательных организациях (за исключением затрат на капитальное строительство)"</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0928000000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39904,9</w:t>
            </w:r>
          </w:p>
        </w:tc>
      </w:tr>
      <w:tr w:rsidR="00055060" w:rsidRPr="0093629C" w:rsidTr="00055060">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Капитальный ремонт муниципальных объектов недвижимого имущества (включая разработку проектной документации)</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0928040620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39904,9</w:t>
            </w:r>
          </w:p>
        </w:tc>
      </w:tr>
      <w:tr w:rsidR="00055060" w:rsidRPr="0093629C" w:rsidTr="00055060">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0928040620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200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39904,9</w:t>
            </w:r>
          </w:p>
        </w:tc>
      </w:tr>
      <w:tr w:rsidR="00055060" w:rsidRPr="0093629C" w:rsidTr="00055060">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0928040620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240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39904,9</w:t>
            </w:r>
          </w:p>
        </w:tc>
      </w:tr>
      <w:tr w:rsidR="00055060" w:rsidRPr="0093629C" w:rsidTr="00055060">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Подпрограмма "Региональный проект "Модернизация школьных систем образования в Томской области"</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0960000000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16765,4</w:t>
            </w:r>
          </w:p>
        </w:tc>
      </w:tr>
      <w:tr w:rsidR="00055060" w:rsidRPr="0093629C" w:rsidTr="00055060">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Основное мероприятие "Оснащение объектов капитального ремонта общеобразовательных организаций современными средствами обучения и воспитания"</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0968300000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7651,3</w:t>
            </w:r>
          </w:p>
        </w:tc>
      </w:tr>
      <w:tr w:rsidR="00055060" w:rsidRPr="0093629C" w:rsidTr="00055060">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Реализация мероприятий по модернизации школьных систем образования (оснащение отремонтированных зданий и (или) помещений муниципальных общеобразовательных организаций современными средствами обучения и воспитания)</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09683L7501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7651,3</w:t>
            </w:r>
          </w:p>
        </w:tc>
      </w:tr>
      <w:tr w:rsidR="00055060" w:rsidRPr="0093629C" w:rsidTr="00055060">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09683L7501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600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7651,3</w:t>
            </w:r>
          </w:p>
        </w:tc>
      </w:tr>
      <w:tr w:rsidR="00055060" w:rsidRPr="0093629C" w:rsidTr="00055060">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09683L7501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610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7651,3</w:t>
            </w:r>
          </w:p>
        </w:tc>
      </w:tr>
      <w:tr w:rsidR="00055060" w:rsidRPr="0093629C" w:rsidTr="00055060">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Основное мероприятие "Обеспечение антитеррористической защиты объектов капитального ремонта государственных (муниципальных) общеобразовательных организаций"</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0968400000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2565</w:t>
            </w:r>
          </w:p>
        </w:tc>
      </w:tr>
      <w:tr w:rsidR="00055060" w:rsidRPr="0093629C" w:rsidTr="00055060">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Обеспечение антитеррористической защиты отремонтированных зданий муниципальных общеобразовательных организаций</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0968441160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2565</w:t>
            </w:r>
          </w:p>
        </w:tc>
      </w:tr>
      <w:tr w:rsidR="00055060" w:rsidRPr="0093629C" w:rsidTr="00055060">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0968441160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600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2565</w:t>
            </w:r>
          </w:p>
        </w:tc>
      </w:tr>
      <w:tr w:rsidR="00055060" w:rsidRPr="0093629C" w:rsidTr="00055060">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0968441160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610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2565</w:t>
            </w:r>
          </w:p>
        </w:tc>
      </w:tr>
      <w:tr w:rsidR="00055060" w:rsidRPr="0093629C" w:rsidTr="00055060">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Основное мероприятие "Повышение квалификации школьных команд общеобразовательных организаций, в которых осуществляется капитальный ремонт"</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0968500000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18,9</w:t>
            </w:r>
          </w:p>
        </w:tc>
      </w:tr>
      <w:tr w:rsidR="00055060" w:rsidRPr="0093629C" w:rsidTr="00055060">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Повышение квалификации школьных команд муниципальных общеобразовательных организаций</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0968541170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18,9</w:t>
            </w:r>
          </w:p>
        </w:tc>
      </w:tr>
      <w:tr w:rsidR="00055060" w:rsidRPr="0093629C" w:rsidTr="00055060">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0968541170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600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18,9</w:t>
            </w:r>
          </w:p>
        </w:tc>
      </w:tr>
      <w:tr w:rsidR="00055060" w:rsidRPr="0093629C" w:rsidTr="00055060">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0968541170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610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18,9</w:t>
            </w:r>
          </w:p>
        </w:tc>
      </w:tr>
      <w:tr w:rsidR="00055060" w:rsidRPr="0093629C" w:rsidTr="00055060">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Основное мероприятие "Проведение капитального ремонта зданий (обособленных помещений) государственных (муниципальных) общеобразовательных организаций"</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0969400000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6530,2</w:t>
            </w:r>
          </w:p>
        </w:tc>
      </w:tr>
      <w:tr w:rsidR="00055060" w:rsidRPr="0093629C" w:rsidTr="00055060">
        <w:trPr>
          <w:trHeight w:val="15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 xml:space="preserve">Субсидия на проведение капитального ремонта зданий муниципальных общеобразовательных организаций в рамках модернизации школьных систем образования в Томской области. </w:t>
            </w:r>
            <w:proofErr w:type="gramStart"/>
            <w:r w:rsidRPr="0093629C">
              <w:rPr>
                <w:sz w:val="20"/>
                <w:szCs w:val="20"/>
              </w:rPr>
              <w:t>(Капитальный ремонт МБОУ "</w:t>
            </w:r>
            <w:proofErr w:type="spellStart"/>
            <w:r w:rsidRPr="0093629C">
              <w:rPr>
                <w:sz w:val="20"/>
                <w:szCs w:val="20"/>
              </w:rPr>
              <w:t>Коломиногривская</w:t>
            </w:r>
            <w:proofErr w:type="spellEnd"/>
            <w:r w:rsidRPr="0093629C">
              <w:rPr>
                <w:sz w:val="20"/>
                <w:szCs w:val="20"/>
              </w:rPr>
              <w:t xml:space="preserve"> СОШ", по адресу:</w:t>
            </w:r>
            <w:proofErr w:type="gramEnd"/>
            <w:r w:rsidRPr="0093629C">
              <w:rPr>
                <w:sz w:val="20"/>
                <w:szCs w:val="20"/>
              </w:rPr>
              <w:t xml:space="preserve"> Томская область, Чаинский район, </w:t>
            </w:r>
            <w:proofErr w:type="spellStart"/>
            <w:r w:rsidRPr="0093629C">
              <w:rPr>
                <w:sz w:val="20"/>
                <w:szCs w:val="20"/>
              </w:rPr>
              <w:t>с</w:t>
            </w:r>
            <w:proofErr w:type="gramStart"/>
            <w:r w:rsidRPr="0093629C">
              <w:rPr>
                <w:sz w:val="20"/>
                <w:szCs w:val="20"/>
              </w:rPr>
              <w:t>.К</w:t>
            </w:r>
            <w:proofErr w:type="gramEnd"/>
            <w:r w:rsidRPr="0093629C">
              <w:rPr>
                <w:sz w:val="20"/>
                <w:szCs w:val="20"/>
              </w:rPr>
              <w:t>оломинские</w:t>
            </w:r>
            <w:proofErr w:type="spellEnd"/>
            <w:r w:rsidRPr="0093629C">
              <w:rPr>
                <w:sz w:val="20"/>
                <w:szCs w:val="20"/>
              </w:rPr>
              <w:t xml:space="preserve"> Гривы, ул.Зеленая, д.27А)</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0969441210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6530,2</w:t>
            </w:r>
          </w:p>
        </w:tc>
      </w:tr>
      <w:tr w:rsidR="00055060" w:rsidRPr="0093629C" w:rsidTr="00055060">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0969441210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200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6530,2</w:t>
            </w:r>
          </w:p>
        </w:tc>
      </w:tr>
      <w:tr w:rsidR="00055060" w:rsidRPr="0093629C" w:rsidTr="00055060">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lastRenderedPageBreak/>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0969441210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240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6530,2</w:t>
            </w:r>
          </w:p>
        </w:tc>
      </w:tr>
      <w:tr w:rsidR="00055060" w:rsidRPr="0093629C" w:rsidTr="00055060">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Проектная часть государственной программы</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09W0000000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4787,9</w:t>
            </w:r>
          </w:p>
        </w:tc>
      </w:tr>
      <w:tr w:rsidR="00055060" w:rsidRPr="0093629C" w:rsidTr="00055060">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Региональный проект "Современная школа"</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09WE100000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1291,9</w:t>
            </w:r>
          </w:p>
        </w:tc>
      </w:tr>
      <w:tr w:rsidR="00055060" w:rsidRPr="0093629C" w:rsidTr="00055060">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09WE151690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1291,9</w:t>
            </w:r>
          </w:p>
        </w:tc>
      </w:tr>
      <w:tr w:rsidR="00055060" w:rsidRPr="0093629C" w:rsidTr="00055060">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09WE151690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200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1291,9</w:t>
            </w:r>
          </w:p>
        </w:tc>
      </w:tr>
      <w:tr w:rsidR="00055060" w:rsidRPr="0093629C" w:rsidTr="00055060">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09WE151690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240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1291,9</w:t>
            </w:r>
          </w:p>
        </w:tc>
      </w:tr>
      <w:tr w:rsidR="00055060" w:rsidRPr="0093629C" w:rsidTr="00055060">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Региональный проект "Цифровая образовательная среда"</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09WE400000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3496</w:t>
            </w:r>
          </w:p>
        </w:tc>
      </w:tr>
      <w:tr w:rsidR="00055060" w:rsidRPr="0093629C" w:rsidTr="00055060">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Внедрение и функционирование целевой модели цифровой образовательной среды в муниципальных общеобразовательных организациях</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09WE441900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1049,4</w:t>
            </w:r>
          </w:p>
        </w:tc>
      </w:tr>
      <w:tr w:rsidR="00055060" w:rsidRPr="0093629C" w:rsidTr="00055060">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09WE441900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600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1049,4</w:t>
            </w:r>
          </w:p>
        </w:tc>
      </w:tr>
      <w:tr w:rsidR="00055060" w:rsidRPr="0093629C" w:rsidTr="00055060">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09WE441900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610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201,7</w:t>
            </w:r>
          </w:p>
        </w:tc>
      </w:tr>
      <w:tr w:rsidR="00055060" w:rsidRPr="0093629C" w:rsidTr="00055060">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Субсидии автономным учреждениям</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09WE441900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620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847,7</w:t>
            </w:r>
          </w:p>
        </w:tc>
      </w:tr>
      <w:tr w:rsidR="00055060" w:rsidRPr="0093629C" w:rsidTr="00055060">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Внедрение целевой модели цифровой образовательной среды в общеобразовательных организациях и профессиональных образовательных организациях</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09WE452100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2446,6</w:t>
            </w:r>
          </w:p>
        </w:tc>
      </w:tr>
      <w:tr w:rsidR="00055060" w:rsidRPr="0093629C" w:rsidTr="00055060">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09WE452100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200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2446,6</w:t>
            </w:r>
          </w:p>
        </w:tc>
      </w:tr>
      <w:tr w:rsidR="00055060" w:rsidRPr="0093629C" w:rsidTr="00055060">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09WE452100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240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2446,6</w:t>
            </w:r>
          </w:p>
        </w:tc>
      </w:tr>
      <w:tr w:rsidR="00055060" w:rsidRPr="0093629C" w:rsidTr="00055060">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Государственная программа "Социальная поддержка населения Томской области"</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1100000000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503,8</w:t>
            </w:r>
          </w:p>
        </w:tc>
      </w:tr>
      <w:tr w:rsidR="00055060" w:rsidRPr="0093629C" w:rsidTr="00055060">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Подпрограмма "Обеспечение государственной поддержки семей, имеющих детей"</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1140000000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503,8</w:t>
            </w:r>
          </w:p>
        </w:tc>
      </w:tr>
      <w:tr w:rsidR="00055060" w:rsidRPr="0093629C" w:rsidTr="00055060">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Ведомственная целевая программа "Организация работы по развитию форм жизнеустройства детей-сирот и детей, оставшихся без попечения родителей"</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1146800000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503,8</w:t>
            </w:r>
          </w:p>
        </w:tc>
      </w:tr>
      <w:tr w:rsidR="00055060" w:rsidRPr="0093629C" w:rsidTr="00055060">
        <w:trPr>
          <w:trHeight w:val="24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proofErr w:type="gramStart"/>
            <w:r w:rsidRPr="0093629C">
              <w:rPr>
                <w:sz w:val="20"/>
                <w:szCs w:val="20"/>
              </w:rPr>
              <w:t>Обеспечение одеждой, обувью, мягким инвентарем, оборудованием и единовременным денежным пособием детей-сирот и детей, оставшихся без попечения родителей, а также лиц из числа детей-сирот и детей, оставшихся без попечения родителей, - выпускников муниципальных образовательных организаций, находящихся (находившихся) под опекой (попечительством) или в приемных семьях, и выпускников частных общеобразовательных организаций, находящихся (находившихся) под опекой (попечительством), в приемных семьях</w:t>
            </w:r>
            <w:proofErr w:type="gramEnd"/>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1146840740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503,8</w:t>
            </w:r>
          </w:p>
        </w:tc>
      </w:tr>
      <w:tr w:rsidR="00055060" w:rsidRPr="0093629C" w:rsidTr="00055060">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1146840740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300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503,8</w:t>
            </w:r>
          </w:p>
        </w:tc>
      </w:tr>
      <w:tr w:rsidR="00055060" w:rsidRPr="0093629C" w:rsidTr="00055060">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Социальные выплаты гражданам, кроме публичных нормативных социальных выплат</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1146840740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320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503,8</w:t>
            </w:r>
          </w:p>
        </w:tc>
      </w:tr>
      <w:tr w:rsidR="00055060" w:rsidRPr="0093629C" w:rsidTr="00055060">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Муниципальная программа "Содержание объектов капитального строительства, находящихся в собственности муниципального образования "Чаинский район" и приобретение имущества в муниципальную собственность на 2020-2022 годы"</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4100000000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105221,7</w:t>
            </w:r>
          </w:p>
        </w:tc>
      </w:tr>
      <w:tr w:rsidR="00055060" w:rsidRPr="0093629C" w:rsidTr="00055060">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Изготовление проектно-сметной документации на капитальный ремонт и благоустройство объектов социальной сферы</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4100020190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6774,5</w:t>
            </w:r>
          </w:p>
        </w:tc>
      </w:tr>
      <w:tr w:rsidR="00055060" w:rsidRPr="0093629C" w:rsidTr="00055060">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lastRenderedPageBreak/>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4100020190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200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6774,5</w:t>
            </w:r>
          </w:p>
        </w:tc>
      </w:tr>
      <w:tr w:rsidR="00055060" w:rsidRPr="0093629C" w:rsidTr="00055060">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4100020190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240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6774,5</w:t>
            </w:r>
          </w:p>
        </w:tc>
      </w:tr>
      <w:tr w:rsidR="00055060" w:rsidRPr="0093629C" w:rsidTr="00055060">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Капитальный ремонт здания МАОУ "</w:t>
            </w:r>
            <w:proofErr w:type="spellStart"/>
            <w:r w:rsidRPr="0093629C">
              <w:rPr>
                <w:sz w:val="20"/>
                <w:szCs w:val="20"/>
              </w:rPr>
              <w:t>Подгорнская</w:t>
            </w:r>
            <w:proofErr w:type="spellEnd"/>
            <w:r w:rsidRPr="0093629C">
              <w:rPr>
                <w:sz w:val="20"/>
                <w:szCs w:val="20"/>
              </w:rPr>
              <w:t xml:space="preserve"> СОШ"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4100100000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425</w:t>
            </w:r>
          </w:p>
        </w:tc>
      </w:tr>
      <w:tr w:rsidR="00055060" w:rsidRPr="0093629C" w:rsidTr="00055060">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Проведение авторского надзора за выполнением работ по капитальному ремонту здания</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4100120200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157,6</w:t>
            </w:r>
          </w:p>
        </w:tc>
      </w:tr>
      <w:tr w:rsidR="00055060" w:rsidRPr="0093629C" w:rsidTr="00055060">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4100120200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200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157,6</w:t>
            </w:r>
          </w:p>
        </w:tc>
      </w:tr>
      <w:tr w:rsidR="00055060" w:rsidRPr="0093629C" w:rsidTr="00055060">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4100120200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240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157,6</w:t>
            </w:r>
          </w:p>
        </w:tc>
      </w:tr>
      <w:tr w:rsidR="00055060" w:rsidRPr="0093629C" w:rsidTr="00055060">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Проведение технического обследования здания</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4100120240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217,4</w:t>
            </w:r>
          </w:p>
        </w:tc>
      </w:tr>
      <w:tr w:rsidR="00055060" w:rsidRPr="0093629C" w:rsidTr="00055060">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4100120240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200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217,4</w:t>
            </w:r>
          </w:p>
        </w:tc>
      </w:tr>
      <w:tr w:rsidR="00055060" w:rsidRPr="0093629C" w:rsidTr="00055060">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4100120240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240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217,4</w:t>
            </w:r>
          </w:p>
        </w:tc>
      </w:tr>
      <w:tr w:rsidR="00055060" w:rsidRPr="0093629C" w:rsidTr="00055060">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Обеспечение софинансирования расходов на капитальный ремонт и разработку проектно-сметной документации на капитальный ремонт муниципальных общеобразовательных организаций</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41001S0620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50</w:t>
            </w:r>
          </w:p>
        </w:tc>
      </w:tr>
      <w:tr w:rsidR="00055060" w:rsidRPr="0093629C" w:rsidTr="00055060">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41001S0620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200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50</w:t>
            </w:r>
          </w:p>
        </w:tc>
      </w:tr>
      <w:tr w:rsidR="00055060" w:rsidRPr="0093629C" w:rsidTr="00055060">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41001S0620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240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50</w:t>
            </w:r>
          </w:p>
        </w:tc>
      </w:tr>
      <w:tr w:rsidR="00055060" w:rsidRPr="0093629C" w:rsidTr="00055060">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Капитальный ремонт МБОУ "</w:t>
            </w:r>
            <w:proofErr w:type="spellStart"/>
            <w:r w:rsidRPr="0093629C">
              <w:rPr>
                <w:sz w:val="20"/>
                <w:szCs w:val="20"/>
              </w:rPr>
              <w:t>Коломиногривская</w:t>
            </w:r>
            <w:proofErr w:type="spellEnd"/>
            <w:r w:rsidRPr="0093629C">
              <w:rPr>
                <w:sz w:val="20"/>
                <w:szCs w:val="20"/>
              </w:rPr>
              <w:t xml:space="preserve"> СОШ"</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4100200000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98022,2</w:t>
            </w:r>
          </w:p>
        </w:tc>
      </w:tr>
      <w:tr w:rsidR="00055060" w:rsidRPr="0093629C" w:rsidTr="00055060">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Проведение авторского надзора за выполнением работ по капитальному ремонту здания МБОУ "</w:t>
            </w:r>
            <w:proofErr w:type="spellStart"/>
            <w:r w:rsidRPr="0093629C">
              <w:rPr>
                <w:sz w:val="20"/>
                <w:szCs w:val="20"/>
              </w:rPr>
              <w:t>Коломиногривская</w:t>
            </w:r>
            <w:proofErr w:type="spellEnd"/>
            <w:r w:rsidRPr="0093629C">
              <w:rPr>
                <w:sz w:val="20"/>
                <w:szCs w:val="20"/>
              </w:rPr>
              <w:t xml:space="preserve"> СОШ"</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4100220200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445,8</w:t>
            </w:r>
          </w:p>
        </w:tc>
      </w:tr>
      <w:tr w:rsidR="00055060" w:rsidRPr="0093629C" w:rsidTr="00055060">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4100220200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200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445,8</w:t>
            </w:r>
          </w:p>
        </w:tc>
      </w:tr>
      <w:tr w:rsidR="00055060" w:rsidRPr="0093629C" w:rsidTr="00055060">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4100220200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240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445,8</w:t>
            </w:r>
          </w:p>
        </w:tc>
      </w:tr>
      <w:tr w:rsidR="00055060" w:rsidRPr="0093629C" w:rsidTr="00055060">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Проведение капитального ремонта зданий муниципальных общеобразовательных организаций в рамках модернизации школьных систем образования в Томской области (капитальный ремонт МБОУ "</w:t>
            </w:r>
            <w:proofErr w:type="spellStart"/>
            <w:r w:rsidRPr="0093629C">
              <w:rPr>
                <w:sz w:val="20"/>
                <w:szCs w:val="20"/>
              </w:rPr>
              <w:t>Коломиногривская</w:t>
            </w:r>
            <w:proofErr w:type="spellEnd"/>
            <w:r w:rsidRPr="0093629C">
              <w:rPr>
                <w:sz w:val="20"/>
                <w:szCs w:val="20"/>
              </w:rPr>
              <w:t xml:space="preserve"> СОШ")</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41002L7502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97569,9</w:t>
            </w:r>
          </w:p>
        </w:tc>
      </w:tr>
      <w:tr w:rsidR="00055060" w:rsidRPr="0093629C" w:rsidTr="00055060">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41002L7502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200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97569,9</w:t>
            </w:r>
          </w:p>
        </w:tc>
      </w:tr>
      <w:tr w:rsidR="00055060" w:rsidRPr="0093629C" w:rsidTr="00055060">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41002L7502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240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97569,9</w:t>
            </w:r>
          </w:p>
        </w:tc>
      </w:tr>
      <w:tr w:rsidR="00055060" w:rsidRPr="0093629C" w:rsidTr="00055060">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proofErr w:type="spellStart"/>
            <w:r w:rsidRPr="0093629C">
              <w:rPr>
                <w:sz w:val="20"/>
                <w:szCs w:val="20"/>
              </w:rPr>
              <w:t>Обеспечениение</w:t>
            </w:r>
            <w:proofErr w:type="spellEnd"/>
            <w:r w:rsidRPr="0093629C">
              <w:rPr>
                <w:sz w:val="20"/>
                <w:szCs w:val="20"/>
              </w:rPr>
              <w:t xml:space="preserve"> софинансирования на проведение капитального ремонта зданий муниципальных общеобразовательных организаций</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41002S1210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6,5</w:t>
            </w:r>
          </w:p>
        </w:tc>
      </w:tr>
      <w:tr w:rsidR="00055060" w:rsidRPr="0093629C" w:rsidTr="00055060">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41002S1210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200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6,5</w:t>
            </w:r>
          </w:p>
        </w:tc>
      </w:tr>
      <w:tr w:rsidR="00055060" w:rsidRPr="0093629C" w:rsidTr="00055060">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41002S1210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240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6,5</w:t>
            </w:r>
          </w:p>
        </w:tc>
      </w:tr>
      <w:tr w:rsidR="00055060" w:rsidRPr="0093629C" w:rsidTr="00055060">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 xml:space="preserve">Ведомственные </w:t>
            </w:r>
            <w:proofErr w:type="spellStart"/>
            <w:r w:rsidRPr="0093629C">
              <w:rPr>
                <w:sz w:val="20"/>
                <w:szCs w:val="20"/>
              </w:rPr>
              <w:t>целвые</w:t>
            </w:r>
            <w:proofErr w:type="spellEnd"/>
            <w:r w:rsidRPr="0093629C">
              <w:rPr>
                <w:sz w:val="20"/>
                <w:szCs w:val="20"/>
              </w:rPr>
              <w:t xml:space="preserve"> программы Управления образования Администрации Чаинского района</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5300000000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40033,1</w:t>
            </w:r>
          </w:p>
        </w:tc>
      </w:tr>
      <w:tr w:rsidR="00055060" w:rsidRPr="0093629C" w:rsidTr="00055060">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 xml:space="preserve">Ведомственная целевая программа "Организация предоставления начального общего, основного общего, среднего общего образования по основным общеобразовательным программам в муниципальных общеобразовательных организациях на территории Чаинского </w:t>
            </w:r>
            <w:r w:rsidRPr="0093629C">
              <w:rPr>
                <w:sz w:val="20"/>
                <w:szCs w:val="20"/>
              </w:rPr>
              <w:lastRenderedPageBreak/>
              <w:t>района"</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lastRenderedPageBreak/>
              <w:t>0702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5320000000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35751,1</w:t>
            </w:r>
          </w:p>
        </w:tc>
      </w:tr>
      <w:tr w:rsidR="00055060" w:rsidRPr="0093629C" w:rsidTr="00055060">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lastRenderedPageBreak/>
              <w:t>Общеобразовательные организации</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5320001020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35425,6</w:t>
            </w:r>
          </w:p>
        </w:tc>
      </w:tr>
      <w:tr w:rsidR="00055060" w:rsidRPr="0093629C" w:rsidTr="00055060">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5320001020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600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35425,6</w:t>
            </w:r>
          </w:p>
        </w:tc>
      </w:tr>
      <w:tr w:rsidR="00055060" w:rsidRPr="0093629C" w:rsidTr="00055060">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5320001020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610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27392,6</w:t>
            </w:r>
          </w:p>
        </w:tc>
      </w:tr>
      <w:tr w:rsidR="00055060" w:rsidRPr="0093629C" w:rsidTr="00055060">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Субсидии автономным учреждениям</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5320001020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620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8033</w:t>
            </w:r>
          </w:p>
        </w:tc>
      </w:tr>
      <w:tr w:rsidR="00055060" w:rsidRPr="0093629C" w:rsidTr="00055060">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Обеспечение софинансирования расходов на частичную оплату стоимости питания отдельных категорий обучающихся в муниципальных общеобразовательных организациях Томской области, за исключением обучающихся с ограниченными возможностями здоровья</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53200S0440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325,5</w:t>
            </w:r>
          </w:p>
        </w:tc>
      </w:tr>
      <w:tr w:rsidR="00055060" w:rsidRPr="0093629C" w:rsidTr="00055060">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53200S0440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600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325,5</w:t>
            </w:r>
          </w:p>
        </w:tc>
      </w:tr>
      <w:tr w:rsidR="00055060" w:rsidRPr="0093629C" w:rsidTr="00055060">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53200S0440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610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176,3</w:t>
            </w:r>
          </w:p>
        </w:tc>
      </w:tr>
      <w:tr w:rsidR="00055060" w:rsidRPr="0093629C" w:rsidTr="00055060">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Субсидии автономным учреждениям</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53200S0440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620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149,2</w:t>
            </w:r>
          </w:p>
        </w:tc>
      </w:tr>
      <w:tr w:rsidR="00055060" w:rsidRPr="0093629C" w:rsidTr="00055060">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Ведомственная целевая программа "Развитие инфраструктуры образования на территории Чаинского района"</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5360000000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4282</w:t>
            </w:r>
          </w:p>
        </w:tc>
      </w:tr>
      <w:tr w:rsidR="00055060" w:rsidRPr="0093629C" w:rsidTr="00055060">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Общеобразовательные организации</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5360001020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3989,3</w:t>
            </w:r>
          </w:p>
        </w:tc>
      </w:tr>
      <w:tr w:rsidR="00055060" w:rsidRPr="0093629C" w:rsidTr="00055060">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5360001020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200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200</w:t>
            </w:r>
          </w:p>
        </w:tc>
      </w:tr>
      <w:tr w:rsidR="00055060" w:rsidRPr="0093629C" w:rsidTr="00055060">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5360001020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240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200</w:t>
            </w:r>
          </w:p>
        </w:tc>
      </w:tr>
      <w:tr w:rsidR="00055060" w:rsidRPr="0093629C" w:rsidTr="00055060">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5360001020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600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3789,3</w:t>
            </w:r>
          </w:p>
        </w:tc>
      </w:tr>
      <w:tr w:rsidR="00055060" w:rsidRPr="0093629C" w:rsidTr="00055060">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5360001020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610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2940,3</w:t>
            </w:r>
          </w:p>
        </w:tc>
      </w:tr>
      <w:tr w:rsidR="00055060" w:rsidRPr="0093629C" w:rsidTr="00055060">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Субсидии автономным учреждениям</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5360001020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620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849</w:t>
            </w:r>
          </w:p>
        </w:tc>
      </w:tr>
      <w:tr w:rsidR="00055060" w:rsidRPr="0093629C" w:rsidTr="00055060">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Обеспечение софинансирования расходов на оснащение отремонтированных зданий и (или) помещений муниципальных общеобразовательных организаций современными средствами обучения и воспитания</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53600L7501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7,7</w:t>
            </w:r>
          </w:p>
        </w:tc>
      </w:tr>
      <w:tr w:rsidR="00055060" w:rsidRPr="0093629C" w:rsidTr="00055060">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53600L7501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600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7,7</w:t>
            </w:r>
          </w:p>
        </w:tc>
      </w:tr>
      <w:tr w:rsidR="00055060" w:rsidRPr="0093629C" w:rsidTr="00055060">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53600L7501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610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7,7</w:t>
            </w:r>
          </w:p>
        </w:tc>
      </w:tr>
      <w:tr w:rsidR="00055060" w:rsidRPr="0093629C" w:rsidTr="00055060">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Софинансирование расходов на обеспечение антитеррористической защиты отремонтированных зданий муниципальных общеобразовательных организаций</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53600S1160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285</w:t>
            </w:r>
          </w:p>
        </w:tc>
      </w:tr>
      <w:tr w:rsidR="00055060" w:rsidRPr="0093629C" w:rsidTr="00055060">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53600S1160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600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285</w:t>
            </w:r>
          </w:p>
        </w:tc>
      </w:tr>
      <w:tr w:rsidR="00055060" w:rsidRPr="0093629C" w:rsidTr="00055060">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53600S1160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610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285</w:t>
            </w:r>
          </w:p>
        </w:tc>
      </w:tr>
      <w:tr w:rsidR="00055060" w:rsidRPr="0093629C" w:rsidTr="00055060">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Расходы на обеспечение деятельности (оказание услуг) муниципального образования</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7700000000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848,2</w:t>
            </w:r>
          </w:p>
        </w:tc>
      </w:tr>
      <w:tr w:rsidR="00055060" w:rsidRPr="0093629C" w:rsidTr="00055060">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Школа-интернат</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7700002020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598,2</w:t>
            </w:r>
          </w:p>
        </w:tc>
      </w:tr>
      <w:tr w:rsidR="00055060" w:rsidRPr="0093629C" w:rsidTr="00055060">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7700002020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486,2</w:t>
            </w:r>
          </w:p>
        </w:tc>
      </w:tr>
      <w:tr w:rsidR="00055060" w:rsidRPr="0093629C" w:rsidTr="00055060">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Расходы на выплаты персоналу казенных учреждений</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7700002020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110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486,2</w:t>
            </w:r>
          </w:p>
        </w:tc>
      </w:tr>
      <w:tr w:rsidR="00055060" w:rsidRPr="0093629C" w:rsidTr="00055060">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7700002020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200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0</w:t>
            </w:r>
          </w:p>
        </w:tc>
      </w:tr>
      <w:tr w:rsidR="00055060" w:rsidRPr="0093629C" w:rsidTr="00055060">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lastRenderedPageBreak/>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7700002020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240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0</w:t>
            </w:r>
          </w:p>
        </w:tc>
      </w:tr>
      <w:tr w:rsidR="00055060" w:rsidRPr="0093629C" w:rsidTr="00055060">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Иные бюджетные ассигнования</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7700002020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800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112</w:t>
            </w:r>
          </w:p>
        </w:tc>
      </w:tr>
      <w:tr w:rsidR="00055060" w:rsidRPr="0093629C" w:rsidTr="00055060">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Уплата налогов, сборов и иных платежей</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7700002020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850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112</w:t>
            </w:r>
          </w:p>
        </w:tc>
      </w:tr>
      <w:tr w:rsidR="00055060" w:rsidRPr="0093629C" w:rsidTr="00055060">
        <w:trPr>
          <w:trHeight w:val="15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Обеспечение софинансирования расходов, не связанных с обеспечением реализации основных общеобразовательных программ в муниципальных общеобразовательных организациях, осуществляющих образовательную деятельность только по адаптированным основным общеобразовательным программам</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77000S0480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250</w:t>
            </w:r>
          </w:p>
        </w:tc>
      </w:tr>
      <w:tr w:rsidR="00055060" w:rsidRPr="0093629C" w:rsidTr="00055060">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77000S0480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250</w:t>
            </w:r>
          </w:p>
        </w:tc>
      </w:tr>
      <w:tr w:rsidR="00055060" w:rsidRPr="0093629C" w:rsidTr="00055060">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Расходы на выплаты персоналу казенных учреждений</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77000S0480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110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250</w:t>
            </w:r>
          </w:p>
        </w:tc>
      </w:tr>
      <w:tr w:rsidR="00055060" w:rsidRPr="0093629C" w:rsidTr="00055060">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proofErr w:type="spellStart"/>
            <w:r w:rsidRPr="0093629C">
              <w:rPr>
                <w:sz w:val="20"/>
                <w:szCs w:val="20"/>
              </w:rPr>
              <w:t>Непрограммные</w:t>
            </w:r>
            <w:proofErr w:type="spellEnd"/>
            <w:r w:rsidRPr="0093629C">
              <w:rPr>
                <w:sz w:val="20"/>
                <w:szCs w:val="20"/>
              </w:rPr>
              <w:t xml:space="preserve"> расходы (реализация иных муниципальных функций)</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9900000000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21,5</w:t>
            </w:r>
          </w:p>
        </w:tc>
      </w:tr>
      <w:tr w:rsidR="00055060" w:rsidRPr="0093629C" w:rsidTr="00055060">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Прочие расходы в области социальной сферы</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9900021380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21,5</w:t>
            </w:r>
          </w:p>
        </w:tc>
      </w:tr>
      <w:tr w:rsidR="00055060" w:rsidRPr="0093629C" w:rsidTr="00055060">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9900021380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200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5</w:t>
            </w:r>
          </w:p>
        </w:tc>
      </w:tr>
      <w:tr w:rsidR="00055060" w:rsidRPr="0093629C" w:rsidTr="00055060">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9900021380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240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5</w:t>
            </w:r>
          </w:p>
        </w:tc>
      </w:tr>
      <w:tr w:rsidR="00055060" w:rsidRPr="0093629C" w:rsidTr="00055060">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9900021380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600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16,5</w:t>
            </w:r>
          </w:p>
        </w:tc>
      </w:tr>
      <w:tr w:rsidR="00055060" w:rsidRPr="0093629C" w:rsidTr="00055060">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9900021380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610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16,5</w:t>
            </w:r>
          </w:p>
        </w:tc>
      </w:tr>
      <w:tr w:rsidR="00055060" w:rsidRPr="0093629C" w:rsidTr="00055060">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rsidR="00055060" w:rsidRPr="0093629C" w:rsidRDefault="00055060" w:rsidP="0093629C">
            <w:pPr>
              <w:rPr>
                <w:i/>
                <w:iCs/>
                <w:sz w:val="20"/>
                <w:szCs w:val="20"/>
              </w:rPr>
            </w:pPr>
            <w:r w:rsidRPr="0093629C">
              <w:rPr>
                <w:i/>
                <w:iCs/>
                <w:sz w:val="20"/>
                <w:szCs w:val="20"/>
              </w:rPr>
              <w:t>Дополнительное образование детей</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i/>
                <w:iCs/>
                <w:sz w:val="20"/>
                <w:szCs w:val="20"/>
              </w:rPr>
            </w:pPr>
            <w:r w:rsidRPr="0093629C">
              <w:rPr>
                <w:i/>
                <w:iCs/>
                <w:sz w:val="20"/>
                <w:szCs w:val="20"/>
              </w:rPr>
              <w:t>0703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i/>
                <w:iCs/>
                <w:sz w:val="20"/>
                <w:szCs w:val="20"/>
              </w:rPr>
            </w:pPr>
            <w:r w:rsidRPr="0093629C">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i/>
                <w:iCs/>
                <w:sz w:val="20"/>
                <w:szCs w:val="20"/>
              </w:rPr>
            </w:pPr>
            <w:r w:rsidRPr="0093629C">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i/>
                <w:iCs/>
                <w:sz w:val="20"/>
                <w:szCs w:val="20"/>
              </w:rPr>
            </w:pPr>
            <w:r w:rsidRPr="0093629C">
              <w:rPr>
                <w:i/>
                <w:iCs/>
                <w:sz w:val="20"/>
                <w:szCs w:val="20"/>
              </w:rPr>
              <w:t>32436,1</w:t>
            </w:r>
          </w:p>
        </w:tc>
      </w:tr>
      <w:tr w:rsidR="00055060" w:rsidRPr="0093629C" w:rsidTr="00055060">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Государственная программа "Развитие образования в Томской области"</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0900000000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4309</w:t>
            </w:r>
          </w:p>
        </w:tc>
      </w:tr>
      <w:tr w:rsidR="00055060" w:rsidRPr="0093629C" w:rsidTr="00055060">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Подпрограмма "Развитие дошкольного, общего и дополнительного образования в Томской области"</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0910000000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4309</w:t>
            </w:r>
          </w:p>
        </w:tc>
      </w:tr>
      <w:tr w:rsidR="00055060" w:rsidRPr="0093629C" w:rsidTr="00055060">
        <w:trPr>
          <w:trHeight w:val="15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Ведомственная целевая программа "Обеспечение получения дошкольного, начального общего, основного общего, среднего общего образования, создание условий для дополнительного образования детей, содействие развитию системы общего образования и дополнительного образования детей, в том числе кадрового потенциала"</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0916000000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4309</w:t>
            </w:r>
          </w:p>
        </w:tc>
      </w:tr>
      <w:tr w:rsidR="00055060" w:rsidRPr="0093629C" w:rsidTr="00055060">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Стимулирующие выплаты в муниципальных организациях дополнительного образования Томской области</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0916040400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739,7</w:t>
            </w:r>
          </w:p>
        </w:tc>
      </w:tr>
      <w:tr w:rsidR="00055060" w:rsidRPr="0093629C" w:rsidTr="00055060">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0916040400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600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739,7</w:t>
            </w:r>
          </w:p>
        </w:tc>
      </w:tr>
      <w:tr w:rsidR="00055060" w:rsidRPr="0093629C" w:rsidTr="00055060">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0916040400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610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739,7</w:t>
            </w:r>
          </w:p>
        </w:tc>
      </w:tr>
      <w:tr w:rsidR="00055060" w:rsidRPr="0093629C" w:rsidTr="00055060">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организаций дополнительного образования Томской области</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0916040410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3538</w:t>
            </w:r>
          </w:p>
        </w:tc>
      </w:tr>
      <w:tr w:rsidR="00055060" w:rsidRPr="0093629C" w:rsidTr="00055060">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0916040410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600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3538</w:t>
            </w:r>
          </w:p>
        </w:tc>
      </w:tr>
      <w:tr w:rsidR="00055060" w:rsidRPr="0093629C" w:rsidTr="00055060">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0916040410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610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3538</w:t>
            </w:r>
          </w:p>
        </w:tc>
      </w:tr>
      <w:tr w:rsidR="00055060" w:rsidRPr="0093629C" w:rsidTr="00055060">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0916040530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31,3</w:t>
            </w:r>
          </w:p>
        </w:tc>
      </w:tr>
      <w:tr w:rsidR="00055060" w:rsidRPr="0093629C" w:rsidTr="00055060">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0916040530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600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31,3</w:t>
            </w:r>
          </w:p>
        </w:tc>
      </w:tr>
      <w:tr w:rsidR="00055060" w:rsidRPr="0093629C" w:rsidTr="00055060">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0916040530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610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31,3</w:t>
            </w:r>
          </w:p>
        </w:tc>
      </w:tr>
      <w:tr w:rsidR="00055060" w:rsidRPr="0093629C" w:rsidTr="00055060">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lastRenderedPageBreak/>
              <w:t>Государственная программа "Развитие культуры и туризма в Томской области"</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1000000000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2368,8</w:t>
            </w:r>
          </w:p>
        </w:tc>
      </w:tr>
      <w:tr w:rsidR="00055060" w:rsidRPr="0093629C" w:rsidTr="00055060">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Подпрограмма "Развитие культуры и архивного дела в Томской области"</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1010000000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2368,8</w:t>
            </w:r>
          </w:p>
        </w:tc>
      </w:tr>
      <w:tr w:rsidR="00055060" w:rsidRPr="0093629C" w:rsidTr="00055060">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Ведомственная целевая программа "Создание условий для развития кадрового потенциала в Томской области в сфере культуры и архивного дела"</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1016500000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2368,8</w:t>
            </w:r>
          </w:p>
        </w:tc>
      </w:tr>
      <w:tr w:rsidR="00055060" w:rsidRPr="0093629C" w:rsidTr="00055060">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организаций дополнительного образования</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1016540670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2368,8</w:t>
            </w:r>
          </w:p>
        </w:tc>
      </w:tr>
      <w:tr w:rsidR="00055060" w:rsidRPr="0093629C" w:rsidTr="00055060">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1016540670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600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2368,8</w:t>
            </w:r>
          </w:p>
        </w:tc>
      </w:tr>
      <w:tr w:rsidR="00055060" w:rsidRPr="0093629C" w:rsidTr="00055060">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1016540670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610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2368,8</w:t>
            </w:r>
          </w:p>
        </w:tc>
      </w:tr>
      <w:tr w:rsidR="00055060" w:rsidRPr="0093629C" w:rsidTr="00055060">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Муниципальная программа "Доступное дополнительное образование детей в Чаинском районе на 2022-2024 годы"</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4000000000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1248,6</w:t>
            </w:r>
          </w:p>
        </w:tc>
      </w:tr>
      <w:tr w:rsidR="00055060" w:rsidRPr="0093629C" w:rsidTr="00055060">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Реализация модели персонифицированного финансирования дополнительного образования детей</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4000020170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1248,6</w:t>
            </w:r>
          </w:p>
        </w:tc>
      </w:tr>
      <w:tr w:rsidR="00055060" w:rsidRPr="0093629C" w:rsidTr="00055060">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4000020170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600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1248,6</w:t>
            </w:r>
          </w:p>
        </w:tc>
      </w:tr>
      <w:tr w:rsidR="00055060" w:rsidRPr="0093629C" w:rsidTr="00055060">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4000020170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610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1248,6</w:t>
            </w:r>
          </w:p>
        </w:tc>
      </w:tr>
      <w:tr w:rsidR="00055060" w:rsidRPr="0093629C" w:rsidTr="00055060">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 xml:space="preserve">Ведомственные </w:t>
            </w:r>
            <w:proofErr w:type="spellStart"/>
            <w:r w:rsidRPr="0093629C">
              <w:rPr>
                <w:sz w:val="20"/>
                <w:szCs w:val="20"/>
              </w:rPr>
              <w:t>целвые</w:t>
            </w:r>
            <w:proofErr w:type="spellEnd"/>
            <w:r w:rsidRPr="0093629C">
              <w:rPr>
                <w:sz w:val="20"/>
                <w:szCs w:val="20"/>
              </w:rPr>
              <w:t xml:space="preserve"> программы Управления образования Администрации Чаинского района</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5300000000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15669,7</w:t>
            </w:r>
          </w:p>
        </w:tc>
      </w:tr>
      <w:tr w:rsidR="00055060" w:rsidRPr="0093629C" w:rsidTr="00055060">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Ведомственная целевая программа "Организация предоставления дополнительного образования в муниципальных образовательных организациях Чаинского района"</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5330000000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6462,1</w:t>
            </w:r>
          </w:p>
        </w:tc>
      </w:tr>
      <w:tr w:rsidR="00055060" w:rsidRPr="0093629C" w:rsidTr="00055060">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Дом детского творчества</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5330001050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6462,1</w:t>
            </w:r>
          </w:p>
        </w:tc>
      </w:tr>
      <w:tr w:rsidR="00055060" w:rsidRPr="0093629C" w:rsidTr="00055060">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5330001050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600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6462,1</w:t>
            </w:r>
          </w:p>
        </w:tc>
      </w:tr>
      <w:tr w:rsidR="00055060" w:rsidRPr="0093629C" w:rsidTr="00055060">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5330001050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610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6462,1</w:t>
            </w:r>
          </w:p>
        </w:tc>
      </w:tr>
      <w:tr w:rsidR="00055060" w:rsidRPr="0093629C" w:rsidTr="00055060">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Ведомственная целевая программа "Организация предоставления дополнительного образования в муниципальных образовательных организациях Чаинского района физкультурно-спортивной направленности"</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5340000000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7208,2</w:t>
            </w:r>
          </w:p>
        </w:tc>
      </w:tr>
      <w:tr w:rsidR="00055060" w:rsidRPr="0093629C" w:rsidTr="00055060">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Детско-юношеская спортивная школа</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5340001060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7208,2</w:t>
            </w:r>
          </w:p>
        </w:tc>
      </w:tr>
      <w:tr w:rsidR="00055060" w:rsidRPr="0093629C" w:rsidTr="00055060">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5340001060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600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7208,2</w:t>
            </w:r>
          </w:p>
        </w:tc>
      </w:tr>
      <w:tr w:rsidR="00055060" w:rsidRPr="0093629C" w:rsidTr="00055060">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5340001060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610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7208,2</w:t>
            </w:r>
          </w:p>
        </w:tc>
      </w:tr>
      <w:tr w:rsidR="00055060" w:rsidRPr="0093629C" w:rsidTr="00055060">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Ведомственная целевая программа "Развитие инфраструктуры образования на территории Чаинского района"</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5360000000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1999,4</w:t>
            </w:r>
          </w:p>
        </w:tc>
      </w:tr>
      <w:tr w:rsidR="00055060" w:rsidRPr="0093629C" w:rsidTr="00055060">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Дом детского творчества</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5360001050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1921,4</w:t>
            </w:r>
          </w:p>
        </w:tc>
      </w:tr>
      <w:tr w:rsidR="00055060" w:rsidRPr="0093629C" w:rsidTr="00055060">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5360001050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600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1921,4</w:t>
            </w:r>
          </w:p>
        </w:tc>
      </w:tr>
      <w:tr w:rsidR="00055060" w:rsidRPr="0093629C" w:rsidTr="00055060">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5360001050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610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1921,4</w:t>
            </w:r>
          </w:p>
        </w:tc>
      </w:tr>
      <w:tr w:rsidR="00055060" w:rsidRPr="0093629C" w:rsidTr="00055060">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Детско-юношеская спортивная школа</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5360001060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78</w:t>
            </w:r>
          </w:p>
        </w:tc>
      </w:tr>
      <w:tr w:rsidR="00055060" w:rsidRPr="0093629C" w:rsidTr="00055060">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5360001060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600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78</w:t>
            </w:r>
          </w:p>
        </w:tc>
      </w:tr>
      <w:tr w:rsidR="00055060" w:rsidRPr="0093629C" w:rsidTr="00055060">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5360001060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610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78</w:t>
            </w:r>
          </w:p>
        </w:tc>
      </w:tr>
      <w:tr w:rsidR="00055060" w:rsidRPr="0093629C" w:rsidTr="00055060">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Ведомственные целевые программы муниципального учреждения "Отдел по культуре, молодежной политике и спорту Администрации Чаинского района Томской области"</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5400000000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8590</w:t>
            </w:r>
          </w:p>
        </w:tc>
      </w:tr>
      <w:tr w:rsidR="00055060" w:rsidRPr="0093629C" w:rsidTr="00055060">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lastRenderedPageBreak/>
              <w:t>Ведомственная целевая программа "Создание условий для получения детьми дополнительного образования художественно-эстетической направленности в Чаинском районе"</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5430000000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8590</w:t>
            </w:r>
          </w:p>
        </w:tc>
      </w:tr>
      <w:tr w:rsidR="00055060" w:rsidRPr="0093629C" w:rsidTr="00055060">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Детская художественная школа</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5430001030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3943,4</w:t>
            </w:r>
          </w:p>
        </w:tc>
      </w:tr>
      <w:tr w:rsidR="00055060" w:rsidRPr="0093629C" w:rsidTr="00055060">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5430001030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600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3943,4</w:t>
            </w:r>
          </w:p>
        </w:tc>
      </w:tr>
      <w:tr w:rsidR="00055060" w:rsidRPr="0093629C" w:rsidTr="00055060">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5430001030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610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3943,4</w:t>
            </w:r>
          </w:p>
        </w:tc>
      </w:tr>
      <w:tr w:rsidR="00055060" w:rsidRPr="0093629C" w:rsidTr="00055060">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Детская музыкальная школа</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5430001040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4646,6</w:t>
            </w:r>
          </w:p>
        </w:tc>
      </w:tr>
      <w:tr w:rsidR="00055060" w:rsidRPr="0093629C" w:rsidTr="00055060">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5430001040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600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4646,6</w:t>
            </w:r>
          </w:p>
        </w:tc>
      </w:tr>
      <w:tr w:rsidR="00055060" w:rsidRPr="0093629C" w:rsidTr="00055060">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5430001040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610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4646,6</w:t>
            </w:r>
          </w:p>
        </w:tc>
      </w:tr>
      <w:tr w:rsidR="00055060" w:rsidRPr="0093629C" w:rsidTr="00055060">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proofErr w:type="spellStart"/>
            <w:r w:rsidRPr="0093629C">
              <w:rPr>
                <w:sz w:val="20"/>
                <w:szCs w:val="20"/>
              </w:rPr>
              <w:t>Непрограммные</w:t>
            </w:r>
            <w:proofErr w:type="spellEnd"/>
            <w:r w:rsidRPr="0093629C">
              <w:rPr>
                <w:sz w:val="20"/>
                <w:szCs w:val="20"/>
              </w:rPr>
              <w:t xml:space="preserve"> расходы (реализация иных муниципальных функций)</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9900000000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250</w:t>
            </w:r>
          </w:p>
        </w:tc>
      </w:tr>
      <w:tr w:rsidR="00055060" w:rsidRPr="0093629C" w:rsidTr="00055060">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Прочие расходы за счет средств, полученных от грантов, конкурсов, призов</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9900021360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250</w:t>
            </w:r>
          </w:p>
        </w:tc>
      </w:tr>
      <w:tr w:rsidR="00055060" w:rsidRPr="0093629C" w:rsidTr="00055060">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9900021360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600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250</w:t>
            </w:r>
          </w:p>
        </w:tc>
      </w:tr>
      <w:tr w:rsidR="00055060" w:rsidRPr="0093629C" w:rsidTr="00055060">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9900021360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610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250</w:t>
            </w:r>
          </w:p>
        </w:tc>
      </w:tr>
      <w:tr w:rsidR="00055060" w:rsidRPr="0093629C" w:rsidTr="00055060">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i/>
                <w:iCs/>
                <w:sz w:val="20"/>
                <w:szCs w:val="20"/>
              </w:rPr>
            </w:pPr>
            <w:r w:rsidRPr="0093629C">
              <w:rPr>
                <w:i/>
                <w:iCs/>
                <w:sz w:val="20"/>
                <w:szCs w:val="20"/>
              </w:rPr>
              <w:t>Профессиональная подготовка, переподготовка и повышение квалификации</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i/>
                <w:iCs/>
                <w:sz w:val="20"/>
                <w:szCs w:val="20"/>
              </w:rPr>
            </w:pPr>
            <w:r w:rsidRPr="0093629C">
              <w:rPr>
                <w:i/>
                <w:iCs/>
                <w:sz w:val="20"/>
                <w:szCs w:val="20"/>
              </w:rPr>
              <w:t>0705</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i/>
                <w:iCs/>
                <w:sz w:val="20"/>
                <w:szCs w:val="20"/>
              </w:rPr>
            </w:pPr>
            <w:r w:rsidRPr="0093629C">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i/>
                <w:iCs/>
                <w:sz w:val="20"/>
                <w:szCs w:val="20"/>
              </w:rPr>
            </w:pPr>
            <w:r w:rsidRPr="0093629C">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i/>
                <w:iCs/>
                <w:sz w:val="20"/>
                <w:szCs w:val="20"/>
              </w:rPr>
            </w:pPr>
            <w:r w:rsidRPr="0093629C">
              <w:rPr>
                <w:i/>
                <w:iCs/>
                <w:sz w:val="20"/>
                <w:szCs w:val="20"/>
              </w:rPr>
              <w:t>70</w:t>
            </w:r>
          </w:p>
        </w:tc>
      </w:tr>
      <w:tr w:rsidR="00055060" w:rsidRPr="0093629C" w:rsidTr="00055060">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 xml:space="preserve">Муниципальная программа "Развитие муниципальной службы </w:t>
            </w:r>
            <w:proofErr w:type="gramStart"/>
            <w:r w:rsidRPr="0093629C">
              <w:rPr>
                <w:sz w:val="20"/>
                <w:szCs w:val="20"/>
              </w:rPr>
              <w:t>муниципального</w:t>
            </w:r>
            <w:proofErr w:type="gramEnd"/>
            <w:r w:rsidRPr="0093629C">
              <w:rPr>
                <w:sz w:val="20"/>
                <w:szCs w:val="20"/>
              </w:rPr>
              <w:t xml:space="preserve"> образование "Чаинский район" на 2022-2024 годы"</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0705</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3600000000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70</w:t>
            </w:r>
          </w:p>
        </w:tc>
      </w:tr>
      <w:tr w:rsidR="00055060" w:rsidRPr="0093629C" w:rsidTr="00055060">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Повышение эффективности муниципальной службы</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0705</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3600020120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70</w:t>
            </w:r>
          </w:p>
        </w:tc>
      </w:tr>
      <w:tr w:rsidR="00055060" w:rsidRPr="0093629C" w:rsidTr="00055060">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0705</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3600020120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200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70</w:t>
            </w:r>
          </w:p>
        </w:tc>
      </w:tr>
      <w:tr w:rsidR="00055060" w:rsidRPr="0093629C" w:rsidTr="00055060">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0705</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3600020120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240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70</w:t>
            </w:r>
          </w:p>
        </w:tc>
      </w:tr>
      <w:tr w:rsidR="00055060" w:rsidRPr="0093629C" w:rsidTr="00055060">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i/>
                <w:iCs/>
                <w:sz w:val="20"/>
                <w:szCs w:val="20"/>
              </w:rPr>
            </w:pPr>
            <w:r w:rsidRPr="0093629C">
              <w:rPr>
                <w:i/>
                <w:iCs/>
                <w:sz w:val="20"/>
                <w:szCs w:val="20"/>
              </w:rPr>
              <w:t>Молодежная политика и оздоровление детей</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i/>
                <w:iCs/>
                <w:sz w:val="20"/>
                <w:szCs w:val="20"/>
              </w:rPr>
            </w:pPr>
            <w:r w:rsidRPr="0093629C">
              <w:rPr>
                <w:i/>
                <w:iCs/>
                <w:sz w:val="20"/>
                <w:szCs w:val="20"/>
              </w:rPr>
              <w:t>0707</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i/>
                <w:iCs/>
                <w:sz w:val="20"/>
                <w:szCs w:val="20"/>
              </w:rPr>
            </w:pPr>
            <w:r w:rsidRPr="0093629C">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i/>
                <w:iCs/>
                <w:sz w:val="20"/>
                <w:szCs w:val="20"/>
              </w:rPr>
            </w:pPr>
            <w:r w:rsidRPr="0093629C">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i/>
                <w:iCs/>
                <w:sz w:val="20"/>
                <w:szCs w:val="20"/>
              </w:rPr>
            </w:pPr>
            <w:r w:rsidRPr="0093629C">
              <w:rPr>
                <w:i/>
                <w:iCs/>
                <w:sz w:val="20"/>
                <w:szCs w:val="20"/>
              </w:rPr>
              <w:t>1951,8</w:t>
            </w:r>
          </w:p>
        </w:tc>
      </w:tr>
      <w:tr w:rsidR="00055060" w:rsidRPr="0093629C" w:rsidTr="00055060">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Государственная программа "Социальная поддержка населения Томской области"</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0707</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1100000000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1296,6</w:t>
            </w:r>
          </w:p>
        </w:tc>
      </w:tr>
      <w:tr w:rsidR="00055060" w:rsidRPr="0093629C" w:rsidTr="00055060">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Подпрограмма "Обеспечение государственной поддержки семей, имеющих детей"</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0707</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1140000000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1296,6</w:t>
            </w:r>
          </w:p>
        </w:tc>
      </w:tr>
      <w:tr w:rsidR="00055060" w:rsidRPr="0093629C" w:rsidTr="00055060">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Основное мероприятие "Повышение качества услуг в сфере отдыха и оздоровления детей"</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0707</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1149200000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1296,6</w:t>
            </w:r>
          </w:p>
        </w:tc>
      </w:tr>
      <w:tr w:rsidR="00055060" w:rsidRPr="0093629C" w:rsidTr="00055060">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Организация отдыха детей в каникулярное время</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0707</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1149240790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1296,6</w:t>
            </w:r>
          </w:p>
        </w:tc>
      </w:tr>
      <w:tr w:rsidR="00055060" w:rsidRPr="0093629C" w:rsidTr="00055060">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0707</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1149240790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600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1296,6</w:t>
            </w:r>
          </w:p>
        </w:tc>
      </w:tr>
      <w:tr w:rsidR="00055060" w:rsidRPr="0093629C" w:rsidTr="00055060">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0707</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1149240790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610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1073,8</w:t>
            </w:r>
          </w:p>
        </w:tc>
      </w:tr>
      <w:tr w:rsidR="00055060" w:rsidRPr="0093629C" w:rsidTr="00055060">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Субсидии автономным учреждениям</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0707</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1149240790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620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222,8</w:t>
            </w:r>
          </w:p>
        </w:tc>
      </w:tr>
      <w:tr w:rsidR="00055060" w:rsidRPr="0093629C" w:rsidTr="00055060">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Муниципальная программа "Профилактика правонарушений на территории Чаинского района на 2020-2022 годы"</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0707</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3500000000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514,2</w:t>
            </w:r>
          </w:p>
        </w:tc>
      </w:tr>
      <w:tr w:rsidR="00055060" w:rsidRPr="0093629C" w:rsidTr="00055060">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Обеспечение софинансирования расходов на организацию отдыха детей в каникулярное время</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0707</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35000S0790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514,2</w:t>
            </w:r>
          </w:p>
        </w:tc>
      </w:tr>
      <w:tr w:rsidR="00055060" w:rsidRPr="0093629C" w:rsidTr="00055060">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0707</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35000S0790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300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415,8</w:t>
            </w:r>
          </w:p>
        </w:tc>
      </w:tr>
      <w:tr w:rsidR="00055060" w:rsidRPr="0093629C" w:rsidTr="00055060">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Социальные выплаты гражданам, кроме публичных нормативных социальных выплат</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0707</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35000S0790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320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415,8</w:t>
            </w:r>
          </w:p>
        </w:tc>
      </w:tr>
      <w:tr w:rsidR="00055060" w:rsidRPr="0093629C" w:rsidTr="00055060">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0707</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35000S0790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600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98,4</w:t>
            </w:r>
          </w:p>
        </w:tc>
      </w:tr>
      <w:tr w:rsidR="00055060" w:rsidRPr="0093629C" w:rsidTr="00055060">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0707</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35000S0790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610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98,4</w:t>
            </w:r>
          </w:p>
        </w:tc>
      </w:tr>
      <w:tr w:rsidR="00055060" w:rsidRPr="0093629C" w:rsidTr="00055060">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 xml:space="preserve">Муниципальная программа "Сохранение и укрепление общественного здоровья на территории Чаинского района на </w:t>
            </w:r>
            <w:r w:rsidRPr="0093629C">
              <w:rPr>
                <w:sz w:val="20"/>
                <w:szCs w:val="20"/>
              </w:rPr>
              <w:lastRenderedPageBreak/>
              <w:t>2021-2024 годы"</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lastRenderedPageBreak/>
              <w:t>0707</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4200000000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12,7</w:t>
            </w:r>
          </w:p>
        </w:tc>
      </w:tr>
      <w:tr w:rsidR="00055060" w:rsidRPr="0093629C" w:rsidTr="00055060">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lastRenderedPageBreak/>
              <w:t xml:space="preserve">Проведение информационно-разъяснительных мероприятий, </w:t>
            </w:r>
            <w:proofErr w:type="spellStart"/>
            <w:r w:rsidRPr="0093629C">
              <w:rPr>
                <w:sz w:val="20"/>
                <w:szCs w:val="20"/>
              </w:rPr>
              <w:t>напрвленных</w:t>
            </w:r>
            <w:proofErr w:type="spellEnd"/>
            <w:r w:rsidRPr="0093629C">
              <w:rPr>
                <w:sz w:val="20"/>
                <w:szCs w:val="20"/>
              </w:rPr>
              <w:t xml:space="preserve"> на популяризацию здорового образа жизни.</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0707</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4200020210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12,7</w:t>
            </w:r>
          </w:p>
        </w:tc>
      </w:tr>
      <w:tr w:rsidR="00055060" w:rsidRPr="0093629C" w:rsidTr="00055060">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0707</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4200020210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200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12,7</w:t>
            </w:r>
          </w:p>
        </w:tc>
      </w:tr>
      <w:tr w:rsidR="00055060" w:rsidRPr="0093629C" w:rsidTr="00055060">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0707</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4200020210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240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12,7</w:t>
            </w:r>
          </w:p>
        </w:tc>
      </w:tr>
      <w:tr w:rsidR="00055060" w:rsidRPr="0093629C" w:rsidTr="00055060">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proofErr w:type="spellStart"/>
            <w:r w:rsidRPr="0093629C">
              <w:rPr>
                <w:sz w:val="20"/>
                <w:szCs w:val="20"/>
              </w:rPr>
              <w:t>Непрограммные</w:t>
            </w:r>
            <w:proofErr w:type="spellEnd"/>
            <w:r w:rsidRPr="0093629C">
              <w:rPr>
                <w:sz w:val="20"/>
                <w:szCs w:val="20"/>
              </w:rPr>
              <w:t xml:space="preserve"> расходы (реализация иных муниципальных функций)</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0707</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9900000000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128,3</w:t>
            </w:r>
          </w:p>
        </w:tc>
      </w:tr>
      <w:tr w:rsidR="00055060" w:rsidRPr="0093629C" w:rsidTr="00055060">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Организация, проведение мероприятий в области молодежной политики</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0707</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9900021330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128,3</w:t>
            </w:r>
          </w:p>
        </w:tc>
      </w:tr>
      <w:tr w:rsidR="00055060" w:rsidRPr="0093629C" w:rsidTr="00055060">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0707</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9900021330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6,8</w:t>
            </w:r>
          </w:p>
        </w:tc>
      </w:tr>
      <w:tr w:rsidR="00055060" w:rsidRPr="0093629C" w:rsidTr="00055060">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Расходы на выплаты персоналу казенных учреждений</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0707</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9900021330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110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6,8</w:t>
            </w:r>
          </w:p>
        </w:tc>
      </w:tr>
      <w:tr w:rsidR="00055060" w:rsidRPr="0093629C" w:rsidTr="00055060">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0707</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9900021330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200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121,5</w:t>
            </w:r>
          </w:p>
        </w:tc>
      </w:tr>
      <w:tr w:rsidR="00055060" w:rsidRPr="0093629C" w:rsidTr="00055060">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0707</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9900021330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240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121,5</w:t>
            </w:r>
          </w:p>
        </w:tc>
      </w:tr>
      <w:tr w:rsidR="00055060" w:rsidRPr="0093629C" w:rsidTr="00055060">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i/>
                <w:iCs/>
                <w:sz w:val="20"/>
                <w:szCs w:val="20"/>
              </w:rPr>
            </w:pPr>
            <w:r w:rsidRPr="0093629C">
              <w:rPr>
                <w:i/>
                <w:iCs/>
                <w:sz w:val="20"/>
                <w:szCs w:val="20"/>
              </w:rPr>
              <w:t>Другие вопросы в области образования</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i/>
                <w:iCs/>
                <w:sz w:val="20"/>
                <w:szCs w:val="20"/>
              </w:rPr>
            </w:pPr>
            <w:r w:rsidRPr="0093629C">
              <w:rPr>
                <w:i/>
                <w:iCs/>
                <w:sz w:val="20"/>
                <w:szCs w:val="20"/>
              </w:rPr>
              <w:t>0709</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i/>
                <w:iCs/>
                <w:sz w:val="20"/>
                <w:szCs w:val="20"/>
              </w:rPr>
            </w:pPr>
            <w:r w:rsidRPr="0093629C">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i/>
                <w:iCs/>
                <w:sz w:val="20"/>
                <w:szCs w:val="20"/>
              </w:rPr>
            </w:pPr>
            <w:r w:rsidRPr="0093629C">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i/>
                <w:iCs/>
                <w:sz w:val="20"/>
                <w:szCs w:val="20"/>
              </w:rPr>
            </w:pPr>
            <w:r w:rsidRPr="0093629C">
              <w:rPr>
                <w:i/>
                <w:iCs/>
                <w:sz w:val="20"/>
                <w:szCs w:val="20"/>
              </w:rPr>
              <w:t>14779,1</w:t>
            </w:r>
          </w:p>
        </w:tc>
      </w:tr>
      <w:tr w:rsidR="00055060" w:rsidRPr="0093629C" w:rsidTr="00055060">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Государственная программа "Социальная поддержка населения Томской области"</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1100000000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3921,1</w:t>
            </w:r>
          </w:p>
        </w:tc>
      </w:tr>
      <w:tr w:rsidR="00055060" w:rsidRPr="0093629C" w:rsidTr="00055060">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Подпрограмма "Обеспечение мер социальной поддержки отдельных категорий граждан"</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1110000000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90</w:t>
            </w:r>
          </w:p>
        </w:tc>
      </w:tr>
      <w:tr w:rsidR="00055060" w:rsidRPr="0093629C" w:rsidTr="00055060">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Ведомственная целевая программа "Исполнение принятых обязательств по социальной поддержке отдельных категорий граждан за счет средств областного бюджета"</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1116000000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76,4</w:t>
            </w:r>
          </w:p>
        </w:tc>
      </w:tr>
      <w:tr w:rsidR="00055060" w:rsidRPr="0093629C" w:rsidTr="00055060">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Осуществление органами местного самоуправления передаваемых им отдельных государственных полномочий по опеке и попечительству в отношении совершеннолетних граждан</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1116040700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76,4</w:t>
            </w:r>
          </w:p>
        </w:tc>
      </w:tr>
      <w:tr w:rsidR="00055060" w:rsidRPr="0093629C" w:rsidTr="00055060">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1116040700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69,4</w:t>
            </w:r>
          </w:p>
        </w:tc>
      </w:tr>
      <w:tr w:rsidR="00055060" w:rsidRPr="0093629C" w:rsidTr="00055060">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1116040700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120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69,4</w:t>
            </w:r>
          </w:p>
        </w:tc>
      </w:tr>
      <w:tr w:rsidR="00055060" w:rsidRPr="0093629C" w:rsidTr="00055060">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1116040700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200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7</w:t>
            </w:r>
          </w:p>
        </w:tc>
      </w:tr>
      <w:tr w:rsidR="00055060" w:rsidRPr="0093629C" w:rsidTr="00055060">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1116040700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240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7</w:t>
            </w:r>
          </w:p>
        </w:tc>
      </w:tr>
      <w:tr w:rsidR="00055060" w:rsidRPr="0093629C" w:rsidTr="00055060">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Основное мероприятие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1118900000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13,6</w:t>
            </w:r>
          </w:p>
        </w:tc>
      </w:tr>
      <w:tr w:rsidR="00055060" w:rsidRPr="0093629C" w:rsidTr="00055060">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1118940820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13,6</w:t>
            </w:r>
          </w:p>
        </w:tc>
      </w:tr>
      <w:tr w:rsidR="00055060" w:rsidRPr="0093629C" w:rsidTr="00055060">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1118940820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12,4</w:t>
            </w:r>
          </w:p>
        </w:tc>
      </w:tr>
      <w:tr w:rsidR="00055060" w:rsidRPr="0093629C" w:rsidTr="00055060">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lastRenderedPageBreak/>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1118940820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120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12,4</w:t>
            </w:r>
          </w:p>
        </w:tc>
      </w:tr>
      <w:tr w:rsidR="00055060" w:rsidRPr="0093629C" w:rsidTr="00055060">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1118940820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200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1,2</w:t>
            </w:r>
          </w:p>
        </w:tc>
      </w:tr>
      <w:tr w:rsidR="00055060" w:rsidRPr="0093629C" w:rsidTr="00055060">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1118940820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240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1,2</w:t>
            </w:r>
          </w:p>
        </w:tc>
      </w:tr>
      <w:tr w:rsidR="00055060" w:rsidRPr="0093629C" w:rsidTr="00055060">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Подпрограмма "Обеспечение государственной поддержки семей, имеющих детей"</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1140000000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3831,1</w:t>
            </w:r>
          </w:p>
        </w:tc>
      </w:tr>
      <w:tr w:rsidR="00055060" w:rsidRPr="0093629C" w:rsidTr="00055060">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Ведомственная целевая программа "Организация работы по развитию форм жизнеустройства детей-сирот и детей, оставшихся без попечения родителей"</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1146800000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3831,1</w:t>
            </w:r>
          </w:p>
        </w:tc>
      </w:tr>
      <w:tr w:rsidR="00055060" w:rsidRPr="0093629C" w:rsidTr="00055060">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Осуществление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1146840780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3831,1</w:t>
            </w:r>
          </w:p>
        </w:tc>
      </w:tr>
      <w:tr w:rsidR="00055060" w:rsidRPr="0093629C" w:rsidTr="00055060">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1146840780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3502,8</w:t>
            </w:r>
          </w:p>
        </w:tc>
      </w:tr>
      <w:tr w:rsidR="00055060" w:rsidRPr="0093629C" w:rsidTr="00055060">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1146840780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120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3502,8</w:t>
            </w:r>
          </w:p>
        </w:tc>
      </w:tr>
      <w:tr w:rsidR="00055060" w:rsidRPr="0093629C" w:rsidTr="00055060">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1146840780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200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324,8</w:t>
            </w:r>
          </w:p>
        </w:tc>
      </w:tr>
      <w:tr w:rsidR="00055060" w:rsidRPr="0093629C" w:rsidTr="00055060">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1146840780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240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324,8</w:t>
            </w:r>
          </w:p>
        </w:tc>
      </w:tr>
      <w:tr w:rsidR="00055060" w:rsidRPr="0093629C" w:rsidTr="00055060">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Иные бюджетные ассигнования</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1146840780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800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3,5</w:t>
            </w:r>
          </w:p>
        </w:tc>
      </w:tr>
      <w:tr w:rsidR="00055060" w:rsidRPr="0093629C" w:rsidTr="00055060">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Уплата налогов, сборов и иных платежей</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1146840780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850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3,5</w:t>
            </w:r>
          </w:p>
        </w:tc>
      </w:tr>
      <w:tr w:rsidR="00055060" w:rsidRPr="0093629C" w:rsidTr="00055060">
        <w:trPr>
          <w:trHeight w:val="56"/>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Муниципальная программа "Развитие культуры в Чаинском районе на 2020-2022 годы"</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3200000000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48</w:t>
            </w:r>
          </w:p>
        </w:tc>
      </w:tr>
      <w:tr w:rsidR="00055060" w:rsidRPr="0093629C" w:rsidTr="00055060">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Организация, проведение мероприятий в сфере культуры</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3200020030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3</w:t>
            </w:r>
          </w:p>
        </w:tc>
      </w:tr>
      <w:tr w:rsidR="00055060" w:rsidRPr="0093629C" w:rsidTr="00055060">
        <w:trPr>
          <w:trHeight w:val="174"/>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3200020030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600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3</w:t>
            </w:r>
          </w:p>
        </w:tc>
      </w:tr>
      <w:tr w:rsidR="00055060" w:rsidRPr="0093629C" w:rsidTr="00055060">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Субсидии автономным учреждениям</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3200020030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620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3</w:t>
            </w:r>
          </w:p>
        </w:tc>
      </w:tr>
      <w:tr w:rsidR="00055060" w:rsidRPr="0093629C" w:rsidTr="00055060">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 xml:space="preserve">Укрепление материально-технической базы и оснащение оборудованием </w:t>
            </w:r>
            <w:proofErr w:type="spellStart"/>
            <w:r w:rsidRPr="0093629C">
              <w:rPr>
                <w:sz w:val="20"/>
                <w:szCs w:val="20"/>
              </w:rPr>
              <w:t>культурно-досуговых</w:t>
            </w:r>
            <w:proofErr w:type="spellEnd"/>
            <w:r w:rsidRPr="0093629C">
              <w:rPr>
                <w:sz w:val="20"/>
                <w:szCs w:val="20"/>
              </w:rPr>
              <w:t xml:space="preserve"> учреждений</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3200020040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45</w:t>
            </w:r>
          </w:p>
        </w:tc>
      </w:tr>
      <w:tr w:rsidR="00055060" w:rsidRPr="0093629C" w:rsidTr="00055060">
        <w:trPr>
          <w:trHeight w:val="56"/>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3200020040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600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45</w:t>
            </w:r>
          </w:p>
        </w:tc>
      </w:tr>
      <w:tr w:rsidR="00055060" w:rsidRPr="0093629C" w:rsidTr="00055060">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Субсидии автономным учреждениям</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3200020040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620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45</w:t>
            </w:r>
          </w:p>
        </w:tc>
      </w:tr>
      <w:tr w:rsidR="00055060" w:rsidRPr="0093629C" w:rsidTr="00055060">
        <w:trPr>
          <w:trHeight w:val="56"/>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Муниципальная программа "Развитие физической культуры и спорта в Чаинском районе на 2021-2023 годы"</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3300000000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945,5</w:t>
            </w:r>
          </w:p>
        </w:tc>
      </w:tr>
      <w:tr w:rsidR="00055060" w:rsidRPr="0093629C" w:rsidTr="00055060">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Организация и проведение официальных районных спортивных, спортивно-массовых мероприятий, награждение, приобретение наградного материала</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3300020050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846</w:t>
            </w:r>
          </w:p>
        </w:tc>
      </w:tr>
      <w:tr w:rsidR="00055060" w:rsidRPr="0093629C" w:rsidTr="00055060">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3300020050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600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846</w:t>
            </w:r>
          </w:p>
        </w:tc>
      </w:tr>
      <w:tr w:rsidR="00055060" w:rsidRPr="0093629C" w:rsidTr="00055060">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3300020050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610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846</w:t>
            </w:r>
          </w:p>
        </w:tc>
      </w:tr>
      <w:tr w:rsidR="00055060" w:rsidRPr="0093629C" w:rsidTr="00055060">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Приобретение спортивного инвентаря, оборудования и спортивной экипировки для спортивно-оздоровительной работы</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3300020060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99,5</w:t>
            </w:r>
          </w:p>
        </w:tc>
      </w:tr>
      <w:tr w:rsidR="00055060" w:rsidRPr="0093629C" w:rsidTr="00055060">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3300020060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600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99,5</w:t>
            </w:r>
          </w:p>
        </w:tc>
      </w:tr>
      <w:tr w:rsidR="00055060" w:rsidRPr="0093629C" w:rsidTr="00055060">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3300020060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610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99,5</w:t>
            </w:r>
          </w:p>
        </w:tc>
      </w:tr>
      <w:tr w:rsidR="00055060" w:rsidRPr="0093629C" w:rsidTr="00055060">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Муниципальная программа "Профилактика правонарушений на территории Чаинского района на 2020-2022 годы"</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3500000000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389,8</w:t>
            </w:r>
          </w:p>
        </w:tc>
      </w:tr>
      <w:tr w:rsidR="00055060" w:rsidRPr="0093629C" w:rsidTr="00055060">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 xml:space="preserve">Организация временного трудоустройства </w:t>
            </w:r>
            <w:proofErr w:type="spellStart"/>
            <w:r w:rsidRPr="0093629C">
              <w:rPr>
                <w:sz w:val="20"/>
                <w:szCs w:val="20"/>
              </w:rPr>
              <w:t>несоверленнолетних</w:t>
            </w:r>
            <w:proofErr w:type="spellEnd"/>
            <w:r w:rsidRPr="0093629C">
              <w:rPr>
                <w:sz w:val="20"/>
                <w:szCs w:val="20"/>
              </w:rPr>
              <w:t xml:space="preserve"> граждан в каникулярное время в </w:t>
            </w:r>
            <w:r w:rsidRPr="0093629C">
              <w:rPr>
                <w:sz w:val="20"/>
                <w:szCs w:val="20"/>
              </w:rPr>
              <w:lastRenderedPageBreak/>
              <w:t>образовательных учреждениях Чаинского района</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lastRenderedPageBreak/>
              <w:t>0709</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3500020110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389,8</w:t>
            </w:r>
          </w:p>
        </w:tc>
      </w:tr>
      <w:tr w:rsidR="00055060" w:rsidRPr="0093629C" w:rsidTr="00055060">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lastRenderedPageBreak/>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3500020110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600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389,8</w:t>
            </w:r>
          </w:p>
        </w:tc>
      </w:tr>
      <w:tr w:rsidR="00055060" w:rsidRPr="0093629C" w:rsidTr="00055060">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3500020110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610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315,8</w:t>
            </w:r>
          </w:p>
        </w:tc>
      </w:tr>
      <w:tr w:rsidR="00055060" w:rsidRPr="0093629C" w:rsidTr="00055060">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Субсидии автономным учреждениям</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3500020110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620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74</w:t>
            </w:r>
          </w:p>
        </w:tc>
      </w:tr>
      <w:tr w:rsidR="00055060" w:rsidRPr="0093629C" w:rsidTr="00055060">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 xml:space="preserve">Ведомственные </w:t>
            </w:r>
            <w:proofErr w:type="spellStart"/>
            <w:r w:rsidRPr="0093629C">
              <w:rPr>
                <w:sz w:val="20"/>
                <w:szCs w:val="20"/>
              </w:rPr>
              <w:t>целвые</w:t>
            </w:r>
            <w:proofErr w:type="spellEnd"/>
            <w:r w:rsidRPr="0093629C">
              <w:rPr>
                <w:sz w:val="20"/>
                <w:szCs w:val="20"/>
              </w:rPr>
              <w:t xml:space="preserve"> программы Управления образования Администрации Чаинского района</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5300000000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2168,1</w:t>
            </w:r>
          </w:p>
        </w:tc>
      </w:tr>
      <w:tr w:rsidR="00055060" w:rsidRPr="0093629C" w:rsidTr="00055060">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Ведомственная целевая программа "Организация деятельности муниципального бюджетного учреждения "Централизованная бухгалтерия образовательных учреждений Чаинского района"</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5350000000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2168,1</w:t>
            </w:r>
          </w:p>
        </w:tc>
      </w:tr>
      <w:tr w:rsidR="00055060" w:rsidRPr="0093629C" w:rsidTr="00055060">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Централизованная бухгалтерия</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5350001070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2168,1</w:t>
            </w:r>
          </w:p>
        </w:tc>
      </w:tr>
      <w:tr w:rsidR="00055060" w:rsidRPr="0093629C" w:rsidTr="00055060">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5350001070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600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2168,1</w:t>
            </w:r>
          </w:p>
        </w:tc>
      </w:tr>
      <w:tr w:rsidR="00055060" w:rsidRPr="0093629C" w:rsidTr="00055060">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5350001070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610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2168,1</w:t>
            </w:r>
          </w:p>
        </w:tc>
      </w:tr>
      <w:tr w:rsidR="00055060" w:rsidRPr="0093629C" w:rsidTr="00055060">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Расходы на обеспечение деятельности (оказание услуг) муниципального образования</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7700000000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3515,5</w:t>
            </w:r>
          </w:p>
        </w:tc>
      </w:tr>
      <w:tr w:rsidR="00055060" w:rsidRPr="0093629C" w:rsidTr="00055060">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Учебно-методический кабинет</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7700002100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1402,3</w:t>
            </w:r>
          </w:p>
        </w:tc>
      </w:tr>
      <w:tr w:rsidR="00055060" w:rsidRPr="0093629C" w:rsidTr="00055060">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7700002100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1231,8</w:t>
            </w:r>
          </w:p>
        </w:tc>
      </w:tr>
      <w:tr w:rsidR="00055060" w:rsidRPr="0093629C" w:rsidTr="00055060">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Расходы на выплаты персоналу казенных учреждений</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7700002100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110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1231,8</w:t>
            </w:r>
          </w:p>
        </w:tc>
      </w:tr>
      <w:tr w:rsidR="00055060" w:rsidRPr="0093629C" w:rsidTr="00055060">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7700002100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200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170,5</w:t>
            </w:r>
          </w:p>
        </w:tc>
      </w:tr>
      <w:tr w:rsidR="00055060" w:rsidRPr="0093629C" w:rsidTr="00055060">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7700002100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240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170,5</w:t>
            </w:r>
          </w:p>
        </w:tc>
      </w:tr>
      <w:tr w:rsidR="00055060" w:rsidRPr="0093629C" w:rsidTr="00055060">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Обеспечение хозяйственной деятельности учреждений (</w:t>
            </w:r>
            <w:proofErr w:type="spellStart"/>
            <w:r w:rsidRPr="0093629C">
              <w:rPr>
                <w:sz w:val="20"/>
                <w:szCs w:val="20"/>
              </w:rPr>
              <w:t>хозгруппы</w:t>
            </w:r>
            <w:proofErr w:type="spellEnd"/>
            <w:r w:rsidRPr="0093629C">
              <w:rPr>
                <w:sz w:val="20"/>
                <w:szCs w:val="20"/>
              </w:rPr>
              <w:t>)</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7700002110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2113,2</w:t>
            </w:r>
          </w:p>
        </w:tc>
      </w:tr>
      <w:tr w:rsidR="00055060" w:rsidRPr="0093629C" w:rsidTr="00055060">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7700002110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1524,2</w:t>
            </w:r>
          </w:p>
        </w:tc>
      </w:tr>
      <w:tr w:rsidR="00055060" w:rsidRPr="0093629C" w:rsidTr="00055060">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Расходы на выплаты персоналу казенных учреждений</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7700002110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110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1524,2</w:t>
            </w:r>
          </w:p>
        </w:tc>
      </w:tr>
      <w:tr w:rsidR="00055060" w:rsidRPr="0093629C" w:rsidTr="00055060">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7700002110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200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583,8</w:t>
            </w:r>
          </w:p>
        </w:tc>
      </w:tr>
      <w:tr w:rsidR="00055060" w:rsidRPr="0093629C" w:rsidTr="00055060">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7700002110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240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583,8</w:t>
            </w:r>
          </w:p>
        </w:tc>
      </w:tr>
      <w:tr w:rsidR="00055060" w:rsidRPr="0093629C" w:rsidTr="00055060">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Иные бюджетные ассигнования</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7700002110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800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5,2</w:t>
            </w:r>
          </w:p>
        </w:tc>
      </w:tr>
      <w:tr w:rsidR="00055060" w:rsidRPr="0093629C" w:rsidTr="00055060">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Уплата налогов, сборов и иных платежей</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7700002110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850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5,2</w:t>
            </w:r>
          </w:p>
        </w:tc>
      </w:tr>
      <w:tr w:rsidR="00055060" w:rsidRPr="0093629C" w:rsidTr="00055060">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proofErr w:type="spellStart"/>
            <w:r w:rsidRPr="0093629C">
              <w:rPr>
                <w:sz w:val="20"/>
                <w:szCs w:val="20"/>
              </w:rPr>
              <w:t>Непрограммные</w:t>
            </w:r>
            <w:proofErr w:type="spellEnd"/>
            <w:r w:rsidRPr="0093629C">
              <w:rPr>
                <w:sz w:val="20"/>
                <w:szCs w:val="20"/>
              </w:rPr>
              <w:t xml:space="preserve"> расходы (реализация иных муниципальных функций)</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9900000000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3791,1</w:t>
            </w:r>
          </w:p>
        </w:tc>
      </w:tr>
      <w:tr w:rsidR="00055060" w:rsidRPr="0093629C" w:rsidTr="00055060">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Руководство и управление в сфере установленных функций органов местного самоуправления</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9900100000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3791,1</w:t>
            </w:r>
          </w:p>
        </w:tc>
      </w:tr>
      <w:tr w:rsidR="00055060" w:rsidRPr="0093629C" w:rsidTr="00055060">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Аппараты органов муниципальной власти муниципальных образований</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9900121030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3791,1</w:t>
            </w:r>
          </w:p>
        </w:tc>
      </w:tr>
      <w:tr w:rsidR="00055060" w:rsidRPr="0093629C" w:rsidTr="00055060">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9900121030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3728,1</w:t>
            </w:r>
          </w:p>
        </w:tc>
      </w:tr>
      <w:tr w:rsidR="00055060" w:rsidRPr="0093629C" w:rsidTr="00055060">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9900121030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120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3728,1</w:t>
            </w:r>
          </w:p>
        </w:tc>
      </w:tr>
      <w:tr w:rsidR="00055060" w:rsidRPr="0093629C" w:rsidTr="00055060">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lastRenderedPageBreak/>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9900121030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200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61,7</w:t>
            </w:r>
          </w:p>
        </w:tc>
      </w:tr>
      <w:tr w:rsidR="00055060" w:rsidRPr="0093629C" w:rsidTr="00055060">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9900121030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240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61,7</w:t>
            </w:r>
          </w:p>
        </w:tc>
      </w:tr>
      <w:tr w:rsidR="00055060" w:rsidRPr="0093629C" w:rsidTr="00055060">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Иные бюджетные ассигнования</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9900121030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800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1,3</w:t>
            </w:r>
          </w:p>
        </w:tc>
      </w:tr>
      <w:tr w:rsidR="00055060" w:rsidRPr="0093629C" w:rsidTr="00055060">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Уплата налогов, сборов и иных платежей</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9900121030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850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1,3</w:t>
            </w:r>
          </w:p>
        </w:tc>
      </w:tr>
      <w:tr w:rsidR="00055060" w:rsidRPr="0093629C" w:rsidTr="00055060">
        <w:trPr>
          <w:trHeight w:val="285"/>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b/>
                <w:bCs/>
                <w:sz w:val="20"/>
                <w:szCs w:val="20"/>
              </w:rPr>
            </w:pPr>
            <w:r w:rsidRPr="0093629C">
              <w:rPr>
                <w:b/>
                <w:bCs/>
                <w:sz w:val="20"/>
                <w:szCs w:val="20"/>
              </w:rPr>
              <w:t>Культура, кинематография</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b/>
                <w:bCs/>
                <w:sz w:val="20"/>
                <w:szCs w:val="20"/>
              </w:rPr>
            </w:pPr>
            <w:r w:rsidRPr="0093629C">
              <w:rPr>
                <w:b/>
                <w:bCs/>
                <w:sz w:val="20"/>
                <w:szCs w:val="20"/>
              </w:rPr>
              <w:t>0800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b/>
                <w:bCs/>
                <w:sz w:val="20"/>
                <w:szCs w:val="20"/>
              </w:rPr>
            </w:pPr>
            <w:r w:rsidRPr="0093629C">
              <w:rPr>
                <w:b/>
                <w:bCs/>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b/>
                <w:bCs/>
                <w:sz w:val="20"/>
                <w:szCs w:val="20"/>
              </w:rPr>
            </w:pPr>
            <w:r w:rsidRPr="0093629C">
              <w:rPr>
                <w:b/>
                <w:bCs/>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b/>
                <w:bCs/>
                <w:sz w:val="20"/>
                <w:szCs w:val="20"/>
              </w:rPr>
            </w:pPr>
            <w:r w:rsidRPr="0093629C">
              <w:rPr>
                <w:b/>
                <w:bCs/>
                <w:sz w:val="20"/>
                <w:szCs w:val="20"/>
              </w:rPr>
              <w:t>49732,8</w:t>
            </w:r>
          </w:p>
        </w:tc>
      </w:tr>
      <w:tr w:rsidR="00055060" w:rsidRPr="0093629C" w:rsidTr="00055060">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i/>
                <w:iCs/>
                <w:sz w:val="20"/>
                <w:szCs w:val="20"/>
              </w:rPr>
            </w:pPr>
            <w:r w:rsidRPr="0093629C">
              <w:rPr>
                <w:i/>
                <w:iCs/>
                <w:sz w:val="20"/>
                <w:szCs w:val="20"/>
              </w:rPr>
              <w:t>Культура</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i/>
                <w:iCs/>
                <w:sz w:val="20"/>
                <w:szCs w:val="20"/>
              </w:rPr>
            </w:pPr>
            <w:r w:rsidRPr="0093629C">
              <w:rPr>
                <w:i/>
                <w:iCs/>
                <w:sz w:val="20"/>
                <w:szCs w:val="20"/>
              </w:rPr>
              <w:t>0801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i/>
                <w:iCs/>
                <w:sz w:val="20"/>
                <w:szCs w:val="20"/>
              </w:rPr>
            </w:pPr>
            <w:r w:rsidRPr="0093629C">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i/>
                <w:iCs/>
                <w:sz w:val="20"/>
                <w:szCs w:val="20"/>
              </w:rPr>
            </w:pPr>
            <w:r w:rsidRPr="0093629C">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i/>
                <w:iCs/>
                <w:sz w:val="20"/>
                <w:szCs w:val="20"/>
              </w:rPr>
            </w:pPr>
            <w:r w:rsidRPr="0093629C">
              <w:rPr>
                <w:i/>
                <w:iCs/>
                <w:sz w:val="20"/>
                <w:szCs w:val="20"/>
              </w:rPr>
              <w:t>43330,5</w:t>
            </w:r>
          </w:p>
        </w:tc>
      </w:tr>
      <w:tr w:rsidR="00055060" w:rsidRPr="0093629C" w:rsidTr="00055060">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Государственная программа "Развитие культуры и туризма в Томской области"</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0801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1000000000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20376,3</w:t>
            </w:r>
          </w:p>
        </w:tc>
      </w:tr>
      <w:tr w:rsidR="00055060" w:rsidRPr="0093629C" w:rsidTr="00055060">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Подпрограмма "Развитие культуры и архивного дела в Томской области"</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0801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1010000000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20376,3</w:t>
            </w:r>
          </w:p>
        </w:tc>
      </w:tr>
      <w:tr w:rsidR="00055060" w:rsidRPr="0093629C" w:rsidTr="00055060">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Ведомственная целевая программа "Развитие профессионального искусства и народного творчества"</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0801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1016400000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20376,3</w:t>
            </w:r>
          </w:p>
        </w:tc>
      </w:tr>
      <w:tr w:rsidR="00055060" w:rsidRPr="0093629C" w:rsidTr="00055060">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Достижение целевых показателей по плану мероприятий ("дорожной карте") "Изменения в сфере культуры, направленные на повышение её эффективности" в части повышения заработной платы работников культуры муниципальных учреждений культуры</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0801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1016440650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19392,2</w:t>
            </w:r>
          </w:p>
        </w:tc>
      </w:tr>
      <w:tr w:rsidR="00055060" w:rsidRPr="0093629C" w:rsidTr="00055060">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Межбюджетные трансферты</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0801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1016440650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500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7617,7</w:t>
            </w:r>
          </w:p>
        </w:tc>
      </w:tr>
      <w:tr w:rsidR="00055060" w:rsidRPr="0093629C" w:rsidTr="00055060">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Иные межбюджетные трансферты</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0801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1016440650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540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7617,7</w:t>
            </w:r>
          </w:p>
        </w:tc>
      </w:tr>
      <w:tr w:rsidR="00055060" w:rsidRPr="0093629C" w:rsidTr="00055060">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0801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1016440650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600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11774,5</w:t>
            </w:r>
          </w:p>
        </w:tc>
      </w:tr>
      <w:tr w:rsidR="00055060" w:rsidRPr="0093629C" w:rsidTr="00055060">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0801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1016440650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610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11774,5</w:t>
            </w:r>
          </w:p>
        </w:tc>
      </w:tr>
      <w:tr w:rsidR="00055060" w:rsidRPr="0093629C" w:rsidTr="00055060">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Оплата труда руководителей и специалистов муниципальных учреждений культуры и искусства в части выплат надбавок и доплат к тарифной ставке (должностному окладу)</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0801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1016440660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984,1</w:t>
            </w:r>
          </w:p>
        </w:tc>
      </w:tr>
      <w:tr w:rsidR="00055060" w:rsidRPr="0093629C" w:rsidTr="00055060">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Межбюджетные трансферты</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0801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1016440660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500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607,8</w:t>
            </w:r>
          </w:p>
        </w:tc>
      </w:tr>
      <w:tr w:rsidR="00055060" w:rsidRPr="0093629C" w:rsidTr="00055060">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Иные межбюджетные трансферты</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0801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1016440660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540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607,8</w:t>
            </w:r>
          </w:p>
        </w:tc>
      </w:tr>
      <w:tr w:rsidR="00055060" w:rsidRPr="0093629C" w:rsidTr="00055060">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0801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1016440660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600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376,3</w:t>
            </w:r>
          </w:p>
        </w:tc>
      </w:tr>
      <w:tr w:rsidR="00055060" w:rsidRPr="0093629C" w:rsidTr="00055060">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0801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1016440660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610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376,3</w:t>
            </w:r>
          </w:p>
        </w:tc>
      </w:tr>
      <w:tr w:rsidR="00055060" w:rsidRPr="0093629C" w:rsidTr="00055060">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Муниципальная программа "Развитие культуры в Чаинском районе на 2020-2022 годы"</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0801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3200000000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184,5</w:t>
            </w:r>
          </w:p>
        </w:tc>
      </w:tr>
      <w:tr w:rsidR="00055060" w:rsidRPr="0093629C" w:rsidTr="00055060">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Обеспечение софинансирования расходов на поддержку отрасли культуры</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0801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32000L5190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184,5</w:t>
            </w:r>
          </w:p>
        </w:tc>
      </w:tr>
      <w:tr w:rsidR="00055060" w:rsidRPr="0093629C" w:rsidTr="00055060">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0801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32000L5190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600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184,5</w:t>
            </w:r>
          </w:p>
        </w:tc>
      </w:tr>
      <w:tr w:rsidR="00055060" w:rsidRPr="0093629C" w:rsidTr="00055060">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0801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32000L5190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610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184,5</w:t>
            </w:r>
          </w:p>
        </w:tc>
      </w:tr>
      <w:tr w:rsidR="00055060" w:rsidRPr="0093629C" w:rsidTr="00055060">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Ведомственные целевые программы муниципального учреждения "Отдел по культуре, молодежной политике и спорту Администрации Чаинского района Томской области"</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0801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5400000000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15553,6</w:t>
            </w:r>
          </w:p>
        </w:tc>
      </w:tr>
      <w:tr w:rsidR="00055060" w:rsidRPr="0093629C" w:rsidTr="00055060">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Ведомственная целевая программа "Создание условий для обеспечения населения Чаинского района библиотечными услугами"</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0801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5420000000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15553,6</w:t>
            </w:r>
          </w:p>
        </w:tc>
      </w:tr>
      <w:tr w:rsidR="00055060" w:rsidRPr="0093629C" w:rsidTr="00055060">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Библиотеки</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0801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5420001080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15553,6</w:t>
            </w:r>
          </w:p>
        </w:tc>
      </w:tr>
      <w:tr w:rsidR="00055060" w:rsidRPr="0093629C" w:rsidTr="00055060">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0801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5420001080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600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15553,6</w:t>
            </w:r>
          </w:p>
        </w:tc>
      </w:tr>
      <w:tr w:rsidR="00055060" w:rsidRPr="0093629C" w:rsidTr="00055060">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0801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5420001080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610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15553,6</w:t>
            </w:r>
          </w:p>
        </w:tc>
      </w:tr>
      <w:tr w:rsidR="00055060" w:rsidRPr="0093629C" w:rsidTr="00055060">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Осуществление отдельных полномочий муниципальных образований</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0801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7600000000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6766,1</w:t>
            </w:r>
          </w:p>
        </w:tc>
      </w:tr>
      <w:tr w:rsidR="00055060" w:rsidRPr="0093629C" w:rsidTr="00055060">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lastRenderedPageBreak/>
              <w:t>Осуществление отдельных полномочий органов местного самоуправления муниципального образования "Подгорнское сельское поселение" по созданию условий для организации досуга и обеспечения жителей поселения услугами организаций культуры</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0801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7600064140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6766,1</w:t>
            </w:r>
          </w:p>
        </w:tc>
      </w:tr>
      <w:tr w:rsidR="00055060" w:rsidRPr="0093629C" w:rsidTr="00055060">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0801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7600064140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600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6766,1</w:t>
            </w:r>
          </w:p>
        </w:tc>
      </w:tr>
      <w:tr w:rsidR="00055060" w:rsidRPr="0093629C" w:rsidTr="00055060">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0801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7600064140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610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6766,1</w:t>
            </w:r>
          </w:p>
        </w:tc>
      </w:tr>
      <w:tr w:rsidR="00055060" w:rsidRPr="0093629C" w:rsidTr="00055060">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proofErr w:type="spellStart"/>
            <w:r w:rsidRPr="0093629C">
              <w:rPr>
                <w:sz w:val="20"/>
                <w:szCs w:val="20"/>
              </w:rPr>
              <w:t>Непрограммные</w:t>
            </w:r>
            <w:proofErr w:type="spellEnd"/>
            <w:r w:rsidRPr="0093629C">
              <w:rPr>
                <w:sz w:val="20"/>
                <w:szCs w:val="20"/>
              </w:rPr>
              <w:t xml:space="preserve"> расходы (реализация иных муниципальных функций)</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0801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9900000000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450</w:t>
            </w:r>
          </w:p>
        </w:tc>
      </w:tr>
      <w:tr w:rsidR="00055060" w:rsidRPr="0093629C" w:rsidTr="00055060">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Прочие расходы за счет средств, полученных от грантов, конкурсов, призов</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0801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9900021360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450</w:t>
            </w:r>
          </w:p>
        </w:tc>
      </w:tr>
      <w:tr w:rsidR="00055060" w:rsidRPr="0093629C" w:rsidTr="00055060">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0801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9900021360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600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450</w:t>
            </w:r>
          </w:p>
        </w:tc>
      </w:tr>
      <w:tr w:rsidR="00055060" w:rsidRPr="0093629C" w:rsidTr="00055060">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0801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9900021360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610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450</w:t>
            </w:r>
          </w:p>
        </w:tc>
      </w:tr>
      <w:tr w:rsidR="00055060" w:rsidRPr="0093629C" w:rsidTr="00055060">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i/>
                <w:iCs/>
                <w:sz w:val="20"/>
                <w:szCs w:val="20"/>
              </w:rPr>
            </w:pPr>
            <w:r w:rsidRPr="0093629C">
              <w:rPr>
                <w:i/>
                <w:iCs/>
                <w:sz w:val="20"/>
                <w:szCs w:val="20"/>
              </w:rPr>
              <w:t>Другие вопросы в области культуры, кинематографии</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i/>
                <w:iCs/>
                <w:sz w:val="20"/>
                <w:szCs w:val="20"/>
              </w:rPr>
            </w:pPr>
            <w:r w:rsidRPr="0093629C">
              <w:rPr>
                <w:i/>
                <w:iCs/>
                <w:sz w:val="20"/>
                <w:szCs w:val="20"/>
              </w:rPr>
              <w:t>0804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i/>
                <w:iCs/>
                <w:sz w:val="20"/>
                <w:szCs w:val="20"/>
              </w:rPr>
            </w:pPr>
            <w:r w:rsidRPr="0093629C">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i/>
                <w:iCs/>
                <w:sz w:val="20"/>
                <w:szCs w:val="20"/>
              </w:rPr>
            </w:pPr>
            <w:r w:rsidRPr="0093629C">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i/>
                <w:iCs/>
                <w:sz w:val="20"/>
                <w:szCs w:val="20"/>
              </w:rPr>
            </w:pPr>
            <w:r w:rsidRPr="0093629C">
              <w:rPr>
                <w:i/>
                <w:iCs/>
                <w:sz w:val="20"/>
                <w:szCs w:val="20"/>
              </w:rPr>
              <w:t>6402,3</w:t>
            </w:r>
          </w:p>
        </w:tc>
      </w:tr>
      <w:tr w:rsidR="00055060" w:rsidRPr="0093629C" w:rsidTr="00055060">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Муниципальная программа "Развитие культуры в Чаинском районе на 2020-2022 годы"</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0804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3200000000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1408,5</w:t>
            </w:r>
          </w:p>
        </w:tc>
      </w:tr>
      <w:tr w:rsidR="00055060" w:rsidRPr="0093629C" w:rsidTr="00055060">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Организация, проведение мероприятий в сфере культуры</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0804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3200020030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767,1</w:t>
            </w:r>
          </w:p>
        </w:tc>
      </w:tr>
      <w:tr w:rsidR="00055060" w:rsidRPr="0093629C" w:rsidTr="00055060">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0804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3200020030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13,2</w:t>
            </w:r>
          </w:p>
        </w:tc>
      </w:tr>
      <w:tr w:rsidR="00055060" w:rsidRPr="0093629C" w:rsidTr="00055060">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Расходы на выплаты персоналу казенных учреждений</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0804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3200020030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110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13,2</w:t>
            </w:r>
          </w:p>
        </w:tc>
      </w:tr>
      <w:tr w:rsidR="00055060" w:rsidRPr="0093629C" w:rsidTr="00055060">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0804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3200020030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200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655,9</w:t>
            </w:r>
          </w:p>
        </w:tc>
      </w:tr>
      <w:tr w:rsidR="00055060" w:rsidRPr="0093629C" w:rsidTr="00055060">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0804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3200020030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240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655,9</w:t>
            </w:r>
          </w:p>
        </w:tc>
      </w:tr>
      <w:tr w:rsidR="00055060" w:rsidRPr="0093629C" w:rsidTr="00055060">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0804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3200020030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300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98</w:t>
            </w:r>
          </w:p>
        </w:tc>
      </w:tr>
      <w:tr w:rsidR="00055060" w:rsidRPr="0093629C" w:rsidTr="00055060">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Премии и гранты</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0804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3200020030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350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98</w:t>
            </w:r>
          </w:p>
        </w:tc>
      </w:tr>
      <w:tr w:rsidR="00055060" w:rsidRPr="0093629C" w:rsidTr="00055060">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 xml:space="preserve">Укрепление материально-технической базы и оснащение оборудованием </w:t>
            </w:r>
            <w:proofErr w:type="spellStart"/>
            <w:r w:rsidRPr="0093629C">
              <w:rPr>
                <w:sz w:val="20"/>
                <w:szCs w:val="20"/>
              </w:rPr>
              <w:t>культурно-досуговых</w:t>
            </w:r>
            <w:proofErr w:type="spellEnd"/>
            <w:r w:rsidRPr="0093629C">
              <w:rPr>
                <w:sz w:val="20"/>
                <w:szCs w:val="20"/>
              </w:rPr>
              <w:t xml:space="preserve"> учреждений</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0804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3200020040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641,4</w:t>
            </w:r>
          </w:p>
        </w:tc>
      </w:tr>
      <w:tr w:rsidR="00055060" w:rsidRPr="0093629C" w:rsidTr="00055060">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0804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3200020040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200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322,5</w:t>
            </w:r>
          </w:p>
        </w:tc>
      </w:tr>
      <w:tr w:rsidR="00055060" w:rsidRPr="0093629C" w:rsidTr="00055060">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0804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3200020040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240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322,5</w:t>
            </w:r>
          </w:p>
        </w:tc>
      </w:tr>
      <w:tr w:rsidR="00055060" w:rsidRPr="0093629C" w:rsidTr="00055060">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0804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3200020040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600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318,9</w:t>
            </w:r>
          </w:p>
        </w:tc>
      </w:tr>
      <w:tr w:rsidR="00055060" w:rsidRPr="0093629C" w:rsidTr="00055060">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0804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3200020040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610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318,9</w:t>
            </w:r>
          </w:p>
        </w:tc>
      </w:tr>
      <w:tr w:rsidR="00055060" w:rsidRPr="0093629C" w:rsidTr="00055060">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Ведомственные целевые программы муниципального учреждения "Отдел по культуре, молодежной политике и спорту Администрации Чаинского района Томской области"</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0804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5400000000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20</w:t>
            </w:r>
          </w:p>
        </w:tc>
      </w:tr>
      <w:tr w:rsidR="00055060" w:rsidRPr="0093629C" w:rsidTr="00055060">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Ведомственная целевая программа "Развитие туризма на территории Чаинского района"</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0804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5410000000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20</w:t>
            </w:r>
          </w:p>
        </w:tc>
      </w:tr>
      <w:tr w:rsidR="00055060" w:rsidRPr="0093629C" w:rsidTr="00055060">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Развитие туризма на территории Чаинского района</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0804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5410021320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20</w:t>
            </w:r>
          </w:p>
        </w:tc>
      </w:tr>
      <w:tr w:rsidR="00055060" w:rsidRPr="0093629C" w:rsidTr="00055060">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0804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5410021320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200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20</w:t>
            </w:r>
          </w:p>
        </w:tc>
      </w:tr>
      <w:tr w:rsidR="00055060" w:rsidRPr="0093629C" w:rsidTr="00055060">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0804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5410021320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240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20</w:t>
            </w:r>
          </w:p>
        </w:tc>
      </w:tr>
      <w:tr w:rsidR="00055060" w:rsidRPr="0093629C" w:rsidTr="00055060">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Расходы на обеспечение деятельности (оказание услуг) муниципального образования</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0804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7700000000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2511,5</w:t>
            </w:r>
          </w:p>
        </w:tc>
      </w:tr>
      <w:tr w:rsidR="00055060" w:rsidRPr="0093629C" w:rsidTr="00055060">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Централизованная бухгалтерия</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0804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7700002070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2328,2</w:t>
            </w:r>
          </w:p>
        </w:tc>
      </w:tr>
      <w:tr w:rsidR="00055060" w:rsidRPr="0093629C" w:rsidTr="00055060">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0804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7700002070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2195</w:t>
            </w:r>
          </w:p>
        </w:tc>
      </w:tr>
      <w:tr w:rsidR="00055060" w:rsidRPr="0093629C" w:rsidTr="00055060">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Расходы на выплаты персоналу казенных учреждений</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0804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7700002070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110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2195</w:t>
            </w:r>
          </w:p>
        </w:tc>
      </w:tr>
      <w:tr w:rsidR="00055060" w:rsidRPr="0093629C" w:rsidTr="00055060">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0804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7700002070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200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133,2</w:t>
            </w:r>
          </w:p>
        </w:tc>
      </w:tr>
      <w:tr w:rsidR="00055060" w:rsidRPr="0093629C" w:rsidTr="00055060">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0804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7700002070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240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133,2</w:t>
            </w:r>
          </w:p>
        </w:tc>
      </w:tr>
      <w:tr w:rsidR="00055060" w:rsidRPr="0093629C" w:rsidTr="00055060">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Дворцы и дома культуры</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0804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7700002090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183,3</w:t>
            </w:r>
          </w:p>
        </w:tc>
      </w:tr>
      <w:tr w:rsidR="00055060" w:rsidRPr="0093629C" w:rsidTr="00055060">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0804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7700002090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600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183,3</w:t>
            </w:r>
          </w:p>
        </w:tc>
      </w:tr>
      <w:tr w:rsidR="00055060" w:rsidRPr="0093629C" w:rsidTr="00055060">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0804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7700002090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610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183,3</w:t>
            </w:r>
          </w:p>
        </w:tc>
      </w:tr>
      <w:tr w:rsidR="00055060" w:rsidRPr="0093629C" w:rsidTr="00055060">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proofErr w:type="spellStart"/>
            <w:r w:rsidRPr="0093629C">
              <w:rPr>
                <w:sz w:val="20"/>
                <w:szCs w:val="20"/>
              </w:rPr>
              <w:t>Непрограммные</w:t>
            </w:r>
            <w:proofErr w:type="spellEnd"/>
            <w:r w:rsidRPr="0093629C">
              <w:rPr>
                <w:sz w:val="20"/>
                <w:szCs w:val="20"/>
              </w:rPr>
              <w:t xml:space="preserve"> расходы (реализация иных муниципальных функций)</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0804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9900000000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2462,3</w:t>
            </w:r>
          </w:p>
        </w:tc>
      </w:tr>
      <w:tr w:rsidR="00055060" w:rsidRPr="0093629C" w:rsidTr="00055060">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Руководство и управление в сфере установленных функций органов местного самоуправления</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0804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9900100000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2462,3</w:t>
            </w:r>
          </w:p>
        </w:tc>
      </w:tr>
      <w:tr w:rsidR="00055060" w:rsidRPr="0093629C" w:rsidTr="00055060">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Аппараты органов муниципальной власти муниципальных образований</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0804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9900121030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2462,3</w:t>
            </w:r>
          </w:p>
        </w:tc>
      </w:tr>
      <w:tr w:rsidR="00055060" w:rsidRPr="0093629C" w:rsidTr="00055060">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0804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9900121030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2414,4</w:t>
            </w:r>
          </w:p>
        </w:tc>
      </w:tr>
      <w:tr w:rsidR="00055060" w:rsidRPr="0093629C" w:rsidTr="00055060">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0804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9900121030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120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2414,4</w:t>
            </w:r>
          </w:p>
        </w:tc>
      </w:tr>
      <w:tr w:rsidR="00055060" w:rsidRPr="0093629C" w:rsidTr="00055060">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0804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9900121030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200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44,9</w:t>
            </w:r>
          </w:p>
        </w:tc>
      </w:tr>
      <w:tr w:rsidR="00055060" w:rsidRPr="0093629C" w:rsidTr="00055060">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0804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9900121030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240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44,9</w:t>
            </w:r>
          </w:p>
        </w:tc>
      </w:tr>
      <w:tr w:rsidR="00055060" w:rsidRPr="0093629C" w:rsidTr="00055060">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Иные бюджетные ассигнования</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0804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9900121030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800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3</w:t>
            </w:r>
          </w:p>
        </w:tc>
      </w:tr>
      <w:tr w:rsidR="00055060" w:rsidRPr="0093629C" w:rsidTr="00055060">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Уплата налогов, сборов и иных платежей</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0804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9900121030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850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3</w:t>
            </w:r>
          </w:p>
        </w:tc>
      </w:tr>
      <w:tr w:rsidR="00055060" w:rsidRPr="0093629C" w:rsidTr="00055060">
        <w:trPr>
          <w:trHeight w:val="285"/>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b/>
                <w:bCs/>
                <w:sz w:val="20"/>
                <w:szCs w:val="20"/>
              </w:rPr>
            </w:pPr>
            <w:r w:rsidRPr="0093629C">
              <w:rPr>
                <w:b/>
                <w:bCs/>
                <w:sz w:val="20"/>
                <w:szCs w:val="20"/>
              </w:rPr>
              <w:t>Социальная политика</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b/>
                <w:bCs/>
                <w:sz w:val="20"/>
                <w:szCs w:val="20"/>
              </w:rPr>
            </w:pPr>
            <w:r w:rsidRPr="0093629C">
              <w:rPr>
                <w:b/>
                <w:bCs/>
                <w:sz w:val="20"/>
                <w:szCs w:val="20"/>
              </w:rPr>
              <w:t>1000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b/>
                <w:bCs/>
                <w:sz w:val="20"/>
                <w:szCs w:val="20"/>
              </w:rPr>
            </w:pPr>
            <w:r w:rsidRPr="0093629C">
              <w:rPr>
                <w:b/>
                <w:bCs/>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b/>
                <w:bCs/>
                <w:sz w:val="20"/>
                <w:szCs w:val="20"/>
              </w:rPr>
            </w:pPr>
            <w:r w:rsidRPr="0093629C">
              <w:rPr>
                <w:b/>
                <w:bCs/>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b/>
                <w:bCs/>
                <w:sz w:val="20"/>
                <w:szCs w:val="20"/>
              </w:rPr>
            </w:pPr>
            <w:r w:rsidRPr="0093629C">
              <w:rPr>
                <w:b/>
                <w:bCs/>
                <w:sz w:val="20"/>
                <w:szCs w:val="20"/>
              </w:rPr>
              <w:t>24518</w:t>
            </w:r>
          </w:p>
        </w:tc>
      </w:tr>
      <w:tr w:rsidR="00055060" w:rsidRPr="0093629C" w:rsidTr="00055060">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i/>
                <w:iCs/>
                <w:sz w:val="20"/>
                <w:szCs w:val="20"/>
              </w:rPr>
            </w:pPr>
            <w:r w:rsidRPr="0093629C">
              <w:rPr>
                <w:i/>
                <w:iCs/>
                <w:sz w:val="20"/>
                <w:szCs w:val="20"/>
              </w:rPr>
              <w:t>Социальное обеспечение населения</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i/>
                <w:iCs/>
                <w:sz w:val="20"/>
                <w:szCs w:val="20"/>
              </w:rPr>
            </w:pPr>
            <w:r w:rsidRPr="0093629C">
              <w:rPr>
                <w:i/>
                <w:iCs/>
                <w:sz w:val="20"/>
                <w:szCs w:val="20"/>
              </w:rPr>
              <w:t>1003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i/>
                <w:iCs/>
                <w:sz w:val="20"/>
                <w:szCs w:val="20"/>
              </w:rPr>
            </w:pPr>
            <w:r w:rsidRPr="0093629C">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i/>
                <w:iCs/>
                <w:sz w:val="20"/>
                <w:szCs w:val="20"/>
              </w:rPr>
            </w:pPr>
            <w:r w:rsidRPr="0093629C">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i/>
                <w:iCs/>
                <w:sz w:val="20"/>
                <w:szCs w:val="20"/>
              </w:rPr>
            </w:pPr>
            <w:r w:rsidRPr="0093629C">
              <w:rPr>
                <w:i/>
                <w:iCs/>
                <w:sz w:val="20"/>
                <w:szCs w:val="20"/>
              </w:rPr>
              <w:t>1656,1</w:t>
            </w:r>
          </w:p>
        </w:tc>
      </w:tr>
      <w:tr w:rsidR="00055060" w:rsidRPr="0093629C" w:rsidTr="00055060">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Государственная программа "Социальная поддержка населения Томской области"</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1003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1100000000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100</w:t>
            </w:r>
          </w:p>
        </w:tc>
      </w:tr>
      <w:tr w:rsidR="00055060" w:rsidRPr="0093629C" w:rsidTr="00055060">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Подпрограмма "Обеспечение мер социальной поддержки отдельных категорий граждан"</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1003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1110000000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100</w:t>
            </w:r>
          </w:p>
        </w:tc>
      </w:tr>
      <w:tr w:rsidR="00055060" w:rsidRPr="0093629C" w:rsidTr="00055060">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Ведомственная целевая программа "Исполнение принятых обязательств по социальной поддержке отдельных категорий граждан за счет средств областного бюджета"</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1003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1116000000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100</w:t>
            </w:r>
          </w:p>
        </w:tc>
      </w:tr>
      <w:tr w:rsidR="00055060" w:rsidRPr="0093629C" w:rsidTr="00055060">
        <w:trPr>
          <w:trHeight w:val="30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proofErr w:type="gramStart"/>
            <w:r w:rsidRPr="0093629C">
              <w:rPr>
                <w:sz w:val="20"/>
                <w:szCs w:val="20"/>
              </w:rPr>
              <w:t>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1941 - 1945 годов;</w:t>
            </w:r>
            <w:proofErr w:type="gramEnd"/>
            <w:r w:rsidRPr="0093629C">
              <w:rPr>
                <w:sz w:val="20"/>
                <w:szCs w:val="20"/>
              </w:rPr>
              <w:t xml:space="preserve">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1003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1116040710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100</w:t>
            </w:r>
          </w:p>
        </w:tc>
      </w:tr>
      <w:tr w:rsidR="00055060" w:rsidRPr="0093629C" w:rsidTr="00055060">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Межбюджетные трансферты</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1003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1116040710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500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100</w:t>
            </w:r>
          </w:p>
        </w:tc>
      </w:tr>
      <w:tr w:rsidR="00055060" w:rsidRPr="0093629C" w:rsidTr="00055060">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Иные межбюджетные трансферты</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1003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1116040710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540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100</w:t>
            </w:r>
          </w:p>
        </w:tc>
      </w:tr>
      <w:tr w:rsidR="00055060" w:rsidRPr="0093629C" w:rsidTr="00055060">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lastRenderedPageBreak/>
              <w:t>Государственная программа "Комплексное развитие сельских территорий Томской области"</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1003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2700000000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850,3</w:t>
            </w:r>
          </w:p>
        </w:tc>
      </w:tr>
      <w:tr w:rsidR="00055060" w:rsidRPr="0093629C" w:rsidTr="00055060">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Подпрограмма "Создание условий комплексного развития сельских территорий"</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1003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2710000000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850,3</w:t>
            </w:r>
          </w:p>
        </w:tc>
      </w:tr>
      <w:tr w:rsidR="00055060" w:rsidRPr="0093629C" w:rsidTr="00055060">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Основное мероприятие "Развитие жилищного строительства на сельских территориях и повышение уровня благоустройства домовладений"</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1003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2719200000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850,3</w:t>
            </w:r>
          </w:p>
        </w:tc>
      </w:tr>
      <w:tr w:rsidR="00055060" w:rsidRPr="0093629C" w:rsidTr="00055060">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Обеспечение устойчивого развития сельских территорий</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1003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2719245760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850,3</w:t>
            </w:r>
          </w:p>
        </w:tc>
      </w:tr>
      <w:tr w:rsidR="00055060" w:rsidRPr="0093629C" w:rsidTr="00055060">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1003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2719245760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300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850,3</w:t>
            </w:r>
          </w:p>
        </w:tc>
      </w:tr>
      <w:tr w:rsidR="00055060" w:rsidRPr="0093629C" w:rsidTr="00055060">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Социальные выплаты гражданам, кроме публичных нормативных социальных выплат</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1003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2719245760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320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850,3</w:t>
            </w:r>
          </w:p>
        </w:tc>
      </w:tr>
      <w:tr w:rsidR="00055060" w:rsidRPr="0093629C" w:rsidTr="00055060">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Муниципальная программа "Комплексное развитие сельских территорий Чаинского района"</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1003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3400000000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705,8</w:t>
            </w:r>
          </w:p>
        </w:tc>
      </w:tr>
      <w:tr w:rsidR="00055060" w:rsidRPr="0093629C" w:rsidTr="00055060">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Обеспечение софинансирования расходов обеспечение комплексного развития сельских территорий</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1003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34000L5760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635,4</w:t>
            </w:r>
          </w:p>
        </w:tc>
      </w:tr>
      <w:tr w:rsidR="00055060" w:rsidRPr="0093629C" w:rsidTr="00055060">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1003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34000L5760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300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635,4</w:t>
            </w:r>
          </w:p>
        </w:tc>
      </w:tr>
      <w:tr w:rsidR="00055060" w:rsidRPr="0093629C" w:rsidTr="00055060">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Социальные выплаты гражданам, кроме публичных нормативных социальных выплат</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1003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34000L5760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320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635,4</w:t>
            </w:r>
          </w:p>
        </w:tc>
      </w:tr>
      <w:tr w:rsidR="00055060" w:rsidRPr="0093629C" w:rsidTr="00055060">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Обеспечение софинансирования расходов на обеспечение комплексного развития сельских территорий</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1003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34000S5760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70,4</w:t>
            </w:r>
          </w:p>
        </w:tc>
      </w:tr>
      <w:tr w:rsidR="00055060" w:rsidRPr="0093629C" w:rsidTr="00055060">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1003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34000S5760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300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70,4</w:t>
            </w:r>
          </w:p>
        </w:tc>
      </w:tr>
      <w:tr w:rsidR="00055060" w:rsidRPr="0093629C" w:rsidTr="00055060">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Социальные выплаты гражданам, кроме публичных нормативных социальных выплат</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1003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34000S5760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320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70,4</w:t>
            </w:r>
          </w:p>
        </w:tc>
      </w:tr>
      <w:tr w:rsidR="00055060" w:rsidRPr="0093629C" w:rsidTr="00055060">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i/>
                <w:iCs/>
                <w:sz w:val="20"/>
                <w:szCs w:val="20"/>
              </w:rPr>
            </w:pPr>
            <w:r w:rsidRPr="0093629C">
              <w:rPr>
                <w:i/>
                <w:iCs/>
                <w:sz w:val="20"/>
                <w:szCs w:val="20"/>
              </w:rPr>
              <w:t>Охрана семьи и детства</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i/>
                <w:iCs/>
                <w:sz w:val="20"/>
                <w:szCs w:val="20"/>
              </w:rPr>
            </w:pPr>
            <w:r w:rsidRPr="0093629C">
              <w:rPr>
                <w:i/>
                <w:iCs/>
                <w:sz w:val="20"/>
                <w:szCs w:val="20"/>
              </w:rPr>
              <w:t>1004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i/>
                <w:iCs/>
                <w:sz w:val="20"/>
                <w:szCs w:val="20"/>
              </w:rPr>
            </w:pPr>
            <w:r w:rsidRPr="0093629C">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i/>
                <w:iCs/>
                <w:sz w:val="20"/>
                <w:szCs w:val="20"/>
              </w:rPr>
            </w:pPr>
            <w:r w:rsidRPr="0093629C">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i/>
                <w:iCs/>
                <w:sz w:val="20"/>
                <w:szCs w:val="20"/>
              </w:rPr>
            </w:pPr>
            <w:r w:rsidRPr="0093629C">
              <w:rPr>
                <w:i/>
                <w:iCs/>
                <w:sz w:val="20"/>
                <w:szCs w:val="20"/>
              </w:rPr>
              <w:t>22861,9</w:t>
            </w:r>
          </w:p>
        </w:tc>
      </w:tr>
      <w:tr w:rsidR="00055060" w:rsidRPr="0093629C" w:rsidTr="00055060">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Государственная программа "Социальная поддержка населения Томской области"</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1004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1100000000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22109,4</w:t>
            </w:r>
          </w:p>
        </w:tc>
      </w:tr>
      <w:tr w:rsidR="00055060" w:rsidRPr="0093629C" w:rsidTr="00055060">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Подпрограмма "Обеспечение мер социальной поддержки отдельных категорий граждан"</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1004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1110000000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3132</w:t>
            </w:r>
          </w:p>
        </w:tc>
      </w:tr>
      <w:tr w:rsidR="00055060" w:rsidRPr="0093629C" w:rsidTr="00055060">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Основное мероприятие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1004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1118900000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3132</w:t>
            </w:r>
          </w:p>
        </w:tc>
      </w:tr>
      <w:tr w:rsidR="00055060" w:rsidRPr="0093629C" w:rsidTr="00055060">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1004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1118940820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2231</w:t>
            </w:r>
          </w:p>
        </w:tc>
      </w:tr>
      <w:tr w:rsidR="00055060" w:rsidRPr="0093629C" w:rsidTr="00055060">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Межбюджетные трансферты</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1004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1118940820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500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2231</w:t>
            </w:r>
          </w:p>
        </w:tc>
      </w:tr>
      <w:tr w:rsidR="00055060" w:rsidRPr="0093629C" w:rsidTr="00055060">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Субвенции</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1004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1118940820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530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2231</w:t>
            </w:r>
          </w:p>
        </w:tc>
      </w:tr>
      <w:tr w:rsidR="00055060" w:rsidRPr="0093629C" w:rsidTr="00055060">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1004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11189R0820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901</w:t>
            </w:r>
          </w:p>
        </w:tc>
      </w:tr>
      <w:tr w:rsidR="00055060" w:rsidRPr="0093629C" w:rsidTr="00055060">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Межбюджетные трансферты</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1004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11189R0820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500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901</w:t>
            </w:r>
          </w:p>
        </w:tc>
      </w:tr>
      <w:tr w:rsidR="00055060" w:rsidRPr="0093629C" w:rsidTr="00055060">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Субвенции</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1004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11189R0820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530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901</w:t>
            </w:r>
          </w:p>
        </w:tc>
      </w:tr>
      <w:tr w:rsidR="00055060" w:rsidRPr="0093629C" w:rsidTr="00055060">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Подпрограмма "Обеспечение государственной поддержки семей, имеющих детей"</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1004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1140000000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18977,4</w:t>
            </w:r>
          </w:p>
        </w:tc>
      </w:tr>
      <w:tr w:rsidR="00055060" w:rsidRPr="0093629C" w:rsidTr="00055060">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Ведомственная целевая программа "Организация работы по развитию форм жизнеустройства детей-сирот и детей, оставшихся без попечения родителей"</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1004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1146800000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18977,4</w:t>
            </w:r>
          </w:p>
        </w:tc>
      </w:tr>
      <w:tr w:rsidR="00055060" w:rsidRPr="0093629C" w:rsidTr="00055060">
        <w:trPr>
          <w:trHeight w:val="15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Ежемесячная выплата денежных средств опекунам (попечителям) на содержание детей и обеспечение денежными средствами лиц из числа детей-сирот и детей, оставшихся без попечения родителей, находившихся под опекой (попечительством), в приемной семье и продолжающих обучение в муниципальных общеобразовательных организациях</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1004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1146840760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1419,6</w:t>
            </w:r>
          </w:p>
        </w:tc>
      </w:tr>
      <w:tr w:rsidR="00055060" w:rsidRPr="0093629C" w:rsidTr="00055060">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lastRenderedPageBreak/>
              <w:t>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1004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1146840760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300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1419,6</w:t>
            </w:r>
          </w:p>
        </w:tc>
      </w:tr>
      <w:tr w:rsidR="00055060" w:rsidRPr="0093629C" w:rsidTr="00055060">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Социальные выплаты гражданам, кроме публичных нормативных социальных выплат</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1004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1146840760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320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1419,6</w:t>
            </w:r>
          </w:p>
        </w:tc>
      </w:tr>
      <w:tr w:rsidR="00055060" w:rsidRPr="0093629C" w:rsidTr="00055060">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Содержание приёмных семей, включающее в себя денежные средства приёмным семьям на содержание детей и ежемесячную выплату вознаграждения, причитающегося приёмным родителям</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1004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1146840770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17557,8</w:t>
            </w:r>
          </w:p>
        </w:tc>
      </w:tr>
      <w:tr w:rsidR="00055060" w:rsidRPr="0093629C" w:rsidTr="00055060">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1004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1146840770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300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17557,8</w:t>
            </w:r>
          </w:p>
        </w:tc>
      </w:tr>
      <w:tr w:rsidR="00055060" w:rsidRPr="0093629C" w:rsidTr="00055060">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Социальные выплаты гражданам, кроме публичных нормативных социальных выплат</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1004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1146840770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320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17557,8</w:t>
            </w:r>
          </w:p>
        </w:tc>
      </w:tr>
      <w:tr w:rsidR="00055060" w:rsidRPr="0093629C" w:rsidTr="00055060">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Муниципальная программа "Обеспечение жильем молодых семей в Чаинском районе на 2021-2025 годы"</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1004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3700000000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302,5</w:t>
            </w:r>
          </w:p>
        </w:tc>
      </w:tr>
      <w:tr w:rsidR="00055060" w:rsidRPr="0093629C" w:rsidTr="00055060">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Обеспечение жильем молодых семей</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1004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3700020130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0,1</w:t>
            </w:r>
          </w:p>
        </w:tc>
      </w:tr>
      <w:tr w:rsidR="00055060" w:rsidRPr="0093629C" w:rsidTr="00055060">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1004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3700020130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300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0,1</w:t>
            </w:r>
          </w:p>
        </w:tc>
      </w:tr>
      <w:tr w:rsidR="00055060" w:rsidRPr="0093629C" w:rsidTr="00055060">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Социальные выплаты гражданам, кроме публичных нормативных социальных выплат</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1004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3700020130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320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0,1</w:t>
            </w:r>
          </w:p>
        </w:tc>
      </w:tr>
      <w:tr w:rsidR="00055060" w:rsidRPr="0093629C" w:rsidTr="00055060">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Обеспечение софинансирования расходов на обеспечение жильем молодых семей в Чаинском районе</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1004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37000L4970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302,4</w:t>
            </w:r>
          </w:p>
        </w:tc>
      </w:tr>
      <w:tr w:rsidR="00055060" w:rsidRPr="0093629C" w:rsidTr="00055060">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1004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37000L4970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300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302,4</w:t>
            </w:r>
          </w:p>
        </w:tc>
      </w:tr>
      <w:tr w:rsidR="00055060" w:rsidRPr="0093629C" w:rsidTr="00055060">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Социальные выплаты гражданам, кроме публичных нормативных социальных выплат</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1004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37000L4970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320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302,4</w:t>
            </w:r>
          </w:p>
        </w:tc>
      </w:tr>
      <w:tr w:rsidR="00055060" w:rsidRPr="0093629C" w:rsidTr="00055060">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proofErr w:type="spellStart"/>
            <w:r w:rsidRPr="0093629C">
              <w:rPr>
                <w:sz w:val="20"/>
                <w:szCs w:val="20"/>
              </w:rPr>
              <w:t>Непрограммные</w:t>
            </w:r>
            <w:proofErr w:type="spellEnd"/>
            <w:r w:rsidRPr="0093629C">
              <w:rPr>
                <w:sz w:val="20"/>
                <w:szCs w:val="20"/>
              </w:rPr>
              <w:t xml:space="preserve"> расходы (реализация иных муниципальных функций)</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1004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9900000000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450</w:t>
            </w:r>
          </w:p>
        </w:tc>
      </w:tr>
      <w:tr w:rsidR="00055060" w:rsidRPr="0093629C" w:rsidTr="00055060">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Исполнение судебных актов</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1004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9900300000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450</w:t>
            </w:r>
          </w:p>
        </w:tc>
      </w:tr>
      <w:tr w:rsidR="00055060" w:rsidRPr="0093629C" w:rsidTr="00055060">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Межбюджетные трансферты</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1004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9900300000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500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450</w:t>
            </w:r>
          </w:p>
        </w:tc>
      </w:tr>
      <w:tr w:rsidR="00055060" w:rsidRPr="0093629C" w:rsidTr="00055060">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Иные межбюджетные трансферты</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1004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9900300000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540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450</w:t>
            </w:r>
          </w:p>
        </w:tc>
      </w:tr>
      <w:tr w:rsidR="00055060" w:rsidRPr="0093629C" w:rsidTr="00055060">
        <w:trPr>
          <w:trHeight w:val="285"/>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b/>
                <w:bCs/>
                <w:sz w:val="20"/>
                <w:szCs w:val="20"/>
              </w:rPr>
            </w:pPr>
            <w:r w:rsidRPr="0093629C">
              <w:rPr>
                <w:b/>
                <w:bCs/>
                <w:sz w:val="20"/>
                <w:szCs w:val="20"/>
              </w:rPr>
              <w:t>Физическая культура и спорт</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b/>
                <w:bCs/>
                <w:sz w:val="20"/>
                <w:szCs w:val="20"/>
              </w:rPr>
            </w:pPr>
            <w:r w:rsidRPr="0093629C">
              <w:rPr>
                <w:b/>
                <w:bCs/>
                <w:sz w:val="20"/>
                <w:szCs w:val="20"/>
              </w:rPr>
              <w:t>1100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b/>
                <w:bCs/>
                <w:sz w:val="20"/>
                <w:szCs w:val="20"/>
              </w:rPr>
            </w:pPr>
            <w:r w:rsidRPr="0093629C">
              <w:rPr>
                <w:b/>
                <w:bCs/>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b/>
                <w:bCs/>
                <w:sz w:val="20"/>
                <w:szCs w:val="20"/>
              </w:rPr>
            </w:pPr>
            <w:r w:rsidRPr="0093629C">
              <w:rPr>
                <w:b/>
                <w:bCs/>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b/>
                <w:bCs/>
                <w:sz w:val="20"/>
                <w:szCs w:val="20"/>
              </w:rPr>
            </w:pPr>
            <w:r w:rsidRPr="0093629C">
              <w:rPr>
                <w:b/>
                <w:bCs/>
                <w:sz w:val="20"/>
                <w:szCs w:val="20"/>
              </w:rPr>
              <w:t>7287,1</w:t>
            </w:r>
          </w:p>
        </w:tc>
      </w:tr>
      <w:tr w:rsidR="00055060" w:rsidRPr="0093629C" w:rsidTr="00055060">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i/>
                <w:iCs/>
                <w:sz w:val="20"/>
                <w:szCs w:val="20"/>
              </w:rPr>
            </w:pPr>
            <w:r w:rsidRPr="0093629C">
              <w:rPr>
                <w:i/>
                <w:iCs/>
                <w:sz w:val="20"/>
                <w:szCs w:val="20"/>
              </w:rPr>
              <w:t>Физическая культура</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i/>
                <w:iCs/>
                <w:sz w:val="20"/>
                <w:szCs w:val="20"/>
              </w:rPr>
            </w:pPr>
            <w:r w:rsidRPr="0093629C">
              <w:rPr>
                <w:i/>
                <w:iCs/>
                <w:sz w:val="20"/>
                <w:szCs w:val="20"/>
              </w:rPr>
              <w:t>1101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i/>
                <w:iCs/>
                <w:sz w:val="20"/>
                <w:szCs w:val="20"/>
              </w:rPr>
            </w:pPr>
            <w:r w:rsidRPr="0093629C">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i/>
                <w:iCs/>
                <w:sz w:val="20"/>
                <w:szCs w:val="20"/>
              </w:rPr>
            </w:pPr>
            <w:r w:rsidRPr="0093629C">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i/>
                <w:iCs/>
                <w:sz w:val="20"/>
                <w:szCs w:val="20"/>
              </w:rPr>
            </w:pPr>
            <w:r w:rsidRPr="0093629C">
              <w:rPr>
                <w:i/>
                <w:iCs/>
                <w:sz w:val="20"/>
                <w:szCs w:val="20"/>
              </w:rPr>
              <w:t>2242</w:t>
            </w:r>
          </w:p>
        </w:tc>
      </w:tr>
      <w:tr w:rsidR="00055060" w:rsidRPr="0093629C" w:rsidTr="00055060">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Государственная программа "Развитие молодежной политики, физической культуры и спорта в Томской области"</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1101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0800000000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2242</w:t>
            </w:r>
          </w:p>
        </w:tc>
      </w:tr>
      <w:tr w:rsidR="00055060" w:rsidRPr="0093629C" w:rsidTr="00055060">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Проектная часть государственной программы</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1101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08W0000000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2242</w:t>
            </w:r>
          </w:p>
        </w:tc>
      </w:tr>
      <w:tr w:rsidR="00055060" w:rsidRPr="0093629C" w:rsidTr="00055060">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Региональный проект "Спорт - норма жизни"</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1101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08WP500000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2242</w:t>
            </w:r>
          </w:p>
        </w:tc>
      </w:tr>
      <w:tr w:rsidR="00055060" w:rsidRPr="0093629C" w:rsidTr="00055060">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Обеспечение условий для развития физической культуры и массового спорта</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1101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08WP540008</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2242</w:t>
            </w:r>
          </w:p>
        </w:tc>
      </w:tr>
      <w:tr w:rsidR="00055060" w:rsidRPr="0093629C" w:rsidTr="00055060">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Межбюджетные трансферты</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1101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08WP540008</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500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2242</w:t>
            </w:r>
          </w:p>
        </w:tc>
      </w:tr>
      <w:tr w:rsidR="00055060" w:rsidRPr="0093629C" w:rsidTr="00055060">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Иные межбюджетные трансферты</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1101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08WP540008</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540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2242</w:t>
            </w:r>
          </w:p>
        </w:tc>
      </w:tr>
      <w:tr w:rsidR="00055060" w:rsidRPr="0093629C" w:rsidTr="00055060">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i/>
                <w:iCs/>
                <w:sz w:val="20"/>
                <w:szCs w:val="20"/>
              </w:rPr>
            </w:pPr>
            <w:r w:rsidRPr="0093629C">
              <w:rPr>
                <w:i/>
                <w:iCs/>
                <w:sz w:val="20"/>
                <w:szCs w:val="20"/>
              </w:rPr>
              <w:t>Массовый спорт</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i/>
                <w:iCs/>
                <w:sz w:val="20"/>
                <w:szCs w:val="20"/>
              </w:rPr>
            </w:pPr>
            <w:r w:rsidRPr="0093629C">
              <w:rPr>
                <w:i/>
                <w:iCs/>
                <w:sz w:val="20"/>
                <w:szCs w:val="20"/>
              </w:rPr>
              <w:t>1102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i/>
                <w:iCs/>
                <w:sz w:val="20"/>
                <w:szCs w:val="20"/>
              </w:rPr>
            </w:pPr>
            <w:r w:rsidRPr="0093629C">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i/>
                <w:iCs/>
                <w:sz w:val="20"/>
                <w:szCs w:val="20"/>
              </w:rPr>
            </w:pPr>
            <w:r w:rsidRPr="0093629C">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i/>
                <w:iCs/>
                <w:sz w:val="20"/>
                <w:szCs w:val="20"/>
              </w:rPr>
            </w:pPr>
            <w:r w:rsidRPr="0093629C">
              <w:rPr>
                <w:i/>
                <w:iCs/>
                <w:sz w:val="20"/>
                <w:szCs w:val="20"/>
              </w:rPr>
              <w:t>4130,6</w:t>
            </w:r>
          </w:p>
        </w:tc>
      </w:tr>
      <w:tr w:rsidR="00055060" w:rsidRPr="0093629C" w:rsidTr="00055060">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Государственная программа "Развитие молодежной политики, физической культуры и спорта в Томской области"</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1102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0800000000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300</w:t>
            </w:r>
          </w:p>
        </w:tc>
      </w:tr>
      <w:tr w:rsidR="00055060" w:rsidRPr="0093629C" w:rsidTr="00055060">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Проектная часть государственной программы</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1102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08W0000000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300</w:t>
            </w:r>
          </w:p>
        </w:tc>
      </w:tr>
      <w:tr w:rsidR="00055060" w:rsidRPr="0093629C" w:rsidTr="00055060">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Региональный проект "Спорт - норма жизни"</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1102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08WP500000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300</w:t>
            </w:r>
          </w:p>
        </w:tc>
      </w:tr>
      <w:tr w:rsidR="00055060" w:rsidRPr="0093629C" w:rsidTr="00055060">
        <w:trPr>
          <w:trHeight w:val="15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 xml:space="preserve">Приобретение оборудования для малобюджетных спортивных площадок по месту жительства и учебы в муниципальных образованиях Томской области, за исключением муниципального образования "Город Томск", муниципального образования "Городской округ закрытое административно-территориальное образование </w:t>
            </w:r>
            <w:proofErr w:type="spellStart"/>
            <w:r w:rsidRPr="0093629C">
              <w:rPr>
                <w:sz w:val="20"/>
                <w:szCs w:val="20"/>
              </w:rPr>
              <w:t>Северск</w:t>
            </w:r>
            <w:proofErr w:type="spellEnd"/>
            <w:r w:rsidRPr="0093629C">
              <w:rPr>
                <w:sz w:val="20"/>
                <w:szCs w:val="20"/>
              </w:rPr>
              <w:t xml:space="preserve"> Томской области"</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1102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08WP540006</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300</w:t>
            </w:r>
          </w:p>
        </w:tc>
      </w:tr>
      <w:tr w:rsidR="00055060" w:rsidRPr="0093629C" w:rsidTr="00055060">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1102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08WP540006</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600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300</w:t>
            </w:r>
          </w:p>
        </w:tc>
      </w:tr>
      <w:tr w:rsidR="00055060" w:rsidRPr="0093629C" w:rsidTr="00055060">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1102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08WP540006</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610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300</w:t>
            </w:r>
          </w:p>
        </w:tc>
      </w:tr>
      <w:tr w:rsidR="00055060" w:rsidRPr="0093629C" w:rsidTr="00055060">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Муниципальная программа "Развитие физической культуры и спорта в Чаинском районе на 2021-2023 годы"</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1102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3300000000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3805,4</w:t>
            </w:r>
          </w:p>
        </w:tc>
      </w:tr>
      <w:tr w:rsidR="00055060" w:rsidRPr="0093629C" w:rsidTr="00055060">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lastRenderedPageBreak/>
              <w:t>Организация и проведение официальных районных спортивных, спортивно-массовых мероприятий, награждение, приобретение наградного материала</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1102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3300020050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426,2</w:t>
            </w:r>
          </w:p>
        </w:tc>
      </w:tr>
      <w:tr w:rsidR="00055060" w:rsidRPr="0093629C" w:rsidTr="00055060">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1102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3300020050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135,6</w:t>
            </w:r>
          </w:p>
        </w:tc>
      </w:tr>
      <w:tr w:rsidR="00055060" w:rsidRPr="0093629C" w:rsidTr="00055060">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Расходы на выплаты персоналу казенных учреждений</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1102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3300020050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110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135,6</w:t>
            </w:r>
          </w:p>
        </w:tc>
      </w:tr>
      <w:tr w:rsidR="00055060" w:rsidRPr="0093629C" w:rsidTr="00055060">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1102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3300020050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200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268,6</w:t>
            </w:r>
          </w:p>
        </w:tc>
      </w:tr>
      <w:tr w:rsidR="00055060" w:rsidRPr="0093629C" w:rsidTr="00055060">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1102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3300020050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240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268,6</w:t>
            </w:r>
          </w:p>
        </w:tc>
      </w:tr>
      <w:tr w:rsidR="00055060" w:rsidRPr="0093629C" w:rsidTr="00055060">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1102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3300020050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300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22</w:t>
            </w:r>
          </w:p>
        </w:tc>
      </w:tr>
      <w:tr w:rsidR="00055060" w:rsidRPr="0093629C" w:rsidTr="00055060">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Премии и гранты</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1102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3300020050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350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22</w:t>
            </w:r>
          </w:p>
        </w:tc>
      </w:tr>
      <w:tr w:rsidR="00055060" w:rsidRPr="0093629C" w:rsidTr="00055060">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Приобретение спортивного инвентаря, оборудования и спортивной экипировки для спортивно-оздоровительной работы</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1102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3300020060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421,3</w:t>
            </w:r>
          </w:p>
        </w:tc>
      </w:tr>
      <w:tr w:rsidR="00055060" w:rsidRPr="0093629C" w:rsidTr="00055060">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1102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3300020060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200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201,3</w:t>
            </w:r>
          </w:p>
        </w:tc>
      </w:tr>
      <w:tr w:rsidR="00055060" w:rsidRPr="0093629C" w:rsidTr="00055060">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1102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3300020060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240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201,3</w:t>
            </w:r>
          </w:p>
        </w:tc>
      </w:tr>
      <w:tr w:rsidR="00055060" w:rsidRPr="0093629C" w:rsidTr="00055060">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1102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3300020060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600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220</w:t>
            </w:r>
          </w:p>
        </w:tc>
      </w:tr>
      <w:tr w:rsidR="00055060" w:rsidRPr="0093629C" w:rsidTr="00055060">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Субсидии автономным учреждениям</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1102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3300020060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620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220</w:t>
            </w:r>
          </w:p>
        </w:tc>
      </w:tr>
      <w:tr w:rsidR="00055060" w:rsidRPr="0093629C" w:rsidTr="00055060">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Обеспечение софинансирования расходов на оснащение объектов спортивной инфраструктуры спортивно-технологическим оборудованием</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1102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330P552280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2927,9</w:t>
            </w:r>
          </w:p>
        </w:tc>
      </w:tr>
      <w:tr w:rsidR="00055060" w:rsidRPr="0093629C" w:rsidTr="00055060">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1102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330P552280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600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2927,9</w:t>
            </w:r>
          </w:p>
        </w:tc>
      </w:tr>
      <w:tr w:rsidR="00055060" w:rsidRPr="0093629C" w:rsidTr="00055060">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Субсидии автономным учреждениям</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1102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330P552280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620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2927,9</w:t>
            </w:r>
          </w:p>
        </w:tc>
      </w:tr>
      <w:tr w:rsidR="00055060" w:rsidRPr="0093629C" w:rsidTr="00055060">
        <w:trPr>
          <w:trHeight w:val="21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 xml:space="preserve">Обеспечение софинансирования расходов на приобретение оборудования для малобюджетных спортивных площадок по месту жительства и учебы в муниципальных образованиях Томской области, за исключением муниципального образования "Город Томск", муниципального образования "Городской округ закрытое административно-территориальное образование </w:t>
            </w:r>
            <w:proofErr w:type="spellStart"/>
            <w:r w:rsidRPr="0093629C">
              <w:rPr>
                <w:sz w:val="20"/>
                <w:szCs w:val="20"/>
              </w:rPr>
              <w:t>Северск</w:t>
            </w:r>
            <w:proofErr w:type="spellEnd"/>
            <w:r w:rsidRPr="0093629C">
              <w:rPr>
                <w:sz w:val="20"/>
                <w:szCs w:val="20"/>
              </w:rPr>
              <w:t xml:space="preserve"> Томской области" в рамках регионального проекта "Спорт - норма жизни"</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1102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330P5S0006</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30</w:t>
            </w:r>
          </w:p>
        </w:tc>
      </w:tr>
      <w:tr w:rsidR="00055060" w:rsidRPr="0093629C" w:rsidTr="00055060">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1102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330P5S0006</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600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30</w:t>
            </w:r>
          </w:p>
        </w:tc>
      </w:tr>
      <w:tr w:rsidR="00055060" w:rsidRPr="0093629C" w:rsidTr="00055060">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1102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330P5S0006</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610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30</w:t>
            </w:r>
          </w:p>
        </w:tc>
      </w:tr>
      <w:tr w:rsidR="00055060" w:rsidRPr="0093629C" w:rsidTr="00055060">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proofErr w:type="spellStart"/>
            <w:r w:rsidRPr="0093629C">
              <w:rPr>
                <w:sz w:val="20"/>
                <w:szCs w:val="20"/>
              </w:rPr>
              <w:t>Непрограммные</w:t>
            </w:r>
            <w:proofErr w:type="spellEnd"/>
            <w:r w:rsidRPr="0093629C">
              <w:rPr>
                <w:sz w:val="20"/>
                <w:szCs w:val="20"/>
              </w:rPr>
              <w:t xml:space="preserve"> расходы (реализация иных муниципальных функций)</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1102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9900000000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25,2</w:t>
            </w:r>
          </w:p>
        </w:tc>
      </w:tr>
      <w:tr w:rsidR="00055060" w:rsidRPr="0093629C" w:rsidTr="00055060">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Прочие расходы в области социальной сферы</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1102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9900021380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25,2</w:t>
            </w:r>
          </w:p>
        </w:tc>
      </w:tr>
      <w:tr w:rsidR="00055060" w:rsidRPr="0093629C" w:rsidTr="00055060">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1102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9900021380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200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25,2</w:t>
            </w:r>
          </w:p>
        </w:tc>
      </w:tr>
      <w:tr w:rsidR="00055060" w:rsidRPr="0093629C" w:rsidTr="00055060">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1102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9900021380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240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25,2</w:t>
            </w:r>
          </w:p>
        </w:tc>
      </w:tr>
      <w:tr w:rsidR="00055060" w:rsidRPr="0093629C" w:rsidTr="00055060">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i/>
                <w:iCs/>
                <w:sz w:val="20"/>
                <w:szCs w:val="20"/>
              </w:rPr>
            </w:pPr>
            <w:r w:rsidRPr="0093629C">
              <w:rPr>
                <w:i/>
                <w:iCs/>
                <w:sz w:val="20"/>
                <w:szCs w:val="20"/>
              </w:rPr>
              <w:t>Спорт высших достижений</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i/>
                <w:iCs/>
                <w:sz w:val="20"/>
                <w:szCs w:val="20"/>
              </w:rPr>
            </w:pPr>
            <w:r w:rsidRPr="0093629C">
              <w:rPr>
                <w:i/>
                <w:iCs/>
                <w:sz w:val="20"/>
                <w:szCs w:val="20"/>
              </w:rPr>
              <w:t>1103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i/>
                <w:iCs/>
                <w:sz w:val="20"/>
                <w:szCs w:val="20"/>
              </w:rPr>
            </w:pPr>
            <w:r w:rsidRPr="0093629C">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i/>
                <w:iCs/>
                <w:sz w:val="20"/>
                <w:szCs w:val="20"/>
              </w:rPr>
            </w:pPr>
            <w:r w:rsidRPr="0093629C">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i/>
                <w:iCs/>
                <w:sz w:val="20"/>
                <w:szCs w:val="20"/>
              </w:rPr>
            </w:pPr>
            <w:r w:rsidRPr="0093629C">
              <w:rPr>
                <w:i/>
                <w:iCs/>
                <w:sz w:val="20"/>
                <w:szCs w:val="20"/>
              </w:rPr>
              <w:t>914,5</w:t>
            </w:r>
          </w:p>
        </w:tc>
      </w:tr>
      <w:tr w:rsidR="00055060" w:rsidRPr="0093629C" w:rsidTr="00055060">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Государственная программа "Развитие молодежной политики, физической культуры и спорта в Томской области"</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1103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0800000000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493,2</w:t>
            </w:r>
          </w:p>
        </w:tc>
      </w:tr>
      <w:tr w:rsidR="00055060" w:rsidRPr="0093629C" w:rsidTr="00055060">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Подпрограмма "Развитие массового спорта, спорта высших достижений и системы подготовки спортивного резерва"</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1103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0810000000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493,2</w:t>
            </w:r>
          </w:p>
        </w:tc>
      </w:tr>
      <w:tr w:rsidR="00055060" w:rsidRPr="0093629C" w:rsidTr="00055060">
        <w:trPr>
          <w:trHeight w:val="24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lastRenderedPageBreak/>
              <w:t xml:space="preserve">Основное мероприятие "Обеспечение участия спортивных сборных команд муниципальных районов и городских округов Томской области в официальных региональных спортивных, физкультурных мероприятиях, проводимых на территории Томской области, за исключением спортивных сборных команд муниципального образования "Город Томск", муниципального образования "Городской округ закрытое административно-территориальное образование </w:t>
            </w:r>
            <w:proofErr w:type="spellStart"/>
            <w:r w:rsidRPr="0093629C">
              <w:rPr>
                <w:sz w:val="20"/>
                <w:szCs w:val="20"/>
              </w:rPr>
              <w:t>Северск</w:t>
            </w:r>
            <w:proofErr w:type="spellEnd"/>
            <w:r w:rsidRPr="0093629C">
              <w:rPr>
                <w:sz w:val="20"/>
                <w:szCs w:val="20"/>
              </w:rPr>
              <w:t xml:space="preserve"> Томской области", муниципального образования "Томский район"</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1103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0818600000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493,2</w:t>
            </w:r>
          </w:p>
        </w:tc>
      </w:tr>
      <w:tr w:rsidR="00055060" w:rsidRPr="0093629C" w:rsidTr="00055060">
        <w:trPr>
          <w:trHeight w:val="24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 xml:space="preserve">Обеспечение участия спортивных сборных команд муниципальных районов и городских округов Томской области в официальных региональных спортивных, физкультурных мероприятиях, проводимых на территории Томской области, за исключением спортивных сборных команд муниципального образования "Город Томск", муниципального образования "Городской округ закрытое административно-территориальное образование </w:t>
            </w:r>
            <w:proofErr w:type="spellStart"/>
            <w:r w:rsidRPr="0093629C">
              <w:rPr>
                <w:sz w:val="20"/>
                <w:szCs w:val="20"/>
              </w:rPr>
              <w:t>Северск</w:t>
            </w:r>
            <w:proofErr w:type="spellEnd"/>
            <w:r w:rsidRPr="0093629C">
              <w:rPr>
                <w:sz w:val="20"/>
                <w:szCs w:val="20"/>
              </w:rPr>
              <w:t xml:space="preserve"> Томской области", муниципального образования "Томский район"</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1103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0818640320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493,2</w:t>
            </w:r>
          </w:p>
        </w:tc>
      </w:tr>
      <w:tr w:rsidR="00055060" w:rsidRPr="0093629C" w:rsidTr="00055060">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1103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0818640320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493,2</w:t>
            </w:r>
          </w:p>
        </w:tc>
      </w:tr>
      <w:tr w:rsidR="00055060" w:rsidRPr="0093629C" w:rsidTr="00055060">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Расходы на выплаты персоналу казенных учреждений</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1103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0818640320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110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493,2</w:t>
            </w:r>
          </w:p>
        </w:tc>
      </w:tr>
      <w:tr w:rsidR="00055060" w:rsidRPr="0093629C" w:rsidTr="00055060">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Муниципальная программа "Развитие физической культуры и спорта в Чаинском районе на 2021-2023 годы"</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1103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3300000000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26</w:t>
            </w:r>
          </w:p>
        </w:tc>
      </w:tr>
      <w:tr w:rsidR="00055060" w:rsidRPr="0093629C" w:rsidTr="00055060">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Обеспечение софинансирования расходов на участие спортивной сборной команды Чаинского района в официальных, региональных спортивных, физкультурных мероприятиях, проводимых на территории Томской области</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1103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33000S0320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26</w:t>
            </w:r>
          </w:p>
        </w:tc>
      </w:tr>
      <w:tr w:rsidR="00055060" w:rsidRPr="0093629C" w:rsidTr="00055060">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1103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33000S0320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26</w:t>
            </w:r>
          </w:p>
        </w:tc>
      </w:tr>
      <w:tr w:rsidR="00055060" w:rsidRPr="0093629C" w:rsidTr="00055060">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Расходы на выплаты персоналу казенных учреждений</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1103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33000S0320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110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26</w:t>
            </w:r>
          </w:p>
        </w:tc>
      </w:tr>
      <w:tr w:rsidR="00055060" w:rsidRPr="0093629C" w:rsidTr="00055060">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 xml:space="preserve">Ведомственные </w:t>
            </w:r>
            <w:proofErr w:type="spellStart"/>
            <w:r w:rsidRPr="0093629C">
              <w:rPr>
                <w:sz w:val="20"/>
                <w:szCs w:val="20"/>
              </w:rPr>
              <w:t>целвые</w:t>
            </w:r>
            <w:proofErr w:type="spellEnd"/>
            <w:r w:rsidRPr="0093629C">
              <w:rPr>
                <w:sz w:val="20"/>
                <w:szCs w:val="20"/>
              </w:rPr>
              <w:t xml:space="preserve"> программы Управления образования Администрации Чаинского района</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1103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5300000000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395,3</w:t>
            </w:r>
          </w:p>
        </w:tc>
      </w:tr>
      <w:tr w:rsidR="00055060" w:rsidRPr="0093629C" w:rsidTr="00055060">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Ведомственная целевая программа "Организация предоставления дополнительного образования в муниципальных образовательных организациях Чаинского района физкультурно-спортивной направленности"</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1103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5340000000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395,3</w:t>
            </w:r>
          </w:p>
        </w:tc>
      </w:tr>
      <w:tr w:rsidR="00055060" w:rsidRPr="0093629C" w:rsidTr="00055060">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Детско-юношеская спортивная школа</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1103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5340001060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395,3</w:t>
            </w:r>
          </w:p>
        </w:tc>
      </w:tr>
      <w:tr w:rsidR="00055060" w:rsidRPr="0093629C" w:rsidTr="00055060">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1103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5340001060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600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395,3</w:t>
            </w:r>
          </w:p>
        </w:tc>
      </w:tr>
      <w:tr w:rsidR="00055060" w:rsidRPr="0093629C" w:rsidTr="00055060">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Субсидии бюджетным учреждениям</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1103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5340001060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610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395,3</w:t>
            </w:r>
          </w:p>
        </w:tc>
      </w:tr>
      <w:tr w:rsidR="00055060" w:rsidRPr="0093629C" w:rsidTr="00055060">
        <w:trPr>
          <w:trHeight w:val="57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b/>
                <w:bCs/>
                <w:sz w:val="20"/>
                <w:szCs w:val="20"/>
              </w:rPr>
            </w:pPr>
            <w:r w:rsidRPr="0093629C">
              <w:rPr>
                <w:b/>
                <w:bCs/>
                <w:sz w:val="20"/>
                <w:szCs w:val="20"/>
              </w:rPr>
              <w:t>Межбюджетные трансферты общего характера бюджетам бюджетной системы Российской Федерации</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b/>
                <w:bCs/>
                <w:sz w:val="20"/>
                <w:szCs w:val="20"/>
              </w:rPr>
            </w:pPr>
            <w:r w:rsidRPr="0093629C">
              <w:rPr>
                <w:b/>
                <w:bCs/>
                <w:sz w:val="20"/>
                <w:szCs w:val="20"/>
              </w:rPr>
              <w:t>1400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b/>
                <w:bCs/>
                <w:sz w:val="20"/>
                <w:szCs w:val="20"/>
              </w:rPr>
            </w:pPr>
            <w:r w:rsidRPr="0093629C">
              <w:rPr>
                <w:b/>
                <w:bCs/>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b/>
                <w:bCs/>
                <w:sz w:val="20"/>
                <w:szCs w:val="20"/>
              </w:rPr>
            </w:pPr>
            <w:r w:rsidRPr="0093629C">
              <w:rPr>
                <w:b/>
                <w:bCs/>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b/>
                <w:bCs/>
                <w:sz w:val="20"/>
                <w:szCs w:val="20"/>
              </w:rPr>
            </w:pPr>
            <w:r w:rsidRPr="0093629C">
              <w:rPr>
                <w:b/>
                <w:bCs/>
                <w:sz w:val="20"/>
                <w:szCs w:val="20"/>
              </w:rPr>
              <w:t>54640,7</w:t>
            </w:r>
          </w:p>
        </w:tc>
      </w:tr>
      <w:tr w:rsidR="00055060" w:rsidRPr="0093629C" w:rsidTr="00055060">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i/>
                <w:iCs/>
                <w:sz w:val="20"/>
                <w:szCs w:val="20"/>
              </w:rPr>
            </w:pPr>
            <w:r w:rsidRPr="0093629C">
              <w:rPr>
                <w:i/>
                <w:iCs/>
                <w:sz w:val="20"/>
                <w:szCs w:val="20"/>
              </w:rPr>
              <w:t>Дотации на выравнивание бюджетной обеспеченности субъектов Российской Федерации и муниципальных образований</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i/>
                <w:iCs/>
                <w:sz w:val="20"/>
                <w:szCs w:val="20"/>
              </w:rPr>
            </w:pPr>
            <w:r w:rsidRPr="0093629C">
              <w:rPr>
                <w:i/>
                <w:iCs/>
                <w:sz w:val="20"/>
                <w:szCs w:val="20"/>
              </w:rPr>
              <w:t>1401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i/>
                <w:iCs/>
                <w:sz w:val="20"/>
                <w:szCs w:val="20"/>
              </w:rPr>
            </w:pPr>
            <w:r w:rsidRPr="0093629C">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i/>
                <w:iCs/>
                <w:sz w:val="20"/>
                <w:szCs w:val="20"/>
              </w:rPr>
            </w:pPr>
            <w:r w:rsidRPr="0093629C">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i/>
                <w:iCs/>
                <w:sz w:val="20"/>
                <w:szCs w:val="20"/>
              </w:rPr>
            </w:pPr>
            <w:r w:rsidRPr="0093629C">
              <w:rPr>
                <w:i/>
                <w:iCs/>
                <w:sz w:val="20"/>
                <w:szCs w:val="20"/>
              </w:rPr>
              <w:t>34777</w:t>
            </w:r>
          </w:p>
        </w:tc>
      </w:tr>
      <w:tr w:rsidR="00055060" w:rsidRPr="0093629C" w:rsidTr="00055060">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Государственная программа "Эффективное управление региональными финансами, государственными закупками и совершенствование межбюджетных отношений в Томской области"</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1401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2100000000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14990,3</w:t>
            </w:r>
          </w:p>
        </w:tc>
      </w:tr>
      <w:tr w:rsidR="00055060" w:rsidRPr="0093629C" w:rsidTr="00055060">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Подпрограмма "Совершенствование межбюджетных отношений в Томской области"</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1401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2120000000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14990,3</w:t>
            </w:r>
          </w:p>
        </w:tc>
      </w:tr>
      <w:tr w:rsidR="00055060" w:rsidRPr="0093629C" w:rsidTr="00055060">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lastRenderedPageBreak/>
              <w:t>Ведомственная целевая программа "Создание условий для обеспечения равных финансовых возможностей муниципальных образований по решению вопросов местного значения"</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1401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2126500000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14990,3</w:t>
            </w:r>
          </w:p>
        </w:tc>
      </w:tr>
      <w:tr w:rsidR="00055060" w:rsidRPr="0093629C" w:rsidTr="00055060">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Осуществление отдельных государственных полномочий по расчету и предоставлению дотаций бюджетам городских, сельских поселений Томской области за счет средств областного бюджета</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1401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2126540М70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14990,3</w:t>
            </w:r>
          </w:p>
        </w:tc>
      </w:tr>
      <w:tr w:rsidR="00055060" w:rsidRPr="0093629C" w:rsidTr="00055060">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Межбюджетные трансферты</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1401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2126540М70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500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14990,3</w:t>
            </w:r>
          </w:p>
        </w:tc>
      </w:tr>
      <w:tr w:rsidR="00055060" w:rsidRPr="0093629C" w:rsidTr="00055060">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Дотации</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1401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2126540М70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510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14990,3</w:t>
            </w:r>
          </w:p>
        </w:tc>
      </w:tr>
      <w:tr w:rsidR="00055060" w:rsidRPr="0093629C" w:rsidTr="00055060">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Ведомственные целевые программы Управления финансов Администрации Чаинского района</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1401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5200000000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19786,7</w:t>
            </w:r>
          </w:p>
        </w:tc>
      </w:tr>
      <w:tr w:rsidR="00055060" w:rsidRPr="0093629C" w:rsidTr="00055060">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Ведомственная целевая программа "Создание условий для обеспечения равных финансовых возможностей сельских поселений по решению вопросов местного значения"</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1401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5210000000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19786,7</w:t>
            </w:r>
          </w:p>
        </w:tc>
      </w:tr>
      <w:tr w:rsidR="00055060" w:rsidRPr="0093629C" w:rsidTr="00055060">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Дотация на выравнивание бюджетной обеспеченности</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1401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5210021410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19786,7</w:t>
            </w:r>
          </w:p>
        </w:tc>
      </w:tr>
      <w:tr w:rsidR="00055060" w:rsidRPr="0093629C" w:rsidTr="00055060">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Межбюджетные трансферты</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1401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5210021410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500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19786,7</w:t>
            </w:r>
          </w:p>
        </w:tc>
      </w:tr>
      <w:tr w:rsidR="00055060" w:rsidRPr="0093629C" w:rsidTr="00055060">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Дотации</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1401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5210021410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510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19786,7</w:t>
            </w:r>
          </w:p>
        </w:tc>
      </w:tr>
      <w:tr w:rsidR="00055060" w:rsidRPr="0093629C" w:rsidTr="00055060">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i/>
                <w:iCs/>
                <w:sz w:val="20"/>
                <w:szCs w:val="20"/>
              </w:rPr>
            </w:pPr>
            <w:r w:rsidRPr="0093629C">
              <w:rPr>
                <w:i/>
                <w:iCs/>
                <w:sz w:val="20"/>
                <w:szCs w:val="20"/>
              </w:rPr>
              <w:t>Прочие межбюджетные трансферты общего характера</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i/>
                <w:iCs/>
                <w:sz w:val="20"/>
                <w:szCs w:val="20"/>
              </w:rPr>
            </w:pPr>
            <w:r w:rsidRPr="0093629C">
              <w:rPr>
                <w:i/>
                <w:iCs/>
                <w:sz w:val="20"/>
                <w:szCs w:val="20"/>
              </w:rPr>
              <w:t>1403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i/>
                <w:iCs/>
                <w:sz w:val="20"/>
                <w:szCs w:val="20"/>
              </w:rPr>
            </w:pPr>
            <w:r w:rsidRPr="0093629C">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i/>
                <w:iCs/>
                <w:sz w:val="20"/>
                <w:szCs w:val="20"/>
              </w:rPr>
            </w:pPr>
            <w:r w:rsidRPr="0093629C">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i/>
                <w:iCs/>
                <w:sz w:val="20"/>
                <w:szCs w:val="20"/>
              </w:rPr>
            </w:pPr>
            <w:r w:rsidRPr="0093629C">
              <w:rPr>
                <w:i/>
                <w:iCs/>
                <w:sz w:val="20"/>
                <w:szCs w:val="20"/>
              </w:rPr>
              <w:t>19863,7</w:t>
            </w:r>
          </w:p>
        </w:tc>
      </w:tr>
      <w:tr w:rsidR="00055060" w:rsidRPr="0093629C" w:rsidTr="00055060">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Ведомственные целевые программы Управления финансов Администрации Чаинского района</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1403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5200000000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19863,7</w:t>
            </w:r>
          </w:p>
        </w:tc>
      </w:tr>
      <w:tr w:rsidR="00055060" w:rsidRPr="0093629C" w:rsidTr="00055060">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Ведомственная целевая программа "Создание условий для обеспечения равных финансовых возможностей сельских поселений по решению вопросов местного значения"</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1403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5210000000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19863,7</w:t>
            </w:r>
          </w:p>
        </w:tc>
      </w:tr>
      <w:tr w:rsidR="00055060" w:rsidRPr="0093629C" w:rsidTr="00055060">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Иные межбюджетные трансферты на поддержку мер по обеспечению сбалансированности бюджетов</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1403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5210021510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19863,7</w:t>
            </w:r>
          </w:p>
        </w:tc>
      </w:tr>
      <w:tr w:rsidR="00055060" w:rsidRPr="0093629C" w:rsidTr="00055060">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Межбюджетные трансферты</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1403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5210021510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500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19863,7</w:t>
            </w:r>
          </w:p>
        </w:tc>
      </w:tr>
      <w:tr w:rsidR="00055060" w:rsidRPr="0093629C" w:rsidTr="00055060">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Иные межбюджетные трансферты</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1403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5210021510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540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19863,7</w:t>
            </w:r>
          </w:p>
        </w:tc>
      </w:tr>
    </w:tbl>
    <w:p w:rsidR="0093629C" w:rsidRDefault="0093629C" w:rsidP="0093629C">
      <w:pPr>
        <w:ind w:left="5529"/>
        <w:rPr>
          <w:iCs/>
          <w:sz w:val="20"/>
          <w:szCs w:val="20"/>
        </w:rPr>
      </w:pPr>
    </w:p>
    <w:p w:rsidR="0093629C" w:rsidRDefault="0093629C" w:rsidP="0093629C">
      <w:pPr>
        <w:ind w:left="5529"/>
        <w:rPr>
          <w:iCs/>
          <w:sz w:val="20"/>
          <w:szCs w:val="20"/>
        </w:rPr>
      </w:pPr>
    </w:p>
    <w:p w:rsidR="00055060" w:rsidRPr="0093629C" w:rsidRDefault="00055060" w:rsidP="0093629C">
      <w:pPr>
        <w:ind w:left="5529"/>
        <w:rPr>
          <w:sz w:val="20"/>
          <w:szCs w:val="20"/>
        </w:rPr>
      </w:pPr>
      <w:r w:rsidRPr="0093629C">
        <w:rPr>
          <w:iCs/>
          <w:sz w:val="20"/>
          <w:szCs w:val="20"/>
        </w:rPr>
        <w:t xml:space="preserve">Приложение 7 к решению Думы     </w:t>
      </w:r>
    </w:p>
    <w:p w:rsidR="00055060" w:rsidRPr="0093629C" w:rsidRDefault="00055060" w:rsidP="0093629C">
      <w:pPr>
        <w:ind w:left="5529"/>
        <w:rPr>
          <w:b/>
          <w:iCs/>
          <w:sz w:val="20"/>
          <w:szCs w:val="20"/>
        </w:rPr>
      </w:pPr>
      <w:r w:rsidRPr="0093629C">
        <w:rPr>
          <w:b/>
          <w:iCs/>
          <w:sz w:val="20"/>
          <w:szCs w:val="20"/>
        </w:rPr>
        <w:t>Чаинского района от 23.12.2021 № 145</w:t>
      </w:r>
    </w:p>
    <w:p w:rsidR="00055060" w:rsidRPr="0093629C" w:rsidRDefault="00055060" w:rsidP="0093629C">
      <w:pPr>
        <w:tabs>
          <w:tab w:val="left" w:pos="6265"/>
        </w:tabs>
        <w:jc w:val="right"/>
        <w:rPr>
          <w:sz w:val="20"/>
          <w:szCs w:val="20"/>
        </w:rPr>
      </w:pPr>
    </w:p>
    <w:tbl>
      <w:tblPr>
        <w:tblW w:w="0" w:type="auto"/>
        <w:tblInd w:w="108" w:type="dxa"/>
        <w:tblLook w:val="04A0"/>
      </w:tblPr>
      <w:tblGrid>
        <w:gridCol w:w="4111"/>
        <w:gridCol w:w="1575"/>
        <w:gridCol w:w="686"/>
        <w:gridCol w:w="1338"/>
        <w:gridCol w:w="1040"/>
        <w:gridCol w:w="996"/>
      </w:tblGrid>
      <w:tr w:rsidR="00055060" w:rsidRPr="0093629C" w:rsidTr="00055060">
        <w:trPr>
          <w:trHeight w:val="255"/>
        </w:trPr>
        <w:tc>
          <w:tcPr>
            <w:tcW w:w="0" w:type="auto"/>
            <w:gridSpan w:val="6"/>
            <w:vMerge w:val="restart"/>
            <w:tcBorders>
              <w:top w:val="nil"/>
              <w:left w:val="nil"/>
              <w:bottom w:val="nil"/>
              <w:right w:val="nil"/>
            </w:tcBorders>
            <w:shd w:val="clear" w:color="auto" w:fill="auto"/>
            <w:vAlign w:val="center"/>
            <w:hideMark/>
          </w:tcPr>
          <w:p w:rsidR="00055060" w:rsidRPr="0093629C" w:rsidRDefault="00055060" w:rsidP="0093629C">
            <w:pPr>
              <w:jc w:val="center"/>
              <w:rPr>
                <w:sz w:val="20"/>
                <w:szCs w:val="20"/>
              </w:rPr>
            </w:pPr>
            <w:r w:rsidRPr="0093629C">
              <w:rPr>
                <w:b/>
                <w:bCs/>
                <w:sz w:val="20"/>
                <w:szCs w:val="20"/>
              </w:rPr>
              <w:t>ВЕДОМСТВЕННАЯ СТРУКТУРА</w:t>
            </w:r>
            <w:r w:rsidRPr="0093629C">
              <w:rPr>
                <w:b/>
                <w:bCs/>
                <w:sz w:val="20"/>
                <w:szCs w:val="20"/>
              </w:rPr>
              <w:br/>
              <w:t>расходов бюджета муниципального образования «Чаинский район Томской области» на 2022 год</w:t>
            </w:r>
          </w:p>
        </w:tc>
      </w:tr>
      <w:tr w:rsidR="00055060" w:rsidRPr="0093629C" w:rsidTr="00055060">
        <w:trPr>
          <w:trHeight w:val="255"/>
        </w:trPr>
        <w:tc>
          <w:tcPr>
            <w:tcW w:w="0" w:type="auto"/>
            <w:gridSpan w:val="6"/>
            <w:vMerge/>
            <w:tcBorders>
              <w:top w:val="nil"/>
              <w:left w:val="nil"/>
              <w:bottom w:val="nil"/>
              <w:right w:val="nil"/>
            </w:tcBorders>
            <w:vAlign w:val="center"/>
            <w:hideMark/>
          </w:tcPr>
          <w:p w:rsidR="00055060" w:rsidRPr="0093629C" w:rsidRDefault="00055060" w:rsidP="0093629C">
            <w:pPr>
              <w:rPr>
                <w:sz w:val="20"/>
                <w:szCs w:val="20"/>
              </w:rPr>
            </w:pPr>
          </w:p>
        </w:tc>
      </w:tr>
      <w:tr w:rsidR="00055060" w:rsidRPr="0093629C" w:rsidTr="00055060">
        <w:trPr>
          <w:trHeight w:val="315"/>
        </w:trPr>
        <w:tc>
          <w:tcPr>
            <w:tcW w:w="0" w:type="auto"/>
            <w:gridSpan w:val="6"/>
            <w:vMerge/>
            <w:tcBorders>
              <w:top w:val="nil"/>
              <w:left w:val="nil"/>
              <w:bottom w:val="nil"/>
              <w:right w:val="nil"/>
            </w:tcBorders>
            <w:vAlign w:val="center"/>
            <w:hideMark/>
          </w:tcPr>
          <w:p w:rsidR="00055060" w:rsidRPr="0093629C" w:rsidRDefault="00055060" w:rsidP="0093629C">
            <w:pPr>
              <w:rPr>
                <w:sz w:val="20"/>
                <w:szCs w:val="20"/>
              </w:rPr>
            </w:pPr>
          </w:p>
        </w:tc>
      </w:tr>
      <w:tr w:rsidR="00055060" w:rsidRPr="0093629C" w:rsidTr="00055060">
        <w:trPr>
          <w:trHeight w:val="255"/>
        </w:trPr>
        <w:tc>
          <w:tcPr>
            <w:tcW w:w="41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5060" w:rsidRPr="0093629C" w:rsidRDefault="00055060" w:rsidP="0093629C">
            <w:pPr>
              <w:jc w:val="center"/>
              <w:rPr>
                <w:b/>
                <w:bCs/>
                <w:sz w:val="20"/>
                <w:szCs w:val="20"/>
              </w:rPr>
            </w:pPr>
            <w:r w:rsidRPr="0093629C">
              <w:rPr>
                <w:b/>
                <w:bCs/>
                <w:sz w:val="20"/>
                <w:szCs w:val="20"/>
              </w:rPr>
              <w:t>Наименование показателя</w:t>
            </w:r>
          </w:p>
        </w:tc>
        <w:tc>
          <w:tcPr>
            <w:tcW w:w="13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5060" w:rsidRPr="0093629C" w:rsidRDefault="00055060" w:rsidP="0093629C">
            <w:pPr>
              <w:jc w:val="center"/>
              <w:rPr>
                <w:b/>
                <w:bCs/>
                <w:sz w:val="20"/>
                <w:szCs w:val="20"/>
              </w:rPr>
            </w:pPr>
            <w:r w:rsidRPr="0093629C">
              <w:rPr>
                <w:b/>
                <w:bCs/>
                <w:sz w:val="20"/>
                <w:szCs w:val="20"/>
              </w:rPr>
              <w:t>Код главного распорядителя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5060" w:rsidRPr="0093629C" w:rsidRDefault="00055060" w:rsidP="0093629C">
            <w:pPr>
              <w:jc w:val="center"/>
              <w:rPr>
                <w:b/>
                <w:bCs/>
                <w:sz w:val="20"/>
                <w:szCs w:val="20"/>
              </w:rPr>
            </w:pPr>
            <w:proofErr w:type="spellStart"/>
            <w:r w:rsidRPr="0093629C">
              <w:rPr>
                <w:b/>
                <w:bCs/>
                <w:sz w:val="20"/>
                <w:szCs w:val="20"/>
              </w:rPr>
              <w:t>РзПр</w:t>
            </w:r>
            <w:proofErr w:type="spellEnd"/>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55060" w:rsidRPr="0093629C" w:rsidRDefault="00055060" w:rsidP="0093629C">
            <w:pPr>
              <w:jc w:val="center"/>
              <w:rPr>
                <w:b/>
                <w:bCs/>
                <w:sz w:val="20"/>
                <w:szCs w:val="20"/>
              </w:rPr>
            </w:pPr>
            <w:r w:rsidRPr="0093629C">
              <w:rPr>
                <w:b/>
                <w:bCs/>
                <w:sz w:val="20"/>
                <w:szCs w:val="20"/>
              </w:rPr>
              <w:t>Целевая статья</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55060" w:rsidRPr="0093629C" w:rsidRDefault="00055060" w:rsidP="0093629C">
            <w:pPr>
              <w:jc w:val="center"/>
              <w:rPr>
                <w:b/>
                <w:bCs/>
                <w:sz w:val="20"/>
                <w:szCs w:val="20"/>
              </w:rPr>
            </w:pPr>
            <w:r w:rsidRPr="0093629C">
              <w:rPr>
                <w:b/>
                <w:bCs/>
                <w:sz w:val="20"/>
                <w:szCs w:val="20"/>
              </w:rPr>
              <w:t>Вид расходов</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55060" w:rsidRPr="0093629C" w:rsidRDefault="00055060" w:rsidP="0093629C">
            <w:pPr>
              <w:jc w:val="center"/>
              <w:rPr>
                <w:b/>
                <w:bCs/>
                <w:sz w:val="20"/>
                <w:szCs w:val="20"/>
              </w:rPr>
            </w:pPr>
            <w:r w:rsidRPr="0093629C">
              <w:rPr>
                <w:b/>
                <w:bCs/>
                <w:sz w:val="20"/>
                <w:szCs w:val="20"/>
              </w:rPr>
              <w:t>Сумма, тыс</w:t>
            </w:r>
            <w:proofErr w:type="gramStart"/>
            <w:r w:rsidRPr="0093629C">
              <w:rPr>
                <w:b/>
                <w:bCs/>
                <w:sz w:val="20"/>
                <w:szCs w:val="20"/>
              </w:rPr>
              <w:t>.р</w:t>
            </w:r>
            <w:proofErr w:type="gramEnd"/>
            <w:r w:rsidRPr="0093629C">
              <w:rPr>
                <w:b/>
                <w:bCs/>
                <w:sz w:val="20"/>
                <w:szCs w:val="20"/>
              </w:rPr>
              <w:t>уб.</w:t>
            </w:r>
          </w:p>
        </w:tc>
      </w:tr>
      <w:tr w:rsidR="00055060" w:rsidRPr="0093629C" w:rsidTr="00055060">
        <w:trPr>
          <w:trHeight w:val="570"/>
        </w:trPr>
        <w:tc>
          <w:tcPr>
            <w:tcW w:w="4111" w:type="dxa"/>
            <w:vMerge/>
            <w:tcBorders>
              <w:top w:val="single" w:sz="4" w:space="0" w:color="auto"/>
              <w:left w:val="single" w:sz="4" w:space="0" w:color="auto"/>
              <w:bottom w:val="single" w:sz="4" w:space="0" w:color="auto"/>
              <w:right w:val="single" w:sz="4" w:space="0" w:color="auto"/>
            </w:tcBorders>
            <w:vAlign w:val="center"/>
            <w:hideMark/>
          </w:tcPr>
          <w:p w:rsidR="00055060" w:rsidRPr="0093629C" w:rsidRDefault="00055060" w:rsidP="0093629C">
            <w:pPr>
              <w:rPr>
                <w:b/>
                <w:bCs/>
                <w:sz w:val="20"/>
                <w:szCs w:val="20"/>
              </w:rPr>
            </w:pPr>
          </w:p>
        </w:tc>
        <w:tc>
          <w:tcPr>
            <w:tcW w:w="1305" w:type="dxa"/>
            <w:vMerge/>
            <w:tcBorders>
              <w:top w:val="single" w:sz="4" w:space="0" w:color="auto"/>
              <w:left w:val="single" w:sz="4" w:space="0" w:color="auto"/>
              <w:bottom w:val="single" w:sz="4" w:space="0" w:color="auto"/>
              <w:right w:val="single" w:sz="4" w:space="0" w:color="auto"/>
            </w:tcBorders>
            <w:vAlign w:val="center"/>
            <w:hideMark/>
          </w:tcPr>
          <w:p w:rsidR="00055060" w:rsidRPr="0093629C" w:rsidRDefault="00055060" w:rsidP="0093629C">
            <w:pPr>
              <w:rPr>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55060" w:rsidRPr="0093629C" w:rsidRDefault="00055060" w:rsidP="0093629C">
            <w:pPr>
              <w:rPr>
                <w:b/>
                <w:bCs/>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055060" w:rsidRPr="0093629C" w:rsidRDefault="00055060" w:rsidP="0093629C">
            <w:pPr>
              <w:rPr>
                <w:b/>
                <w:bCs/>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055060" w:rsidRPr="0093629C" w:rsidRDefault="00055060" w:rsidP="0093629C">
            <w:pPr>
              <w:rPr>
                <w:b/>
                <w:bCs/>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055060" w:rsidRPr="0093629C" w:rsidRDefault="00055060" w:rsidP="0093629C">
            <w:pPr>
              <w:rPr>
                <w:b/>
                <w:bCs/>
                <w:sz w:val="20"/>
                <w:szCs w:val="20"/>
              </w:rPr>
            </w:pPr>
          </w:p>
        </w:tc>
      </w:tr>
      <w:tr w:rsidR="00055060" w:rsidRPr="0093629C" w:rsidTr="00055060">
        <w:trPr>
          <w:trHeight w:val="285"/>
        </w:trPr>
        <w:tc>
          <w:tcPr>
            <w:tcW w:w="41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5060" w:rsidRPr="0093629C" w:rsidRDefault="00055060" w:rsidP="0093629C">
            <w:pPr>
              <w:jc w:val="center"/>
              <w:rPr>
                <w:b/>
                <w:bCs/>
                <w:sz w:val="20"/>
                <w:szCs w:val="20"/>
              </w:rPr>
            </w:pPr>
            <w:r w:rsidRPr="0093629C">
              <w:rPr>
                <w:b/>
                <w:bCs/>
                <w:sz w:val="20"/>
                <w:szCs w:val="20"/>
              </w:rPr>
              <w:t>1</w:t>
            </w:r>
          </w:p>
        </w:tc>
        <w:tc>
          <w:tcPr>
            <w:tcW w:w="1305" w:type="dxa"/>
            <w:tcBorders>
              <w:top w:val="single" w:sz="4" w:space="0" w:color="auto"/>
              <w:left w:val="nil"/>
              <w:bottom w:val="single" w:sz="4" w:space="0" w:color="auto"/>
              <w:right w:val="single" w:sz="4" w:space="0" w:color="auto"/>
            </w:tcBorders>
            <w:shd w:val="clear" w:color="auto" w:fill="auto"/>
            <w:noWrap/>
            <w:vAlign w:val="center"/>
            <w:hideMark/>
          </w:tcPr>
          <w:p w:rsidR="00055060" w:rsidRPr="0093629C" w:rsidRDefault="00055060" w:rsidP="0093629C">
            <w:pPr>
              <w:jc w:val="center"/>
              <w:rPr>
                <w:b/>
                <w:bCs/>
                <w:sz w:val="20"/>
                <w:szCs w:val="20"/>
              </w:rPr>
            </w:pPr>
            <w:r w:rsidRPr="0093629C">
              <w:rPr>
                <w:b/>
                <w:bCs/>
                <w:sz w:val="20"/>
                <w:szCs w:val="20"/>
              </w:rPr>
              <w:t>2</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055060" w:rsidRPr="0093629C" w:rsidRDefault="00055060" w:rsidP="0093629C">
            <w:pPr>
              <w:jc w:val="center"/>
              <w:rPr>
                <w:b/>
                <w:bCs/>
                <w:sz w:val="20"/>
                <w:szCs w:val="20"/>
              </w:rPr>
            </w:pPr>
            <w:r w:rsidRPr="0093629C">
              <w:rPr>
                <w:b/>
                <w:bCs/>
                <w:sz w:val="20"/>
                <w:szCs w:val="20"/>
              </w:rPr>
              <w:t>3</w:t>
            </w:r>
          </w:p>
        </w:tc>
        <w:tc>
          <w:tcPr>
            <w:tcW w:w="0" w:type="auto"/>
            <w:tcBorders>
              <w:top w:val="nil"/>
              <w:left w:val="nil"/>
              <w:bottom w:val="single" w:sz="4" w:space="0" w:color="auto"/>
              <w:right w:val="single" w:sz="4" w:space="0" w:color="auto"/>
            </w:tcBorders>
            <w:shd w:val="clear" w:color="auto" w:fill="auto"/>
            <w:noWrap/>
            <w:vAlign w:val="center"/>
            <w:hideMark/>
          </w:tcPr>
          <w:p w:rsidR="00055060" w:rsidRPr="0093629C" w:rsidRDefault="00055060" w:rsidP="0093629C">
            <w:pPr>
              <w:jc w:val="center"/>
              <w:rPr>
                <w:b/>
                <w:bCs/>
                <w:sz w:val="20"/>
                <w:szCs w:val="20"/>
              </w:rPr>
            </w:pPr>
            <w:r w:rsidRPr="0093629C">
              <w:rPr>
                <w:b/>
                <w:bCs/>
                <w:sz w:val="20"/>
                <w:szCs w:val="20"/>
              </w:rPr>
              <w:t>4</w:t>
            </w:r>
          </w:p>
        </w:tc>
        <w:tc>
          <w:tcPr>
            <w:tcW w:w="0" w:type="auto"/>
            <w:tcBorders>
              <w:top w:val="nil"/>
              <w:left w:val="nil"/>
              <w:bottom w:val="single" w:sz="4" w:space="0" w:color="auto"/>
              <w:right w:val="single" w:sz="4" w:space="0" w:color="auto"/>
            </w:tcBorders>
            <w:shd w:val="clear" w:color="auto" w:fill="auto"/>
            <w:noWrap/>
            <w:vAlign w:val="center"/>
            <w:hideMark/>
          </w:tcPr>
          <w:p w:rsidR="00055060" w:rsidRPr="0093629C" w:rsidRDefault="00055060" w:rsidP="0093629C">
            <w:pPr>
              <w:jc w:val="center"/>
              <w:rPr>
                <w:b/>
                <w:bCs/>
                <w:sz w:val="20"/>
                <w:szCs w:val="20"/>
              </w:rPr>
            </w:pPr>
            <w:r w:rsidRPr="0093629C">
              <w:rPr>
                <w:b/>
                <w:bCs/>
                <w:sz w:val="20"/>
                <w:szCs w:val="20"/>
              </w:rPr>
              <w:t>5</w:t>
            </w:r>
          </w:p>
        </w:tc>
        <w:tc>
          <w:tcPr>
            <w:tcW w:w="0" w:type="auto"/>
            <w:tcBorders>
              <w:top w:val="nil"/>
              <w:left w:val="nil"/>
              <w:bottom w:val="single" w:sz="4" w:space="0" w:color="auto"/>
              <w:right w:val="single" w:sz="4" w:space="0" w:color="auto"/>
            </w:tcBorders>
            <w:shd w:val="clear" w:color="auto" w:fill="auto"/>
            <w:noWrap/>
            <w:vAlign w:val="center"/>
            <w:hideMark/>
          </w:tcPr>
          <w:p w:rsidR="00055060" w:rsidRPr="0093629C" w:rsidRDefault="00055060" w:rsidP="0093629C">
            <w:pPr>
              <w:jc w:val="center"/>
              <w:rPr>
                <w:b/>
                <w:bCs/>
                <w:sz w:val="20"/>
                <w:szCs w:val="20"/>
              </w:rPr>
            </w:pPr>
            <w:r w:rsidRPr="0093629C">
              <w:rPr>
                <w:b/>
                <w:bCs/>
                <w:sz w:val="20"/>
                <w:szCs w:val="20"/>
              </w:rPr>
              <w:t>6</w:t>
            </w:r>
          </w:p>
        </w:tc>
      </w:tr>
      <w:tr w:rsidR="00055060" w:rsidRPr="0093629C" w:rsidTr="00055060">
        <w:trPr>
          <w:trHeight w:val="285"/>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b/>
                <w:bCs/>
                <w:sz w:val="20"/>
                <w:szCs w:val="20"/>
              </w:rPr>
            </w:pPr>
            <w:r w:rsidRPr="0093629C">
              <w:rPr>
                <w:b/>
                <w:bCs/>
                <w:sz w:val="20"/>
                <w:szCs w:val="20"/>
              </w:rPr>
              <w:t>Администрация Чаинского района Томской области</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b/>
                <w:bCs/>
                <w:sz w:val="20"/>
                <w:szCs w:val="20"/>
              </w:rPr>
            </w:pPr>
            <w:r w:rsidRPr="0093629C">
              <w:rPr>
                <w:b/>
                <w:bCs/>
                <w:sz w:val="20"/>
                <w:szCs w:val="20"/>
              </w:rPr>
              <w:t>901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b/>
                <w:bCs/>
                <w:sz w:val="20"/>
                <w:szCs w:val="20"/>
              </w:rPr>
            </w:pPr>
            <w:r w:rsidRPr="0093629C">
              <w:rPr>
                <w:b/>
                <w:bCs/>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b/>
                <w:bCs/>
                <w:sz w:val="20"/>
                <w:szCs w:val="20"/>
              </w:rPr>
            </w:pPr>
            <w:r w:rsidRPr="0093629C">
              <w:rPr>
                <w:b/>
                <w:bCs/>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b/>
                <w:bCs/>
                <w:sz w:val="20"/>
                <w:szCs w:val="20"/>
              </w:rPr>
            </w:pPr>
            <w:r w:rsidRPr="0093629C">
              <w:rPr>
                <w:b/>
                <w:bCs/>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b/>
                <w:bCs/>
                <w:sz w:val="20"/>
                <w:szCs w:val="20"/>
              </w:rPr>
            </w:pPr>
            <w:r w:rsidRPr="0093629C">
              <w:rPr>
                <w:b/>
                <w:bCs/>
                <w:sz w:val="20"/>
                <w:szCs w:val="20"/>
              </w:rPr>
              <w:t>291531,7</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i/>
                <w:iCs/>
                <w:sz w:val="20"/>
                <w:szCs w:val="20"/>
                <w:u w:val="single"/>
              </w:rPr>
            </w:pPr>
            <w:r w:rsidRPr="0093629C">
              <w:rPr>
                <w:i/>
                <w:iCs/>
                <w:sz w:val="20"/>
                <w:szCs w:val="20"/>
                <w:u w:val="single"/>
              </w:rPr>
              <w:t>Общегосударственные вопросы</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i/>
                <w:iCs/>
                <w:sz w:val="20"/>
                <w:szCs w:val="20"/>
                <w:u w:val="single"/>
              </w:rPr>
            </w:pPr>
            <w:r w:rsidRPr="0093629C">
              <w:rPr>
                <w:i/>
                <w:iCs/>
                <w:sz w:val="20"/>
                <w:szCs w:val="20"/>
                <w:u w:val="single"/>
              </w:rPr>
              <w:t>901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i/>
                <w:iCs/>
                <w:sz w:val="20"/>
                <w:szCs w:val="20"/>
                <w:u w:val="single"/>
              </w:rPr>
            </w:pPr>
            <w:r w:rsidRPr="0093629C">
              <w:rPr>
                <w:i/>
                <w:iCs/>
                <w:sz w:val="20"/>
                <w:szCs w:val="20"/>
                <w:u w:val="single"/>
              </w:rPr>
              <w:t>0100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i/>
                <w:iCs/>
                <w:sz w:val="20"/>
                <w:szCs w:val="20"/>
                <w:u w:val="single"/>
              </w:rPr>
            </w:pPr>
            <w:r w:rsidRPr="0093629C">
              <w:rPr>
                <w:i/>
                <w:iCs/>
                <w:sz w:val="20"/>
                <w:szCs w:val="20"/>
                <w:u w:val="single"/>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i/>
                <w:iCs/>
                <w:sz w:val="20"/>
                <w:szCs w:val="20"/>
                <w:u w:val="single"/>
              </w:rPr>
            </w:pPr>
            <w:r w:rsidRPr="0093629C">
              <w:rPr>
                <w:i/>
                <w:iCs/>
                <w:sz w:val="20"/>
                <w:szCs w:val="20"/>
                <w:u w:val="single"/>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i/>
                <w:iCs/>
                <w:sz w:val="20"/>
                <w:szCs w:val="20"/>
                <w:u w:val="single"/>
              </w:rPr>
            </w:pPr>
            <w:r w:rsidRPr="0093629C">
              <w:rPr>
                <w:i/>
                <w:iCs/>
                <w:sz w:val="20"/>
                <w:szCs w:val="20"/>
                <w:u w:val="single"/>
              </w:rPr>
              <w:t>39617,3</w:t>
            </w:r>
          </w:p>
        </w:tc>
      </w:tr>
      <w:tr w:rsidR="00055060" w:rsidRPr="0093629C" w:rsidTr="00055060">
        <w:trPr>
          <w:trHeight w:val="39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i/>
                <w:iCs/>
                <w:sz w:val="20"/>
                <w:szCs w:val="20"/>
              </w:rPr>
            </w:pPr>
            <w:r w:rsidRPr="0093629C">
              <w:rPr>
                <w:i/>
                <w:iCs/>
                <w:sz w:val="20"/>
                <w:szCs w:val="20"/>
              </w:rPr>
              <w:t>Функционирование высшего должностного лица субъекта Российской Федерации и муниципального образования</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i/>
                <w:iCs/>
                <w:sz w:val="20"/>
                <w:szCs w:val="20"/>
              </w:rPr>
            </w:pPr>
            <w:r w:rsidRPr="0093629C">
              <w:rPr>
                <w:i/>
                <w:iCs/>
                <w:sz w:val="20"/>
                <w:szCs w:val="20"/>
              </w:rPr>
              <w:t>901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i/>
                <w:iCs/>
                <w:sz w:val="20"/>
                <w:szCs w:val="20"/>
              </w:rPr>
            </w:pPr>
            <w:r w:rsidRPr="0093629C">
              <w:rPr>
                <w:i/>
                <w:iCs/>
                <w:sz w:val="20"/>
                <w:szCs w:val="20"/>
              </w:rPr>
              <w:t>0102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i/>
                <w:iCs/>
                <w:sz w:val="20"/>
                <w:szCs w:val="20"/>
              </w:rPr>
            </w:pPr>
            <w:r w:rsidRPr="0093629C">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i/>
                <w:iCs/>
                <w:sz w:val="20"/>
                <w:szCs w:val="20"/>
              </w:rPr>
            </w:pPr>
            <w:r w:rsidRPr="0093629C">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i/>
                <w:iCs/>
                <w:sz w:val="20"/>
                <w:szCs w:val="20"/>
              </w:rPr>
            </w:pPr>
            <w:r w:rsidRPr="0093629C">
              <w:rPr>
                <w:i/>
                <w:iCs/>
                <w:sz w:val="20"/>
                <w:szCs w:val="20"/>
              </w:rPr>
              <w:t>2371</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proofErr w:type="spellStart"/>
            <w:r w:rsidRPr="0093629C">
              <w:rPr>
                <w:sz w:val="20"/>
                <w:szCs w:val="20"/>
              </w:rPr>
              <w:t>Непрограммные</w:t>
            </w:r>
            <w:proofErr w:type="spellEnd"/>
            <w:r w:rsidRPr="0093629C">
              <w:rPr>
                <w:sz w:val="20"/>
                <w:szCs w:val="20"/>
              </w:rPr>
              <w:t xml:space="preserve"> расходы (реализация иных муниципальных функций)</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0102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9900000000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2371</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Руководство и управление в сфере установленных функций органов местного самоуправления</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0102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9900100000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2371</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Глава муниципального образования</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0102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9900121020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2371</w:t>
            </w:r>
          </w:p>
        </w:tc>
      </w:tr>
      <w:tr w:rsidR="00055060" w:rsidRPr="0093629C" w:rsidTr="00055060">
        <w:trPr>
          <w:trHeight w:val="69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0102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9900121020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2371</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lastRenderedPageBreak/>
              <w:t>Расходы на выплаты персоналу государственных (муниципальных) органов</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0102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9900121020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120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2371</w:t>
            </w:r>
          </w:p>
        </w:tc>
      </w:tr>
      <w:tr w:rsidR="00055060" w:rsidRPr="0093629C" w:rsidTr="00055060">
        <w:trPr>
          <w:trHeight w:val="6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i/>
                <w:iCs/>
                <w:sz w:val="20"/>
                <w:szCs w:val="20"/>
              </w:rPr>
            </w:pPr>
            <w:r w:rsidRPr="0093629C">
              <w:rPr>
                <w:i/>
                <w:i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i/>
                <w:iCs/>
                <w:sz w:val="20"/>
                <w:szCs w:val="20"/>
              </w:rPr>
            </w:pPr>
            <w:r w:rsidRPr="0093629C">
              <w:rPr>
                <w:i/>
                <w:iCs/>
                <w:sz w:val="20"/>
                <w:szCs w:val="20"/>
              </w:rPr>
              <w:t>901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i/>
                <w:iCs/>
                <w:sz w:val="20"/>
                <w:szCs w:val="20"/>
              </w:rPr>
            </w:pPr>
            <w:r w:rsidRPr="0093629C">
              <w:rPr>
                <w:i/>
                <w:iCs/>
                <w:sz w:val="20"/>
                <w:szCs w:val="20"/>
              </w:rPr>
              <w:t>0104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i/>
                <w:iCs/>
                <w:sz w:val="20"/>
                <w:szCs w:val="20"/>
              </w:rPr>
            </w:pPr>
            <w:r w:rsidRPr="0093629C">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i/>
                <w:iCs/>
                <w:sz w:val="20"/>
                <w:szCs w:val="20"/>
              </w:rPr>
            </w:pPr>
            <w:r w:rsidRPr="0093629C">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i/>
                <w:iCs/>
                <w:sz w:val="20"/>
                <w:szCs w:val="20"/>
              </w:rPr>
            </w:pPr>
            <w:r w:rsidRPr="0093629C">
              <w:rPr>
                <w:i/>
                <w:iCs/>
                <w:sz w:val="20"/>
                <w:szCs w:val="20"/>
              </w:rPr>
              <w:t>33762,8</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Государственная программа "Улучшение инвестиционного климата и развитие экспорта Томской области"</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0100000000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27</w:t>
            </w:r>
          </w:p>
        </w:tc>
      </w:tr>
      <w:tr w:rsidR="00055060" w:rsidRPr="0093629C" w:rsidTr="00055060">
        <w:trPr>
          <w:trHeight w:val="6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Подпрограмма "Баланс экономических интересов потребителей и поставщиков на регулируемых рынках товаров и услуг"</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0140000000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27</w:t>
            </w:r>
          </w:p>
        </w:tc>
      </w:tr>
      <w:tr w:rsidR="00055060" w:rsidRPr="0093629C" w:rsidTr="00055060">
        <w:trPr>
          <w:trHeight w:val="56"/>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Ведомственная целевая программа "Реализация в муниципальных образованиях Томской области отдельных государственных полномочий по регулированию тарифов на перевозки пассажиров и багажа всеми видами общественного транспорта в городском, пригородном и междугородном сообщении (кроме железнодорожного транспорта) по городским, пригородным и междугородным муниципальным маршрутам"</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0146200000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27</w:t>
            </w:r>
          </w:p>
        </w:tc>
      </w:tr>
      <w:tr w:rsidR="00055060" w:rsidRPr="0093629C" w:rsidTr="00055060">
        <w:trPr>
          <w:trHeight w:val="93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 пригородном и междугородном сообщении (кроме железнодорожного транспорта) по городским, пригородным и междугородным муниципальным маршрутам</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0146240450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27</w:t>
            </w:r>
          </w:p>
        </w:tc>
      </w:tr>
      <w:tr w:rsidR="00055060" w:rsidRPr="0093629C" w:rsidTr="00055060">
        <w:trPr>
          <w:trHeight w:val="675"/>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0146240450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24,7</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Расходы на выплаты персоналу государственных (муниципальных) органов</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0146240450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120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24,7</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Закупка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0146240450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200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2,3</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0146240450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240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2,3</w:t>
            </w:r>
          </w:p>
        </w:tc>
      </w:tr>
      <w:tr w:rsidR="00055060" w:rsidRPr="0093629C" w:rsidTr="00055060">
        <w:trPr>
          <w:trHeight w:val="6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Государственная программа "Развитие предпринимательства и повышение эффективности государственного управления социально-экономическим развитием Томской области"</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0300000000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1,4</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Подпрограмма "Развитие сферы общераспространенных полезных ископаемых"</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0320000000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1,4</w:t>
            </w:r>
          </w:p>
        </w:tc>
      </w:tr>
      <w:tr w:rsidR="00055060" w:rsidRPr="0093629C" w:rsidTr="00055060">
        <w:trPr>
          <w:trHeight w:val="6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Ведомственная целевая программа "Организация предоставления, переоформления и изъятия горных отводов для разработки месторождений и проявлений общераспространенных полезных ископаемых"</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0326000000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1,4</w:t>
            </w:r>
          </w:p>
        </w:tc>
      </w:tr>
      <w:tr w:rsidR="00055060" w:rsidRPr="0093629C" w:rsidTr="00055060">
        <w:trPr>
          <w:trHeight w:val="12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 xml:space="preserve">Осуществление отдельных государственных полномочий по подготовке и оформлению документов, удостоверяющих уточненные границы горного отвода (горноотводный акт и графические приложения) и являющихся неотъемлемой составной частью лицензии на пользование недрами, в отношении участков </w:t>
            </w:r>
            <w:r w:rsidRPr="0093629C">
              <w:rPr>
                <w:sz w:val="20"/>
                <w:szCs w:val="20"/>
              </w:rPr>
              <w:lastRenderedPageBreak/>
              <w:t>недр местного значения в случаях, установленных Правительством Российской Федерации</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lastRenderedPageBreak/>
              <w:t>901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0326040100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1,4</w:t>
            </w:r>
          </w:p>
        </w:tc>
      </w:tr>
      <w:tr w:rsidR="00055060" w:rsidRPr="0093629C" w:rsidTr="00055060">
        <w:trPr>
          <w:trHeight w:val="56"/>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0326040100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1,2</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Расходы на выплаты персоналу государственных (муниципальных) органов</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0326040100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120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1,2</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Закупка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0326040100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200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0,2</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0326040100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240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0,2</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Государственная программа "Развитие культуры и туризма в Томской области"</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1000000000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140</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Подпрограмма "Развитие культуры и архивного дела в Томской области"</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1010000000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140</w:t>
            </w:r>
          </w:p>
        </w:tc>
      </w:tr>
      <w:tr w:rsidR="00055060" w:rsidRPr="0093629C" w:rsidTr="00055060">
        <w:trPr>
          <w:trHeight w:val="6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Ведомственная целевая программа "Обеспечение предоставления архивных услуг архивными учреждениями Томской области"</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1016300000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140</w:t>
            </w:r>
          </w:p>
        </w:tc>
      </w:tr>
      <w:tr w:rsidR="00055060" w:rsidRPr="0093629C" w:rsidTr="00055060">
        <w:trPr>
          <w:trHeight w:val="6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Осуществление отдельных государственных полномочий по хранению, комплектованию, учету и использованию архивных документов, относящихся к собственности Томской области</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1016340640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140</w:t>
            </w:r>
          </w:p>
        </w:tc>
      </w:tr>
      <w:tr w:rsidR="00055060" w:rsidRPr="0093629C" w:rsidTr="00055060">
        <w:trPr>
          <w:trHeight w:val="9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1016340640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123,5</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Расходы на выплаты персоналу государственных (муниципальных) органов</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1016340640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120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123,5</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Закупка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1016340640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200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16,5</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1016340640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240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16,5</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Государственная программа "Социальная поддержка населения Томской области"</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1100000000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806,4</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Подпрограмма "Обеспечение государственной поддержки семей, имеющих детей"</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1140000000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806,4</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Ведомственная целевая программа "Организация работы по профилактике семейного неблагополучия"</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1146600000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806,4</w:t>
            </w:r>
          </w:p>
        </w:tc>
      </w:tr>
      <w:tr w:rsidR="00055060" w:rsidRPr="0093629C" w:rsidTr="00055060">
        <w:trPr>
          <w:trHeight w:val="6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Осуществление отдельных государственных полномочий по созданию и обеспечению деятельности комиссий по делам несовершеннолетних и защите их прав</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1146640730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806,4</w:t>
            </w:r>
          </w:p>
        </w:tc>
      </w:tr>
      <w:tr w:rsidR="00055060" w:rsidRPr="0093629C" w:rsidTr="00055060">
        <w:trPr>
          <w:trHeight w:val="56"/>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1146640730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733</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Расходы на выплаты персоналу государственных (муниципальных) органов</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1146640730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120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733</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lastRenderedPageBreak/>
              <w:t>Закупка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1146640730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200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73,4</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1146640730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240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73,4</w:t>
            </w:r>
          </w:p>
        </w:tc>
      </w:tr>
      <w:tr w:rsidR="00055060" w:rsidRPr="0093629C" w:rsidTr="00055060">
        <w:trPr>
          <w:trHeight w:val="6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Подпрограмма "Оказание государственной поддержки по улучшению жилищных условий отдельных категорий граждан"</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1300000000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60,1</w:t>
            </w:r>
          </w:p>
        </w:tc>
      </w:tr>
      <w:tr w:rsidR="00055060" w:rsidRPr="0093629C" w:rsidTr="00055060">
        <w:trPr>
          <w:trHeight w:val="6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Подпрограмма "Оказание государственной поддержки по улучшению жилищных условий отдельных категорий граждан"</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1310000000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60,1</w:t>
            </w:r>
          </w:p>
        </w:tc>
      </w:tr>
      <w:tr w:rsidR="00055060" w:rsidRPr="0093629C" w:rsidTr="00055060">
        <w:trPr>
          <w:trHeight w:val="12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Основное мероприятие "Осуществление мероприятий в рамках реализации основного мероприятия "Выполнение государственных обязательств по обеспечению жильем категорий граждан, установленных федеральным законодательством"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1318100000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60,1</w:t>
            </w:r>
          </w:p>
        </w:tc>
      </w:tr>
      <w:tr w:rsidR="00055060" w:rsidRPr="0093629C" w:rsidTr="00055060">
        <w:trPr>
          <w:trHeight w:val="9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Осуществление государственных полномочий по регистрации и учету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1318140800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60,1</w:t>
            </w:r>
          </w:p>
        </w:tc>
      </w:tr>
      <w:tr w:rsidR="00055060" w:rsidRPr="0093629C" w:rsidTr="00055060">
        <w:trPr>
          <w:trHeight w:val="9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1318140800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54,6</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Расходы на выплаты персоналу государственных (муниципальных) органов</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1318140800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120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54,6</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Закупка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1318140800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200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5,5</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1318140800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240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5,5</w:t>
            </w:r>
          </w:p>
        </w:tc>
      </w:tr>
      <w:tr w:rsidR="00055060" w:rsidRPr="0093629C" w:rsidTr="00055060">
        <w:trPr>
          <w:trHeight w:val="6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Государственная программа "Повышение эффективности регионального и муниципального управления в Томской области"</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2300000000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872,3</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Подпрограмма "Развитие местного самоуправления в Томской области"</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2320000000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872,3</w:t>
            </w:r>
          </w:p>
        </w:tc>
      </w:tr>
      <w:tr w:rsidR="00055060" w:rsidRPr="0093629C" w:rsidTr="00055060">
        <w:trPr>
          <w:trHeight w:val="6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Ведомственная целевая программа "Государственная поддержка развития местного самоуправления в Томской области"</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2326000000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872,3</w:t>
            </w:r>
          </w:p>
        </w:tc>
      </w:tr>
      <w:tr w:rsidR="00055060" w:rsidRPr="0093629C" w:rsidTr="00055060">
        <w:trPr>
          <w:trHeight w:val="6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Осуществление отдельных государственных полномочий по созданию и обеспечению деятельности административных комиссий в Томской области</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2326040940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872,3</w:t>
            </w:r>
          </w:p>
        </w:tc>
      </w:tr>
      <w:tr w:rsidR="00055060" w:rsidRPr="0093629C" w:rsidTr="00055060">
        <w:trPr>
          <w:trHeight w:val="9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2326040940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787,1</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Расходы на выплаты персоналу государственных (муниципальных) органов</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2326040940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120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787,1</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Закупка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2326040940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200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85,2</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lastRenderedPageBreak/>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2326040940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240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85,2</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Осуществление отдельных полномочий муниципальных образований</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7600000000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85,2</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Руководство и управление в сфере установленных функций органов местного самоуправления</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7600100000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85,2</w:t>
            </w:r>
          </w:p>
        </w:tc>
      </w:tr>
      <w:tr w:rsidR="00055060" w:rsidRPr="0093629C" w:rsidTr="00055060">
        <w:trPr>
          <w:trHeight w:val="9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Осуществление отдельных полномочий на определение поставщиков (подрядчиков, исполнителей) при осуществлении закупок товаров, работ, услуг для обеспечения нужд муниципальных образований Чаинского района</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7600164200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8,9</w:t>
            </w:r>
          </w:p>
        </w:tc>
      </w:tr>
      <w:tr w:rsidR="00055060" w:rsidRPr="0093629C" w:rsidTr="00055060">
        <w:trPr>
          <w:trHeight w:val="9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Осуществление отдельных полномочий на определение поставщиков (подрядчиков, исполнителей) при осуществлении закупок товаров, работ, услуг для обеспечения нужд муниципального образования "Чаинское сельское поселение"</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7600164280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8,9</w:t>
            </w:r>
          </w:p>
        </w:tc>
      </w:tr>
      <w:tr w:rsidR="00055060" w:rsidRPr="0093629C" w:rsidTr="00055060">
        <w:trPr>
          <w:trHeight w:val="9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7600164280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8,4</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Расходы на выплаты персоналу государственных (муниципальных) органов</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7600164280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120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8,4</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Закупка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7600164280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200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0,5</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7600164280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240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0,5</w:t>
            </w:r>
          </w:p>
        </w:tc>
      </w:tr>
      <w:tr w:rsidR="00055060" w:rsidRPr="0093629C" w:rsidTr="00055060">
        <w:trPr>
          <w:trHeight w:val="9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Осуществление отдельных полномочий органов местного самоуправления муниципальных образований Чаинского района в сфере жилищных и градостроительных отношений, отнесенных к полномочиям органов местного самоуправления поселений</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7600164400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20,3</w:t>
            </w:r>
          </w:p>
        </w:tc>
      </w:tr>
      <w:tr w:rsidR="00055060" w:rsidRPr="0093629C" w:rsidTr="00055060">
        <w:trPr>
          <w:trHeight w:val="9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Осуществление отдельных полномочий органов местного самоуправления муниципального образования "Коломинское сельское поселение" в сфере жилищных и градостроительных отношений, отнесенных к полномочиям органов местного самоуправления поселений</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7600164420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4,9</w:t>
            </w:r>
          </w:p>
        </w:tc>
      </w:tr>
      <w:tr w:rsidR="00055060" w:rsidRPr="0093629C" w:rsidTr="00055060">
        <w:trPr>
          <w:trHeight w:val="9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7600164420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4,5</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Расходы на выплаты персоналу государственных (муниципальных) органов</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7600164420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120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4,5</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Закупка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7600164420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200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0,4</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7600164420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240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0,4</w:t>
            </w:r>
          </w:p>
        </w:tc>
      </w:tr>
      <w:tr w:rsidR="00055060" w:rsidRPr="0093629C" w:rsidTr="00055060">
        <w:trPr>
          <w:trHeight w:val="9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 xml:space="preserve">Осуществление отдельных полномочий органов местного самоуправления муниципального образования "Подгорнское сельское поселение" в сфере жилищных и градостроительных отношений, отнесенных </w:t>
            </w:r>
            <w:r w:rsidRPr="0093629C">
              <w:rPr>
                <w:sz w:val="20"/>
                <w:szCs w:val="20"/>
              </w:rPr>
              <w:lastRenderedPageBreak/>
              <w:t>к полномочиям органов местного самоуправления поселений</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lastRenderedPageBreak/>
              <w:t>901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7600164440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8,1</w:t>
            </w:r>
          </w:p>
        </w:tc>
      </w:tr>
      <w:tr w:rsidR="00055060" w:rsidRPr="0093629C" w:rsidTr="00055060">
        <w:trPr>
          <w:trHeight w:val="9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7600164440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7,8</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Расходы на выплаты персоналу государственных (муниципальных) органов</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7600164440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120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7,8</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Закупка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7600164440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200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0,3</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7600164440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240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0,3</w:t>
            </w:r>
          </w:p>
        </w:tc>
      </w:tr>
      <w:tr w:rsidR="00055060" w:rsidRPr="0093629C" w:rsidTr="00055060">
        <w:trPr>
          <w:trHeight w:val="9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Осуществление отдельных полномочий органов местного самоуправления муниципального образования "Усть-Бакчарское сельское поселение" в сфере жилищных и градостроительных отношений, отнесенных к полномочиям органов местного самоуправления поселений</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7600164460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5,5</w:t>
            </w:r>
          </w:p>
        </w:tc>
      </w:tr>
      <w:tr w:rsidR="00055060" w:rsidRPr="0093629C" w:rsidTr="00055060">
        <w:trPr>
          <w:trHeight w:val="9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7600164460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5</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Расходы на выплаты персоналу государственных (муниципальных) органов</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7600164460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120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5</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Закупка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7600164460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200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0,5</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7600164460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240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0,5</w:t>
            </w:r>
          </w:p>
        </w:tc>
      </w:tr>
      <w:tr w:rsidR="00055060" w:rsidRPr="0093629C" w:rsidTr="00055060">
        <w:trPr>
          <w:trHeight w:val="9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Осуществление отдельных полномочий органов местного самоуправления муниципального образования "Чаинское сельское поселение" в сфере жилищных и градостроительных отношений, отнесенных к полномочиям органов местного самоуправления поселений</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7600164480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1,8</w:t>
            </w:r>
          </w:p>
        </w:tc>
      </w:tr>
      <w:tr w:rsidR="00055060" w:rsidRPr="0093629C" w:rsidTr="00055060">
        <w:trPr>
          <w:trHeight w:val="9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7600164480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1,7</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Расходы на выплаты персоналу государственных (муниципальных) органов</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7600164480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120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1,7</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Закупка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7600164480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200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0,1</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7600164480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240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0,1</w:t>
            </w:r>
          </w:p>
        </w:tc>
      </w:tr>
      <w:tr w:rsidR="00055060" w:rsidRPr="0093629C" w:rsidTr="00055060">
        <w:trPr>
          <w:trHeight w:val="9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Осуществление отдельных полномочий органов местного самоуправления муниципальных образований Чаинского района по организации в границах поселений газоснабжения населения муниципальных образований Чаинского района</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7600164500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2,3</w:t>
            </w:r>
          </w:p>
        </w:tc>
      </w:tr>
      <w:tr w:rsidR="00055060" w:rsidRPr="0093629C" w:rsidTr="00055060">
        <w:trPr>
          <w:trHeight w:val="56"/>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 xml:space="preserve">Осуществление отдельных полномочий </w:t>
            </w:r>
            <w:r w:rsidRPr="0093629C">
              <w:rPr>
                <w:sz w:val="20"/>
                <w:szCs w:val="20"/>
              </w:rPr>
              <w:lastRenderedPageBreak/>
              <w:t>органов местного самоуправления муниципального образования "Подгорнское сельское поселение" по организации в границах поселений газоснабжения населения</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lastRenderedPageBreak/>
              <w:t>901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7600164540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2,3</w:t>
            </w:r>
          </w:p>
        </w:tc>
      </w:tr>
      <w:tr w:rsidR="00055060" w:rsidRPr="0093629C" w:rsidTr="00055060">
        <w:trPr>
          <w:trHeight w:val="9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7600164540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2,2</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Расходы на выплаты персоналу государственных (муниципальных) органов</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7600164540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120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2,2</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Закупка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7600164540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200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0,1</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7600164540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240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0,1</w:t>
            </w:r>
          </w:p>
        </w:tc>
      </w:tr>
      <w:tr w:rsidR="00055060" w:rsidRPr="0093629C" w:rsidTr="00055060">
        <w:trPr>
          <w:trHeight w:val="9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Осуществление отдельных полномочий органов местного самоуправления муниципальных образований Чаинского района по осуществлению внутреннего муниципального финансового контроля в сфере бюджетных правоотношений и контроля в сфере закупок муниципальных образований Чаинского района</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7600164600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53,7</w:t>
            </w:r>
          </w:p>
        </w:tc>
      </w:tr>
      <w:tr w:rsidR="00055060" w:rsidRPr="0093629C" w:rsidTr="00055060">
        <w:trPr>
          <w:trHeight w:val="9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Осуществление отдельных полномочий органов местного самоуправления муниципального образования "Коломинское сельское поселение" по осуществлению внутреннего муниципального финансового контроля в сфере бюджетных правоотношений и контроля в сфере закупок</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7600164620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11,6</w:t>
            </w:r>
          </w:p>
        </w:tc>
      </w:tr>
      <w:tr w:rsidR="00055060" w:rsidRPr="0093629C" w:rsidTr="00055060">
        <w:trPr>
          <w:trHeight w:val="9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7600164620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11,3</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Расходы на выплаты персоналу государственных (муниципальных) органов</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7600164620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120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11,3</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Закупка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7600164620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200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0,3</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7600164620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240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0,3</w:t>
            </w:r>
          </w:p>
        </w:tc>
      </w:tr>
      <w:tr w:rsidR="00055060" w:rsidRPr="0093629C" w:rsidTr="00055060">
        <w:trPr>
          <w:trHeight w:val="9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Осуществление отдельных полномочий органов местного самоуправления муниципального образования "Подгорнское сельское поселение" по осуществлению внутреннего муниципального финансового контроля в сфере бюджетных правоотношений и контроля в сфере закупок</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7600164640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19</w:t>
            </w:r>
          </w:p>
        </w:tc>
      </w:tr>
      <w:tr w:rsidR="00055060" w:rsidRPr="0093629C" w:rsidTr="00055060">
        <w:trPr>
          <w:trHeight w:val="9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7600164640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18,1</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Расходы на выплаты персоналу государственных (муниципальных) органов</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7600164640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120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18,1</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Закупка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7600164640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200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0,9</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lastRenderedPageBreak/>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7600164640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240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0,9</w:t>
            </w:r>
          </w:p>
        </w:tc>
      </w:tr>
      <w:tr w:rsidR="00055060" w:rsidRPr="0093629C" w:rsidTr="00055060">
        <w:trPr>
          <w:trHeight w:val="9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Осуществление отдельных полномочий органов местного самоуправления муниципального образования "Усть-Бакчарское сельское поселение" по осуществлению внутреннего муниципального финансового контроля в сфере бюджетных правоотношений и контроля в сфере закупок</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7600164660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13,6</w:t>
            </w:r>
          </w:p>
        </w:tc>
      </w:tr>
      <w:tr w:rsidR="00055060" w:rsidRPr="0093629C" w:rsidTr="00055060">
        <w:trPr>
          <w:trHeight w:val="9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7600164660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12,5</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Расходы на выплаты персоналу государственных (муниципальных) органов</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7600164660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120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12,5</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Закупка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7600164660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200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1,1</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7600164660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240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1,1</w:t>
            </w:r>
          </w:p>
        </w:tc>
      </w:tr>
      <w:tr w:rsidR="00055060" w:rsidRPr="0093629C" w:rsidTr="00055060">
        <w:trPr>
          <w:trHeight w:val="9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Осуществление отдельных полномочий органов местного самоуправления муниципального образования "Чаинское сельское поселение" по осуществлению внутреннего муниципального финансового контроля в сфере бюджетных правоотношений и контроля в сфере закупок</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7600164680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9,5</w:t>
            </w:r>
          </w:p>
        </w:tc>
      </w:tr>
      <w:tr w:rsidR="00055060" w:rsidRPr="0093629C" w:rsidTr="00055060">
        <w:trPr>
          <w:trHeight w:val="9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7600164680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9</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Расходы на выплаты персоналу государственных (муниципальных) органов</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7600164680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120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9</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Закупка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7600164680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200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0,5</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7600164680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240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0,5</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proofErr w:type="spellStart"/>
            <w:r w:rsidRPr="0093629C">
              <w:rPr>
                <w:sz w:val="20"/>
                <w:szCs w:val="20"/>
              </w:rPr>
              <w:t>Непрограммные</w:t>
            </w:r>
            <w:proofErr w:type="spellEnd"/>
            <w:r w:rsidRPr="0093629C">
              <w:rPr>
                <w:sz w:val="20"/>
                <w:szCs w:val="20"/>
              </w:rPr>
              <w:t xml:space="preserve"> расходы (реализация иных муниципальных функций)</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9900000000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31770,4</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Руководство и управление в сфере установленных функций органов местного самоуправления</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9900100000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30670,4</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Аппараты органов муниципальной власти муниципальных образований</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9900121030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30670,4</w:t>
            </w:r>
          </w:p>
        </w:tc>
      </w:tr>
      <w:tr w:rsidR="00055060" w:rsidRPr="0093629C" w:rsidTr="00055060">
        <w:trPr>
          <w:trHeight w:val="9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9900121030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25010,4</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Расходы на выплаты персоналу государственных (муниципальных) органов</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9900121030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120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25010,4</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Закупка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9900121030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200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5520,1</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9900121030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240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5520,1</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lastRenderedPageBreak/>
              <w:t>Иные бюджетные ассигнования</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9900121030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800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139,9</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Уплата налогов, сборов и иных платежей</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9900121030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850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139,9</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Резервные фонды исполнительного органа государственной власти субъекта Российской Федерации</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9900200000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1100</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Закупка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9900200000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200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1100</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0104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9900200000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240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1100</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i/>
                <w:iCs/>
                <w:sz w:val="20"/>
                <w:szCs w:val="20"/>
              </w:rPr>
            </w:pPr>
            <w:r w:rsidRPr="0093629C">
              <w:rPr>
                <w:i/>
                <w:iCs/>
                <w:sz w:val="20"/>
                <w:szCs w:val="20"/>
              </w:rPr>
              <w:t>Судебная система</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i/>
                <w:iCs/>
                <w:sz w:val="20"/>
                <w:szCs w:val="20"/>
              </w:rPr>
            </w:pPr>
            <w:r w:rsidRPr="0093629C">
              <w:rPr>
                <w:i/>
                <w:iCs/>
                <w:sz w:val="20"/>
                <w:szCs w:val="20"/>
              </w:rPr>
              <w:t>901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i/>
                <w:iCs/>
                <w:sz w:val="20"/>
                <w:szCs w:val="20"/>
              </w:rPr>
            </w:pPr>
            <w:r w:rsidRPr="0093629C">
              <w:rPr>
                <w:i/>
                <w:iCs/>
                <w:sz w:val="20"/>
                <w:szCs w:val="20"/>
              </w:rPr>
              <w:t>0105</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i/>
                <w:iCs/>
                <w:sz w:val="20"/>
                <w:szCs w:val="20"/>
              </w:rPr>
            </w:pPr>
            <w:r w:rsidRPr="0093629C">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i/>
                <w:iCs/>
                <w:sz w:val="20"/>
                <w:szCs w:val="20"/>
              </w:rPr>
            </w:pPr>
            <w:r w:rsidRPr="0093629C">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i/>
                <w:iCs/>
                <w:sz w:val="20"/>
                <w:szCs w:val="20"/>
              </w:rPr>
            </w:pPr>
            <w:r w:rsidRPr="0093629C">
              <w:rPr>
                <w:i/>
                <w:iCs/>
                <w:sz w:val="20"/>
                <w:szCs w:val="20"/>
              </w:rPr>
              <w:t>25</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proofErr w:type="spellStart"/>
            <w:r w:rsidRPr="0093629C">
              <w:rPr>
                <w:sz w:val="20"/>
                <w:szCs w:val="20"/>
              </w:rPr>
              <w:t>Непрограммные</w:t>
            </w:r>
            <w:proofErr w:type="spellEnd"/>
            <w:r w:rsidRPr="0093629C">
              <w:rPr>
                <w:sz w:val="20"/>
                <w:szCs w:val="20"/>
              </w:rPr>
              <w:t xml:space="preserve"> расходы (реализация иных муниципальных функций)</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0105</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9900000000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25</w:t>
            </w:r>
          </w:p>
        </w:tc>
      </w:tr>
      <w:tr w:rsidR="00055060" w:rsidRPr="0093629C" w:rsidTr="00055060">
        <w:trPr>
          <w:trHeight w:val="6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0105</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9900051200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25</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Закупка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0105</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9900051200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200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25</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0105</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9900051200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240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25</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i/>
                <w:iCs/>
                <w:sz w:val="20"/>
                <w:szCs w:val="20"/>
              </w:rPr>
            </w:pPr>
            <w:r w:rsidRPr="0093629C">
              <w:rPr>
                <w:i/>
                <w:iCs/>
                <w:sz w:val="20"/>
                <w:szCs w:val="20"/>
              </w:rPr>
              <w:t>Другие общегосударственные вопросы</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i/>
                <w:iCs/>
                <w:sz w:val="20"/>
                <w:szCs w:val="20"/>
              </w:rPr>
            </w:pPr>
            <w:r w:rsidRPr="0093629C">
              <w:rPr>
                <w:i/>
                <w:iCs/>
                <w:sz w:val="20"/>
                <w:szCs w:val="20"/>
              </w:rPr>
              <w:t>901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i/>
                <w:iCs/>
                <w:sz w:val="20"/>
                <w:szCs w:val="20"/>
              </w:rPr>
            </w:pPr>
            <w:r w:rsidRPr="0093629C">
              <w:rPr>
                <w:i/>
                <w:iCs/>
                <w:sz w:val="20"/>
                <w:szCs w:val="20"/>
              </w:rPr>
              <w:t>0113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i/>
                <w:iCs/>
                <w:sz w:val="20"/>
                <w:szCs w:val="20"/>
              </w:rPr>
            </w:pPr>
            <w:r w:rsidRPr="0093629C">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i/>
                <w:iCs/>
                <w:sz w:val="20"/>
                <w:szCs w:val="20"/>
              </w:rPr>
            </w:pPr>
            <w:r w:rsidRPr="0093629C">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i/>
                <w:iCs/>
                <w:sz w:val="20"/>
                <w:szCs w:val="20"/>
              </w:rPr>
            </w:pPr>
            <w:r w:rsidRPr="0093629C">
              <w:rPr>
                <w:i/>
                <w:iCs/>
                <w:sz w:val="20"/>
                <w:szCs w:val="20"/>
              </w:rPr>
              <w:t>3458,5</w:t>
            </w:r>
          </w:p>
        </w:tc>
      </w:tr>
      <w:tr w:rsidR="00055060" w:rsidRPr="0093629C" w:rsidTr="00055060">
        <w:trPr>
          <w:trHeight w:val="56"/>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Муниципальная программа "Профилактика правонарушений на территории Чаинского района на 2020-2022 годы"</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0113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3500000000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65</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Мероприятия по профилактике правонарушений</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0113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3500020090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65</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Закупка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0113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3500020090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200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65</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0113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3500020090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240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65</w:t>
            </w:r>
          </w:p>
        </w:tc>
      </w:tr>
      <w:tr w:rsidR="00055060" w:rsidRPr="0093629C" w:rsidTr="00055060">
        <w:trPr>
          <w:trHeight w:val="6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 xml:space="preserve">Муниципальная программа "Развитие муниципальной службы </w:t>
            </w:r>
            <w:proofErr w:type="gramStart"/>
            <w:r w:rsidRPr="0093629C">
              <w:rPr>
                <w:sz w:val="20"/>
                <w:szCs w:val="20"/>
              </w:rPr>
              <w:t>муниципального</w:t>
            </w:r>
            <w:proofErr w:type="gramEnd"/>
            <w:r w:rsidRPr="0093629C">
              <w:rPr>
                <w:sz w:val="20"/>
                <w:szCs w:val="20"/>
              </w:rPr>
              <w:t xml:space="preserve"> образование "Чаинский район" на 2022-2024 годы"</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0113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3600000000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30</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Повышение эффективности муниципальной службы</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0113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3600020120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30</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Закупка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0113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3600020120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200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30</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0113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3600020120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240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30</w:t>
            </w:r>
          </w:p>
        </w:tc>
      </w:tr>
      <w:tr w:rsidR="00055060" w:rsidRPr="0093629C" w:rsidTr="00055060">
        <w:trPr>
          <w:trHeight w:val="6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Муниципальная программа "Профилактика террористической и экстремистской деятельности в муниципальном образовании "Чаинский район" на 2020-2022 годы"</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0113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3800000000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30</w:t>
            </w:r>
          </w:p>
        </w:tc>
      </w:tr>
      <w:tr w:rsidR="00055060" w:rsidRPr="0093629C" w:rsidTr="00055060">
        <w:trPr>
          <w:trHeight w:val="6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Информационное обеспечение населения и проведение мероприятий по предупреждению экстремизма и терроризма</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0113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3800020140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30</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Закупка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0113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3800020140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200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30</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0113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3800020140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240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30</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Расходы на обеспечение деятельности (оказание услуг) муниципального образования</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0113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7700000000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2718,2</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 xml:space="preserve">Единая дежурная </w:t>
            </w:r>
            <w:proofErr w:type="spellStart"/>
            <w:r w:rsidRPr="0093629C">
              <w:rPr>
                <w:sz w:val="20"/>
                <w:szCs w:val="20"/>
              </w:rPr>
              <w:t>деспетчерская</w:t>
            </w:r>
            <w:proofErr w:type="spellEnd"/>
            <w:r w:rsidRPr="0093629C">
              <w:rPr>
                <w:sz w:val="20"/>
                <w:szCs w:val="20"/>
              </w:rPr>
              <w:t xml:space="preserve"> служба</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0113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7700002120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2718,2</w:t>
            </w:r>
          </w:p>
        </w:tc>
      </w:tr>
      <w:tr w:rsidR="00055060" w:rsidRPr="0093629C" w:rsidTr="00055060">
        <w:trPr>
          <w:trHeight w:val="9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0113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7700002120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2386,8</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Расходы на выплаты персоналу казенных учреждений</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0113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7700002120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110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2386,8</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Закупка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0113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7700002120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200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331,4</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0113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7700002120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240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331,4</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proofErr w:type="spellStart"/>
            <w:r w:rsidRPr="0093629C">
              <w:rPr>
                <w:sz w:val="20"/>
                <w:szCs w:val="20"/>
              </w:rPr>
              <w:t>Непрограммные</w:t>
            </w:r>
            <w:proofErr w:type="spellEnd"/>
            <w:r w:rsidRPr="0093629C">
              <w:rPr>
                <w:sz w:val="20"/>
                <w:szCs w:val="20"/>
              </w:rPr>
              <w:t xml:space="preserve"> расходы (реализация иных муниципальных функций)</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0113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9900000000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615,3</w:t>
            </w:r>
          </w:p>
        </w:tc>
      </w:tr>
      <w:tr w:rsidR="00055060" w:rsidRPr="0093629C" w:rsidTr="00055060">
        <w:trPr>
          <w:trHeight w:val="6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Оценка недвижимости, признание прав и регулирование отношений по государственной и муниципальной собственности</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0113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9900021060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46</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Закупка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0113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9900021060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200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46</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0113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9900021060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240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46</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Взносы в организацию по взаимодействию муниципальных организаций</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0113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9900021070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189,4</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Иные бюджетные ассигнования</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0113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9900021070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800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189,4</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Уплата налогов, сборов и иных платежей</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0113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9900021070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850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189,4</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Содержание и обслуживание муниципальной казны</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0113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9900021080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59,5</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Закупка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0113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9900021080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200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59,5</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0113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9900021080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240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59,5</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Проведение государственной кадастровой оценки объектов недвижимости муниципальной собственности</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0113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9900021100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25,4</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Закупка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0113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9900021100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200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25,4</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0113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9900021100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240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25,4</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Другие вопросы, связанные с общегосударственным управлением</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0113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9900021200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295</w:t>
            </w:r>
          </w:p>
        </w:tc>
      </w:tr>
      <w:tr w:rsidR="00055060" w:rsidRPr="0093629C" w:rsidTr="00055060">
        <w:trPr>
          <w:trHeight w:val="6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Организация перевозок тел (останков) умерших или погибших в места проведения патологоанатомического вскрытия, судебно-медицинской экспертизы</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0113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9900021220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295</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Закупка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0113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9900021220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200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295</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0113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9900021220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240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295</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i/>
                <w:iCs/>
                <w:sz w:val="20"/>
                <w:szCs w:val="20"/>
                <w:u w:val="single"/>
              </w:rPr>
            </w:pPr>
            <w:r w:rsidRPr="0093629C">
              <w:rPr>
                <w:i/>
                <w:iCs/>
                <w:sz w:val="20"/>
                <w:szCs w:val="20"/>
                <w:u w:val="single"/>
              </w:rPr>
              <w:t>Национальная экономика</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i/>
                <w:iCs/>
                <w:sz w:val="20"/>
                <w:szCs w:val="20"/>
                <w:u w:val="single"/>
              </w:rPr>
            </w:pPr>
            <w:r w:rsidRPr="0093629C">
              <w:rPr>
                <w:i/>
                <w:iCs/>
                <w:sz w:val="20"/>
                <w:szCs w:val="20"/>
                <w:u w:val="single"/>
              </w:rPr>
              <w:t>901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i/>
                <w:iCs/>
                <w:sz w:val="20"/>
                <w:szCs w:val="20"/>
                <w:u w:val="single"/>
              </w:rPr>
            </w:pPr>
            <w:r w:rsidRPr="0093629C">
              <w:rPr>
                <w:i/>
                <w:iCs/>
                <w:sz w:val="20"/>
                <w:szCs w:val="20"/>
                <w:u w:val="single"/>
              </w:rPr>
              <w:t>0400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i/>
                <w:iCs/>
                <w:sz w:val="20"/>
                <w:szCs w:val="20"/>
                <w:u w:val="single"/>
              </w:rPr>
            </w:pPr>
            <w:r w:rsidRPr="0093629C">
              <w:rPr>
                <w:i/>
                <w:iCs/>
                <w:sz w:val="20"/>
                <w:szCs w:val="20"/>
                <w:u w:val="single"/>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i/>
                <w:iCs/>
                <w:sz w:val="20"/>
                <w:szCs w:val="20"/>
                <w:u w:val="single"/>
              </w:rPr>
            </w:pPr>
            <w:r w:rsidRPr="0093629C">
              <w:rPr>
                <w:i/>
                <w:iCs/>
                <w:sz w:val="20"/>
                <w:szCs w:val="20"/>
                <w:u w:val="single"/>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i/>
                <w:iCs/>
                <w:sz w:val="20"/>
                <w:szCs w:val="20"/>
                <w:u w:val="single"/>
              </w:rPr>
            </w:pPr>
            <w:r w:rsidRPr="0093629C">
              <w:rPr>
                <w:i/>
                <w:iCs/>
                <w:sz w:val="20"/>
                <w:szCs w:val="20"/>
                <w:u w:val="single"/>
              </w:rPr>
              <w:t>44079,5</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i/>
                <w:iCs/>
                <w:sz w:val="20"/>
                <w:szCs w:val="20"/>
              </w:rPr>
            </w:pPr>
            <w:r w:rsidRPr="0093629C">
              <w:rPr>
                <w:i/>
                <w:iCs/>
                <w:sz w:val="20"/>
                <w:szCs w:val="20"/>
              </w:rPr>
              <w:t>Общеэкономические вопросы</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i/>
                <w:iCs/>
                <w:sz w:val="20"/>
                <w:szCs w:val="20"/>
              </w:rPr>
            </w:pPr>
            <w:r w:rsidRPr="0093629C">
              <w:rPr>
                <w:i/>
                <w:iCs/>
                <w:sz w:val="20"/>
                <w:szCs w:val="20"/>
              </w:rPr>
              <w:t>901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i/>
                <w:iCs/>
                <w:sz w:val="20"/>
                <w:szCs w:val="20"/>
              </w:rPr>
            </w:pPr>
            <w:r w:rsidRPr="0093629C">
              <w:rPr>
                <w:i/>
                <w:iCs/>
                <w:sz w:val="20"/>
                <w:szCs w:val="20"/>
              </w:rPr>
              <w:t>0401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i/>
                <w:iCs/>
                <w:sz w:val="20"/>
                <w:szCs w:val="20"/>
              </w:rPr>
            </w:pPr>
            <w:r w:rsidRPr="0093629C">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i/>
                <w:iCs/>
                <w:sz w:val="20"/>
                <w:szCs w:val="20"/>
              </w:rPr>
            </w:pPr>
            <w:r w:rsidRPr="0093629C">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i/>
                <w:iCs/>
                <w:sz w:val="20"/>
                <w:szCs w:val="20"/>
              </w:rPr>
            </w:pPr>
            <w:r w:rsidRPr="0093629C">
              <w:rPr>
                <w:i/>
                <w:iCs/>
                <w:sz w:val="20"/>
                <w:szCs w:val="20"/>
              </w:rPr>
              <w:t>199,5</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Государственная программа "Развитие рынка труда в Томской области"</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0401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0500000000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199,5</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 xml:space="preserve">Подпрограмма "Развитие социального партнерства, улучшение условий и охраны </w:t>
            </w:r>
            <w:r w:rsidRPr="0093629C">
              <w:rPr>
                <w:sz w:val="20"/>
                <w:szCs w:val="20"/>
              </w:rPr>
              <w:lastRenderedPageBreak/>
              <w:t>труда в Томской области"</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lastRenderedPageBreak/>
              <w:t>901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0401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0520000000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199,5</w:t>
            </w:r>
          </w:p>
        </w:tc>
      </w:tr>
      <w:tr w:rsidR="00055060" w:rsidRPr="0093629C" w:rsidTr="00055060">
        <w:trPr>
          <w:trHeight w:val="56"/>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lastRenderedPageBreak/>
              <w:t>Ведомственная целевая программа "Содействие развитию социального партнерства, улучшению условий и охраны труда в Томской области"</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0401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0526200000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199,5</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Осуществление отдельных государственных полномочий по регистрации коллективных договоров</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0401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0526240040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199,5</w:t>
            </w:r>
          </w:p>
        </w:tc>
      </w:tr>
      <w:tr w:rsidR="00055060" w:rsidRPr="0093629C" w:rsidTr="00055060">
        <w:trPr>
          <w:trHeight w:val="9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0401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0526240040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197,4</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Расходы на выплаты персоналу государственных (муниципальных) органов</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0401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0526240040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120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197,4</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Закупка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0401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0526240040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200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2,1</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0401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0526240040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240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2,1</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i/>
                <w:iCs/>
                <w:sz w:val="20"/>
                <w:szCs w:val="20"/>
              </w:rPr>
            </w:pPr>
            <w:r w:rsidRPr="0093629C">
              <w:rPr>
                <w:i/>
                <w:iCs/>
                <w:sz w:val="20"/>
                <w:szCs w:val="20"/>
              </w:rPr>
              <w:t>Сельское хозяйство и рыболовство</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i/>
                <w:iCs/>
                <w:sz w:val="20"/>
                <w:szCs w:val="20"/>
              </w:rPr>
            </w:pPr>
            <w:r w:rsidRPr="0093629C">
              <w:rPr>
                <w:i/>
                <w:iCs/>
                <w:sz w:val="20"/>
                <w:szCs w:val="20"/>
              </w:rPr>
              <w:t>901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i/>
                <w:iCs/>
                <w:sz w:val="20"/>
                <w:szCs w:val="20"/>
              </w:rPr>
            </w:pPr>
            <w:r w:rsidRPr="0093629C">
              <w:rPr>
                <w:i/>
                <w:iCs/>
                <w:sz w:val="20"/>
                <w:szCs w:val="20"/>
              </w:rPr>
              <w:t>0405</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i/>
                <w:iCs/>
                <w:sz w:val="20"/>
                <w:szCs w:val="20"/>
              </w:rPr>
            </w:pPr>
            <w:r w:rsidRPr="0093629C">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i/>
                <w:iCs/>
                <w:sz w:val="20"/>
                <w:szCs w:val="20"/>
              </w:rPr>
            </w:pPr>
            <w:r w:rsidRPr="0093629C">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i/>
                <w:iCs/>
                <w:sz w:val="20"/>
                <w:szCs w:val="20"/>
              </w:rPr>
            </w:pPr>
            <w:r w:rsidRPr="0093629C">
              <w:rPr>
                <w:i/>
                <w:iCs/>
                <w:sz w:val="20"/>
                <w:szCs w:val="20"/>
              </w:rPr>
              <w:t>14643,5</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Государственная программа "Развитие сельского хозяйства и регулируемых рынков в Томской области"</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0405</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0600000000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14582,9</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Подпрограмма "Развитие сельскохозяйственного производства в Томской области"</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0405</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0610000000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14582,9</w:t>
            </w:r>
          </w:p>
        </w:tc>
      </w:tr>
      <w:tr w:rsidR="00055060" w:rsidRPr="0093629C" w:rsidTr="00055060">
        <w:trPr>
          <w:trHeight w:val="6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Ведомственная целевая программа "Защита животных от болезней, защита населения от болезней, общих для человека и животных"</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0405</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0617000000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565,2</w:t>
            </w:r>
          </w:p>
        </w:tc>
      </w:tr>
      <w:tr w:rsidR="00055060" w:rsidRPr="0093629C" w:rsidTr="00055060">
        <w:trPr>
          <w:trHeight w:val="6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Осуществление отдельных государственных полномочий по регулированию численности безнадзорных животных (проведение мероприятий)</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0405</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0617040160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514,7</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Закупка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0405</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0617040160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200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514,7</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0405</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0617040160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240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514,7</w:t>
            </w:r>
          </w:p>
        </w:tc>
      </w:tr>
      <w:tr w:rsidR="00055060" w:rsidRPr="0093629C" w:rsidTr="00055060">
        <w:trPr>
          <w:trHeight w:val="6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Осуществление отдельных государственных полномочий по регулированию численности безнадзорных животных (осуществление управленческих функций органами местного самоуправления)</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0405</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0617040170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50,5</w:t>
            </w:r>
          </w:p>
        </w:tc>
      </w:tr>
      <w:tr w:rsidR="00055060" w:rsidRPr="0093629C" w:rsidTr="00055060">
        <w:trPr>
          <w:trHeight w:val="9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0405</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0617040170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45,9</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Расходы на выплаты персоналу государственных (муниципальных) органов</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0405</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0617040170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120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45,9</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Закупка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0405</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0617040170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200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4,6</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0405</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0617040170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240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4,6</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Основное мероприятие "Поддержка малых форм хозяйствования"</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0405</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0618200000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5791,5</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Поддержка малых форм хозяйствования</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0405</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0618240200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2912,9</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 xml:space="preserve">Закупка товаров, работ и услуг для </w:t>
            </w:r>
            <w:r w:rsidRPr="0093629C">
              <w:rPr>
                <w:sz w:val="20"/>
                <w:szCs w:val="20"/>
              </w:rPr>
              <w:lastRenderedPageBreak/>
              <w:t>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lastRenderedPageBreak/>
              <w:t>901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0405</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0618240200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200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660</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lastRenderedPageBreak/>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0405</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0618240200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240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660</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Иные бюджетные ассигнования</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0405</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0618240200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800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2252,9</w:t>
            </w:r>
          </w:p>
        </w:tc>
      </w:tr>
      <w:tr w:rsidR="00055060" w:rsidRPr="0093629C" w:rsidTr="00055060">
        <w:trPr>
          <w:trHeight w:val="6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0405</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0618240200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810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2252,9</w:t>
            </w:r>
          </w:p>
        </w:tc>
      </w:tr>
      <w:tr w:rsidR="00055060" w:rsidRPr="0093629C" w:rsidTr="00055060">
        <w:trPr>
          <w:trHeight w:val="6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Осуществление отдельных государственных полномочий по поддержке сельскохозяйственного производства, в том числе на осуществление управленческих функций органами местного самоуправления</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0405</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0618240210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2878,6</w:t>
            </w:r>
          </w:p>
        </w:tc>
      </w:tr>
      <w:tr w:rsidR="00055060" w:rsidRPr="0093629C" w:rsidTr="00055060">
        <w:trPr>
          <w:trHeight w:val="9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0405</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0618240210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2619,3</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Расходы на выплаты персоналу государственных (муниципальных) органов</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0405</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0618240210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120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2619,3</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Закупка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0405</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0618240210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200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259,3</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0405</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0618240210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240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259,3</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 xml:space="preserve">Основное мероприятие "Поддержка </w:t>
            </w:r>
            <w:proofErr w:type="gramStart"/>
            <w:r w:rsidRPr="0093629C">
              <w:rPr>
                <w:sz w:val="20"/>
                <w:szCs w:val="20"/>
              </w:rPr>
              <w:t>отдельных</w:t>
            </w:r>
            <w:proofErr w:type="gramEnd"/>
            <w:r w:rsidRPr="0093629C">
              <w:rPr>
                <w:sz w:val="20"/>
                <w:szCs w:val="20"/>
              </w:rPr>
              <w:t xml:space="preserve"> </w:t>
            </w:r>
            <w:proofErr w:type="spellStart"/>
            <w:r w:rsidRPr="0093629C">
              <w:rPr>
                <w:sz w:val="20"/>
                <w:szCs w:val="20"/>
              </w:rPr>
              <w:t>подотраслей</w:t>
            </w:r>
            <w:proofErr w:type="spellEnd"/>
            <w:r w:rsidRPr="0093629C">
              <w:rPr>
                <w:sz w:val="20"/>
                <w:szCs w:val="20"/>
              </w:rPr>
              <w:t xml:space="preserve"> растениеводства и животноводства"</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0405</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0619000000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8048</w:t>
            </w:r>
          </w:p>
        </w:tc>
      </w:tr>
      <w:tr w:rsidR="00055060" w:rsidRPr="0093629C" w:rsidTr="00055060">
        <w:trPr>
          <w:trHeight w:val="6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 xml:space="preserve">Поддержка сельскохозяйственного производства по </w:t>
            </w:r>
            <w:proofErr w:type="gramStart"/>
            <w:r w:rsidRPr="0093629C">
              <w:rPr>
                <w:sz w:val="20"/>
                <w:szCs w:val="20"/>
              </w:rPr>
              <w:t>отдельным</w:t>
            </w:r>
            <w:proofErr w:type="gramEnd"/>
            <w:r w:rsidRPr="0093629C">
              <w:rPr>
                <w:sz w:val="20"/>
                <w:szCs w:val="20"/>
              </w:rPr>
              <w:t xml:space="preserve"> </w:t>
            </w:r>
            <w:proofErr w:type="spellStart"/>
            <w:r w:rsidRPr="0093629C">
              <w:rPr>
                <w:sz w:val="20"/>
                <w:szCs w:val="20"/>
              </w:rPr>
              <w:t>подотраслям</w:t>
            </w:r>
            <w:proofErr w:type="spellEnd"/>
            <w:r w:rsidRPr="0093629C">
              <w:rPr>
                <w:sz w:val="20"/>
                <w:szCs w:val="20"/>
              </w:rPr>
              <w:t xml:space="preserve"> растениеводства и животноводства</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0405</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0619045080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7353,5</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Иные бюджетные ассигнования</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0405</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0619045080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800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7353,5</w:t>
            </w:r>
          </w:p>
        </w:tc>
      </w:tr>
      <w:tr w:rsidR="00055060" w:rsidRPr="0093629C" w:rsidTr="00055060">
        <w:trPr>
          <w:trHeight w:val="6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0405</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0619045080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810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7353,5</w:t>
            </w:r>
          </w:p>
        </w:tc>
      </w:tr>
      <w:tr w:rsidR="00055060" w:rsidRPr="0093629C" w:rsidTr="00055060">
        <w:trPr>
          <w:trHeight w:val="56"/>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 xml:space="preserve">Поддержка сельскохозяйственного производства по </w:t>
            </w:r>
            <w:proofErr w:type="gramStart"/>
            <w:r w:rsidRPr="0093629C">
              <w:rPr>
                <w:sz w:val="20"/>
                <w:szCs w:val="20"/>
              </w:rPr>
              <w:t>отдельным</w:t>
            </w:r>
            <w:proofErr w:type="gramEnd"/>
            <w:r w:rsidRPr="0093629C">
              <w:rPr>
                <w:sz w:val="20"/>
                <w:szCs w:val="20"/>
              </w:rPr>
              <w:t xml:space="preserve"> </w:t>
            </w:r>
            <w:proofErr w:type="spellStart"/>
            <w:r w:rsidRPr="0093629C">
              <w:rPr>
                <w:sz w:val="20"/>
                <w:szCs w:val="20"/>
              </w:rPr>
              <w:t>подотраслям</w:t>
            </w:r>
            <w:proofErr w:type="spellEnd"/>
            <w:r w:rsidRPr="0093629C">
              <w:rPr>
                <w:sz w:val="20"/>
                <w:szCs w:val="20"/>
              </w:rPr>
              <w:t xml:space="preserve"> растениеводства и животноводства</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0405</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06190R5080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694,5</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Иные бюджетные ассигнования</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0405</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06190R5080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800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694,5</w:t>
            </w:r>
          </w:p>
        </w:tc>
      </w:tr>
      <w:tr w:rsidR="00055060" w:rsidRPr="0093629C" w:rsidTr="00055060">
        <w:trPr>
          <w:trHeight w:val="6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0405</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06190R5080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810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694,5</w:t>
            </w:r>
          </w:p>
        </w:tc>
      </w:tr>
      <w:tr w:rsidR="00055060" w:rsidRPr="0093629C" w:rsidTr="00055060">
        <w:trPr>
          <w:trHeight w:val="6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Основное мероприятие "Создание условий для вовлечения в оборот земель сельскохозяйственного назначения"</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0405</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0619200000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178,2</w:t>
            </w:r>
          </w:p>
        </w:tc>
      </w:tr>
      <w:tr w:rsidR="00055060" w:rsidRPr="0093629C" w:rsidTr="00055060">
        <w:trPr>
          <w:trHeight w:val="6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Проведение кадастровых работ по оформлению земельных участков в собственность муниципальных образований</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0405</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0619240230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178,2</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Межбюджетные трансферты</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0405</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0619240230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500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178,2</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Иные межбюджетные трансферты</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0405</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0619240230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540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178,2</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Расходы в сфере сельского хозяйства</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0405</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7800000000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60,6</w:t>
            </w:r>
          </w:p>
        </w:tc>
      </w:tr>
      <w:tr w:rsidR="00055060" w:rsidRPr="0093629C" w:rsidTr="00055060">
        <w:trPr>
          <w:trHeight w:val="6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Субсидии на возмещение затрат на приобретение средств химической защиты растений сельскохозяйственным производителям</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0405</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7800065020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60,6</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lastRenderedPageBreak/>
              <w:t>Иные бюджетные ассигнования</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0405</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7800065020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800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60,6</w:t>
            </w:r>
          </w:p>
        </w:tc>
      </w:tr>
      <w:tr w:rsidR="00055060" w:rsidRPr="0093629C" w:rsidTr="00055060">
        <w:trPr>
          <w:trHeight w:val="6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0405</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7800065020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810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60,6</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i/>
                <w:iCs/>
                <w:sz w:val="20"/>
                <w:szCs w:val="20"/>
              </w:rPr>
            </w:pPr>
            <w:r w:rsidRPr="0093629C">
              <w:rPr>
                <w:i/>
                <w:iCs/>
                <w:sz w:val="20"/>
                <w:szCs w:val="20"/>
              </w:rPr>
              <w:t>Транспорт</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i/>
                <w:iCs/>
                <w:sz w:val="20"/>
                <w:szCs w:val="20"/>
              </w:rPr>
            </w:pPr>
            <w:r w:rsidRPr="0093629C">
              <w:rPr>
                <w:i/>
                <w:iCs/>
                <w:sz w:val="20"/>
                <w:szCs w:val="20"/>
              </w:rPr>
              <w:t>0408</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i/>
                <w:iCs/>
                <w:sz w:val="20"/>
                <w:szCs w:val="20"/>
              </w:rPr>
            </w:pPr>
            <w:r w:rsidRPr="0093629C">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i/>
                <w:iCs/>
                <w:sz w:val="20"/>
                <w:szCs w:val="20"/>
              </w:rPr>
            </w:pPr>
            <w:r w:rsidRPr="0093629C">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i/>
                <w:iCs/>
                <w:sz w:val="20"/>
                <w:szCs w:val="20"/>
              </w:rPr>
            </w:pPr>
            <w:r w:rsidRPr="0093629C">
              <w:rPr>
                <w:i/>
                <w:iCs/>
                <w:sz w:val="20"/>
                <w:szCs w:val="20"/>
              </w:rPr>
              <w:t>597,4</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Ведомственные целевые программы Администрации Чаинского района</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0408</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5100000000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597,4</w:t>
            </w:r>
          </w:p>
        </w:tc>
      </w:tr>
      <w:tr w:rsidR="00055060" w:rsidRPr="0093629C" w:rsidTr="00055060">
        <w:trPr>
          <w:trHeight w:val="6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Ведомственная целевая программа "Содержание и ремонт автомобильных дорог, лодочных переправ и пешеходных переходов муниципального образования "Чаинский район""</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0408</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5120000000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597,4</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Осуществление деятельности по содержанию лодочных переправ</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0408</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5120062030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597,4</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Закупка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0408</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5120062030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200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597,4</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0408</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5120062030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240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597,4</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i/>
                <w:iCs/>
                <w:sz w:val="20"/>
                <w:szCs w:val="20"/>
              </w:rPr>
            </w:pPr>
            <w:r w:rsidRPr="0093629C">
              <w:rPr>
                <w:i/>
                <w:iCs/>
                <w:sz w:val="20"/>
                <w:szCs w:val="20"/>
              </w:rPr>
              <w:t>Дорожное хозяйство (дорожные фонды)</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i/>
                <w:iCs/>
                <w:sz w:val="20"/>
                <w:szCs w:val="20"/>
              </w:rPr>
            </w:pPr>
            <w:r w:rsidRPr="0093629C">
              <w:rPr>
                <w:i/>
                <w:iCs/>
                <w:sz w:val="20"/>
                <w:szCs w:val="20"/>
              </w:rPr>
              <w:t>901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i/>
                <w:iCs/>
                <w:sz w:val="20"/>
                <w:szCs w:val="20"/>
              </w:rPr>
            </w:pPr>
            <w:r w:rsidRPr="0093629C">
              <w:rPr>
                <w:i/>
                <w:iCs/>
                <w:sz w:val="20"/>
                <w:szCs w:val="20"/>
              </w:rPr>
              <w:t>0409</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i/>
                <w:iCs/>
                <w:sz w:val="20"/>
                <w:szCs w:val="20"/>
              </w:rPr>
            </w:pPr>
            <w:r w:rsidRPr="0093629C">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i/>
                <w:iCs/>
                <w:sz w:val="20"/>
                <w:szCs w:val="20"/>
              </w:rPr>
            </w:pPr>
            <w:r w:rsidRPr="0093629C">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i/>
                <w:iCs/>
                <w:sz w:val="20"/>
                <w:szCs w:val="20"/>
              </w:rPr>
            </w:pPr>
            <w:r w:rsidRPr="0093629C">
              <w:rPr>
                <w:i/>
                <w:iCs/>
                <w:sz w:val="20"/>
                <w:szCs w:val="20"/>
              </w:rPr>
              <w:t>25712,9</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Государственная программа "Развитие транспортной инфраструктуры в Томской области"</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0409</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1800000000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21000</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Подпрограмма "Сохранение и развитие автомобильных дорог Томской области"</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0409</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1820000000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21000</w:t>
            </w:r>
          </w:p>
        </w:tc>
      </w:tr>
      <w:tr w:rsidR="00055060" w:rsidRPr="0093629C" w:rsidTr="00055060">
        <w:trPr>
          <w:trHeight w:val="6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Основное мероприятие "Капитальный ремонт и (или) ремонт автомобильных дорог общего пользования местного значения"</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0409</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1828400000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21000</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Капитальный ремонт и (или) ремонт автомобильных дорог общего пользования местного значения</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0409</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1828440930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21000</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Закупка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0409</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1828440930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200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368,2</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0409</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1828440930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240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368,2</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Межбюджетные трансферты</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0409</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1828440930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500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20631,8</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Иные межбюджетные трансферты</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0409</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1828440930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540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20631,8</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Ведомственные целевые программы Администрации Чаинского района</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0409</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5100000000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4712,9</w:t>
            </w:r>
          </w:p>
        </w:tc>
      </w:tr>
      <w:tr w:rsidR="00055060" w:rsidRPr="0093629C" w:rsidTr="00055060">
        <w:trPr>
          <w:trHeight w:val="6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Ведомственная целевая программа "Содержание и ремонт автомобильных дорог, лодочных переправ и пешеходных переходов муниципального образования "Чаинский район""</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0409</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5120000000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4712,9</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Осуществление деятельности по содержанию автомобильных дорог общего пользования местного значения</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0409</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5120062010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4712,9</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Закупка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0409</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5120062010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200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4712,9</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0409</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5120062010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240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4712,9</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i/>
                <w:iCs/>
                <w:sz w:val="20"/>
                <w:szCs w:val="20"/>
              </w:rPr>
            </w:pPr>
            <w:r w:rsidRPr="0093629C">
              <w:rPr>
                <w:i/>
                <w:iCs/>
                <w:sz w:val="20"/>
                <w:szCs w:val="20"/>
              </w:rPr>
              <w:t>Другие вопросы в области национальной экономики</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i/>
                <w:iCs/>
                <w:sz w:val="20"/>
                <w:szCs w:val="20"/>
              </w:rPr>
            </w:pPr>
            <w:r w:rsidRPr="0093629C">
              <w:rPr>
                <w:i/>
                <w:iCs/>
                <w:sz w:val="20"/>
                <w:szCs w:val="20"/>
              </w:rPr>
              <w:t>901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i/>
                <w:iCs/>
                <w:sz w:val="20"/>
                <w:szCs w:val="20"/>
              </w:rPr>
            </w:pPr>
            <w:r w:rsidRPr="0093629C">
              <w:rPr>
                <w:i/>
                <w:iCs/>
                <w:sz w:val="20"/>
                <w:szCs w:val="20"/>
              </w:rPr>
              <w:t>0412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i/>
                <w:iCs/>
                <w:sz w:val="20"/>
                <w:szCs w:val="20"/>
              </w:rPr>
            </w:pPr>
            <w:r w:rsidRPr="0093629C">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i/>
                <w:iCs/>
                <w:sz w:val="20"/>
                <w:szCs w:val="20"/>
              </w:rPr>
            </w:pPr>
            <w:r w:rsidRPr="0093629C">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i/>
                <w:iCs/>
                <w:sz w:val="20"/>
                <w:szCs w:val="20"/>
              </w:rPr>
            </w:pPr>
            <w:r w:rsidRPr="0093629C">
              <w:rPr>
                <w:i/>
                <w:iCs/>
                <w:sz w:val="20"/>
                <w:szCs w:val="20"/>
              </w:rPr>
              <w:t>2926,2</w:t>
            </w:r>
          </w:p>
        </w:tc>
      </w:tr>
      <w:tr w:rsidR="00055060" w:rsidRPr="0093629C" w:rsidTr="00055060">
        <w:trPr>
          <w:trHeight w:val="6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Государственная программа "Развитие предпринимательства и повышение эффективности государственного управления социально-экономическим развитием Томской области"</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0412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0300000000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i/>
                <w:iCs/>
                <w:sz w:val="20"/>
                <w:szCs w:val="20"/>
              </w:rPr>
            </w:pPr>
            <w:r w:rsidRPr="0093629C">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1562,4</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lastRenderedPageBreak/>
              <w:t>Подпрограмма "Развитие малого и среднего предпринимательства в Томской области"</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0412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0310000000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1562,4</w:t>
            </w:r>
          </w:p>
        </w:tc>
      </w:tr>
      <w:tr w:rsidR="00055060" w:rsidRPr="0093629C" w:rsidTr="00055060">
        <w:trPr>
          <w:trHeight w:val="6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Основное мероприятие "Поддержка муниципальных программ, направленных на развитие малого и среднего предпринимательства"</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0412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0318800000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1562,4</w:t>
            </w:r>
          </w:p>
        </w:tc>
      </w:tr>
      <w:tr w:rsidR="00055060" w:rsidRPr="0093629C" w:rsidTr="00055060">
        <w:trPr>
          <w:trHeight w:val="6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Реализация мероприятий муниципальных программ (подпрограмм), направленных на развитие малого и среднего предпринимательства</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0412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0318840020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1444</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Иные бюджетные ассигнования</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0412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0318840020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800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1444</w:t>
            </w:r>
          </w:p>
        </w:tc>
      </w:tr>
      <w:tr w:rsidR="00055060" w:rsidRPr="0093629C" w:rsidTr="00055060">
        <w:trPr>
          <w:trHeight w:val="6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0412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0318840020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810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1444</w:t>
            </w:r>
          </w:p>
        </w:tc>
      </w:tr>
      <w:tr w:rsidR="00055060" w:rsidRPr="0093629C" w:rsidTr="00055060">
        <w:trPr>
          <w:trHeight w:val="58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Создание, развитие и обеспечение деятельности муниципальных центров поддержки предпринимательства и центров молодежного инновационного творчества, предусмотренного в муниципальных программах (подпрограммах), содержащих мероприятия, направленных на развитие малого и среднего предпринимательства</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0412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0318840080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118,4</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Иные бюджетные ассигнования</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0412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0318840080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800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118,4</w:t>
            </w:r>
          </w:p>
        </w:tc>
      </w:tr>
      <w:tr w:rsidR="00055060" w:rsidRPr="0093629C" w:rsidTr="00055060">
        <w:trPr>
          <w:trHeight w:val="6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0412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0318840080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810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118,4</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Государственная программа "Эффективное управление государственным имуществом Томской области"</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0412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2200000000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1084,2</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Подпрограмма "Управление государственным имуществом Томской области"</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0412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2210000000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1084,2</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Основное мероприятие "Проведение комплексных кадастровых работ на территории Томской области"</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0412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2218100000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1084,2</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Проведение комплексных кадастровых работ на территории Томской области</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0412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22181L5110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1084,2</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Закупка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0412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22181L5110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200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1084,2</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0412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22181L5110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240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1084,2</w:t>
            </w:r>
          </w:p>
        </w:tc>
      </w:tr>
      <w:tr w:rsidR="00055060" w:rsidRPr="0093629C" w:rsidTr="00055060">
        <w:trPr>
          <w:trHeight w:val="6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Муниципальная программа "Содействие развитию малого и среднего предпринимательства на 2022-2024 годы"</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0412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3100000000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279,6</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Конкурс предпринимательских проектов "Бизнес-старт"</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0412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3100020010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100</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Иные бюджетные ассигнования</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0412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3100020010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800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100</w:t>
            </w:r>
          </w:p>
        </w:tc>
      </w:tr>
      <w:tr w:rsidR="00055060" w:rsidRPr="0093629C" w:rsidTr="00055060">
        <w:trPr>
          <w:trHeight w:val="6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0412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3100020010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810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100</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Мероприятия по формированию позитивного образа предпринимательской деятельности</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0412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3100020020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150</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Закупка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0412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3100020020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200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150</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 xml:space="preserve">Иные закупки товаров, работ и услуг для обеспечения государственных </w:t>
            </w:r>
            <w:r w:rsidRPr="0093629C">
              <w:rPr>
                <w:sz w:val="20"/>
                <w:szCs w:val="20"/>
              </w:rPr>
              <w:lastRenderedPageBreak/>
              <w:t>(муниципальных) нужд</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lastRenderedPageBreak/>
              <w:t>901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0412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3100020020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240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150</w:t>
            </w:r>
          </w:p>
        </w:tc>
      </w:tr>
      <w:tr w:rsidR="00055060" w:rsidRPr="0093629C" w:rsidTr="00055060">
        <w:trPr>
          <w:trHeight w:val="6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lastRenderedPageBreak/>
              <w:t xml:space="preserve">Субсидии на финансовое обеспечение </w:t>
            </w:r>
            <w:proofErr w:type="gramStart"/>
            <w:r w:rsidRPr="0093629C">
              <w:rPr>
                <w:sz w:val="20"/>
                <w:szCs w:val="20"/>
              </w:rPr>
              <w:t>затрат организации инфраструктуры поддержки субъектов малого</w:t>
            </w:r>
            <w:proofErr w:type="gramEnd"/>
            <w:r w:rsidRPr="0093629C">
              <w:rPr>
                <w:sz w:val="20"/>
                <w:szCs w:val="20"/>
              </w:rPr>
              <w:t xml:space="preserve"> и среднего предпринимательства, связанных с развитием и обеспечением деятельности</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0412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31000S0080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29,6</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Иные бюджетные ассигнования</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0412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31000S0080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800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29,6</w:t>
            </w:r>
          </w:p>
        </w:tc>
      </w:tr>
      <w:tr w:rsidR="00055060" w:rsidRPr="0093629C" w:rsidTr="00055060">
        <w:trPr>
          <w:trHeight w:val="6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0412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31000S0080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810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29,6</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i/>
                <w:iCs/>
                <w:sz w:val="20"/>
                <w:szCs w:val="20"/>
                <w:u w:val="single"/>
              </w:rPr>
            </w:pPr>
            <w:r w:rsidRPr="0093629C">
              <w:rPr>
                <w:i/>
                <w:iCs/>
                <w:sz w:val="20"/>
                <w:szCs w:val="20"/>
                <w:u w:val="single"/>
              </w:rPr>
              <w:t>Жилищно-коммунальное хозяйство</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i/>
                <w:iCs/>
                <w:sz w:val="20"/>
                <w:szCs w:val="20"/>
                <w:u w:val="single"/>
              </w:rPr>
            </w:pPr>
            <w:r w:rsidRPr="0093629C">
              <w:rPr>
                <w:i/>
                <w:iCs/>
                <w:sz w:val="20"/>
                <w:szCs w:val="20"/>
                <w:u w:val="single"/>
              </w:rPr>
              <w:t>901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i/>
                <w:iCs/>
                <w:sz w:val="20"/>
                <w:szCs w:val="20"/>
                <w:u w:val="single"/>
              </w:rPr>
            </w:pPr>
            <w:r w:rsidRPr="0093629C">
              <w:rPr>
                <w:i/>
                <w:iCs/>
                <w:sz w:val="20"/>
                <w:szCs w:val="20"/>
                <w:u w:val="single"/>
              </w:rPr>
              <w:t>0500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i/>
                <w:iCs/>
                <w:sz w:val="20"/>
                <w:szCs w:val="20"/>
                <w:u w:val="single"/>
              </w:rPr>
            </w:pPr>
            <w:r w:rsidRPr="0093629C">
              <w:rPr>
                <w:i/>
                <w:iCs/>
                <w:sz w:val="20"/>
                <w:szCs w:val="20"/>
                <w:u w:val="single"/>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i/>
                <w:iCs/>
                <w:sz w:val="20"/>
                <w:szCs w:val="20"/>
                <w:u w:val="single"/>
              </w:rPr>
            </w:pPr>
            <w:r w:rsidRPr="0093629C">
              <w:rPr>
                <w:i/>
                <w:iCs/>
                <w:sz w:val="20"/>
                <w:szCs w:val="20"/>
                <w:u w:val="single"/>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i/>
                <w:iCs/>
                <w:sz w:val="20"/>
                <w:szCs w:val="20"/>
                <w:u w:val="single"/>
              </w:rPr>
            </w:pPr>
            <w:r w:rsidRPr="0093629C">
              <w:rPr>
                <w:i/>
                <w:iCs/>
                <w:sz w:val="20"/>
                <w:szCs w:val="20"/>
                <w:u w:val="single"/>
              </w:rPr>
              <w:t>54249</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i/>
                <w:iCs/>
                <w:sz w:val="20"/>
                <w:szCs w:val="20"/>
              </w:rPr>
            </w:pPr>
            <w:r w:rsidRPr="0093629C">
              <w:rPr>
                <w:i/>
                <w:iCs/>
                <w:sz w:val="20"/>
                <w:szCs w:val="20"/>
              </w:rPr>
              <w:t>Жилищное хозяйство</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i/>
                <w:iCs/>
                <w:sz w:val="20"/>
                <w:szCs w:val="20"/>
              </w:rPr>
            </w:pPr>
            <w:r w:rsidRPr="0093629C">
              <w:rPr>
                <w:i/>
                <w:iCs/>
                <w:sz w:val="20"/>
                <w:szCs w:val="20"/>
              </w:rPr>
              <w:t>901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i/>
                <w:iCs/>
                <w:sz w:val="20"/>
                <w:szCs w:val="20"/>
              </w:rPr>
            </w:pPr>
            <w:r w:rsidRPr="0093629C">
              <w:rPr>
                <w:i/>
                <w:iCs/>
                <w:sz w:val="20"/>
                <w:szCs w:val="20"/>
              </w:rPr>
              <w:t>0501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i/>
                <w:iCs/>
                <w:sz w:val="20"/>
                <w:szCs w:val="20"/>
              </w:rPr>
            </w:pPr>
            <w:r w:rsidRPr="0093629C">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i/>
                <w:iCs/>
                <w:sz w:val="20"/>
                <w:szCs w:val="20"/>
              </w:rPr>
            </w:pPr>
            <w:r w:rsidRPr="0093629C">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i/>
                <w:iCs/>
                <w:sz w:val="20"/>
                <w:szCs w:val="20"/>
              </w:rPr>
            </w:pPr>
            <w:r w:rsidRPr="0093629C">
              <w:rPr>
                <w:i/>
                <w:iCs/>
                <w:sz w:val="20"/>
                <w:szCs w:val="20"/>
              </w:rPr>
              <w:t>1509,7</w:t>
            </w:r>
          </w:p>
        </w:tc>
      </w:tr>
      <w:tr w:rsidR="00055060" w:rsidRPr="0093629C" w:rsidTr="00055060">
        <w:trPr>
          <w:trHeight w:val="9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Муниципальная программа "Содержание объектов капитального строительства, находящихся в собственности муниципального образования "Чаинский район" и приобретение имущества в муниципальную собственность на 2020-2022 годы"</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0501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4100000000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1437</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Капитальный и текущий ремонт муниципального жилищного фонда</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0501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4100063010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200</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Закупка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0501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4100063010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200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200</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0501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4100063010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240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200</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Приобретение объекта недвижимого имущества в муниципальную собственность</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0501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4100063100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1237</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Капитальные вложения в объекты государственной (муниципальной) собственности</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0501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4100063100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400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1237</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Бюджетные инвестиции</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0501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4100063100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410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1237</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Расходы в сфере жилищного хозяйства</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0501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7500000000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72,7</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Капитальный и текущий ремонт муниципального жилищного фонда</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0501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7500063010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20</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Закупка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0501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7500063010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200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20</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0501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7500063010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240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20</w:t>
            </w:r>
          </w:p>
        </w:tc>
      </w:tr>
      <w:tr w:rsidR="00055060" w:rsidRPr="0093629C" w:rsidTr="00055060">
        <w:trPr>
          <w:trHeight w:val="6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Уплата взносов на капитальный ремонт в отношении помещений, находящихся в государственной или муниципальной собственности</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0501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7500063020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52,7</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Закупка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0501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7500063020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200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52,7</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0501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7500063020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240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52,7</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i/>
                <w:iCs/>
                <w:sz w:val="20"/>
                <w:szCs w:val="20"/>
              </w:rPr>
            </w:pPr>
            <w:r w:rsidRPr="0093629C">
              <w:rPr>
                <w:i/>
                <w:iCs/>
                <w:sz w:val="20"/>
                <w:szCs w:val="20"/>
              </w:rPr>
              <w:t>Коммунальное хозяйство</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i/>
                <w:iCs/>
                <w:sz w:val="20"/>
                <w:szCs w:val="20"/>
              </w:rPr>
            </w:pPr>
            <w:r w:rsidRPr="0093629C">
              <w:rPr>
                <w:i/>
                <w:iCs/>
                <w:sz w:val="20"/>
                <w:szCs w:val="20"/>
              </w:rPr>
              <w:t>901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i/>
                <w:iCs/>
                <w:sz w:val="20"/>
                <w:szCs w:val="20"/>
              </w:rPr>
            </w:pPr>
            <w:r w:rsidRPr="0093629C">
              <w:rPr>
                <w:i/>
                <w:iCs/>
                <w:sz w:val="20"/>
                <w:szCs w:val="20"/>
              </w:rPr>
              <w:t>0502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i/>
                <w:iCs/>
                <w:sz w:val="20"/>
                <w:szCs w:val="20"/>
              </w:rPr>
            </w:pPr>
            <w:r w:rsidRPr="0093629C">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i/>
                <w:iCs/>
                <w:sz w:val="20"/>
                <w:szCs w:val="20"/>
              </w:rPr>
            </w:pPr>
            <w:r w:rsidRPr="0093629C">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i/>
                <w:iCs/>
                <w:sz w:val="20"/>
                <w:szCs w:val="20"/>
              </w:rPr>
            </w:pPr>
            <w:r w:rsidRPr="0093629C">
              <w:rPr>
                <w:i/>
                <w:iCs/>
                <w:sz w:val="20"/>
                <w:szCs w:val="20"/>
              </w:rPr>
              <w:t>51975,5</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Государственная программа "Улучшение инвестиционного климата и развитие экспорта Томской области"</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0502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0100000000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50773,6</w:t>
            </w:r>
          </w:p>
        </w:tc>
      </w:tr>
      <w:tr w:rsidR="00055060" w:rsidRPr="0093629C" w:rsidTr="00055060">
        <w:trPr>
          <w:trHeight w:val="56"/>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Подпрограмма "Баланс экономических интересов потребителей и поставщиков на регулируемых рынках товаров и услуг"</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0502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0140000000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50773,6</w:t>
            </w:r>
          </w:p>
        </w:tc>
      </w:tr>
      <w:tr w:rsidR="00055060" w:rsidRPr="0093629C" w:rsidTr="00055060">
        <w:trPr>
          <w:trHeight w:val="9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lastRenderedPageBreak/>
              <w:t>Основное мероприятие "Оказание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топливно-энергетических ресурсов"</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0502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0148100000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50773,6</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Компенсация расходов по организации теплоснабжения теплоснабжающими организациями</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0502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0148140130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50773,6</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Межбюджетные трансферты</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0502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0148140130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500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50773,6</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Иные межбюджетные трансферты</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0502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0148140130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540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50773,6</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Муниципальная программа "Комплексное развитие сельских территорий Чаинского района"</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0502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3400000000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1132,4</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Обеспечение софинансирования расходов на обеспечение комплексного развития сельских территорий</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0502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34000S5760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1132,4</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Капитальные вложения в объекты государственной (муниципальной) собственности</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0502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34000S5760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400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1132,4</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Бюджетные инвестиции</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0502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34000S5760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410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1132,4</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proofErr w:type="spellStart"/>
            <w:r w:rsidRPr="0093629C">
              <w:rPr>
                <w:sz w:val="20"/>
                <w:szCs w:val="20"/>
              </w:rPr>
              <w:t>Непрограммные</w:t>
            </w:r>
            <w:proofErr w:type="spellEnd"/>
            <w:r w:rsidRPr="0093629C">
              <w:rPr>
                <w:sz w:val="20"/>
                <w:szCs w:val="20"/>
              </w:rPr>
              <w:t xml:space="preserve"> расходы (реализация иных муниципальных функций)</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0502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9900000000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69,5</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Резервные фонды исполнительного органа государственной власти субъекта Российской Федерации</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0502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9900200000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69,5</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Межбюджетные трансферты</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0502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9900200000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500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69,5</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Иные межбюджетные трансферты</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0502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9900200000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540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69,5</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i/>
                <w:iCs/>
                <w:sz w:val="20"/>
                <w:szCs w:val="20"/>
              </w:rPr>
            </w:pPr>
            <w:r w:rsidRPr="0093629C">
              <w:rPr>
                <w:i/>
                <w:iCs/>
                <w:sz w:val="20"/>
                <w:szCs w:val="20"/>
              </w:rPr>
              <w:t>Благоустройство</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i/>
                <w:iCs/>
                <w:sz w:val="20"/>
                <w:szCs w:val="20"/>
              </w:rPr>
            </w:pPr>
            <w:r w:rsidRPr="0093629C">
              <w:rPr>
                <w:i/>
                <w:iCs/>
                <w:sz w:val="20"/>
                <w:szCs w:val="20"/>
              </w:rPr>
              <w:t>901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i/>
                <w:iCs/>
                <w:sz w:val="20"/>
                <w:szCs w:val="20"/>
              </w:rPr>
            </w:pPr>
            <w:r w:rsidRPr="0093629C">
              <w:rPr>
                <w:i/>
                <w:iCs/>
                <w:sz w:val="20"/>
                <w:szCs w:val="20"/>
              </w:rPr>
              <w:t>0503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i/>
                <w:iCs/>
                <w:sz w:val="20"/>
                <w:szCs w:val="20"/>
              </w:rPr>
            </w:pPr>
            <w:r w:rsidRPr="0093629C">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i/>
                <w:iCs/>
                <w:sz w:val="20"/>
                <w:szCs w:val="20"/>
              </w:rPr>
            </w:pPr>
            <w:r w:rsidRPr="0093629C">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i/>
                <w:iCs/>
                <w:sz w:val="20"/>
                <w:szCs w:val="20"/>
              </w:rPr>
            </w:pPr>
            <w:r w:rsidRPr="0093629C">
              <w:rPr>
                <w:i/>
                <w:iCs/>
                <w:sz w:val="20"/>
                <w:szCs w:val="20"/>
              </w:rPr>
              <w:t>763,8</w:t>
            </w:r>
          </w:p>
        </w:tc>
      </w:tr>
      <w:tr w:rsidR="00055060" w:rsidRPr="0093629C" w:rsidTr="00055060">
        <w:trPr>
          <w:trHeight w:val="9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i/>
                <w:iCs/>
                <w:sz w:val="20"/>
                <w:szCs w:val="20"/>
              </w:rPr>
            </w:pPr>
            <w:r w:rsidRPr="0093629C">
              <w:rPr>
                <w:i/>
                <w:iCs/>
                <w:sz w:val="20"/>
                <w:szCs w:val="20"/>
              </w:rPr>
              <w:t>Государственная программа "Эффективное управление региональными финансами, государственными закупками и совершенствование межбюджетных отношений в Томской области"</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0503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2100000000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378</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i/>
                <w:iCs/>
                <w:sz w:val="20"/>
                <w:szCs w:val="20"/>
              </w:rPr>
            </w:pPr>
            <w:r w:rsidRPr="0093629C">
              <w:rPr>
                <w:i/>
                <w:iCs/>
                <w:sz w:val="20"/>
                <w:szCs w:val="20"/>
              </w:rPr>
              <w:t>Подпрограмма "Повышение финансовой грамотности в Томской области"</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0503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2140000000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378</w:t>
            </w:r>
          </w:p>
        </w:tc>
      </w:tr>
      <w:tr w:rsidR="00055060" w:rsidRPr="0093629C" w:rsidTr="00055060">
        <w:trPr>
          <w:trHeight w:val="6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i/>
                <w:iCs/>
                <w:sz w:val="20"/>
                <w:szCs w:val="20"/>
              </w:rPr>
            </w:pPr>
            <w:r w:rsidRPr="0093629C">
              <w:rPr>
                <w:i/>
                <w:iCs/>
                <w:sz w:val="20"/>
                <w:szCs w:val="20"/>
              </w:rPr>
              <w:t>Основное мероприятие "Содействие в реализации в муниципальных образованиях Томской области инфраструктурных проектов, предложенных населением Томской области"</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0503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2148200000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378</w:t>
            </w:r>
          </w:p>
        </w:tc>
      </w:tr>
      <w:tr w:rsidR="00055060" w:rsidRPr="0093629C" w:rsidTr="00055060">
        <w:trPr>
          <w:trHeight w:val="9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i/>
                <w:iCs/>
                <w:sz w:val="20"/>
                <w:szCs w:val="20"/>
              </w:rPr>
            </w:pPr>
            <w:r w:rsidRPr="0093629C">
              <w:rPr>
                <w:i/>
                <w:iCs/>
                <w:sz w:val="20"/>
                <w:szCs w:val="20"/>
              </w:rPr>
              <w:t>Финансовая поддержка инициативных проектов, выдвигаемых муниципальными образованиями Томской области (Благоустройство детской игровой площадки п</w:t>
            </w:r>
            <w:proofErr w:type="gramStart"/>
            <w:r w:rsidRPr="0093629C">
              <w:rPr>
                <w:i/>
                <w:iCs/>
                <w:sz w:val="20"/>
                <w:szCs w:val="20"/>
              </w:rPr>
              <w:t>.Т</w:t>
            </w:r>
            <w:proofErr w:type="gramEnd"/>
            <w:r w:rsidRPr="0093629C">
              <w:rPr>
                <w:i/>
                <w:iCs/>
                <w:sz w:val="20"/>
                <w:szCs w:val="20"/>
              </w:rPr>
              <w:t>рудовой, ул.Трудовая Чаинского района Томской области (установка МАФ))</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0503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2148241101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378</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Межбюджетные трансферты</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0503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2148241101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500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378</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Иные межбюджетные трансферты</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0503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2148241101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540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378</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Ведомственные целевые программы Администрации Чаинского района</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0503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5100000000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235,8</w:t>
            </w:r>
          </w:p>
        </w:tc>
      </w:tr>
      <w:tr w:rsidR="00055060" w:rsidRPr="0093629C" w:rsidTr="00055060">
        <w:trPr>
          <w:trHeight w:val="6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Ведомственная целевая программа "Содержание и ремонт автомобильных дорог, лодочных переправ и пешеходных переходов муниципального образования "Чаинский район""</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0503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5120000000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235,8</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Осуществление деятельности по содержанию и ремонту пешеходных переходов</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0503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5120062040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235,8</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Закупка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0503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5120062040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200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235,8</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 xml:space="preserve">Иные закупки товаров, работ и услуг для </w:t>
            </w:r>
            <w:r w:rsidRPr="0093629C">
              <w:rPr>
                <w:sz w:val="20"/>
                <w:szCs w:val="20"/>
              </w:rPr>
              <w:lastRenderedPageBreak/>
              <w:t>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lastRenderedPageBreak/>
              <w:t>901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0503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5120062040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240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235,8</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lastRenderedPageBreak/>
              <w:t>Мероприятия по благоустройству территорий населенных пунктов</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0503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7200000000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150</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Мероприятия в сфере обращения с твердыми коммунальными отходами</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0503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7200060040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150</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Закупка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0503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7200060040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200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150</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0503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7200060040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240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150</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i/>
                <w:iCs/>
                <w:sz w:val="20"/>
                <w:szCs w:val="20"/>
                <w:u w:val="single"/>
              </w:rPr>
            </w:pPr>
            <w:r w:rsidRPr="0093629C">
              <w:rPr>
                <w:i/>
                <w:iCs/>
                <w:sz w:val="20"/>
                <w:szCs w:val="20"/>
                <w:u w:val="single"/>
              </w:rPr>
              <w:t>Образование</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i/>
                <w:iCs/>
                <w:sz w:val="20"/>
                <w:szCs w:val="20"/>
                <w:u w:val="single"/>
              </w:rPr>
            </w:pPr>
            <w:r w:rsidRPr="0093629C">
              <w:rPr>
                <w:i/>
                <w:iCs/>
                <w:sz w:val="20"/>
                <w:szCs w:val="20"/>
                <w:u w:val="single"/>
              </w:rPr>
              <w:t>901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i/>
                <w:iCs/>
                <w:sz w:val="20"/>
                <w:szCs w:val="20"/>
                <w:u w:val="single"/>
              </w:rPr>
            </w:pPr>
            <w:r w:rsidRPr="0093629C">
              <w:rPr>
                <w:i/>
                <w:iCs/>
                <w:sz w:val="20"/>
                <w:szCs w:val="20"/>
                <w:u w:val="single"/>
              </w:rPr>
              <w:t>0700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i/>
                <w:iCs/>
                <w:sz w:val="20"/>
                <w:szCs w:val="20"/>
                <w:u w:val="single"/>
              </w:rPr>
            </w:pPr>
            <w:r w:rsidRPr="0093629C">
              <w:rPr>
                <w:i/>
                <w:iCs/>
                <w:sz w:val="20"/>
                <w:szCs w:val="20"/>
                <w:u w:val="single"/>
              </w:rPr>
              <w:t>151731,8</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i/>
                <w:iCs/>
                <w:sz w:val="20"/>
                <w:szCs w:val="20"/>
              </w:rPr>
            </w:pPr>
            <w:r w:rsidRPr="0093629C">
              <w:rPr>
                <w:i/>
                <w:iCs/>
                <w:sz w:val="20"/>
                <w:szCs w:val="20"/>
              </w:rPr>
              <w:t>Общее образование</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i/>
                <w:iCs/>
                <w:sz w:val="20"/>
                <w:szCs w:val="20"/>
              </w:rPr>
            </w:pPr>
            <w:r w:rsidRPr="0093629C">
              <w:rPr>
                <w:i/>
                <w:iCs/>
                <w:sz w:val="20"/>
                <w:szCs w:val="20"/>
              </w:rPr>
              <w:t>901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i/>
                <w:iCs/>
                <w:sz w:val="20"/>
                <w:szCs w:val="20"/>
              </w:rPr>
            </w:pPr>
            <w:r w:rsidRPr="0093629C">
              <w:rPr>
                <w:i/>
                <w:iCs/>
                <w:sz w:val="20"/>
                <w:szCs w:val="20"/>
              </w:rPr>
              <w:t>0702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i/>
                <w:iCs/>
                <w:sz w:val="20"/>
                <w:szCs w:val="20"/>
              </w:rPr>
            </w:pPr>
            <w:r w:rsidRPr="0093629C">
              <w:rPr>
                <w:i/>
                <w:iCs/>
                <w:sz w:val="20"/>
                <w:szCs w:val="20"/>
              </w:rPr>
              <w:t>151661,8</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Государственная программа "Развитие образования в Томской области"</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0900000000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46435,1</w:t>
            </w:r>
          </w:p>
        </w:tc>
      </w:tr>
      <w:tr w:rsidR="00055060" w:rsidRPr="0093629C" w:rsidTr="00055060">
        <w:trPr>
          <w:trHeight w:val="6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Подпрограмма "Развитие инфраструктуры дошкольного, общего и дополнительного образования в Томской области"</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0920000000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39904,9</w:t>
            </w:r>
          </w:p>
        </w:tc>
      </w:tr>
      <w:tr w:rsidR="00055060" w:rsidRPr="0093629C" w:rsidTr="00055060">
        <w:trPr>
          <w:trHeight w:val="6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Основное мероприятие "Сохранение действующих мест в образовательных организациях (за исключением затрат на капитальное строительство)"</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0928000000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39904,9</w:t>
            </w:r>
          </w:p>
        </w:tc>
      </w:tr>
      <w:tr w:rsidR="00055060" w:rsidRPr="0093629C" w:rsidTr="00055060">
        <w:trPr>
          <w:trHeight w:val="6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Капитальный ремонт муниципальных объектов недвижимого имущества (включая разработку проектной документации)</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0928040620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39904,9</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Закупка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0928040620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200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39904,9</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0928040620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240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39904,9</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Подпрограмма "Региональный проект "Модернизация школьных систем образования в Томской области"</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0960000000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6530,2</w:t>
            </w:r>
          </w:p>
        </w:tc>
      </w:tr>
      <w:tr w:rsidR="00055060" w:rsidRPr="0093629C" w:rsidTr="00055060">
        <w:trPr>
          <w:trHeight w:val="6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Основное мероприятие "Проведение капитального ремонта зданий (обособленных помещений) государственных (муниципальных) общеобразовательных организаций"</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0969400000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6530,2</w:t>
            </w:r>
          </w:p>
        </w:tc>
      </w:tr>
      <w:tr w:rsidR="00055060" w:rsidRPr="0093629C" w:rsidTr="00055060">
        <w:trPr>
          <w:trHeight w:val="12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 xml:space="preserve">Субсидия на проведение капитального ремонта зданий муниципальных общеобразовательных организаций в рамках модернизации школьных систем образования в Томской области. </w:t>
            </w:r>
            <w:proofErr w:type="gramStart"/>
            <w:r w:rsidRPr="0093629C">
              <w:rPr>
                <w:sz w:val="20"/>
                <w:szCs w:val="20"/>
              </w:rPr>
              <w:t>(Капитальный ремонт МБОУ "</w:t>
            </w:r>
            <w:proofErr w:type="spellStart"/>
            <w:r w:rsidRPr="0093629C">
              <w:rPr>
                <w:sz w:val="20"/>
                <w:szCs w:val="20"/>
              </w:rPr>
              <w:t>Коломиногривская</w:t>
            </w:r>
            <w:proofErr w:type="spellEnd"/>
            <w:r w:rsidRPr="0093629C">
              <w:rPr>
                <w:sz w:val="20"/>
                <w:szCs w:val="20"/>
              </w:rPr>
              <w:t xml:space="preserve"> СОШ", по адресу:</w:t>
            </w:r>
            <w:proofErr w:type="gramEnd"/>
            <w:r w:rsidRPr="0093629C">
              <w:rPr>
                <w:sz w:val="20"/>
                <w:szCs w:val="20"/>
              </w:rPr>
              <w:t xml:space="preserve"> Томская область, Чаинский район, </w:t>
            </w:r>
            <w:proofErr w:type="spellStart"/>
            <w:r w:rsidRPr="0093629C">
              <w:rPr>
                <w:sz w:val="20"/>
                <w:szCs w:val="20"/>
              </w:rPr>
              <w:t>с</w:t>
            </w:r>
            <w:proofErr w:type="gramStart"/>
            <w:r w:rsidRPr="0093629C">
              <w:rPr>
                <w:sz w:val="20"/>
                <w:szCs w:val="20"/>
              </w:rPr>
              <w:t>.К</w:t>
            </w:r>
            <w:proofErr w:type="gramEnd"/>
            <w:r w:rsidRPr="0093629C">
              <w:rPr>
                <w:sz w:val="20"/>
                <w:szCs w:val="20"/>
              </w:rPr>
              <w:t>оломинские</w:t>
            </w:r>
            <w:proofErr w:type="spellEnd"/>
            <w:r w:rsidRPr="0093629C">
              <w:rPr>
                <w:sz w:val="20"/>
                <w:szCs w:val="20"/>
              </w:rPr>
              <w:t xml:space="preserve"> Гривы, ул.Зеленая, д.27А)</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0969441210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6530,2</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Закупка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0969441210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200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6530,2</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0969441210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240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6530,2</w:t>
            </w:r>
          </w:p>
        </w:tc>
      </w:tr>
      <w:tr w:rsidR="00055060" w:rsidRPr="0093629C" w:rsidTr="00055060">
        <w:trPr>
          <w:trHeight w:val="9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Муниципальная программа "Содержание объектов капитального строительства, находящихся в собственности муниципального образования "Чаинский район" и приобретение имущества в муниципальную собственность на 2020-2022 годы"</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4100000000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105221,7</w:t>
            </w:r>
          </w:p>
        </w:tc>
      </w:tr>
      <w:tr w:rsidR="00055060" w:rsidRPr="0093629C" w:rsidTr="00055060">
        <w:trPr>
          <w:trHeight w:val="6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Изготовление проектно-сметной документации на капитальный ремонт и благоустройство объектов социальной сферы</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4100020190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6774,5</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 xml:space="preserve">Закупка товаров, работ и услуг для </w:t>
            </w:r>
            <w:r w:rsidRPr="0093629C">
              <w:rPr>
                <w:sz w:val="20"/>
                <w:szCs w:val="20"/>
              </w:rPr>
              <w:lastRenderedPageBreak/>
              <w:t>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lastRenderedPageBreak/>
              <w:t>901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4100020190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200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6774,5</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lastRenderedPageBreak/>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4100020190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240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6774,5</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Капитальный ремонт здания МАОУ "</w:t>
            </w:r>
            <w:proofErr w:type="spellStart"/>
            <w:r w:rsidRPr="0093629C">
              <w:rPr>
                <w:sz w:val="20"/>
                <w:szCs w:val="20"/>
              </w:rPr>
              <w:t>Подгорнская</w:t>
            </w:r>
            <w:proofErr w:type="spellEnd"/>
            <w:r w:rsidRPr="0093629C">
              <w:rPr>
                <w:sz w:val="20"/>
                <w:szCs w:val="20"/>
              </w:rPr>
              <w:t xml:space="preserve"> СОШ" </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4100100000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425</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Проведение авторского надзора за выполнением работ по капитальному ремонту здания</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4100120200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157,6</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Закупка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4100120200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200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157,6</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4100120200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240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157,6</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Проведение технического обследования здания</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4100120240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217,4</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Закупка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4100120240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200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217,4</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4100120240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240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217,4</w:t>
            </w:r>
          </w:p>
        </w:tc>
      </w:tr>
      <w:tr w:rsidR="00055060" w:rsidRPr="0093629C" w:rsidTr="00055060">
        <w:trPr>
          <w:trHeight w:val="56"/>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Обеспечение софинансирования расходов на капитальный ремонт и разработку проектно-сметной документации на капитальный ремонт муниципальных общеобразовательных организаций</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41001S0620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50</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Закупка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41001S0620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200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50</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41001S0620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240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50</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Капитальный ремонт МБОУ "</w:t>
            </w:r>
            <w:proofErr w:type="spellStart"/>
            <w:r w:rsidRPr="0093629C">
              <w:rPr>
                <w:sz w:val="20"/>
                <w:szCs w:val="20"/>
              </w:rPr>
              <w:t>Коломиногривская</w:t>
            </w:r>
            <w:proofErr w:type="spellEnd"/>
            <w:r w:rsidRPr="0093629C">
              <w:rPr>
                <w:sz w:val="20"/>
                <w:szCs w:val="20"/>
              </w:rPr>
              <w:t xml:space="preserve"> СОШ"</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4100200000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98022,2</w:t>
            </w:r>
          </w:p>
        </w:tc>
      </w:tr>
      <w:tr w:rsidR="00055060" w:rsidRPr="0093629C" w:rsidTr="00055060">
        <w:trPr>
          <w:trHeight w:val="6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Проведение авторского надзора за выполнением работ по капитальному ремонту здания МБОУ "</w:t>
            </w:r>
            <w:proofErr w:type="spellStart"/>
            <w:r w:rsidRPr="0093629C">
              <w:rPr>
                <w:sz w:val="20"/>
                <w:szCs w:val="20"/>
              </w:rPr>
              <w:t>Коломиногривская</w:t>
            </w:r>
            <w:proofErr w:type="spellEnd"/>
            <w:r w:rsidRPr="0093629C">
              <w:rPr>
                <w:sz w:val="20"/>
                <w:szCs w:val="20"/>
              </w:rPr>
              <w:t xml:space="preserve"> СОШ"</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4100220200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445,8</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Закупка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4100220200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200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445,8</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4100220200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240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445,8</w:t>
            </w:r>
          </w:p>
        </w:tc>
      </w:tr>
      <w:tr w:rsidR="00055060" w:rsidRPr="0093629C" w:rsidTr="00055060">
        <w:trPr>
          <w:trHeight w:val="9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Проведение капитального ремонта зданий муниципальных общеобразовательных организаций в рамках модернизации школьных систем образования в Томской области (капитальный ремонт МБОУ "</w:t>
            </w:r>
            <w:proofErr w:type="spellStart"/>
            <w:r w:rsidRPr="0093629C">
              <w:rPr>
                <w:sz w:val="20"/>
                <w:szCs w:val="20"/>
              </w:rPr>
              <w:t>Коломиногривская</w:t>
            </w:r>
            <w:proofErr w:type="spellEnd"/>
            <w:r w:rsidRPr="0093629C">
              <w:rPr>
                <w:sz w:val="20"/>
                <w:szCs w:val="20"/>
              </w:rPr>
              <w:t xml:space="preserve"> СОШ")</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41002L7502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97569,9</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Закупка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41002L7502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200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97569,9</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41002L7502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240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97569,9</w:t>
            </w:r>
          </w:p>
        </w:tc>
      </w:tr>
      <w:tr w:rsidR="00055060" w:rsidRPr="0093629C" w:rsidTr="00055060">
        <w:trPr>
          <w:trHeight w:val="6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proofErr w:type="spellStart"/>
            <w:r w:rsidRPr="0093629C">
              <w:rPr>
                <w:sz w:val="20"/>
                <w:szCs w:val="20"/>
              </w:rPr>
              <w:t>Обеспечениение</w:t>
            </w:r>
            <w:proofErr w:type="spellEnd"/>
            <w:r w:rsidRPr="0093629C">
              <w:rPr>
                <w:sz w:val="20"/>
                <w:szCs w:val="20"/>
              </w:rPr>
              <w:t xml:space="preserve"> софинансирования на проведение капитального ремонта зданий муниципальных общеобразовательных организаций</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41002S1210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6,5</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Закупка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41002S1210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200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6,5</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lastRenderedPageBreak/>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41002S1210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240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6,5</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proofErr w:type="spellStart"/>
            <w:r w:rsidRPr="0093629C">
              <w:rPr>
                <w:sz w:val="20"/>
                <w:szCs w:val="20"/>
              </w:rPr>
              <w:t>Непрограммные</w:t>
            </w:r>
            <w:proofErr w:type="spellEnd"/>
            <w:r w:rsidRPr="0093629C">
              <w:rPr>
                <w:sz w:val="20"/>
                <w:szCs w:val="20"/>
              </w:rPr>
              <w:t xml:space="preserve"> расходы (реализация иных муниципальных функций)</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9900000000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5</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Прочие расходы в области социальной сферы</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9900021380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5</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Закупка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9900021380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200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5</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9900021380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240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5</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i/>
                <w:iCs/>
                <w:sz w:val="20"/>
                <w:szCs w:val="20"/>
              </w:rPr>
            </w:pPr>
            <w:r w:rsidRPr="0093629C">
              <w:rPr>
                <w:i/>
                <w:iCs/>
                <w:sz w:val="20"/>
                <w:szCs w:val="20"/>
              </w:rPr>
              <w:t>Профессиональная подготовка, переподготовка и повышение квалификации</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i/>
                <w:iCs/>
                <w:sz w:val="20"/>
                <w:szCs w:val="20"/>
              </w:rPr>
            </w:pPr>
            <w:r w:rsidRPr="0093629C">
              <w:rPr>
                <w:i/>
                <w:iCs/>
                <w:sz w:val="20"/>
                <w:szCs w:val="20"/>
              </w:rPr>
              <w:t>901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i/>
                <w:iCs/>
                <w:sz w:val="20"/>
                <w:szCs w:val="20"/>
              </w:rPr>
            </w:pPr>
            <w:r w:rsidRPr="0093629C">
              <w:rPr>
                <w:i/>
                <w:iCs/>
                <w:sz w:val="20"/>
                <w:szCs w:val="20"/>
              </w:rPr>
              <w:t>0705</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i/>
                <w:iCs/>
                <w:sz w:val="20"/>
                <w:szCs w:val="20"/>
              </w:rPr>
            </w:pPr>
            <w:r w:rsidRPr="0093629C">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i/>
                <w:iCs/>
                <w:sz w:val="20"/>
                <w:szCs w:val="20"/>
              </w:rPr>
            </w:pPr>
            <w:r w:rsidRPr="0093629C">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i/>
                <w:iCs/>
                <w:sz w:val="20"/>
                <w:szCs w:val="20"/>
              </w:rPr>
            </w:pPr>
            <w:r w:rsidRPr="0093629C">
              <w:rPr>
                <w:i/>
                <w:iCs/>
                <w:sz w:val="20"/>
                <w:szCs w:val="20"/>
              </w:rPr>
              <w:t>70</w:t>
            </w:r>
          </w:p>
        </w:tc>
      </w:tr>
      <w:tr w:rsidR="00055060" w:rsidRPr="0093629C" w:rsidTr="00055060">
        <w:trPr>
          <w:trHeight w:val="6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 xml:space="preserve">Муниципальная программа "Развитие муниципальной службы </w:t>
            </w:r>
            <w:proofErr w:type="gramStart"/>
            <w:r w:rsidRPr="0093629C">
              <w:rPr>
                <w:sz w:val="20"/>
                <w:szCs w:val="20"/>
              </w:rPr>
              <w:t>муниципального</w:t>
            </w:r>
            <w:proofErr w:type="gramEnd"/>
            <w:r w:rsidRPr="0093629C">
              <w:rPr>
                <w:sz w:val="20"/>
                <w:szCs w:val="20"/>
              </w:rPr>
              <w:t xml:space="preserve"> образование "Чаинский район" на 2022-2024 годы"</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0705</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3600000000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70</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Повышение эффективности муниципальной службы</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0705</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3600020120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70</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Закупка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0705</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3600020120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200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70</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0705</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3600020120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240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70</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i/>
                <w:iCs/>
                <w:sz w:val="20"/>
                <w:szCs w:val="20"/>
                <w:u w:val="single"/>
              </w:rPr>
            </w:pPr>
            <w:proofErr w:type="spellStart"/>
            <w:r w:rsidRPr="0093629C">
              <w:rPr>
                <w:i/>
                <w:iCs/>
                <w:sz w:val="20"/>
                <w:szCs w:val="20"/>
                <w:u w:val="single"/>
              </w:rPr>
              <w:t>Культурв</w:t>
            </w:r>
            <w:proofErr w:type="spellEnd"/>
            <w:r w:rsidRPr="0093629C">
              <w:rPr>
                <w:i/>
                <w:iCs/>
                <w:sz w:val="20"/>
                <w:szCs w:val="20"/>
                <w:u w:val="single"/>
              </w:rPr>
              <w:t>, кинематография</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i/>
                <w:iCs/>
                <w:sz w:val="20"/>
                <w:szCs w:val="20"/>
                <w:u w:val="single"/>
              </w:rPr>
            </w:pPr>
            <w:r w:rsidRPr="0093629C">
              <w:rPr>
                <w:i/>
                <w:iCs/>
                <w:sz w:val="20"/>
                <w:szCs w:val="20"/>
                <w:u w:val="single"/>
              </w:rPr>
              <w:t>901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i/>
                <w:iCs/>
                <w:sz w:val="20"/>
                <w:szCs w:val="20"/>
                <w:u w:val="single"/>
              </w:rPr>
            </w:pPr>
            <w:r w:rsidRPr="0093629C">
              <w:rPr>
                <w:i/>
                <w:iCs/>
                <w:sz w:val="20"/>
                <w:szCs w:val="20"/>
                <w:u w:val="single"/>
              </w:rPr>
              <w:t>0800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i/>
                <w:iCs/>
                <w:sz w:val="20"/>
                <w:szCs w:val="20"/>
                <w:u w:val="single"/>
              </w:rPr>
            </w:pPr>
            <w:r w:rsidRPr="0093629C">
              <w:rPr>
                <w:i/>
                <w:iCs/>
                <w:sz w:val="20"/>
                <w:szCs w:val="20"/>
                <w:u w:val="single"/>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i/>
                <w:iCs/>
                <w:sz w:val="20"/>
                <w:szCs w:val="20"/>
                <w:u w:val="single"/>
              </w:rPr>
            </w:pPr>
            <w:r w:rsidRPr="0093629C">
              <w:rPr>
                <w:i/>
                <w:iCs/>
                <w:sz w:val="20"/>
                <w:szCs w:val="20"/>
                <w:u w:val="single"/>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i/>
                <w:iCs/>
                <w:sz w:val="20"/>
                <w:szCs w:val="20"/>
                <w:u w:val="single"/>
              </w:rPr>
            </w:pPr>
            <w:r w:rsidRPr="0093629C">
              <w:rPr>
                <w:i/>
                <w:iCs/>
                <w:sz w:val="20"/>
                <w:szCs w:val="20"/>
                <w:u w:val="single"/>
              </w:rPr>
              <w:t>198</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Другие вопросы в области культуры, кинематографии</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0804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198</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Муниципальная программа "Развитие культуры в Чаинском районе на 2020-2022 годы"</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0804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3200000000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198</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Организация, проведение мероприятий в сфере культуры</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0804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3200020030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198</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Закупка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0804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3200020030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200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100</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0804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3200020030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240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100</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Социальное обеспечение и иные выплаты населению</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0804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3200020030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300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98</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Премии и гранты</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0804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3200020030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350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98</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i/>
                <w:iCs/>
                <w:sz w:val="20"/>
                <w:szCs w:val="20"/>
                <w:u w:val="single"/>
              </w:rPr>
            </w:pPr>
            <w:r w:rsidRPr="0093629C">
              <w:rPr>
                <w:i/>
                <w:iCs/>
                <w:sz w:val="20"/>
                <w:szCs w:val="20"/>
                <w:u w:val="single"/>
              </w:rPr>
              <w:t>Социальная политика</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i/>
                <w:iCs/>
                <w:sz w:val="20"/>
                <w:szCs w:val="20"/>
                <w:u w:val="single"/>
              </w:rPr>
            </w:pPr>
            <w:r w:rsidRPr="0093629C">
              <w:rPr>
                <w:i/>
                <w:iCs/>
                <w:sz w:val="20"/>
                <w:szCs w:val="20"/>
                <w:u w:val="single"/>
              </w:rPr>
              <w:t>901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i/>
                <w:iCs/>
                <w:sz w:val="20"/>
                <w:szCs w:val="20"/>
                <w:u w:val="single"/>
              </w:rPr>
            </w:pPr>
            <w:r w:rsidRPr="0093629C">
              <w:rPr>
                <w:i/>
                <w:iCs/>
                <w:sz w:val="20"/>
                <w:szCs w:val="20"/>
                <w:u w:val="single"/>
              </w:rPr>
              <w:t>1000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i/>
                <w:iCs/>
                <w:sz w:val="20"/>
                <w:szCs w:val="20"/>
                <w:u w:val="single"/>
              </w:rPr>
            </w:pPr>
            <w:r w:rsidRPr="0093629C">
              <w:rPr>
                <w:i/>
                <w:iCs/>
                <w:sz w:val="20"/>
                <w:szCs w:val="20"/>
                <w:u w:val="single"/>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i/>
                <w:iCs/>
                <w:sz w:val="20"/>
                <w:szCs w:val="20"/>
                <w:u w:val="single"/>
              </w:rPr>
            </w:pPr>
            <w:r w:rsidRPr="0093629C">
              <w:rPr>
                <w:i/>
                <w:iCs/>
                <w:sz w:val="20"/>
                <w:szCs w:val="20"/>
                <w:u w:val="single"/>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i/>
                <w:iCs/>
                <w:sz w:val="20"/>
                <w:szCs w:val="20"/>
                <w:u w:val="single"/>
              </w:rPr>
            </w:pPr>
            <w:r w:rsidRPr="0093629C">
              <w:rPr>
                <w:i/>
                <w:iCs/>
                <w:sz w:val="20"/>
                <w:szCs w:val="20"/>
                <w:u w:val="single"/>
              </w:rPr>
              <w:t>1656,1</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i/>
                <w:iCs/>
                <w:sz w:val="20"/>
                <w:szCs w:val="20"/>
              </w:rPr>
            </w:pPr>
            <w:r w:rsidRPr="0093629C">
              <w:rPr>
                <w:i/>
                <w:iCs/>
                <w:sz w:val="20"/>
                <w:szCs w:val="20"/>
              </w:rPr>
              <w:t>Социальное обеспечение населения</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i/>
                <w:iCs/>
                <w:sz w:val="20"/>
                <w:szCs w:val="20"/>
              </w:rPr>
            </w:pPr>
            <w:r w:rsidRPr="0093629C">
              <w:rPr>
                <w:i/>
                <w:iCs/>
                <w:sz w:val="20"/>
                <w:szCs w:val="20"/>
              </w:rPr>
              <w:t>901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i/>
                <w:iCs/>
                <w:sz w:val="20"/>
                <w:szCs w:val="20"/>
              </w:rPr>
            </w:pPr>
            <w:r w:rsidRPr="0093629C">
              <w:rPr>
                <w:i/>
                <w:iCs/>
                <w:sz w:val="20"/>
                <w:szCs w:val="20"/>
              </w:rPr>
              <w:t>1003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i/>
                <w:iCs/>
                <w:sz w:val="20"/>
                <w:szCs w:val="20"/>
              </w:rPr>
            </w:pPr>
            <w:r w:rsidRPr="0093629C">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i/>
                <w:iCs/>
                <w:sz w:val="20"/>
                <w:szCs w:val="20"/>
              </w:rPr>
            </w:pPr>
            <w:r w:rsidRPr="0093629C">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i/>
                <w:iCs/>
                <w:sz w:val="20"/>
                <w:szCs w:val="20"/>
              </w:rPr>
            </w:pPr>
            <w:r w:rsidRPr="0093629C">
              <w:rPr>
                <w:i/>
                <w:iCs/>
                <w:sz w:val="20"/>
                <w:szCs w:val="20"/>
              </w:rPr>
              <w:t>1656,1</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Государственная программа "Социальная поддержка населения Томской области"</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1003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1100000000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100</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Подпрограмма "Обеспечение мер социальной поддержки отдельных категорий граждан"</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1003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1110000000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100</w:t>
            </w:r>
          </w:p>
        </w:tc>
      </w:tr>
      <w:tr w:rsidR="00055060" w:rsidRPr="0093629C" w:rsidTr="00055060">
        <w:trPr>
          <w:trHeight w:val="6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Ведомственная целевая программа "Исполнение принятых обязательств по социальной поддержке отдельных категорий граждан за счет средств областного бюджета"</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1003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1116000000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100</w:t>
            </w:r>
          </w:p>
        </w:tc>
      </w:tr>
      <w:tr w:rsidR="00055060" w:rsidRPr="0093629C" w:rsidTr="00055060">
        <w:trPr>
          <w:trHeight w:val="1005"/>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proofErr w:type="gramStart"/>
            <w:r w:rsidRPr="0093629C">
              <w:rPr>
                <w:sz w:val="20"/>
                <w:szCs w:val="20"/>
              </w:rPr>
              <w:t xml:space="preserve">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w:t>
            </w:r>
            <w:r w:rsidRPr="0093629C">
              <w:rPr>
                <w:sz w:val="20"/>
                <w:szCs w:val="20"/>
              </w:rPr>
              <w:lastRenderedPageBreak/>
              <w:t>Отечественной войны 1941 - 1945 годов;</w:t>
            </w:r>
            <w:proofErr w:type="gramEnd"/>
            <w:r w:rsidRPr="0093629C">
              <w:rPr>
                <w:sz w:val="20"/>
                <w:szCs w:val="20"/>
              </w:rPr>
              <w:t xml:space="preserve">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lastRenderedPageBreak/>
              <w:t>901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1003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1116040710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100</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lastRenderedPageBreak/>
              <w:t>Межбюджетные трансферты</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1003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1116040710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500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100</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Иные межбюджетные трансферты</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1003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1116040710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540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100</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Государственная программа "Комплексное развитие сельских территорий Томской области"</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1003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2700000000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850,3</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Подпрограмма "Создание условий комплексного развития сельских территорий"</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1003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2710000000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850,3</w:t>
            </w:r>
          </w:p>
        </w:tc>
      </w:tr>
      <w:tr w:rsidR="00055060" w:rsidRPr="0093629C" w:rsidTr="00055060">
        <w:trPr>
          <w:trHeight w:val="6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Основное мероприятие "Развитие жилищного строительства на сельских территориях и повышение уровня благоустройства домовладений"</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1003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2719200000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850,3</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Обеспечение устойчивого развития сельских территорий</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1003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2719245760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850,3</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Социальное обеспечение и иные выплаты населению</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1003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2719245760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300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850,3</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Социальные выплаты гражданам, кроме публичных нормативных социальных выплат</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1003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2719245760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320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850,3</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Муниципальная программа "Комплексное развитие сельских территорий Чаинского района"</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1003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3400000000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705,8</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Обеспечение софинансирования расходов на обеспечение комплексного развития сельских территорий</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1003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34000L5760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635,4</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Социальное обеспечение и иные выплаты населению</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1003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34000L5760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300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635,4</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Социальные выплаты гражданам, кроме публичных нормативных социальных выплат</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1003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34000L5760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320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635,4</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Обеспечение софинансирования расходов на обеспечение комплексного развития сельских территорий</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1003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34000S5760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70,4</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Социальное обеспечение и иные выплаты населению</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1003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34000S5760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300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70,4</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Социальные выплаты гражданам, кроме публичных нормативных социальных выплат</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1003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34000S5760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320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70,4</w:t>
            </w:r>
          </w:p>
        </w:tc>
      </w:tr>
      <w:tr w:rsidR="00055060" w:rsidRPr="0093629C" w:rsidTr="00055060">
        <w:trPr>
          <w:trHeight w:val="285"/>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b/>
                <w:bCs/>
                <w:sz w:val="20"/>
                <w:szCs w:val="20"/>
              </w:rPr>
            </w:pPr>
            <w:r w:rsidRPr="0093629C">
              <w:rPr>
                <w:b/>
                <w:bCs/>
                <w:sz w:val="20"/>
                <w:szCs w:val="20"/>
              </w:rPr>
              <w:t>Управление финансов Чаинского района</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b/>
                <w:bCs/>
                <w:sz w:val="20"/>
                <w:szCs w:val="20"/>
              </w:rPr>
            </w:pPr>
            <w:r w:rsidRPr="0093629C">
              <w:rPr>
                <w:b/>
                <w:bCs/>
                <w:sz w:val="20"/>
                <w:szCs w:val="20"/>
              </w:rPr>
              <w:t>902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b/>
                <w:bCs/>
                <w:sz w:val="20"/>
                <w:szCs w:val="20"/>
              </w:rPr>
            </w:pPr>
            <w:r w:rsidRPr="0093629C">
              <w:rPr>
                <w:b/>
                <w:bCs/>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b/>
                <w:bCs/>
                <w:sz w:val="20"/>
                <w:szCs w:val="20"/>
              </w:rPr>
            </w:pPr>
            <w:r w:rsidRPr="0093629C">
              <w:rPr>
                <w:b/>
                <w:bCs/>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b/>
                <w:bCs/>
                <w:sz w:val="20"/>
                <w:szCs w:val="20"/>
              </w:rPr>
            </w:pPr>
            <w:r w:rsidRPr="0093629C">
              <w:rPr>
                <w:b/>
                <w:bCs/>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b/>
                <w:bCs/>
                <w:sz w:val="20"/>
                <w:szCs w:val="20"/>
              </w:rPr>
            </w:pPr>
            <w:r w:rsidRPr="0093629C">
              <w:rPr>
                <w:b/>
                <w:bCs/>
                <w:sz w:val="20"/>
                <w:szCs w:val="20"/>
              </w:rPr>
              <w:t>65789,2</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i/>
                <w:iCs/>
                <w:sz w:val="20"/>
                <w:szCs w:val="20"/>
                <w:u w:val="single"/>
              </w:rPr>
            </w:pPr>
            <w:r w:rsidRPr="0093629C">
              <w:rPr>
                <w:i/>
                <w:iCs/>
                <w:sz w:val="20"/>
                <w:szCs w:val="20"/>
                <w:u w:val="single"/>
              </w:rPr>
              <w:t>Общегосударственные вопросы</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i/>
                <w:iCs/>
                <w:sz w:val="20"/>
                <w:szCs w:val="20"/>
                <w:u w:val="single"/>
              </w:rPr>
            </w:pPr>
            <w:r w:rsidRPr="0093629C">
              <w:rPr>
                <w:i/>
                <w:iCs/>
                <w:sz w:val="20"/>
                <w:szCs w:val="20"/>
                <w:u w:val="single"/>
              </w:rPr>
              <w:t>902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i/>
                <w:iCs/>
                <w:sz w:val="20"/>
                <w:szCs w:val="20"/>
                <w:u w:val="single"/>
              </w:rPr>
            </w:pPr>
            <w:r w:rsidRPr="0093629C">
              <w:rPr>
                <w:i/>
                <w:iCs/>
                <w:sz w:val="20"/>
                <w:szCs w:val="20"/>
                <w:u w:val="single"/>
              </w:rPr>
              <w:t>0100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i/>
                <w:iCs/>
                <w:sz w:val="20"/>
                <w:szCs w:val="20"/>
                <w:u w:val="single"/>
              </w:rPr>
            </w:pPr>
            <w:r w:rsidRPr="0093629C">
              <w:rPr>
                <w:i/>
                <w:iCs/>
                <w:sz w:val="20"/>
                <w:szCs w:val="20"/>
                <w:u w:val="single"/>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i/>
                <w:iCs/>
                <w:sz w:val="20"/>
                <w:szCs w:val="20"/>
                <w:u w:val="single"/>
              </w:rPr>
            </w:pPr>
            <w:r w:rsidRPr="0093629C">
              <w:rPr>
                <w:i/>
                <w:iCs/>
                <w:sz w:val="20"/>
                <w:szCs w:val="20"/>
                <w:u w:val="single"/>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i/>
                <w:iCs/>
                <w:sz w:val="20"/>
                <w:szCs w:val="20"/>
                <w:u w:val="single"/>
              </w:rPr>
            </w:pPr>
            <w:r w:rsidRPr="0093629C">
              <w:rPr>
                <w:i/>
                <w:iCs/>
                <w:sz w:val="20"/>
                <w:szCs w:val="20"/>
                <w:u w:val="single"/>
              </w:rPr>
              <w:t>10332,2</w:t>
            </w:r>
          </w:p>
        </w:tc>
      </w:tr>
      <w:tr w:rsidR="00055060" w:rsidRPr="0093629C" w:rsidTr="00055060">
        <w:trPr>
          <w:trHeight w:val="6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i/>
                <w:iCs/>
                <w:sz w:val="20"/>
                <w:szCs w:val="20"/>
              </w:rPr>
            </w:pPr>
            <w:r w:rsidRPr="0093629C">
              <w:rPr>
                <w:i/>
                <w:iCs/>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i/>
                <w:iCs/>
                <w:sz w:val="20"/>
                <w:szCs w:val="20"/>
              </w:rPr>
            </w:pPr>
            <w:r w:rsidRPr="0093629C">
              <w:rPr>
                <w:i/>
                <w:iCs/>
                <w:sz w:val="20"/>
                <w:szCs w:val="20"/>
              </w:rPr>
              <w:t>902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i/>
                <w:iCs/>
                <w:sz w:val="20"/>
                <w:szCs w:val="20"/>
              </w:rPr>
            </w:pPr>
            <w:r w:rsidRPr="0093629C">
              <w:rPr>
                <w:i/>
                <w:iCs/>
                <w:sz w:val="20"/>
                <w:szCs w:val="20"/>
              </w:rPr>
              <w:t>0106</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i/>
                <w:iCs/>
                <w:sz w:val="20"/>
                <w:szCs w:val="20"/>
              </w:rPr>
            </w:pPr>
            <w:r w:rsidRPr="0093629C">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i/>
                <w:iCs/>
                <w:sz w:val="20"/>
                <w:szCs w:val="20"/>
              </w:rPr>
            </w:pPr>
            <w:r w:rsidRPr="0093629C">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i/>
                <w:iCs/>
                <w:sz w:val="20"/>
                <w:szCs w:val="20"/>
              </w:rPr>
            </w:pPr>
            <w:r w:rsidRPr="0093629C">
              <w:rPr>
                <w:i/>
                <w:iCs/>
                <w:sz w:val="20"/>
                <w:szCs w:val="20"/>
              </w:rPr>
              <w:t>8532,2</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proofErr w:type="spellStart"/>
            <w:r w:rsidRPr="0093629C">
              <w:rPr>
                <w:sz w:val="20"/>
                <w:szCs w:val="20"/>
              </w:rPr>
              <w:t>Непрограммные</w:t>
            </w:r>
            <w:proofErr w:type="spellEnd"/>
            <w:r w:rsidRPr="0093629C">
              <w:rPr>
                <w:sz w:val="20"/>
                <w:szCs w:val="20"/>
              </w:rPr>
              <w:t xml:space="preserve"> расходы (реализация иных муниципальных функций)</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0106</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9900000000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8532,2</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Руководство и управление в сфере установленных функций органов местного самоуправления</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0106</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9900100000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8532,2</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Аппараты органов муниципальной власти муниципальных образований</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0106</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9900121030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8532,2</w:t>
            </w:r>
          </w:p>
        </w:tc>
      </w:tr>
      <w:tr w:rsidR="00055060" w:rsidRPr="0093629C" w:rsidTr="00055060">
        <w:trPr>
          <w:trHeight w:val="9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0106</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9900121030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7474,1</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lastRenderedPageBreak/>
              <w:t>Расходы на выплаты персоналу государственных (муниципальных) органов</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0106</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9900121030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120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7474,1</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Закупка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0106</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9900121030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200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1058,1</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0106</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9900121030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240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1058,1</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i/>
                <w:iCs/>
                <w:sz w:val="20"/>
                <w:szCs w:val="20"/>
              </w:rPr>
            </w:pPr>
            <w:r w:rsidRPr="0093629C">
              <w:rPr>
                <w:i/>
                <w:iCs/>
                <w:sz w:val="20"/>
                <w:szCs w:val="20"/>
              </w:rPr>
              <w:t>Резервные фонды</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i/>
                <w:iCs/>
                <w:sz w:val="20"/>
                <w:szCs w:val="20"/>
              </w:rPr>
            </w:pPr>
            <w:r w:rsidRPr="0093629C">
              <w:rPr>
                <w:i/>
                <w:iCs/>
                <w:sz w:val="20"/>
                <w:szCs w:val="20"/>
              </w:rPr>
              <w:t>902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i/>
                <w:iCs/>
                <w:sz w:val="20"/>
                <w:szCs w:val="20"/>
              </w:rPr>
            </w:pPr>
            <w:r w:rsidRPr="0093629C">
              <w:rPr>
                <w:i/>
                <w:iCs/>
                <w:sz w:val="20"/>
                <w:szCs w:val="20"/>
              </w:rPr>
              <w:t>0111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i/>
                <w:iCs/>
                <w:sz w:val="20"/>
                <w:szCs w:val="20"/>
              </w:rPr>
            </w:pPr>
            <w:r w:rsidRPr="0093629C">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i/>
                <w:iCs/>
                <w:sz w:val="20"/>
                <w:szCs w:val="20"/>
              </w:rPr>
            </w:pPr>
            <w:r w:rsidRPr="0093629C">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i/>
                <w:iCs/>
                <w:sz w:val="20"/>
                <w:szCs w:val="20"/>
              </w:rPr>
            </w:pPr>
            <w:r w:rsidRPr="0093629C">
              <w:rPr>
                <w:i/>
                <w:iCs/>
                <w:sz w:val="20"/>
                <w:szCs w:val="20"/>
              </w:rPr>
              <w:t>1800</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Резервные фонды</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0111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7100000000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1800</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Резервный фонд непредвиденных расходов Администрации Чаинского района</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0111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7100005010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1650</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Иные бюджетные ассигнования</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0111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7100005010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800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1650</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Резервные средства</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0111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7100005010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870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1650</w:t>
            </w:r>
          </w:p>
        </w:tc>
      </w:tr>
      <w:tr w:rsidR="00055060" w:rsidRPr="0093629C" w:rsidTr="00055060">
        <w:trPr>
          <w:trHeight w:val="6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Резервный фонд Администрации Чаинского района по предупреждению чрезвычайных ситуаций, ликвидации последствий стихийных бедствий и других чрезвычайных ситуаций</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0111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7100006010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150</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Иные бюджетные ассигнования</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0111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7100006010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800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150</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Резервные средства</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0111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7100006010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870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150</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i/>
                <w:iCs/>
                <w:sz w:val="20"/>
                <w:szCs w:val="20"/>
                <w:u w:val="single"/>
              </w:rPr>
            </w:pPr>
            <w:r w:rsidRPr="0093629C">
              <w:rPr>
                <w:i/>
                <w:iCs/>
                <w:sz w:val="20"/>
                <w:szCs w:val="20"/>
                <w:u w:val="single"/>
              </w:rPr>
              <w:t>Национальная оборона</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i/>
                <w:iCs/>
                <w:sz w:val="20"/>
                <w:szCs w:val="20"/>
                <w:u w:val="single"/>
              </w:rPr>
            </w:pPr>
            <w:r w:rsidRPr="0093629C">
              <w:rPr>
                <w:i/>
                <w:iCs/>
                <w:sz w:val="20"/>
                <w:szCs w:val="20"/>
                <w:u w:val="single"/>
              </w:rPr>
              <w:t>902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i/>
                <w:iCs/>
                <w:sz w:val="20"/>
                <w:szCs w:val="20"/>
                <w:u w:val="single"/>
              </w:rPr>
            </w:pPr>
            <w:r w:rsidRPr="0093629C">
              <w:rPr>
                <w:i/>
                <w:iCs/>
                <w:sz w:val="20"/>
                <w:szCs w:val="20"/>
                <w:u w:val="single"/>
              </w:rPr>
              <w:t>0200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i/>
                <w:iCs/>
                <w:sz w:val="20"/>
                <w:szCs w:val="20"/>
                <w:u w:val="single"/>
              </w:rPr>
            </w:pPr>
            <w:r w:rsidRPr="0093629C">
              <w:rPr>
                <w:i/>
                <w:iCs/>
                <w:sz w:val="20"/>
                <w:szCs w:val="20"/>
                <w:u w:val="single"/>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i/>
                <w:iCs/>
                <w:sz w:val="20"/>
                <w:szCs w:val="20"/>
                <w:u w:val="single"/>
              </w:rPr>
            </w:pPr>
            <w:r w:rsidRPr="0093629C">
              <w:rPr>
                <w:i/>
                <w:iCs/>
                <w:sz w:val="20"/>
                <w:szCs w:val="20"/>
                <w:u w:val="single"/>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i/>
                <w:iCs/>
                <w:sz w:val="20"/>
                <w:szCs w:val="20"/>
                <w:u w:val="single"/>
              </w:rPr>
            </w:pPr>
            <w:r w:rsidRPr="0093629C">
              <w:rPr>
                <w:i/>
                <w:iCs/>
                <w:sz w:val="20"/>
                <w:szCs w:val="20"/>
                <w:u w:val="single"/>
              </w:rPr>
              <w:t>816,3</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i/>
                <w:iCs/>
                <w:sz w:val="20"/>
                <w:szCs w:val="20"/>
              </w:rPr>
            </w:pPr>
            <w:r w:rsidRPr="0093629C">
              <w:rPr>
                <w:i/>
                <w:iCs/>
                <w:sz w:val="20"/>
                <w:szCs w:val="20"/>
              </w:rPr>
              <w:t>Мобилизационная и вневойсковая подготовка</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i/>
                <w:iCs/>
                <w:sz w:val="20"/>
                <w:szCs w:val="20"/>
              </w:rPr>
            </w:pPr>
            <w:r w:rsidRPr="0093629C">
              <w:rPr>
                <w:i/>
                <w:iCs/>
                <w:sz w:val="20"/>
                <w:szCs w:val="20"/>
              </w:rPr>
              <w:t>902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i/>
                <w:iCs/>
                <w:sz w:val="20"/>
                <w:szCs w:val="20"/>
              </w:rPr>
            </w:pPr>
            <w:r w:rsidRPr="0093629C">
              <w:rPr>
                <w:i/>
                <w:iCs/>
                <w:sz w:val="20"/>
                <w:szCs w:val="20"/>
              </w:rPr>
              <w:t>0203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i/>
                <w:iCs/>
                <w:sz w:val="20"/>
                <w:szCs w:val="20"/>
              </w:rPr>
            </w:pPr>
            <w:r w:rsidRPr="0093629C">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i/>
                <w:iCs/>
                <w:sz w:val="20"/>
                <w:szCs w:val="20"/>
              </w:rPr>
            </w:pPr>
            <w:r w:rsidRPr="0093629C">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i/>
                <w:iCs/>
                <w:sz w:val="20"/>
                <w:szCs w:val="20"/>
              </w:rPr>
            </w:pPr>
            <w:r w:rsidRPr="0093629C">
              <w:rPr>
                <w:i/>
                <w:iCs/>
                <w:sz w:val="20"/>
                <w:szCs w:val="20"/>
              </w:rPr>
              <w:t>816,3</w:t>
            </w:r>
          </w:p>
        </w:tc>
      </w:tr>
      <w:tr w:rsidR="00055060" w:rsidRPr="0093629C" w:rsidTr="00055060">
        <w:trPr>
          <w:trHeight w:val="6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Государственная программа "Эффективное управление региональными финансами, государственными закупками и совершенствование межбюджетных отношений в Томской области"</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0203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2100000000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816,3</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Подпрограмма "Совершенствование межбюджетных отношений в Томской области"</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0203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2120000000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816,3</w:t>
            </w:r>
          </w:p>
        </w:tc>
      </w:tr>
      <w:tr w:rsidR="00055060" w:rsidRPr="0093629C" w:rsidTr="00055060">
        <w:trPr>
          <w:trHeight w:val="9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Основное мероприятие "Обеспечение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 где отсутствуют военные комиссариаты"</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0203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2128100000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816,3</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Осуществление первичного воинского учета на территориях, где отсутствуют военные комиссариаты</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0203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2128151180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816,3</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Межбюджетные трансферты</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0203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2128151180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500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816,3</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Субвенции</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0203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2128151180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530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816,3</w:t>
            </w:r>
          </w:p>
        </w:tc>
      </w:tr>
      <w:tr w:rsidR="00055060" w:rsidRPr="0093629C" w:rsidTr="00055060">
        <w:trPr>
          <w:trHeight w:val="6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i/>
                <w:iCs/>
                <w:sz w:val="20"/>
                <w:szCs w:val="20"/>
                <w:u w:val="single"/>
              </w:rPr>
            </w:pPr>
            <w:r w:rsidRPr="0093629C">
              <w:rPr>
                <w:i/>
                <w:iCs/>
                <w:sz w:val="20"/>
                <w:szCs w:val="20"/>
                <w:u w:val="single"/>
              </w:rPr>
              <w:t>Межбюджетные трансферты общего характера бюджетам бюджетной системы Российской Федерации</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i/>
                <w:iCs/>
                <w:sz w:val="20"/>
                <w:szCs w:val="20"/>
                <w:u w:val="single"/>
              </w:rPr>
            </w:pPr>
            <w:r w:rsidRPr="0093629C">
              <w:rPr>
                <w:i/>
                <w:iCs/>
                <w:sz w:val="20"/>
                <w:szCs w:val="20"/>
                <w:u w:val="single"/>
              </w:rPr>
              <w:t>902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i/>
                <w:iCs/>
                <w:sz w:val="20"/>
                <w:szCs w:val="20"/>
                <w:u w:val="single"/>
              </w:rPr>
            </w:pPr>
            <w:r w:rsidRPr="0093629C">
              <w:rPr>
                <w:i/>
                <w:iCs/>
                <w:sz w:val="20"/>
                <w:szCs w:val="20"/>
                <w:u w:val="single"/>
              </w:rPr>
              <w:t>1400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i/>
                <w:iCs/>
                <w:sz w:val="20"/>
                <w:szCs w:val="20"/>
                <w:u w:val="single"/>
              </w:rPr>
            </w:pPr>
            <w:r w:rsidRPr="0093629C">
              <w:rPr>
                <w:i/>
                <w:iCs/>
                <w:sz w:val="20"/>
                <w:szCs w:val="20"/>
                <w:u w:val="single"/>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i/>
                <w:iCs/>
                <w:sz w:val="20"/>
                <w:szCs w:val="20"/>
                <w:u w:val="single"/>
              </w:rPr>
            </w:pPr>
            <w:r w:rsidRPr="0093629C">
              <w:rPr>
                <w:i/>
                <w:iCs/>
                <w:sz w:val="20"/>
                <w:szCs w:val="20"/>
                <w:u w:val="single"/>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i/>
                <w:iCs/>
                <w:sz w:val="20"/>
                <w:szCs w:val="20"/>
                <w:u w:val="single"/>
              </w:rPr>
            </w:pPr>
            <w:r w:rsidRPr="0093629C">
              <w:rPr>
                <w:i/>
                <w:iCs/>
                <w:sz w:val="20"/>
                <w:szCs w:val="20"/>
                <w:u w:val="single"/>
              </w:rPr>
              <w:t>54640,7</w:t>
            </w:r>
          </w:p>
        </w:tc>
      </w:tr>
      <w:tr w:rsidR="00055060" w:rsidRPr="0093629C" w:rsidTr="00055060">
        <w:trPr>
          <w:trHeight w:val="6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i/>
                <w:iCs/>
                <w:sz w:val="20"/>
                <w:szCs w:val="20"/>
              </w:rPr>
            </w:pPr>
            <w:r w:rsidRPr="0093629C">
              <w:rPr>
                <w:i/>
                <w:iCs/>
                <w:sz w:val="20"/>
                <w:szCs w:val="20"/>
              </w:rPr>
              <w:t>Дотации на выравнивание бюджетной обеспеченности субъектов Российской Федерации и муниципальных образований</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i/>
                <w:iCs/>
                <w:sz w:val="20"/>
                <w:szCs w:val="20"/>
              </w:rPr>
            </w:pPr>
            <w:r w:rsidRPr="0093629C">
              <w:rPr>
                <w:i/>
                <w:iCs/>
                <w:sz w:val="20"/>
                <w:szCs w:val="20"/>
              </w:rPr>
              <w:t>902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i/>
                <w:iCs/>
                <w:sz w:val="20"/>
                <w:szCs w:val="20"/>
              </w:rPr>
            </w:pPr>
            <w:r w:rsidRPr="0093629C">
              <w:rPr>
                <w:i/>
                <w:iCs/>
                <w:sz w:val="20"/>
                <w:szCs w:val="20"/>
              </w:rPr>
              <w:t>1401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i/>
                <w:iCs/>
                <w:sz w:val="20"/>
                <w:szCs w:val="20"/>
              </w:rPr>
            </w:pPr>
            <w:r w:rsidRPr="0093629C">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i/>
                <w:iCs/>
                <w:sz w:val="20"/>
                <w:szCs w:val="20"/>
              </w:rPr>
            </w:pPr>
            <w:r w:rsidRPr="0093629C">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i/>
                <w:iCs/>
                <w:sz w:val="20"/>
                <w:szCs w:val="20"/>
              </w:rPr>
            </w:pPr>
            <w:r w:rsidRPr="0093629C">
              <w:rPr>
                <w:i/>
                <w:iCs/>
                <w:sz w:val="20"/>
                <w:szCs w:val="20"/>
              </w:rPr>
              <w:t>34777</w:t>
            </w:r>
          </w:p>
        </w:tc>
      </w:tr>
      <w:tr w:rsidR="00055060" w:rsidRPr="0093629C" w:rsidTr="00055060">
        <w:trPr>
          <w:trHeight w:val="6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Государственная программа "Эффективное управление региональными финансами, государственными закупками и совершенствование межбюджетных отношений в Томской области"</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1401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2100000000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14990,3</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Подпрограмма "Совершенствование межбюджетных отношений в Томской области"</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1401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2120000000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14990,3</w:t>
            </w:r>
          </w:p>
        </w:tc>
      </w:tr>
      <w:tr w:rsidR="00055060" w:rsidRPr="0093629C" w:rsidTr="00055060">
        <w:trPr>
          <w:trHeight w:val="6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Ведомственная целевая программа "Создание условий для обеспечения равных финансовых возможностей муниципальных образований по решению вопросов местного значения"</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1401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2126500000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14990,3</w:t>
            </w:r>
          </w:p>
        </w:tc>
      </w:tr>
      <w:tr w:rsidR="00055060" w:rsidRPr="0093629C" w:rsidTr="00055060">
        <w:trPr>
          <w:trHeight w:val="6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lastRenderedPageBreak/>
              <w:t>Осуществление отдельных государственных полномочий по расчету и предоставлению дотаций бюджетам городских, сельских поселений Томской области за счет средств областного бюджета</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1401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2126540М70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14990,3</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Межбюджетные трансферты</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1401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2126540М70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500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14990,3</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Дотации</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1401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2126540М70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510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14990,3</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Ведомственные целевые программы Управления финансов Администрации Чаинского района</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1401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5200000000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19786,7</w:t>
            </w:r>
          </w:p>
        </w:tc>
      </w:tr>
      <w:tr w:rsidR="00055060" w:rsidRPr="0093629C" w:rsidTr="00055060">
        <w:trPr>
          <w:trHeight w:val="6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Ведомственная целевая программа "Создание условий для обеспечения равных финансовых возможностей сельских поселений по решению вопросов местного значения"</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1401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5210000000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19786,7</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Дотация на выравнивание бюджетной обеспеченности</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1401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5210021410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19786,7</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Межбюджетные трансферты</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1401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5210021410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500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19786,7</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Дотации</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1401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5210021410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510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19786,7</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i/>
                <w:iCs/>
                <w:sz w:val="20"/>
                <w:szCs w:val="20"/>
              </w:rPr>
            </w:pPr>
            <w:r w:rsidRPr="0093629C">
              <w:rPr>
                <w:i/>
                <w:iCs/>
                <w:sz w:val="20"/>
                <w:szCs w:val="20"/>
              </w:rPr>
              <w:t>Прочие межбюджетные трансферты общего характера</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i/>
                <w:iCs/>
                <w:sz w:val="20"/>
                <w:szCs w:val="20"/>
              </w:rPr>
            </w:pPr>
            <w:r w:rsidRPr="0093629C">
              <w:rPr>
                <w:i/>
                <w:iCs/>
                <w:sz w:val="20"/>
                <w:szCs w:val="20"/>
              </w:rPr>
              <w:t>902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i/>
                <w:iCs/>
                <w:sz w:val="20"/>
                <w:szCs w:val="20"/>
              </w:rPr>
            </w:pPr>
            <w:r w:rsidRPr="0093629C">
              <w:rPr>
                <w:i/>
                <w:iCs/>
                <w:sz w:val="20"/>
                <w:szCs w:val="20"/>
              </w:rPr>
              <w:t>1403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i/>
                <w:iCs/>
                <w:sz w:val="20"/>
                <w:szCs w:val="20"/>
              </w:rPr>
            </w:pPr>
            <w:r w:rsidRPr="0093629C">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i/>
                <w:iCs/>
                <w:sz w:val="20"/>
                <w:szCs w:val="20"/>
              </w:rPr>
            </w:pPr>
            <w:r w:rsidRPr="0093629C">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i/>
                <w:iCs/>
                <w:sz w:val="20"/>
                <w:szCs w:val="20"/>
              </w:rPr>
            </w:pPr>
            <w:r w:rsidRPr="0093629C">
              <w:rPr>
                <w:i/>
                <w:iCs/>
                <w:sz w:val="20"/>
                <w:szCs w:val="20"/>
              </w:rPr>
              <w:t>19863,7</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Ведомственные целевые программы Управления финансов Администрации Чаинского района</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1403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5200000000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19863,7</w:t>
            </w:r>
          </w:p>
        </w:tc>
      </w:tr>
      <w:tr w:rsidR="00055060" w:rsidRPr="0093629C" w:rsidTr="00055060">
        <w:trPr>
          <w:trHeight w:val="6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Ведомственная целевая программа "Создание условий для обеспечения равных финансовых возможностей сельских поселений по решению вопросов местного значения"</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1403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5210000000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19863,7</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Иные межбюджетные трансферты на поддержку мер по обеспечению сбалансированности бюджетов</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1403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5210021510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19863,7</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Межбюджетные трансферты</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1403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5210021510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500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19863,7</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Иные межбюджетные трансферты</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1403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5210021510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540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19863,7</w:t>
            </w:r>
          </w:p>
        </w:tc>
      </w:tr>
      <w:tr w:rsidR="00055060" w:rsidRPr="0093629C" w:rsidTr="00055060">
        <w:trPr>
          <w:trHeight w:val="285"/>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b/>
                <w:bCs/>
                <w:sz w:val="20"/>
                <w:szCs w:val="20"/>
              </w:rPr>
            </w:pPr>
            <w:r w:rsidRPr="0093629C">
              <w:rPr>
                <w:b/>
                <w:bCs/>
                <w:sz w:val="20"/>
                <w:szCs w:val="20"/>
              </w:rPr>
              <w:t>Управление образования Администрации Чаинского района</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b/>
                <w:bCs/>
                <w:sz w:val="20"/>
                <w:szCs w:val="20"/>
              </w:rPr>
            </w:pPr>
            <w:r w:rsidRPr="0093629C">
              <w:rPr>
                <w:b/>
                <w:bCs/>
                <w:sz w:val="20"/>
                <w:szCs w:val="20"/>
              </w:rPr>
              <w:t>903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b/>
                <w:bCs/>
                <w:sz w:val="20"/>
                <w:szCs w:val="20"/>
              </w:rPr>
            </w:pPr>
            <w:r w:rsidRPr="0093629C">
              <w:rPr>
                <w:b/>
                <w:bCs/>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b/>
                <w:bCs/>
                <w:sz w:val="20"/>
                <w:szCs w:val="20"/>
              </w:rPr>
            </w:pPr>
            <w:r w:rsidRPr="0093629C">
              <w:rPr>
                <w:b/>
                <w:bCs/>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b/>
                <w:bCs/>
                <w:sz w:val="20"/>
                <w:szCs w:val="20"/>
              </w:rPr>
            </w:pPr>
            <w:r w:rsidRPr="0093629C">
              <w:rPr>
                <w:b/>
                <w:bCs/>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b/>
                <w:bCs/>
                <w:sz w:val="20"/>
                <w:szCs w:val="20"/>
              </w:rPr>
            </w:pPr>
            <w:r w:rsidRPr="0093629C">
              <w:rPr>
                <w:b/>
                <w:bCs/>
                <w:sz w:val="20"/>
                <w:szCs w:val="20"/>
              </w:rPr>
              <w:t>421222</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i/>
                <w:iCs/>
                <w:sz w:val="20"/>
                <w:szCs w:val="20"/>
                <w:u w:val="single"/>
              </w:rPr>
            </w:pPr>
            <w:r w:rsidRPr="0093629C">
              <w:rPr>
                <w:i/>
                <w:iCs/>
                <w:sz w:val="20"/>
                <w:szCs w:val="20"/>
                <w:u w:val="single"/>
              </w:rPr>
              <w:t>Образование</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i/>
                <w:iCs/>
                <w:sz w:val="20"/>
                <w:szCs w:val="20"/>
                <w:u w:val="single"/>
              </w:rPr>
            </w:pPr>
            <w:r w:rsidRPr="0093629C">
              <w:rPr>
                <w:i/>
                <w:iCs/>
                <w:sz w:val="20"/>
                <w:szCs w:val="20"/>
                <w:u w:val="single"/>
              </w:rPr>
              <w:t>903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i/>
                <w:iCs/>
                <w:sz w:val="20"/>
                <w:szCs w:val="20"/>
                <w:u w:val="single"/>
              </w:rPr>
            </w:pPr>
            <w:r w:rsidRPr="0093629C">
              <w:rPr>
                <w:i/>
                <w:iCs/>
                <w:sz w:val="20"/>
                <w:szCs w:val="20"/>
                <w:u w:val="single"/>
              </w:rPr>
              <w:t>0700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i/>
                <w:iCs/>
                <w:sz w:val="20"/>
                <w:szCs w:val="20"/>
                <w:u w:val="single"/>
              </w:rPr>
            </w:pPr>
            <w:r w:rsidRPr="0093629C">
              <w:rPr>
                <w:i/>
                <w:iCs/>
                <w:sz w:val="20"/>
                <w:szCs w:val="20"/>
                <w:u w:val="single"/>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i/>
                <w:iCs/>
                <w:sz w:val="20"/>
                <w:szCs w:val="20"/>
                <w:u w:val="single"/>
              </w:rPr>
            </w:pPr>
            <w:r w:rsidRPr="0093629C">
              <w:rPr>
                <w:i/>
                <w:iCs/>
                <w:sz w:val="20"/>
                <w:szCs w:val="20"/>
                <w:u w:val="single"/>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i/>
                <w:iCs/>
                <w:sz w:val="20"/>
                <w:szCs w:val="20"/>
                <w:u w:val="single"/>
              </w:rPr>
            </w:pPr>
            <w:r w:rsidRPr="0093629C">
              <w:rPr>
                <w:i/>
                <w:iCs/>
                <w:sz w:val="20"/>
                <w:szCs w:val="20"/>
                <w:u w:val="single"/>
              </w:rPr>
              <w:t>394789,4</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i/>
                <w:iCs/>
                <w:sz w:val="20"/>
                <w:szCs w:val="20"/>
              </w:rPr>
            </w:pPr>
            <w:r w:rsidRPr="0093629C">
              <w:rPr>
                <w:i/>
                <w:iCs/>
                <w:sz w:val="20"/>
                <w:szCs w:val="20"/>
              </w:rPr>
              <w:t>Дошкольное образование</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i/>
                <w:iCs/>
                <w:sz w:val="20"/>
                <w:szCs w:val="20"/>
              </w:rPr>
            </w:pPr>
            <w:r w:rsidRPr="0093629C">
              <w:rPr>
                <w:i/>
                <w:iCs/>
                <w:sz w:val="20"/>
                <w:szCs w:val="20"/>
              </w:rPr>
              <w:t>903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i/>
                <w:iCs/>
                <w:sz w:val="20"/>
                <w:szCs w:val="20"/>
              </w:rPr>
            </w:pPr>
            <w:r w:rsidRPr="0093629C">
              <w:rPr>
                <w:i/>
                <w:iCs/>
                <w:sz w:val="20"/>
                <w:szCs w:val="20"/>
              </w:rPr>
              <w:t>0701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i/>
                <w:iCs/>
                <w:sz w:val="20"/>
                <w:szCs w:val="20"/>
              </w:rPr>
            </w:pPr>
            <w:r w:rsidRPr="0093629C">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i/>
                <w:iCs/>
                <w:sz w:val="20"/>
                <w:szCs w:val="20"/>
              </w:rPr>
            </w:pPr>
            <w:r w:rsidRPr="0093629C">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i/>
                <w:iCs/>
                <w:sz w:val="20"/>
                <w:szCs w:val="20"/>
              </w:rPr>
            </w:pPr>
            <w:r w:rsidRPr="0093629C">
              <w:rPr>
                <w:i/>
                <w:iCs/>
                <w:sz w:val="20"/>
                <w:szCs w:val="20"/>
              </w:rPr>
              <w:t>37898,4</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Государственная программа "Развитие образования в Томской области"</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0900000000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24934,8</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Подпрограмма "Развитие дошкольного, общего и дополнительного образования в Томской области"</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0910000000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24934,8</w:t>
            </w:r>
          </w:p>
        </w:tc>
      </w:tr>
      <w:tr w:rsidR="00055060" w:rsidRPr="0093629C" w:rsidTr="00055060">
        <w:trPr>
          <w:trHeight w:val="12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Ведомственная целевая программа "Обеспечение получения дошкольного, начального общего, основного общего, среднего общего образования, создание условий для дополнительного образования детей, содействие развитию системы общего образования и дополнительного образования детей, в том числе кадрового потенциала"</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0916000000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24934,8</w:t>
            </w:r>
          </w:p>
        </w:tc>
      </w:tr>
      <w:tr w:rsidR="00055060" w:rsidRPr="0093629C" w:rsidTr="00055060">
        <w:trPr>
          <w:trHeight w:val="6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0916040370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22585,6</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Предоставление субсидий бюджетным, автономным учреждениям и иным некоммерческим организациям</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0916040370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600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22585,6</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Субсидии бюджетным учреждениям</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0916040370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610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22585,6</w:t>
            </w:r>
          </w:p>
        </w:tc>
      </w:tr>
      <w:tr w:rsidR="00055060" w:rsidRPr="0093629C" w:rsidTr="00055060">
        <w:trPr>
          <w:trHeight w:val="18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lastRenderedPageBreak/>
              <w:t>Осуществление отдельных государственных полномочий по обеспечению предоставления бесплатной методической, психолого-педагогической, диагностической и консультативной помощи,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родителям (законным представителям) несовершеннолетних обучающихся, обеспечивающих получение детьми дошкольного образования в форме семейного образования</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0916040380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490,5</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Предоставление субсидий бюджетным, автономным учреждениям и иным некоммерческим организациям</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0916040380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600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490,5</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Субсидии бюджетным учреждениям</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0916040380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610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490,5</w:t>
            </w:r>
          </w:p>
        </w:tc>
      </w:tr>
      <w:tr w:rsidR="00055060" w:rsidRPr="0093629C" w:rsidTr="00055060">
        <w:trPr>
          <w:trHeight w:val="438"/>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Ведомственная целевая программа "Обеспечение получения дошкольного, начального общего, основного общего, среднего общего образования, создание условий для дополнительного образования детей, содействие развитию системы общего образования и дополнительного образования детей, в том числе кадрового потенциала"</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0916040390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1744,5</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Предоставление субсидий бюджетным, автономным учреждениям и иным некоммерческим организациям</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0916040390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600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1744,5</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Субсидии бюджетным учреждениям</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0916040390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610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1744,5</w:t>
            </w:r>
          </w:p>
        </w:tc>
      </w:tr>
      <w:tr w:rsidR="00055060" w:rsidRPr="0093629C" w:rsidTr="00055060">
        <w:trPr>
          <w:trHeight w:val="21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proofErr w:type="gramStart"/>
            <w:r w:rsidRPr="0093629C">
              <w:rPr>
                <w:sz w:val="20"/>
                <w:szCs w:val="20"/>
              </w:rPr>
              <w:t>Осуществление отдельных государственных полномочий по обеспечению обучающихся с ограниченными возможностями здоровья,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питанием, одеждой, обувью, мягким и жестким инвентарем и обеспечению обучающихся с ограниченными возможностями здоровья, не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w:t>
            </w:r>
            <w:proofErr w:type="gramEnd"/>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0916040470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114,2</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Предоставление субсидий бюджетным, автономным учреждениям и иным некоммерческим организациям</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0916040470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600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114,2</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Субсидии бюджетным учреждениям</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0916040470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610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114,2</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 xml:space="preserve">Ведомственные </w:t>
            </w:r>
            <w:proofErr w:type="spellStart"/>
            <w:r w:rsidRPr="0093629C">
              <w:rPr>
                <w:sz w:val="20"/>
                <w:szCs w:val="20"/>
              </w:rPr>
              <w:t>целвые</w:t>
            </w:r>
            <w:proofErr w:type="spellEnd"/>
            <w:r w:rsidRPr="0093629C">
              <w:rPr>
                <w:sz w:val="20"/>
                <w:szCs w:val="20"/>
              </w:rPr>
              <w:t xml:space="preserve"> программы Управления образования Администрации Чаинского района</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5300000000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12963,6</w:t>
            </w:r>
          </w:p>
        </w:tc>
      </w:tr>
      <w:tr w:rsidR="00055060" w:rsidRPr="0093629C" w:rsidTr="00055060">
        <w:trPr>
          <w:trHeight w:val="6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Ведомственная целевая программа "Организация предоставления дошкольного образования на территории Чаинского района"</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5310000000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12963,6</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Дошкольные организации</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5310001010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12881,5</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Предоставление субсидий бюджетным, автономным учреждениям и иным некоммерческим организациям</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5310001010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600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12881,5</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Субсидии бюджетным учреждениям</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5310001010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610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12881,5</w:t>
            </w:r>
          </w:p>
        </w:tc>
      </w:tr>
      <w:tr w:rsidR="00055060" w:rsidRPr="0093629C" w:rsidTr="00055060">
        <w:trPr>
          <w:trHeight w:val="9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lastRenderedPageBreak/>
              <w:t>Обеспечение софинансирования расходов на частичную оплату стоимости питания отдельных категорий обучающихся в муниципальных дошкольных организациях Томской области, за исключением обучающихся с ограниченными возможностями</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53100S0440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82,1</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Предоставление субсидий бюджетным, автономным учреждениям и иным некоммерческим организациям</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53100S0440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600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82,1</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Субсидии бюджетным учреждениям</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53100S0440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610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82,1</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i/>
                <w:iCs/>
                <w:sz w:val="20"/>
                <w:szCs w:val="20"/>
              </w:rPr>
            </w:pPr>
            <w:r w:rsidRPr="0093629C">
              <w:rPr>
                <w:i/>
                <w:iCs/>
                <w:sz w:val="20"/>
                <w:szCs w:val="20"/>
              </w:rPr>
              <w:t>Общее образование</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i/>
                <w:iCs/>
                <w:sz w:val="20"/>
                <w:szCs w:val="20"/>
              </w:rPr>
            </w:pPr>
            <w:r w:rsidRPr="0093629C">
              <w:rPr>
                <w:i/>
                <w:iCs/>
                <w:sz w:val="20"/>
                <w:szCs w:val="20"/>
              </w:rPr>
              <w:t>903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i/>
                <w:iCs/>
                <w:sz w:val="20"/>
                <w:szCs w:val="20"/>
              </w:rPr>
            </w:pPr>
            <w:r w:rsidRPr="0093629C">
              <w:rPr>
                <w:i/>
                <w:iCs/>
                <w:sz w:val="20"/>
                <w:szCs w:val="20"/>
              </w:rPr>
              <w:t>0702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i/>
                <w:iCs/>
                <w:sz w:val="20"/>
                <w:szCs w:val="20"/>
              </w:rPr>
            </w:pPr>
            <w:r w:rsidRPr="0093629C">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i/>
                <w:iCs/>
                <w:sz w:val="20"/>
                <w:szCs w:val="20"/>
              </w:rPr>
            </w:pPr>
            <w:r w:rsidRPr="0093629C">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i/>
                <w:iCs/>
                <w:sz w:val="20"/>
                <w:szCs w:val="20"/>
              </w:rPr>
            </w:pPr>
            <w:r w:rsidRPr="0093629C">
              <w:rPr>
                <w:i/>
                <w:iCs/>
                <w:sz w:val="20"/>
                <w:szCs w:val="20"/>
              </w:rPr>
              <w:t>319421,9</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Государственная программа "Развитие образования в Томской области"</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0900000000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278020,3</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Подпрограмма "Развитие дошкольного, общего и дополнительного образования в Томской области"</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0910000000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262997,2</w:t>
            </w:r>
          </w:p>
        </w:tc>
      </w:tr>
      <w:tr w:rsidR="00055060" w:rsidRPr="0093629C" w:rsidTr="00055060">
        <w:trPr>
          <w:trHeight w:val="15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Ведомственная целевая программа "Обеспечение государственных гарантий реализации прав на получение общедоступного, бесплатного и качественного дошкольного, начального общего, основного общего, среднего общего образования, содействие развитию дошкольного, начального общего, основного общего, среднего общего образования и форм предоставления услуг по присмотру и уходу за детьми дошкольного возраста"</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0916000000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239644,3</w:t>
            </w:r>
          </w:p>
        </w:tc>
      </w:tr>
      <w:tr w:rsidR="00055060" w:rsidRPr="0093629C" w:rsidTr="00055060">
        <w:trPr>
          <w:trHeight w:val="12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Томской области, обеспечение дополнительного образования детей в муниципальных общеобразовательных организациях в Томской области</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0916040420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223556,7</w:t>
            </w:r>
          </w:p>
        </w:tc>
      </w:tr>
      <w:tr w:rsidR="00055060" w:rsidRPr="0093629C" w:rsidTr="00055060">
        <w:trPr>
          <w:trHeight w:val="9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0916040420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22855,1</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Расходы на выплаты персоналу казенных учреждений</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0916040420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110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22855,1</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Закупка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0916040420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200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396,6</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0916040420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240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396,6</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Предоставление субсидий бюджетным, автономным учреждениям и иным некоммерческим организациям</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0916040420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600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200305</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Субсидии бюджетным учреждениям</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0916040420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610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110033,2</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Субсидии автономным учреждениям</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0916040420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620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90271,8</w:t>
            </w:r>
          </w:p>
        </w:tc>
      </w:tr>
      <w:tr w:rsidR="00055060" w:rsidRPr="0093629C" w:rsidTr="00055060">
        <w:trPr>
          <w:trHeight w:val="9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Частичная оплата стоимости питания отдельных категорий обучающихся в муниципальных общеобразовательных организациях Томской области, за исключением обучающихся с ограниченными возможностями здоровья</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0916040440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2021,8</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 xml:space="preserve">Предоставление субсидий бюджетным, </w:t>
            </w:r>
            <w:r w:rsidRPr="0093629C">
              <w:rPr>
                <w:sz w:val="20"/>
                <w:szCs w:val="20"/>
              </w:rPr>
              <w:lastRenderedPageBreak/>
              <w:t>автономным учреждениям и иным некоммерческим организациям</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lastRenderedPageBreak/>
              <w:t>903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0916040440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600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2021,8</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lastRenderedPageBreak/>
              <w:t>Субсидии бюджетным учреждениям</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0916040440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610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1001,7</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Субсидии автономным учреждениям</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0916040440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620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1020,1</w:t>
            </w:r>
          </w:p>
        </w:tc>
      </w:tr>
      <w:tr w:rsidR="00055060" w:rsidRPr="0093629C" w:rsidTr="00055060">
        <w:trPr>
          <w:trHeight w:val="9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общеобразовательных организаций</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0916040460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575,4</w:t>
            </w:r>
          </w:p>
        </w:tc>
      </w:tr>
      <w:tr w:rsidR="00055060" w:rsidRPr="0093629C" w:rsidTr="00055060">
        <w:trPr>
          <w:trHeight w:val="9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0916040460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51,1</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Расходы на выплаты персоналу казенных учреждений</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0916040460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110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51,1</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Предоставление субсидий бюджетным, автономным учреждениям и иным некоммерческим организациям</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0916040460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600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524,3</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Субсидии бюджетным учреждениям</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0916040460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610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308,8</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Субсидии автономным учреждениям</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0916040460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620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215,5</w:t>
            </w:r>
          </w:p>
        </w:tc>
      </w:tr>
      <w:tr w:rsidR="00055060" w:rsidRPr="0093629C" w:rsidTr="00055060">
        <w:trPr>
          <w:trHeight w:val="21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proofErr w:type="gramStart"/>
            <w:r w:rsidRPr="0093629C">
              <w:rPr>
                <w:sz w:val="20"/>
                <w:szCs w:val="20"/>
              </w:rPr>
              <w:t>Осуществление отдельных государственных полномочий по обеспечению обучающихся с ограниченными возможностями здоровья,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питанием, одеждой, обувью, мягким и жестким инвентарем и обеспечению обучающихся с ограниченными возможностями здоровья, не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w:t>
            </w:r>
            <w:proofErr w:type="gramEnd"/>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0916040470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7503,2</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Закупка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0916040470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200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3054,6</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0916040470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240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3054,6</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Предоставление субсидий бюджетным, автономным учреждениям и иным некоммерческим организациям</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0916040470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600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4448,6</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Субсидии бюджетным учреждениям</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0916040470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610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1935,6</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Субсидии автономным учреждениям</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0916040470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620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2513</w:t>
            </w:r>
          </w:p>
        </w:tc>
      </w:tr>
      <w:tr w:rsidR="00055060" w:rsidRPr="0093629C" w:rsidTr="00055060">
        <w:trPr>
          <w:trHeight w:val="21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proofErr w:type="gramStart"/>
            <w:r w:rsidRPr="0093629C">
              <w:rPr>
                <w:sz w:val="20"/>
                <w:szCs w:val="20"/>
              </w:rPr>
              <w:t xml:space="preserve">Организация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в части обеспечения расходов на содержание зданий, оплаты коммунальных услуг и прочих расходов, не связанных с обеспечением реализации основных общеобразовательных программ, за исключением расходов на капитальный ремонт, в муниципальных общеобразовательных организациях, осуществляющих образовательную </w:t>
            </w:r>
            <w:r w:rsidRPr="0093629C">
              <w:rPr>
                <w:sz w:val="20"/>
                <w:szCs w:val="20"/>
              </w:rPr>
              <w:lastRenderedPageBreak/>
              <w:t>деятельность только по адаптированным основным общеобразовательным программам, и муниципальных санаторных общеобразовательных</w:t>
            </w:r>
            <w:proofErr w:type="gramEnd"/>
            <w:r w:rsidRPr="0093629C">
              <w:rPr>
                <w:sz w:val="20"/>
                <w:szCs w:val="20"/>
              </w:rPr>
              <w:t xml:space="preserve"> </w:t>
            </w:r>
            <w:proofErr w:type="gramStart"/>
            <w:r w:rsidRPr="0093629C">
              <w:rPr>
                <w:sz w:val="20"/>
                <w:szCs w:val="20"/>
              </w:rPr>
              <w:t>организациях</w:t>
            </w:r>
            <w:proofErr w:type="gramEnd"/>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lastRenderedPageBreak/>
              <w:t>903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0916040480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5252,5</w:t>
            </w:r>
          </w:p>
        </w:tc>
      </w:tr>
      <w:tr w:rsidR="00055060" w:rsidRPr="0093629C" w:rsidTr="00055060">
        <w:trPr>
          <w:trHeight w:val="9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0916040480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1344,1</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Расходы на выплаты персоналу казенных учреждений</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0916040480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110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1344,1</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Закупка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0916040480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200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3523,4</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0916040480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240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3523,4</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Иные бюджетные ассигнования</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0916040480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800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385</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Уплата налогов, сборов и иных платежей</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0916040480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850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385</w:t>
            </w:r>
          </w:p>
        </w:tc>
      </w:tr>
      <w:tr w:rsidR="00055060" w:rsidRPr="0093629C" w:rsidTr="00055060">
        <w:trPr>
          <w:trHeight w:val="6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Ежемесячная стипендия Губернатора Томской области молодым учителям муниципальных образовательных организаций Томской области</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0916040520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516</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Предоставление субсидий бюджетным, автономным учреждениям и иным некоммерческим организациям</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0916040520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600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516</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Субсидии бюджетным учреждениям</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0916040520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610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281,5</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Субсидии автономным учреждениям</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0916040520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620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234,5</w:t>
            </w:r>
          </w:p>
        </w:tc>
      </w:tr>
      <w:tr w:rsidR="00055060" w:rsidRPr="0093629C" w:rsidTr="00055060">
        <w:trPr>
          <w:trHeight w:val="6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0916040530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218,7</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Предоставление субсидий бюджетным, автономным учреждениям и иным некоммерческим организациям</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0916040530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600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218,7</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Субсидии бюджетным учреждениям</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0916040530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610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156,2</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Субсидии автономным учреждениям</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0916040530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620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62,5</w:t>
            </w:r>
          </w:p>
        </w:tc>
      </w:tr>
      <w:tr w:rsidR="00055060" w:rsidRPr="0093629C" w:rsidTr="00055060">
        <w:trPr>
          <w:trHeight w:val="9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Основное мероприятие "На обеспечение выплат за счет средств федерального бюджета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0919000000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17498,9</w:t>
            </w:r>
          </w:p>
        </w:tc>
      </w:tr>
      <w:tr w:rsidR="00055060" w:rsidRPr="0093629C" w:rsidTr="00055060">
        <w:trPr>
          <w:trHeight w:val="6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09190L3030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17498,9</w:t>
            </w:r>
          </w:p>
        </w:tc>
      </w:tr>
      <w:tr w:rsidR="00055060" w:rsidRPr="0093629C" w:rsidTr="00055060">
        <w:trPr>
          <w:trHeight w:val="9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09190L3030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1093,7</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Расходы на выплаты персоналу казенных учреждений</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09190L3030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110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1093,7</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lastRenderedPageBreak/>
              <w:t>Предоставление субсидий бюджетным, автономным учреждениям и иным некоммерческим организациям</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09190L3030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600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16405,2</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Субсидии бюджетным учреждениям</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09190L3030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610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10780,7</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Субсидии автономным учреждениям</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09190L3030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620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5624,5</w:t>
            </w:r>
          </w:p>
        </w:tc>
      </w:tr>
      <w:tr w:rsidR="00055060" w:rsidRPr="0093629C" w:rsidTr="00055060">
        <w:trPr>
          <w:trHeight w:val="6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Основное мероприятие "Обеспечение бесплатным горячим питанием отдельных категорий обучающихся в государственных и муниципальных образовательных организациях"</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0919700000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5854</w:t>
            </w:r>
          </w:p>
        </w:tc>
      </w:tr>
      <w:tr w:rsidR="00055060" w:rsidRPr="0093629C" w:rsidTr="00055060">
        <w:trPr>
          <w:trHeight w:val="6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proofErr w:type="gramStart"/>
            <w:r w:rsidRPr="0093629C">
              <w:rPr>
                <w:sz w:val="20"/>
                <w:szCs w:val="20"/>
              </w:rPr>
              <w:t>Организация бесплатного горячего питания обучающихся, получающих начальное общее образование в муниципальных образовательных организациях</w:t>
            </w:r>
            <w:proofErr w:type="gramEnd"/>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09197L3040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5157</w:t>
            </w:r>
          </w:p>
        </w:tc>
      </w:tr>
      <w:tr w:rsidR="00055060" w:rsidRPr="0093629C" w:rsidTr="00055060">
        <w:trPr>
          <w:trHeight w:val="6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proofErr w:type="gramStart"/>
            <w:r w:rsidRPr="0093629C">
              <w:rPr>
                <w:sz w:val="20"/>
                <w:szCs w:val="20"/>
              </w:rPr>
              <w:t>Организация бесплатного горячего питания обучающихся, получающих начальное общее образование в муниципальных образовательных организациях</w:t>
            </w:r>
            <w:proofErr w:type="gramEnd"/>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09197L3041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5157</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Предоставление субсидий бюджетным, автономным учреждениям и иным некоммерческим организациям</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09197L3041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600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5157</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Субсидии бюджетным учреждениям</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09197L3041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610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1863,6</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Субсидии автономным учреждениям</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09197L3041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620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3293,4</w:t>
            </w:r>
          </w:p>
        </w:tc>
      </w:tr>
      <w:tr w:rsidR="00055060" w:rsidRPr="0093629C" w:rsidTr="00055060">
        <w:trPr>
          <w:trHeight w:val="24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proofErr w:type="gramStart"/>
            <w:r w:rsidRPr="0093629C">
              <w:rPr>
                <w:sz w:val="20"/>
                <w:szCs w:val="20"/>
              </w:rPr>
              <w:t>Осуществление отдельных государственных полномочий по обеспечению обучающихся с ограниченными возможностями здоровья,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питанием, одеждой, обувью, мягким и жестким инвентарем и обеспечению обучающихся с ограниченными возможностями здоровья, не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 в части организации бесплатного горячего</w:t>
            </w:r>
            <w:proofErr w:type="gramEnd"/>
            <w:r w:rsidRPr="0093629C">
              <w:rPr>
                <w:sz w:val="20"/>
                <w:szCs w:val="20"/>
              </w:rPr>
              <w:t xml:space="preserve"> </w:t>
            </w:r>
            <w:proofErr w:type="gramStart"/>
            <w:r w:rsidRPr="0093629C">
              <w:rPr>
                <w:sz w:val="20"/>
                <w:szCs w:val="20"/>
              </w:rPr>
              <w:t>питания обучающихся, получающих начальное общее образование в муниципальных образовательных организациях</w:t>
            </w:r>
            <w:proofErr w:type="gramEnd"/>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09197R3040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697</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Закупка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09197R3043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200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109,9</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09197R3043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240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109,9</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Предоставление субсидий бюджетным, автономным учреждениям и иным некоммерческим организациям</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09197R3043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600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587,1</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Субсидии бюджетным учреждениям</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09197R3043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610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293,6</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Субсидии автономным учреждениям</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09197R3043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620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293,5</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Подпрограмма "Региональный проект "Модернизация школьных систем образования в Томской области"</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0960000000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10235,2</w:t>
            </w:r>
          </w:p>
        </w:tc>
      </w:tr>
      <w:tr w:rsidR="00055060" w:rsidRPr="0093629C" w:rsidTr="00055060">
        <w:trPr>
          <w:trHeight w:val="6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Основное мероприятие "Оснащение объектов капитального ремонта общеобразовательных организаций современными средствами обучения и воспитания"</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0968300000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7651,3</w:t>
            </w:r>
          </w:p>
        </w:tc>
      </w:tr>
      <w:tr w:rsidR="00055060" w:rsidRPr="0093629C" w:rsidTr="00055060">
        <w:trPr>
          <w:trHeight w:val="9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lastRenderedPageBreak/>
              <w:t>Реализация мероприятий по модернизации школьных систем образования (оснащение отремонтированных зданий и (или) помещений муниципальных общеобразовательных организаций современными средствами обучения и воспитания)</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09683L7501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7651,3</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Субсидии бюджетным учреждениям</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09683L7501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600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7651,3</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Субсидии автономным учреждениям</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09683L7501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610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7651,3</w:t>
            </w:r>
          </w:p>
        </w:tc>
      </w:tr>
      <w:tr w:rsidR="00055060" w:rsidRPr="0093629C" w:rsidTr="00055060">
        <w:trPr>
          <w:trHeight w:val="6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Основное мероприятие "Обеспечение антитеррористической защиты объектов капитального ремонта государственных (муниципальных) общеобразовательных организаций"</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0968400000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2565</w:t>
            </w:r>
          </w:p>
        </w:tc>
      </w:tr>
      <w:tr w:rsidR="00055060" w:rsidRPr="0093629C" w:rsidTr="00055060">
        <w:trPr>
          <w:trHeight w:val="6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Обеспечение антитеррористической защиты отремонтированных зданий муниципальных общеобразовательных организаций</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0968441160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2565</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Субсидии бюджетным учреждениям</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0968441160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600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2565</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Субсидии автономным учреждениям</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0968441160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610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2565</w:t>
            </w:r>
          </w:p>
        </w:tc>
      </w:tr>
      <w:tr w:rsidR="00055060" w:rsidRPr="0093629C" w:rsidTr="00055060">
        <w:trPr>
          <w:trHeight w:val="6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Основное мероприятие "Повышение квалификации школьных команд общеобразовательных организаций, в которых осуществляется капитальный ремонт"</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0968500000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18,9</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Повышение квалификации школьных команд муниципальных общеобразовательных организаций</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0968541170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18,9</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Субсидии бюджетным учреждениям</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0968541170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600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18,9</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Субсидии автономным учреждениям</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0968541170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610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18,9</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Проектная часть государственной программы</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09W0000000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4787,9</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Региональный проект "Современная школа"</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09WE100000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1291,9</w:t>
            </w:r>
          </w:p>
        </w:tc>
      </w:tr>
      <w:tr w:rsidR="00055060" w:rsidRPr="0093629C" w:rsidTr="00055060">
        <w:trPr>
          <w:trHeight w:val="9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09WE151690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1291,9</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Закупка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09WE151690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200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1291,9</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09WE151690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240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1291,9</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Региональный проект "Цифровая образовательная среда"</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09WE400000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3496</w:t>
            </w:r>
          </w:p>
        </w:tc>
      </w:tr>
      <w:tr w:rsidR="00055060" w:rsidRPr="0093629C" w:rsidTr="00055060">
        <w:trPr>
          <w:trHeight w:val="6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Внедрение и функционирование целевой модели цифровой образовательной среды в муниципальных общеобразовательных организациях</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09WE441900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1049,4</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Предоставление субсидий бюджетным, автономным учреждениям и иным некоммерческим организациям</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09WE441900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600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1049,4</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Субсидии бюджетным учреждениям</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09WE441900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610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201,7</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Субсидии автономным учреждениям</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09WE441900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620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847,7</w:t>
            </w:r>
          </w:p>
        </w:tc>
      </w:tr>
      <w:tr w:rsidR="00055060" w:rsidRPr="0093629C" w:rsidTr="00055060">
        <w:trPr>
          <w:trHeight w:val="6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Внедрение целевой модели цифровой образовательной среды в общеобразовательных организациях и профессиональных образовательных организациях</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09WE452100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2446,6</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Закупка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09WE452100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200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2446,6</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lastRenderedPageBreak/>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09WE452100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240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2446,6</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Государственная программа "Социальная поддержка населения Томской области"</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1100000000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503,8</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Подпрограмма "Обеспечение государственной поддержки семей, имеющих детей"</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1140000000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503,8</w:t>
            </w:r>
          </w:p>
        </w:tc>
      </w:tr>
      <w:tr w:rsidR="00055060" w:rsidRPr="0093629C" w:rsidTr="00055060">
        <w:trPr>
          <w:trHeight w:val="6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Ведомственная целевая программа "Организация работы по развитию форм жизнеустройства детей-сирот и детей, оставшихся без попечения родителей"</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1146800000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503,8</w:t>
            </w:r>
          </w:p>
        </w:tc>
      </w:tr>
      <w:tr w:rsidR="00055060" w:rsidRPr="0093629C" w:rsidTr="00055060">
        <w:trPr>
          <w:trHeight w:val="18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proofErr w:type="gramStart"/>
            <w:r w:rsidRPr="0093629C">
              <w:rPr>
                <w:sz w:val="20"/>
                <w:szCs w:val="20"/>
              </w:rPr>
              <w:t>Обеспечение одеждой, обувью, мягким инвентарем, оборудованием и единовременным денежным пособием детей-сирот и детей, оставшихся без попечения родителей, а также лиц из числа детей-сирот и детей, оставшихся без попечения родителей, - выпускников муниципальных образовательных организаций, находящихся (находившихся) под опекой (попечительством) или в приемных семьях, и выпускников частных общеобразовательных организаций, находящихся (находившихся) под опекой (попечительством), в приемных семьях</w:t>
            </w:r>
            <w:proofErr w:type="gramEnd"/>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1146840740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503,8</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Социальное обеспечение и иные выплаты населению</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1146840740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300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503,8</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Социальные выплаты гражданам, кроме публичных нормативных социальных выплат</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1146840740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320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503,8</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 xml:space="preserve">Ведомственные </w:t>
            </w:r>
            <w:proofErr w:type="spellStart"/>
            <w:r w:rsidRPr="0093629C">
              <w:rPr>
                <w:sz w:val="20"/>
                <w:szCs w:val="20"/>
              </w:rPr>
              <w:t>целвые</w:t>
            </w:r>
            <w:proofErr w:type="spellEnd"/>
            <w:r w:rsidRPr="0093629C">
              <w:rPr>
                <w:sz w:val="20"/>
                <w:szCs w:val="20"/>
              </w:rPr>
              <w:t xml:space="preserve"> программы Управления образования Администрации Чаинского района</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5300000000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40033,1</w:t>
            </w:r>
          </w:p>
        </w:tc>
      </w:tr>
      <w:tr w:rsidR="00055060" w:rsidRPr="0093629C" w:rsidTr="00055060">
        <w:trPr>
          <w:trHeight w:val="9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Ведомственная целевая программа "Организация предоставления начального общего, основного общего, среднего общего образования по основным общеобразовательным программам в муниципальных общеобразовательных организациях на территории Чаинского района"</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5320000000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35751,1</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Общеобразовательные организации</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5320001020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35425,6</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Предоставление субсидий бюджетным, автономным учреждениям и иным некоммерческим организациям</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5320001020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600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35425,6</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Субсидии бюджетным учреждениям</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5320001020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610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27392,6</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Субсидии автономным учреждениям</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5320001020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620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8033</w:t>
            </w:r>
          </w:p>
        </w:tc>
      </w:tr>
      <w:tr w:rsidR="00055060" w:rsidRPr="0093629C" w:rsidTr="00055060">
        <w:trPr>
          <w:trHeight w:val="9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Обеспечение софинансирования расходов на частичную оплату стоимости питания отдельных категорий обучающихся в муниципальных общеобразовательных организациях Томской области, за исключением обучающихся с ограниченными возможностями здоровья</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53200S0440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325,5</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Предоставление субсидий бюджетным, автономным учреждениям и иным некоммерческим организациям</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53200S0440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600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325,5</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Субсидии бюджетным учреждениям</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53200S0440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610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176,3</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Субсидии автономным учреждениям</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53200S0440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620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149,2</w:t>
            </w:r>
          </w:p>
        </w:tc>
      </w:tr>
      <w:tr w:rsidR="00055060" w:rsidRPr="0093629C" w:rsidTr="00055060">
        <w:trPr>
          <w:trHeight w:val="6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Ведомственная целевая программа "Развитие инфраструктуры образования на территории Чаинского района"</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5360000000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4282</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Общеобразовательные организации</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5360001020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3989,3</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lastRenderedPageBreak/>
              <w:t>Закупка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5360001020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200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200</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5360001020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240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200</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Предоставление субсидий бюджетным, автономным учреждениям и иным некоммерческим организациям</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5360001020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600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3789,3</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Субсидии бюджетным учреждениям</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5360001020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610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2940,3</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Субсидии автономным учреждениям</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5360001020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620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849</w:t>
            </w:r>
          </w:p>
        </w:tc>
      </w:tr>
      <w:tr w:rsidR="00055060" w:rsidRPr="0093629C" w:rsidTr="00055060">
        <w:trPr>
          <w:trHeight w:val="6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Обеспечение софинансирования расходов на оснащение отремонтированных зданий и (или) помещений муниципальных общеобразовательных организаций современными средствами обучения и воспитания</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53600L7501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7,7</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Предоставление субсидий бюджетным, автономным учреждениям и иным некоммерческим организациям</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53600L7501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600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7,7</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Субсидии бюджетным учреждениям</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53600L7501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610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7,7</w:t>
            </w:r>
          </w:p>
        </w:tc>
      </w:tr>
      <w:tr w:rsidR="00055060" w:rsidRPr="0093629C" w:rsidTr="00055060">
        <w:trPr>
          <w:trHeight w:val="6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Софинансирование расходов на обеспечение антитеррористической защиты отремонтированных зданий муниципальных общеобразовательных организаций</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53600S1160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285</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Предоставление субсидий бюджетным, автономным учреждениям и иным некоммерческим организациям</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53600S1160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600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285</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Субсидии бюджетным учреждениям</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53600S1160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610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285</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Расходы на обеспечение деятельности (оказание услуг) муниципального образования</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7700000000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848,2</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Школа-интернат</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7700002020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598,2</w:t>
            </w:r>
          </w:p>
        </w:tc>
      </w:tr>
      <w:tr w:rsidR="00055060" w:rsidRPr="0093629C" w:rsidTr="00055060">
        <w:trPr>
          <w:trHeight w:val="9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7700002020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486,2</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Расходы на выплаты персоналу казенных учреждений</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7700002020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110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486,2</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Закупка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7700002020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200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0</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7700002020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240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0</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Иные бюджетные ассигнования</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7700002020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800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112</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Уплата налогов, сборов и иных платежей</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7700002020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850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112</w:t>
            </w:r>
          </w:p>
        </w:tc>
      </w:tr>
      <w:tr w:rsidR="00055060" w:rsidRPr="0093629C" w:rsidTr="00055060">
        <w:trPr>
          <w:trHeight w:val="9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Обеспечение софинансирования расходов, не связанных с обеспечением реализации основных общеобразовательных программ в муниципальных общеобразовательных организациях, осуществляющих образовательную деятельность только по адаптированным основным общеобразовательным программам</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77000S0480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250</w:t>
            </w:r>
          </w:p>
        </w:tc>
      </w:tr>
      <w:tr w:rsidR="00055060" w:rsidRPr="0093629C" w:rsidTr="00055060">
        <w:trPr>
          <w:trHeight w:val="9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77000S0480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250</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 xml:space="preserve">Расходы на выплаты персоналу казенных </w:t>
            </w:r>
            <w:r w:rsidRPr="0093629C">
              <w:rPr>
                <w:sz w:val="20"/>
                <w:szCs w:val="20"/>
              </w:rPr>
              <w:lastRenderedPageBreak/>
              <w:t>учреждений</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lastRenderedPageBreak/>
              <w:t>903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77000S0480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110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250</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proofErr w:type="spellStart"/>
            <w:r w:rsidRPr="0093629C">
              <w:rPr>
                <w:sz w:val="20"/>
                <w:szCs w:val="20"/>
              </w:rPr>
              <w:lastRenderedPageBreak/>
              <w:t>Непрограммные</w:t>
            </w:r>
            <w:proofErr w:type="spellEnd"/>
            <w:r w:rsidRPr="0093629C">
              <w:rPr>
                <w:sz w:val="20"/>
                <w:szCs w:val="20"/>
              </w:rPr>
              <w:t xml:space="preserve"> расходы (реализация иных муниципальных функций)</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9900000000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16,5</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Прочие расходы в области социальной сферы</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9900021380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16,5</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Предоставление субсидий бюджетным, автономным учреждениям и иным некоммерческим организациям</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9900021380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600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16,5</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Субсидии бюджетным учреждениям</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9900021380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610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16,5</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noWrap/>
            <w:hideMark/>
          </w:tcPr>
          <w:p w:rsidR="00055060" w:rsidRPr="0093629C" w:rsidRDefault="00055060" w:rsidP="0093629C">
            <w:pPr>
              <w:rPr>
                <w:i/>
                <w:iCs/>
                <w:sz w:val="20"/>
                <w:szCs w:val="20"/>
              </w:rPr>
            </w:pPr>
            <w:r w:rsidRPr="0093629C">
              <w:rPr>
                <w:i/>
                <w:iCs/>
                <w:sz w:val="20"/>
                <w:szCs w:val="20"/>
              </w:rPr>
              <w:t>Дополнительное образование детей</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i/>
                <w:iCs/>
                <w:sz w:val="20"/>
                <w:szCs w:val="20"/>
              </w:rPr>
            </w:pPr>
            <w:r w:rsidRPr="0093629C">
              <w:rPr>
                <w:i/>
                <w:iCs/>
                <w:sz w:val="20"/>
                <w:szCs w:val="20"/>
              </w:rPr>
              <w:t>903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i/>
                <w:iCs/>
                <w:sz w:val="20"/>
                <w:szCs w:val="20"/>
              </w:rPr>
            </w:pPr>
            <w:r w:rsidRPr="0093629C">
              <w:rPr>
                <w:i/>
                <w:iCs/>
                <w:sz w:val="20"/>
                <w:szCs w:val="20"/>
              </w:rPr>
              <w:t>0703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i/>
                <w:iCs/>
                <w:sz w:val="20"/>
                <w:szCs w:val="20"/>
              </w:rPr>
            </w:pPr>
            <w:r w:rsidRPr="0093629C">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i/>
                <w:iCs/>
                <w:sz w:val="20"/>
                <w:szCs w:val="20"/>
              </w:rPr>
            </w:pPr>
            <w:r w:rsidRPr="0093629C">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i/>
                <w:iCs/>
                <w:sz w:val="20"/>
                <w:szCs w:val="20"/>
              </w:rPr>
            </w:pPr>
            <w:r w:rsidRPr="0093629C">
              <w:rPr>
                <w:i/>
                <w:iCs/>
                <w:sz w:val="20"/>
                <w:szCs w:val="20"/>
              </w:rPr>
              <w:t>20879,2</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Государственная программа "Развитие образования в Томской области"</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0900000000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3960,9</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Подпрограмма "Развитие дошкольного, общего и дополнительного образования в Томской области"</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0910000000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3960,9</w:t>
            </w:r>
          </w:p>
        </w:tc>
      </w:tr>
      <w:tr w:rsidR="00055060" w:rsidRPr="0093629C" w:rsidTr="00055060">
        <w:trPr>
          <w:trHeight w:val="12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Ведомственная целевая программа "Обеспечение получения дошкольного, начального общего, основного общего, среднего общего образования, создание условий для дополнительного образования детей, содействие развитию системы общего образования и дополнительного образования детей, в том числе кадрового потенциала"</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0916000000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3960,9</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Стимулирующие выплаты в муниципальных организациях дополнительного образования Томской области</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0916040400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422,9</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Предоставление субсидий бюджетным, автономным учреждениям и иным некоммерческим организациям</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0916040400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600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422,9</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Субсидии бюджетным учреждениям</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0916040400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610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422,9</w:t>
            </w:r>
          </w:p>
        </w:tc>
      </w:tr>
      <w:tr w:rsidR="00055060" w:rsidRPr="0093629C" w:rsidTr="00055060">
        <w:trPr>
          <w:trHeight w:val="9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организаций дополнительного образования Томской области</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0916040410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3538</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Предоставление субсидий бюджетным, автономным учреждениям и иным некоммерческим организациям</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0916040410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600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3538</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Субсидии бюджетным учреждениям</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0916040410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610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3538</w:t>
            </w:r>
          </w:p>
        </w:tc>
      </w:tr>
      <w:tr w:rsidR="00055060" w:rsidRPr="0093629C" w:rsidTr="00055060">
        <w:trPr>
          <w:trHeight w:val="6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Муниципальная программа "Доступное дополнительное образование детей в Чаинском районе на 2022-2024 годы"</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4000000000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1248,6</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Реализация модели персонифицированного финансирования дополнительного образования детей</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4000020170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1248,6</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Предоставление субсидий бюджетным, автономным учреждениям и иным некоммерческим организациям</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4000020170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600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1248,6</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Субсидии бюджетным учреждениям</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4000020170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610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1248,6</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 xml:space="preserve">Ведомственные </w:t>
            </w:r>
            <w:proofErr w:type="spellStart"/>
            <w:r w:rsidRPr="0093629C">
              <w:rPr>
                <w:sz w:val="20"/>
                <w:szCs w:val="20"/>
              </w:rPr>
              <w:t>целвые</w:t>
            </w:r>
            <w:proofErr w:type="spellEnd"/>
            <w:r w:rsidRPr="0093629C">
              <w:rPr>
                <w:sz w:val="20"/>
                <w:szCs w:val="20"/>
              </w:rPr>
              <w:t xml:space="preserve"> программы Управления образования Администрации Чаинского района</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5300000000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15669,7</w:t>
            </w:r>
          </w:p>
        </w:tc>
      </w:tr>
      <w:tr w:rsidR="00055060" w:rsidRPr="0093629C" w:rsidTr="00055060">
        <w:trPr>
          <w:trHeight w:val="6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Ведомственная целевая программа "Организация предоставления дополнительного образования в муниципальных образовательных организациях Чаинского района"</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5330000000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7301,9</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Дом детского творчества</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5330001050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7301,9</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Предоставление субсидий бюджетным, автономным учреждениям и иным некоммерческим организациям</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5330001050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600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7301,9</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lastRenderedPageBreak/>
              <w:t>Субсидии бюджетным учреждениям</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5330001050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610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7301,9</w:t>
            </w:r>
          </w:p>
        </w:tc>
      </w:tr>
      <w:tr w:rsidR="00055060" w:rsidRPr="0093629C" w:rsidTr="00055060">
        <w:trPr>
          <w:trHeight w:val="6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Ведомственная целевая программа "Организация предоставления дополнительного образования в муниципальных образовательных организациях Чаинского района физкультурно-спортивной направленности"</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5340000000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7208,2</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Детско-юношеская спортивная школа</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5340001060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7208,2</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Предоставление субсидий бюджетным, автономным учреждениям и иным некоммерческим организациям</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5340001060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600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7208,2</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Субсидии бюджетным учреждениям</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5340001060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610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7208,2</w:t>
            </w:r>
          </w:p>
        </w:tc>
      </w:tr>
      <w:tr w:rsidR="00055060" w:rsidRPr="0093629C" w:rsidTr="00055060">
        <w:trPr>
          <w:trHeight w:val="6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Ведомственная целевая программа "Развитие инфраструктуры образования на территории Чаинского района"</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5360000000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1159,6</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Дом детского творчества</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5360001050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1081,6</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Предоставление субсидий бюджетным, автономным учреждениям и иным некоммерческим организациям</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5360001050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600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1081,6</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Субсидии бюджетным учреждениям</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5360001050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610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1081,6</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Детско-юношеская спортивная школа</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5360001060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78</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Предоставление субсидий бюджетным, автономным учреждениям и иным некоммерческим организациям</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5360001060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600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78</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Субсидии бюджетным учреждениям</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5360001060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610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78</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i/>
                <w:iCs/>
                <w:sz w:val="20"/>
                <w:szCs w:val="20"/>
              </w:rPr>
            </w:pPr>
            <w:r w:rsidRPr="0093629C">
              <w:rPr>
                <w:i/>
                <w:iCs/>
                <w:sz w:val="20"/>
                <w:szCs w:val="20"/>
              </w:rPr>
              <w:t>Молодежная политика и оздоровление детей</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i/>
                <w:iCs/>
                <w:sz w:val="20"/>
                <w:szCs w:val="20"/>
              </w:rPr>
            </w:pPr>
            <w:r w:rsidRPr="0093629C">
              <w:rPr>
                <w:i/>
                <w:iCs/>
                <w:sz w:val="20"/>
                <w:szCs w:val="20"/>
              </w:rPr>
              <w:t>903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i/>
                <w:iCs/>
                <w:sz w:val="20"/>
                <w:szCs w:val="20"/>
              </w:rPr>
            </w:pPr>
            <w:r w:rsidRPr="0093629C">
              <w:rPr>
                <w:i/>
                <w:iCs/>
                <w:sz w:val="20"/>
                <w:szCs w:val="20"/>
              </w:rPr>
              <w:t>0707</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i/>
                <w:iCs/>
                <w:sz w:val="20"/>
                <w:szCs w:val="20"/>
              </w:rPr>
            </w:pPr>
            <w:r w:rsidRPr="0093629C">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i/>
                <w:iCs/>
                <w:sz w:val="20"/>
                <w:szCs w:val="20"/>
              </w:rPr>
            </w:pPr>
            <w:r w:rsidRPr="0093629C">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i/>
                <w:iCs/>
                <w:sz w:val="20"/>
                <w:szCs w:val="20"/>
              </w:rPr>
            </w:pPr>
            <w:r w:rsidRPr="0093629C">
              <w:rPr>
                <w:i/>
                <w:iCs/>
                <w:sz w:val="20"/>
                <w:szCs w:val="20"/>
              </w:rPr>
              <w:t>1810,8</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Государственная программа "Социальная поддержка населения Томской области"</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0707</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1100000000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1296,6</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Подпрограмма "Обеспечение государственной поддержки семей, имеющих детей"</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0707</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1140000000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1296,6</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Основное мероприятие "Повышение качества услуг в сфере отдыха и оздоровления детей"</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0707</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1149200000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1296,6</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Организация отдыха детей в каникулярное время</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0707</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1149240790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1296,6</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Предоставление субсидий бюджетным, автономным учреждениям и иным некоммерческим организациям</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0707</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1149240790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600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1296,6</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Субсидии бюджетным учреждениям</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0707</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1149240790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610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1073,8</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Субсидии автономным учреждениям</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0707</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1149240790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620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222,8</w:t>
            </w:r>
          </w:p>
        </w:tc>
      </w:tr>
      <w:tr w:rsidR="00055060" w:rsidRPr="0093629C" w:rsidTr="00055060">
        <w:trPr>
          <w:trHeight w:val="6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Муниципальная программа "Профилактика правонарушений на территории Чаинского района на 2020-2022 годы"</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0707</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3500000000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514,2</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Обеспечение софинансирования расходов на организацию отдыха детей в каникулярное время</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0707</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35000S0790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514,2</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Социальное обеспечение и иные выплаты населению</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0707</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35000S0790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300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415,8</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Социальные выплаты гражданам, кроме публичных нормативных социальных выплат</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0707</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35000S0790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320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415,8</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Предоставление субсидий бюджетным, автономным учреждениям и иным некоммерческим организациям</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0707</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35000S0790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600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98,4</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Субсидии бюджетным учреждениям</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0707</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35000S0790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610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98,4</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i/>
                <w:iCs/>
                <w:sz w:val="20"/>
                <w:szCs w:val="20"/>
              </w:rPr>
            </w:pPr>
            <w:r w:rsidRPr="0093629C">
              <w:rPr>
                <w:i/>
                <w:iCs/>
                <w:sz w:val="20"/>
                <w:szCs w:val="20"/>
              </w:rPr>
              <w:t>Другие вопросы в области образования</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i/>
                <w:iCs/>
                <w:sz w:val="20"/>
                <w:szCs w:val="20"/>
              </w:rPr>
            </w:pPr>
            <w:r w:rsidRPr="0093629C">
              <w:rPr>
                <w:i/>
                <w:iCs/>
                <w:sz w:val="20"/>
                <w:szCs w:val="20"/>
              </w:rPr>
              <w:t>903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i/>
                <w:iCs/>
                <w:sz w:val="20"/>
                <w:szCs w:val="20"/>
              </w:rPr>
            </w:pPr>
            <w:r w:rsidRPr="0093629C">
              <w:rPr>
                <w:i/>
                <w:iCs/>
                <w:sz w:val="20"/>
                <w:szCs w:val="20"/>
              </w:rPr>
              <w:t>0709</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i/>
                <w:iCs/>
                <w:sz w:val="20"/>
                <w:szCs w:val="20"/>
              </w:rPr>
            </w:pPr>
            <w:r w:rsidRPr="0093629C">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i/>
                <w:iCs/>
                <w:sz w:val="20"/>
                <w:szCs w:val="20"/>
              </w:rPr>
            </w:pPr>
            <w:r w:rsidRPr="0093629C">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i/>
                <w:iCs/>
                <w:sz w:val="20"/>
                <w:szCs w:val="20"/>
              </w:rPr>
            </w:pPr>
            <w:r w:rsidRPr="0093629C">
              <w:rPr>
                <w:i/>
                <w:iCs/>
                <w:sz w:val="20"/>
                <w:szCs w:val="20"/>
              </w:rPr>
              <w:t>14779,1</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Государственная программа "Социальная поддержка населения Томской области"</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1100000000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3921,1</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Подпрограмма "Обеспечение мер социальной поддержки отдельных категорий граждан"</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1110000000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90</w:t>
            </w:r>
          </w:p>
        </w:tc>
      </w:tr>
      <w:tr w:rsidR="00055060" w:rsidRPr="0093629C" w:rsidTr="00055060">
        <w:trPr>
          <w:trHeight w:val="6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lastRenderedPageBreak/>
              <w:t>Ведомственная целевая программа "Исполнение принятых обязательств по социальной поддержке отдельных категорий граждан за счет средств областного бюджета"</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1116000000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76,4</w:t>
            </w:r>
          </w:p>
        </w:tc>
      </w:tr>
      <w:tr w:rsidR="00055060" w:rsidRPr="0093629C" w:rsidTr="00055060">
        <w:trPr>
          <w:trHeight w:val="6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Осуществление органами местного самоуправления передаваемых им отдельных государственных полномочий по опеке и попечительству в отношении совершеннолетних граждан</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1116040700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76,4</w:t>
            </w:r>
          </w:p>
        </w:tc>
      </w:tr>
      <w:tr w:rsidR="00055060" w:rsidRPr="0093629C" w:rsidTr="00055060">
        <w:trPr>
          <w:trHeight w:val="9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1116040700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69,4</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Расходы на выплаты персоналу государственных (муниципальных) органов</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1116040700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120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69,4</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Закупка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1116040700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200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7</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1116040700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240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7</w:t>
            </w:r>
          </w:p>
        </w:tc>
      </w:tr>
      <w:tr w:rsidR="00055060" w:rsidRPr="0093629C" w:rsidTr="00055060">
        <w:trPr>
          <w:trHeight w:val="6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Основное мероприятие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1118900000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13,6</w:t>
            </w:r>
          </w:p>
        </w:tc>
      </w:tr>
      <w:tr w:rsidR="00055060" w:rsidRPr="0093629C" w:rsidTr="00055060">
        <w:trPr>
          <w:trHeight w:val="6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1118940820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13,6</w:t>
            </w:r>
          </w:p>
        </w:tc>
      </w:tr>
      <w:tr w:rsidR="00055060" w:rsidRPr="0093629C" w:rsidTr="00055060">
        <w:trPr>
          <w:trHeight w:val="72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1118940820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12,4</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Расходы на выплаты персоналу государственных (муниципальных) органов</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1118940820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120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12,4</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Закупка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1118940820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200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1,2</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1118940820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240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1,2</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Подпрограмма "Обеспечение государственной поддержки семей, имеющих детей"</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1140000000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3831,1</w:t>
            </w:r>
          </w:p>
        </w:tc>
      </w:tr>
      <w:tr w:rsidR="00055060" w:rsidRPr="0093629C" w:rsidTr="00055060">
        <w:trPr>
          <w:trHeight w:val="6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Ведомственная целевая программа "Организация работы по развитию форм жизнеустройства детей-сирот и детей, оставшихся без попечения родителей"</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1146800000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3831,1</w:t>
            </w:r>
          </w:p>
        </w:tc>
      </w:tr>
      <w:tr w:rsidR="00055060" w:rsidRPr="0093629C" w:rsidTr="00055060">
        <w:trPr>
          <w:trHeight w:val="6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Осуществление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1146840780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3831,1</w:t>
            </w:r>
          </w:p>
        </w:tc>
      </w:tr>
      <w:tr w:rsidR="00055060" w:rsidRPr="0093629C" w:rsidTr="00055060">
        <w:trPr>
          <w:trHeight w:val="72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1146840780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3502,8</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lastRenderedPageBreak/>
              <w:t>Расходы на выплаты персоналу государственных (муниципальных) органов</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1146840780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120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3502,8</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Закупка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1146840780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200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324,8</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1146840780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240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324,8</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Иные бюджетные ассигнования</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1146840780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800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3,5</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Уплата налогов, сборов и иных платежей</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1146840780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850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3,5</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Муниципальная программа "Развитие культуры в Чаинском районе на 2020-2022 годы"</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3200000000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48</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Организация, проведение мероприятий в сфере культуры</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3200020030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3</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Предоставление субсидий бюджетным, автономным учреждениям и иным некоммерческим организациям</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3200020030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600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3</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Субсидии автономным учреждениям</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3200020030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620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3</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 xml:space="preserve">Укрепление материально-технической базы и оснащение оборудованием </w:t>
            </w:r>
            <w:proofErr w:type="spellStart"/>
            <w:r w:rsidRPr="0093629C">
              <w:rPr>
                <w:sz w:val="20"/>
                <w:szCs w:val="20"/>
              </w:rPr>
              <w:t>культурно-досуговых</w:t>
            </w:r>
            <w:proofErr w:type="spellEnd"/>
            <w:r w:rsidRPr="0093629C">
              <w:rPr>
                <w:sz w:val="20"/>
                <w:szCs w:val="20"/>
              </w:rPr>
              <w:t xml:space="preserve"> учреждений</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3200020040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45</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Предоставление субсидий бюджетным, автономным учреждениям и иным некоммерческим организациям</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3200020040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600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45</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Субсидии автономным учреждениям</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3200020040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620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45</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Муниципальная программа "Развитие физической культуры и спорта в Чаинском районе на 2021-2023 годы"</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3300000000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945,5</w:t>
            </w:r>
          </w:p>
        </w:tc>
      </w:tr>
      <w:tr w:rsidR="00055060" w:rsidRPr="0093629C" w:rsidTr="00055060">
        <w:trPr>
          <w:trHeight w:val="6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Организация и проведение официальных районных спортивных, спортивно-массовых мероприятий, награждение, приобретение наградного материала</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3300020050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846</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Предоставление субсидий бюджетным, автономным учреждениям и иным некоммерческим организациям</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3300020050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600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846</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Субсидии бюджетным учреждениям</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3300020050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610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846</w:t>
            </w:r>
          </w:p>
        </w:tc>
      </w:tr>
      <w:tr w:rsidR="00055060" w:rsidRPr="0093629C" w:rsidTr="00055060">
        <w:trPr>
          <w:trHeight w:val="6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Приобретение спортивного инвентаря, оборудования и спортивной экипировки для спортивно-оздоровительной работы</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3300020060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99,5</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Предоставление субсидий бюджетным, автономным учреждениям и иным некоммерческим организациям</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3300020060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600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99,5</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Субсидии бюджетным учреждениям</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3300020060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610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99,5</w:t>
            </w:r>
          </w:p>
        </w:tc>
      </w:tr>
      <w:tr w:rsidR="00055060" w:rsidRPr="0093629C" w:rsidTr="00055060">
        <w:trPr>
          <w:trHeight w:val="6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Муниципальная программа "Профилактика правонарушений на территории Чаинского района на 2020-2022 годы"</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3500000000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389,8</w:t>
            </w:r>
          </w:p>
        </w:tc>
      </w:tr>
      <w:tr w:rsidR="00055060" w:rsidRPr="0093629C" w:rsidTr="00055060">
        <w:trPr>
          <w:trHeight w:val="6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 xml:space="preserve">Организация временного трудоустройства </w:t>
            </w:r>
            <w:proofErr w:type="spellStart"/>
            <w:r w:rsidRPr="0093629C">
              <w:rPr>
                <w:sz w:val="20"/>
                <w:szCs w:val="20"/>
              </w:rPr>
              <w:t>несоверленнолетних</w:t>
            </w:r>
            <w:proofErr w:type="spellEnd"/>
            <w:r w:rsidRPr="0093629C">
              <w:rPr>
                <w:sz w:val="20"/>
                <w:szCs w:val="20"/>
              </w:rPr>
              <w:t xml:space="preserve"> граждан в каникулярное время в образовательных учреждениях Чаинского района</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3500020110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389,8</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Предоставление субсидий бюджетным, автономным учреждениям и иным некоммерческим организациям</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3500020110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600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389,8</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Субсидии бюджетным учреждениям</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3500020110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610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315,8</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Субсидии автономным учреждениям</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3500020110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620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74</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 xml:space="preserve">Ведомственные </w:t>
            </w:r>
            <w:proofErr w:type="spellStart"/>
            <w:r w:rsidRPr="0093629C">
              <w:rPr>
                <w:sz w:val="20"/>
                <w:szCs w:val="20"/>
              </w:rPr>
              <w:t>целвые</w:t>
            </w:r>
            <w:proofErr w:type="spellEnd"/>
            <w:r w:rsidRPr="0093629C">
              <w:rPr>
                <w:sz w:val="20"/>
                <w:szCs w:val="20"/>
              </w:rPr>
              <w:t xml:space="preserve"> программы Управления образования Администрации Чаинского района</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5300000000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2168,1</w:t>
            </w:r>
          </w:p>
        </w:tc>
      </w:tr>
      <w:tr w:rsidR="00055060" w:rsidRPr="0093629C" w:rsidTr="00055060">
        <w:trPr>
          <w:trHeight w:val="6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Ведомственная целевая программа "Организация деятельности муниципального бюджетного учреждения "Централизованная бухгалтерия образовательных учреждений Чаинского района"</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5350000000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2168,1</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lastRenderedPageBreak/>
              <w:t>Централизованная бухгалтерия</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5350001070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2168,1</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Предоставление субсидий бюджетным, автономным учреждениям и иным некоммерческим организациям</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5350001070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600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2168,1</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Субсидии бюджетным учреждениям</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5350001070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610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2168,1</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Расходы на обеспечение деятельности (оказание услуг) муниципального образования</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7700000000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3515,5</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Учебно-методический кабинет</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7700002100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1402,3</w:t>
            </w:r>
          </w:p>
        </w:tc>
      </w:tr>
      <w:tr w:rsidR="00055060" w:rsidRPr="0093629C" w:rsidTr="00055060">
        <w:trPr>
          <w:trHeight w:val="9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7700002100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1231,8</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Расходы на выплаты персоналу казенных учреждений</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7700002100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110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1231,8</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Закупка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7700002100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200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170,5</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7700002100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240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170,5</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Обеспечение хозяйственной деятельности учреждений (</w:t>
            </w:r>
            <w:proofErr w:type="spellStart"/>
            <w:r w:rsidRPr="0093629C">
              <w:rPr>
                <w:sz w:val="20"/>
                <w:szCs w:val="20"/>
              </w:rPr>
              <w:t>хозгруппы</w:t>
            </w:r>
            <w:proofErr w:type="spellEnd"/>
            <w:r w:rsidRPr="0093629C">
              <w:rPr>
                <w:sz w:val="20"/>
                <w:szCs w:val="20"/>
              </w:rPr>
              <w:t>)</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7700002110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2113,2</w:t>
            </w:r>
          </w:p>
        </w:tc>
      </w:tr>
      <w:tr w:rsidR="00055060" w:rsidRPr="0093629C" w:rsidTr="00055060">
        <w:trPr>
          <w:trHeight w:val="9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7700002110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1524,2</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Расходы на выплаты персоналу казенных учреждений</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7700002110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110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1524,2</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Закупка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7700002110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200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583,8</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7700002110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240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583,8</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Иные бюджетные ассигнования</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7700002110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800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5,2</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Уплата налогов, сборов и иных платежей</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7700002110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850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5,2</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proofErr w:type="spellStart"/>
            <w:r w:rsidRPr="0093629C">
              <w:rPr>
                <w:sz w:val="20"/>
                <w:szCs w:val="20"/>
              </w:rPr>
              <w:t>Непрограммные</w:t>
            </w:r>
            <w:proofErr w:type="spellEnd"/>
            <w:r w:rsidRPr="0093629C">
              <w:rPr>
                <w:sz w:val="20"/>
                <w:szCs w:val="20"/>
              </w:rPr>
              <w:t xml:space="preserve"> расходы (реализация иных муниципальных функций)</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9900000000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3791,1</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Руководство и управление в сфере установленных функций органов местного самоуправления</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9900100000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3791,1</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Аппараты органов муниципальной власти муниципальных образований</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9900121030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3791,1</w:t>
            </w:r>
          </w:p>
        </w:tc>
      </w:tr>
      <w:tr w:rsidR="00055060" w:rsidRPr="0093629C" w:rsidTr="00055060">
        <w:trPr>
          <w:trHeight w:val="705"/>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9900121030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3728,1</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Расходы на выплаты персоналу государственных (муниципальных) органов</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9900121030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120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3728,1</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Закупка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9900121030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200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61,7</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9900121030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240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61,7</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Иные бюджетные ассигнования</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9900121030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800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1,3</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Уплата налогов, сборов и иных платежей</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9900121030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850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1,3</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i/>
                <w:iCs/>
                <w:sz w:val="20"/>
                <w:szCs w:val="20"/>
                <w:u w:val="single"/>
              </w:rPr>
            </w:pPr>
            <w:r w:rsidRPr="0093629C">
              <w:rPr>
                <w:i/>
                <w:iCs/>
                <w:sz w:val="20"/>
                <w:szCs w:val="20"/>
                <w:u w:val="single"/>
              </w:rPr>
              <w:lastRenderedPageBreak/>
              <w:t>Социальная политика</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i/>
                <w:iCs/>
                <w:sz w:val="20"/>
                <w:szCs w:val="20"/>
                <w:u w:val="single"/>
              </w:rPr>
            </w:pPr>
            <w:r w:rsidRPr="0093629C">
              <w:rPr>
                <w:i/>
                <w:iCs/>
                <w:sz w:val="20"/>
                <w:szCs w:val="20"/>
                <w:u w:val="single"/>
              </w:rPr>
              <w:t>903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i/>
                <w:iCs/>
                <w:sz w:val="20"/>
                <w:szCs w:val="20"/>
                <w:u w:val="single"/>
              </w:rPr>
            </w:pPr>
            <w:r w:rsidRPr="0093629C">
              <w:rPr>
                <w:i/>
                <w:iCs/>
                <w:sz w:val="20"/>
                <w:szCs w:val="20"/>
                <w:u w:val="single"/>
              </w:rPr>
              <w:t>1000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i/>
                <w:iCs/>
                <w:sz w:val="20"/>
                <w:szCs w:val="20"/>
                <w:u w:val="single"/>
              </w:rPr>
            </w:pPr>
            <w:r w:rsidRPr="0093629C">
              <w:rPr>
                <w:i/>
                <w:iCs/>
                <w:sz w:val="20"/>
                <w:szCs w:val="20"/>
                <w:u w:val="single"/>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i/>
                <w:iCs/>
                <w:sz w:val="20"/>
                <w:szCs w:val="20"/>
                <w:u w:val="single"/>
              </w:rPr>
            </w:pPr>
            <w:r w:rsidRPr="0093629C">
              <w:rPr>
                <w:i/>
                <w:iCs/>
                <w:sz w:val="20"/>
                <w:szCs w:val="20"/>
                <w:u w:val="single"/>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i/>
                <w:iCs/>
                <w:sz w:val="20"/>
                <w:szCs w:val="20"/>
                <w:u w:val="single"/>
              </w:rPr>
            </w:pPr>
            <w:r w:rsidRPr="0093629C">
              <w:rPr>
                <w:i/>
                <w:iCs/>
                <w:sz w:val="20"/>
                <w:szCs w:val="20"/>
                <w:u w:val="single"/>
              </w:rPr>
              <w:t>22559,4</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i/>
                <w:iCs/>
                <w:sz w:val="20"/>
                <w:szCs w:val="20"/>
              </w:rPr>
            </w:pPr>
            <w:r w:rsidRPr="0093629C">
              <w:rPr>
                <w:i/>
                <w:iCs/>
                <w:sz w:val="20"/>
                <w:szCs w:val="20"/>
              </w:rPr>
              <w:t>Охрана семьи и детства</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i/>
                <w:iCs/>
                <w:sz w:val="20"/>
                <w:szCs w:val="20"/>
              </w:rPr>
            </w:pPr>
            <w:r w:rsidRPr="0093629C">
              <w:rPr>
                <w:i/>
                <w:iCs/>
                <w:sz w:val="20"/>
                <w:szCs w:val="20"/>
              </w:rPr>
              <w:t>903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i/>
                <w:iCs/>
                <w:sz w:val="20"/>
                <w:szCs w:val="20"/>
              </w:rPr>
            </w:pPr>
            <w:r w:rsidRPr="0093629C">
              <w:rPr>
                <w:i/>
                <w:iCs/>
                <w:sz w:val="20"/>
                <w:szCs w:val="20"/>
              </w:rPr>
              <w:t>1004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i/>
                <w:iCs/>
                <w:sz w:val="20"/>
                <w:szCs w:val="20"/>
              </w:rPr>
            </w:pPr>
            <w:r w:rsidRPr="0093629C">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i/>
                <w:iCs/>
                <w:sz w:val="20"/>
                <w:szCs w:val="20"/>
              </w:rPr>
            </w:pPr>
            <w:r w:rsidRPr="0093629C">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i/>
                <w:iCs/>
                <w:sz w:val="20"/>
                <w:szCs w:val="20"/>
              </w:rPr>
            </w:pPr>
            <w:r w:rsidRPr="0093629C">
              <w:rPr>
                <w:i/>
                <w:iCs/>
                <w:sz w:val="20"/>
                <w:szCs w:val="20"/>
              </w:rPr>
              <w:t>22559,4</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Государственная программа "Социальная поддержка населения Томской области"</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1004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1100000000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22109,4</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Подпрограмма "Обеспечение мер социальной поддержки отдельных категорий граждан"</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1004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1110000000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3132</w:t>
            </w:r>
          </w:p>
        </w:tc>
      </w:tr>
      <w:tr w:rsidR="00055060" w:rsidRPr="0093629C" w:rsidTr="00055060">
        <w:trPr>
          <w:trHeight w:val="6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Основное мероприятие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1004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1118900000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3132</w:t>
            </w:r>
          </w:p>
        </w:tc>
      </w:tr>
      <w:tr w:rsidR="00055060" w:rsidRPr="0093629C" w:rsidTr="00055060">
        <w:trPr>
          <w:trHeight w:val="6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1004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1118940820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2231</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Межбюджетные трансферты</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1004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1118940820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500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2231</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Субвенции</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1004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1118940820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530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2231</w:t>
            </w:r>
          </w:p>
        </w:tc>
      </w:tr>
      <w:tr w:rsidR="00055060" w:rsidRPr="0093629C" w:rsidTr="00055060">
        <w:trPr>
          <w:trHeight w:val="6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1004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11189R0820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901</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Межбюджетные трансферты</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1004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11189R0820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500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901</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Субвенции</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1004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11189R0820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530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901</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Подпрограмма "Обеспечение государственной поддержки семей, имеющих детей"</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1004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1140000000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18977,4</w:t>
            </w:r>
          </w:p>
        </w:tc>
      </w:tr>
      <w:tr w:rsidR="00055060" w:rsidRPr="0093629C" w:rsidTr="00055060">
        <w:trPr>
          <w:trHeight w:val="6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Ведомственная целевая программа "Организация работы по развитию форм жизнеустройства детей-сирот и детей, оставшихся без попечения родителей"</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1004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1146800000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18977,4</w:t>
            </w:r>
          </w:p>
        </w:tc>
      </w:tr>
      <w:tr w:rsidR="00055060" w:rsidRPr="0093629C" w:rsidTr="00055060">
        <w:trPr>
          <w:trHeight w:val="12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Ежемесячная выплата денежных средств опекунам (попечителям) на содержание детей и обеспечение денежными средствами лиц из числа детей-сирот и детей, оставшихся без попечения родителей, находившихся под опекой (попечительством), в приемной семье и продолжающих обучение в муниципальных общеобразовательных организациях</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1004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1146840760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1419,6</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Социальное обеспечение и иные выплаты населению</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1004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1146840760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300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1419,6</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Социальные выплаты гражданам, кроме публичных нормативных социальных выплат</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1004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1146840760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320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1419,6</w:t>
            </w:r>
          </w:p>
        </w:tc>
      </w:tr>
      <w:tr w:rsidR="00055060" w:rsidRPr="0093629C" w:rsidTr="00055060">
        <w:trPr>
          <w:trHeight w:val="6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Содержание приёмных семей, включающее в себя денежные средства приёмным семьям на содержание детей и ежемесячную выплату вознаграждения, причитающегося приёмным родителям</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1004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1146840770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17557,8</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Социальное обеспечение и иные выплаты населению</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1004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1146840770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300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17557,8</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Социальные выплаты гражданам, кроме публичных нормативных социальных выплат</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1004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1146840770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320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17557,8</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proofErr w:type="spellStart"/>
            <w:r w:rsidRPr="0093629C">
              <w:rPr>
                <w:sz w:val="20"/>
                <w:szCs w:val="20"/>
              </w:rPr>
              <w:t>Непрограммные</w:t>
            </w:r>
            <w:proofErr w:type="spellEnd"/>
            <w:r w:rsidRPr="0093629C">
              <w:rPr>
                <w:sz w:val="20"/>
                <w:szCs w:val="20"/>
              </w:rPr>
              <w:t xml:space="preserve"> расходы (реализация иных муниципальных функций)</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1004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9900000000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450</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Исполнение судебных актов</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1004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9900300000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450</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Межбюджетные трансферты</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1004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9900300000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500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450</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Иные межбюджетные трансферты</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1004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9900300000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540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450</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i/>
                <w:iCs/>
                <w:sz w:val="20"/>
                <w:szCs w:val="20"/>
                <w:u w:val="single"/>
              </w:rPr>
            </w:pPr>
            <w:r w:rsidRPr="0093629C">
              <w:rPr>
                <w:i/>
                <w:iCs/>
                <w:sz w:val="20"/>
                <w:szCs w:val="20"/>
                <w:u w:val="single"/>
              </w:rPr>
              <w:t>Физическая культура и спорт</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i/>
                <w:iCs/>
                <w:sz w:val="20"/>
                <w:szCs w:val="20"/>
                <w:u w:val="single"/>
              </w:rPr>
            </w:pPr>
            <w:r w:rsidRPr="0093629C">
              <w:rPr>
                <w:i/>
                <w:iCs/>
                <w:sz w:val="20"/>
                <w:szCs w:val="20"/>
                <w:u w:val="single"/>
              </w:rPr>
              <w:t>903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i/>
                <w:iCs/>
                <w:sz w:val="20"/>
                <w:szCs w:val="20"/>
                <w:u w:val="single"/>
              </w:rPr>
            </w:pPr>
            <w:r w:rsidRPr="0093629C">
              <w:rPr>
                <w:i/>
                <w:iCs/>
                <w:sz w:val="20"/>
                <w:szCs w:val="20"/>
                <w:u w:val="single"/>
              </w:rPr>
              <w:t>1100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i/>
                <w:iCs/>
                <w:sz w:val="20"/>
                <w:szCs w:val="20"/>
                <w:u w:val="single"/>
              </w:rPr>
            </w:pPr>
            <w:r w:rsidRPr="0093629C">
              <w:rPr>
                <w:i/>
                <w:iCs/>
                <w:sz w:val="20"/>
                <w:szCs w:val="20"/>
                <w:u w:val="single"/>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i/>
                <w:iCs/>
                <w:sz w:val="20"/>
                <w:szCs w:val="20"/>
                <w:u w:val="single"/>
              </w:rPr>
            </w:pPr>
            <w:r w:rsidRPr="0093629C">
              <w:rPr>
                <w:i/>
                <w:iCs/>
                <w:sz w:val="20"/>
                <w:szCs w:val="20"/>
                <w:u w:val="single"/>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i/>
                <w:iCs/>
                <w:sz w:val="20"/>
                <w:szCs w:val="20"/>
                <w:u w:val="single"/>
              </w:rPr>
            </w:pPr>
            <w:r w:rsidRPr="0093629C">
              <w:rPr>
                <w:i/>
                <w:iCs/>
                <w:sz w:val="20"/>
                <w:szCs w:val="20"/>
                <w:u w:val="single"/>
              </w:rPr>
              <w:t>3873,2</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i/>
                <w:iCs/>
                <w:sz w:val="20"/>
                <w:szCs w:val="20"/>
              </w:rPr>
            </w:pPr>
            <w:r w:rsidRPr="0093629C">
              <w:rPr>
                <w:i/>
                <w:iCs/>
                <w:sz w:val="20"/>
                <w:szCs w:val="20"/>
              </w:rPr>
              <w:lastRenderedPageBreak/>
              <w:t>Массовый спорт</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i/>
                <w:iCs/>
                <w:sz w:val="20"/>
                <w:szCs w:val="20"/>
              </w:rPr>
            </w:pPr>
            <w:r w:rsidRPr="0093629C">
              <w:rPr>
                <w:i/>
                <w:iCs/>
                <w:sz w:val="20"/>
                <w:szCs w:val="20"/>
              </w:rPr>
              <w:t>903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i/>
                <w:iCs/>
                <w:sz w:val="20"/>
                <w:szCs w:val="20"/>
              </w:rPr>
            </w:pPr>
            <w:r w:rsidRPr="0093629C">
              <w:rPr>
                <w:i/>
                <w:iCs/>
                <w:sz w:val="20"/>
                <w:szCs w:val="20"/>
              </w:rPr>
              <w:t>1102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i/>
                <w:iCs/>
                <w:sz w:val="20"/>
                <w:szCs w:val="20"/>
              </w:rPr>
            </w:pPr>
            <w:r w:rsidRPr="0093629C">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i/>
                <w:iCs/>
                <w:sz w:val="20"/>
                <w:szCs w:val="20"/>
              </w:rPr>
            </w:pPr>
            <w:r w:rsidRPr="0093629C">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i/>
                <w:iCs/>
                <w:sz w:val="20"/>
                <w:szCs w:val="20"/>
              </w:rPr>
            </w:pPr>
            <w:r w:rsidRPr="0093629C">
              <w:rPr>
                <w:i/>
                <w:iCs/>
                <w:sz w:val="20"/>
                <w:szCs w:val="20"/>
              </w:rPr>
              <w:t>3477,9</w:t>
            </w:r>
          </w:p>
        </w:tc>
      </w:tr>
      <w:tr w:rsidR="00055060" w:rsidRPr="0093629C" w:rsidTr="00055060">
        <w:trPr>
          <w:trHeight w:val="6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Государственная программа "Развитие молодежной политики, физической культуры и спорта в Томской области"</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1102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0800000000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300</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Проектная часть государственной программы</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1102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08W0000000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300</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Региональный проект "Спорт - норма жизни"</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1102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08WP500000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300</w:t>
            </w:r>
          </w:p>
        </w:tc>
      </w:tr>
      <w:tr w:rsidR="00055060" w:rsidRPr="0093629C" w:rsidTr="00055060">
        <w:trPr>
          <w:trHeight w:val="722"/>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 xml:space="preserve">Приобретение оборудования для малобюджетных спортивных площадок по месту жительства и учебы в муниципальных образованиях Томской области, за исключением муниципального образования "Город Томск", муниципального образования "Городской округ закрытое административно-территориальное образование </w:t>
            </w:r>
            <w:proofErr w:type="spellStart"/>
            <w:r w:rsidRPr="0093629C">
              <w:rPr>
                <w:sz w:val="20"/>
                <w:szCs w:val="20"/>
              </w:rPr>
              <w:t>Северск</w:t>
            </w:r>
            <w:proofErr w:type="spellEnd"/>
            <w:r w:rsidRPr="0093629C">
              <w:rPr>
                <w:sz w:val="20"/>
                <w:szCs w:val="20"/>
              </w:rPr>
              <w:t xml:space="preserve"> Томской области"</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1102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08WP540006</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300</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Предоставление субсидий бюджетным, автономным учреждениям и иным некоммерческим организациям</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1102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08WP540006</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600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300</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Субсидии бюджетным учреждениям</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1102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08WP540006</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610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300</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Муниципальная программа "Развитие физической культуры и спорта в Чаинском районе на 2021-2023 годы"</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1102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3300000000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3177,9</w:t>
            </w:r>
          </w:p>
        </w:tc>
      </w:tr>
      <w:tr w:rsidR="00055060" w:rsidRPr="0093629C" w:rsidTr="00055060">
        <w:trPr>
          <w:trHeight w:val="6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Приобретение спортивного инвентаря, оборудования и спортивной экипировки для спортивно-оздоровительной работы</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1102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3300020060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220</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Предоставление субсидий бюджетным, автономным учреждениям и иным некоммерческим организациям</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1102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3300020060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600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220</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Субсидии автономным учреждениям</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1102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3300020060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620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220</w:t>
            </w:r>
          </w:p>
        </w:tc>
      </w:tr>
      <w:tr w:rsidR="00055060" w:rsidRPr="0093629C" w:rsidTr="00055060">
        <w:trPr>
          <w:trHeight w:val="6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Обеспечение софинансирования расходов на оснащение объектов спортивной инфраструктуры спортивно-технологическим оборудованием</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1102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330P552280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2927,9</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Предоставление субсидий бюджетным, автономным учреждениям и иным некоммерческим организациям</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1102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330P552280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600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2927,9</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Субсидии автономным учреждениям</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1102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330P552280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620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2927,9</w:t>
            </w:r>
          </w:p>
        </w:tc>
      </w:tr>
      <w:tr w:rsidR="00055060" w:rsidRPr="0093629C" w:rsidTr="00055060">
        <w:trPr>
          <w:trHeight w:val="1335"/>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 xml:space="preserve">Обеспечение софинансирования расходов на приобретение оборудования для малобюджетных спортивных площадок по месту жительства и учебы в муниципальных образованиях Томской области, за исключением муниципального образования "Город Томск", муниципального образования "Городской округ закрытое административно-территориальное образование </w:t>
            </w:r>
            <w:proofErr w:type="spellStart"/>
            <w:r w:rsidRPr="0093629C">
              <w:rPr>
                <w:sz w:val="20"/>
                <w:szCs w:val="20"/>
              </w:rPr>
              <w:t>Северск</w:t>
            </w:r>
            <w:proofErr w:type="spellEnd"/>
            <w:r w:rsidRPr="0093629C">
              <w:rPr>
                <w:sz w:val="20"/>
                <w:szCs w:val="20"/>
              </w:rPr>
              <w:t xml:space="preserve"> Томской области" в рамках регионального проекта "Спорт - норма жизни"</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1102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330P5S0006</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30</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Предоставление субсидий бюджетным, автономным учреждениям и иным некоммерческим организациям</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1102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330P5S0006</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600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30</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Субсидии бюджетным учреждениям</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1102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330P5S0006</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610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30</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i/>
                <w:iCs/>
                <w:sz w:val="20"/>
                <w:szCs w:val="20"/>
              </w:rPr>
            </w:pPr>
            <w:r w:rsidRPr="0093629C">
              <w:rPr>
                <w:i/>
                <w:iCs/>
                <w:sz w:val="20"/>
                <w:szCs w:val="20"/>
              </w:rPr>
              <w:t>Спорт высших достижений</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i/>
                <w:iCs/>
                <w:sz w:val="20"/>
                <w:szCs w:val="20"/>
              </w:rPr>
            </w:pPr>
            <w:r w:rsidRPr="0093629C">
              <w:rPr>
                <w:i/>
                <w:iCs/>
                <w:sz w:val="20"/>
                <w:szCs w:val="20"/>
              </w:rPr>
              <w:t>903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i/>
                <w:iCs/>
                <w:sz w:val="20"/>
                <w:szCs w:val="20"/>
              </w:rPr>
            </w:pPr>
            <w:r w:rsidRPr="0093629C">
              <w:rPr>
                <w:i/>
                <w:iCs/>
                <w:sz w:val="20"/>
                <w:szCs w:val="20"/>
              </w:rPr>
              <w:t>1103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i/>
                <w:iCs/>
                <w:sz w:val="20"/>
                <w:szCs w:val="20"/>
              </w:rPr>
            </w:pPr>
            <w:r w:rsidRPr="0093629C">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i/>
                <w:iCs/>
                <w:sz w:val="20"/>
                <w:szCs w:val="20"/>
              </w:rPr>
            </w:pPr>
            <w:r w:rsidRPr="0093629C">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i/>
                <w:iCs/>
                <w:sz w:val="20"/>
                <w:szCs w:val="20"/>
              </w:rPr>
            </w:pPr>
            <w:r w:rsidRPr="0093629C">
              <w:rPr>
                <w:i/>
                <w:iCs/>
                <w:sz w:val="20"/>
                <w:szCs w:val="20"/>
              </w:rPr>
              <w:t>395,3</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 xml:space="preserve">Ведомственные </w:t>
            </w:r>
            <w:proofErr w:type="spellStart"/>
            <w:r w:rsidRPr="0093629C">
              <w:rPr>
                <w:sz w:val="20"/>
                <w:szCs w:val="20"/>
              </w:rPr>
              <w:t>целвые</w:t>
            </w:r>
            <w:proofErr w:type="spellEnd"/>
            <w:r w:rsidRPr="0093629C">
              <w:rPr>
                <w:sz w:val="20"/>
                <w:szCs w:val="20"/>
              </w:rPr>
              <w:t xml:space="preserve"> программы Управления образования Администрации Чаинского района</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1103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5300000000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395,3</w:t>
            </w:r>
          </w:p>
        </w:tc>
      </w:tr>
      <w:tr w:rsidR="00055060" w:rsidRPr="0093629C" w:rsidTr="00055060">
        <w:trPr>
          <w:trHeight w:val="6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Ведомственная целевая программа "Организация предоставления дополнительного образования в муниципальных образовательных организациях Чаинского района физкультурно-спортивной направленности"</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1103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5340000000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395,3</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lastRenderedPageBreak/>
              <w:t>Детско-юношеская спортивная школа</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1103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5340001060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395,3</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Предоставление субсидий бюджетным, автономным учреждениям и иным некоммерческим организациям</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1103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5340001060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600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395,3</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Субсидии бюджетным учреждениям</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1103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5340001060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610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395,3</w:t>
            </w:r>
          </w:p>
        </w:tc>
      </w:tr>
      <w:tr w:rsidR="00055060" w:rsidRPr="0093629C" w:rsidTr="00055060">
        <w:trPr>
          <w:trHeight w:val="57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b/>
                <w:bCs/>
                <w:sz w:val="20"/>
                <w:szCs w:val="20"/>
              </w:rPr>
            </w:pPr>
            <w:r w:rsidRPr="0093629C">
              <w:rPr>
                <w:b/>
                <w:bCs/>
                <w:sz w:val="20"/>
                <w:szCs w:val="20"/>
              </w:rPr>
              <w:t>Муниципальное учреждение "Отдел по культуре, молодежной политике и спорту Администрации Чаинского района Томской области"</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b/>
                <w:bCs/>
                <w:sz w:val="20"/>
                <w:szCs w:val="20"/>
              </w:rPr>
            </w:pPr>
            <w:r w:rsidRPr="0093629C">
              <w:rPr>
                <w:b/>
                <w:bCs/>
                <w:sz w:val="20"/>
                <w:szCs w:val="20"/>
              </w:rPr>
              <w:t>904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b/>
                <w:bCs/>
                <w:sz w:val="20"/>
                <w:szCs w:val="20"/>
              </w:rPr>
            </w:pPr>
            <w:r w:rsidRPr="0093629C">
              <w:rPr>
                <w:b/>
                <w:bCs/>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b/>
                <w:bCs/>
                <w:sz w:val="20"/>
                <w:szCs w:val="20"/>
              </w:rPr>
            </w:pPr>
            <w:r w:rsidRPr="0093629C">
              <w:rPr>
                <w:b/>
                <w:bCs/>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b/>
                <w:bCs/>
                <w:sz w:val="20"/>
                <w:szCs w:val="20"/>
              </w:rPr>
            </w:pPr>
            <w:r w:rsidRPr="0093629C">
              <w:rPr>
                <w:b/>
                <w:bCs/>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b/>
                <w:bCs/>
                <w:sz w:val="20"/>
                <w:szCs w:val="20"/>
              </w:rPr>
            </w:pPr>
            <w:r w:rsidRPr="0093629C">
              <w:rPr>
                <w:b/>
                <w:bCs/>
                <w:sz w:val="20"/>
                <w:szCs w:val="20"/>
              </w:rPr>
              <w:t>64949,1</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i/>
                <w:iCs/>
                <w:sz w:val="20"/>
                <w:szCs w:val="20"/>
                <w:u w:val="single"/>
              </w:rPr>
            </w:pPr>
            <w:r w:rsidRPr="0093629C">
              <w:rPr>
                <w:i/>
                <w:iCs/>
                <w:sz w:val="20"/>
                <w:szCs w:val="20"/>
                <w:u w:val="single"/>
              </w:rPr>
              <w:t>Образование</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i/>
                <w:iCs/>
                <w:sz w:val="20"/>
                <w:szCs w:val="20"/>
                <w:u w:val="single"/>
              </w:rPr>
            </w:pPr>
            <w:r w:rsidRPr="0093629C">
              <w:rPr>
                <w:i/>
                <w:iCs/>
                <w:sz w:val="20"/>
                <w:szCs w:val="20"/>
                <w:u w:val="single"/>
              </w:rPr>
              <w:t>904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i/>
                <w:iCs/>
                <w:sz w:val="20"/>
                <w:szCs w:val="20"/>
                <w:u w:val="single"/>
              </w:rPr>
            </w:pPr>
            <w:r w:rsidRPr="0093629C">
              <w:rPr>
                <w:i/>
                <w:iCs/>
                <w:sz w:val="20"/>
                <w:szCs w:val="20"/>
                <w:u w:val="single"/>
              </w:rPr>
              <w:t>0700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i/>
                <w:iCs/>
                <w:sz w:val="20"/>
                <w:szCs w:val="20"/>
                <w:u w:val="single"/>
              </w:rPr>
            </w:pPr>
            <w:r w:rsidRPr="0093629C">
              <w:rPr>
                <w:i/>
                <w:iCs/>
                <w:sz w:val="20"/>
                <w:szCs w:val="20"/>
                <w:u w:val="single"/>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i/>
                <w:iCs/>
                <w:sz w:val="20"/>
                <w:szCs w:val="20"/>
                <w:u w:val="single"/>
              </w:rPr>
            </w:pPr>
            <w:r w:rsidRPr="0093629C">
              <w:rPr>
                <w:i/>
                <w:iCs/>
                <w:sz w:val="20"/>
                <w:szCs w:val="20"/>
                <w:u w:val="single"/>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i/>
                <w:iCs/>
                <w:sz w:val="20"/>
                <w:szCs w:val="20"/>
                <w:u w:val="single"/>
              </w:rPr>
            </w:pPr>
            <w:r w:rsidRPr="0093629C">
              <w:rPr>
                <w:i/>
                <w:iCs/>
                <w:sz w:val="20"/>
                <w:szCs w:val="20"/>
                <w:u w:val="single"/>
              </w:rPr>
              <w:t>11697,9</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noWrap/>
            <w:hideMark/>
          </w:tcPr>
          <w:p w:rsidR="00055060" w:rsidRPr="0093629C" w:rsidRDefault="00055060" w:rsidP="0093629C">
            <w:pPr>
              <w:rPr>
                <w:i/>
                <w:iCs/>
                <w:sz w:val="20"/>
                <w:szCs w:val="20"/>
              </w:rPr>
            </w:pPr>
            <w:r w:rsidRPr="0093629C">
              <w:rPr>
                <w:i/>
                <w:iCs/>
                <w:sz w:val="20"/>
                <w:szCs w:val="20"/>
              </w:rPr>
              <w:t>Дополнительное образование детей</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i/>
                <w:iCs/>
                <w:sz w:val="20"/>
                <w:szCs w:val="20"/>
              </w:rPr>
            </w:pPr>
            <w:r w:rsidRPr="0093629C">
              <w:rPr>
                <w:i/>
                <w:iCs/>
                <w:sz w:val="20"/>
                <w:szCs w:val="20"/>
              </w:rPr>
              <w:t>904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i/>
                <w:iCs/>
                <w:sz w:val="20"/>
                <w:szCs w:val="20"/>
              </w:rPr>
            </w:pPr>
            <w:r w:rsidRPr="0093629C">
              <w:rPr>
                <w:i/>
                <w:iCs/>
                <w:sz w:val="20"/>
                <w:szCs w:val="20"/>
              </w:rPr>
              <w:t>0703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i/>
                <w:iCs/>
                <w:sz w:val="20"/>
                <w:szCs w:val="20"/>
              </w:rPr>
            </w:pPr>
            <w:r w:rsidRPr="0093629C">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i/>
                <w:iCs/>
                <w:sz w:val="20"/>
                <w:szCs w:val="20"/>
              </w:rPr>
            </w:pPr>
            <w:r w:rsidRPr="0093629C">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i/>
                <w:iCs/>
                <w:sz w:val="20"/>
                <w:szCs w:val="20"/>
              </w:rPr>
            </w:pPr>
            <w:r w:rsidRPr="0093629C">
              <w:rPr>
                <w:i/>
                <w:iCs/>
                <w:sz w:val="20"/>
                <w:szCs w:val="20"/>
              </w:rPr>
              <w:t>11556,9</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Государственная программа "Развитие образования в Томской области"</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0900000000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348,1</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Подпрограмма "Развитие дошкольного, общего и дополнительного образования в Томской области"</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0910000000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348,1</w:t>
            </w:r>
          </w:p>
        </w:tc>
      </w:tr>
      <w:tr w:rsidR="00055060" w:rsidRPr="0093629C" w:rsidTr="00055060">
        <w:trPr>
          <w:trHeight w:val="12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Ведомственная целевая программа "Обеспечение получения дошкольного, начального общего, основного общего, среднего общего образования, создание условий для дополнительного образования детей, содействие развитию системы общего образования и дополнительного образования детей, в том числе кадрового потенциала"</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0916000000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348,1</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Стимулирующие выплаты в муниципальных организациях дополнительного образования Томской области</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0916040400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316,8</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Предоставление субсидий бюджетным, автономным учреждениям и иным некоммерческим организациям</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0916040400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600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316,8</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Субсидии бюджетным учреждениям</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0916040400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610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316,8</w:t>
            </w:r>
          </w:p>
        </w:tc>
      </w:tr>
      <w:tr w:rsidR="00055060" w:rsidRPr="0093629C" w:rsidTr="00055060">
        <w:trPr>
          <w:trHeight w:val="6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0916040530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31,3</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Предоставление субсидий бюджетным, автономным учреждениям и иным некоммерческим организациям</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0916040530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600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31,3</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Субсидии бюджетным учреждениям</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0916040530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610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31,3</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Государственная программа "Развитие культуры и туризма в Томской области"</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1000000000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2368,8</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Подпрограмма "Развитие культуры и архивного дела в Томской области"</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1010000000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2368,8</w:t>
            </w:r>
          </w:p>
        </w:tc>
      </w:tr>
      <w:tr w:rsidR="00055060" w:rsidRPr="0093629C" w:rsidTr="00055060">
        <w:trPr>
          <w:trHeight w:val="6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Ведомственная целевая программа "Создание условий для развития кадрового потенциала в Томской области в сфере культуры и архивного дела"</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1016500000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2368,8</w:t>
            </w:r>
          </w:p>
        </w:tc>
      </w:tr>
      <w:tr w:rsidR="00055060" w:rsidRPr="0093629C" w:rsidTr="00055060">
        <w:trPr>
          <w:trHeight w:val="438"/>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организаций дополнительного образования</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1016540670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2368,8</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Предоставление субсидий бюджетным, автономным учреждениям и иным некоммерческим организациям</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1016540670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600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2368,8</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Субсидии бюджетным учреждениям</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1016540670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610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2368,8</w:t>
            </w:r>
          </w:p>
        </w:tc>
      </w:tr>
      <w:tr w:rsidR="00055060" w:rsidRPr="0093629C" w:rsidTr="00055060">
        <w:trPr>
          <w:trHeight w:val="6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Ведомственные целевые программы муниципального учреждения "Отдел по культуре, молодежной политике и спорту Администрации Чаинского района Томской области"</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5400000000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8590</w:t>
            </w:r>
          </w:p>
        </w:tc>
      </w:tr>
      <w:tr w:rsidR="00055060" w:rsidRPr="0093629C" w:rsidTr="00055060">
        <w:trPr>
          <w:trHeight w:val="6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lastRenderedPageBreak/>
              <w:t>Ведомственная целевая программа "Создание условий для получения детьми дополнительного образования художественно-эстетической направленности в Чаинском районе"</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5430000000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8590</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Детская художественная школа</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5430001030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3943,4</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Предоставление субсидий бюджетным, автономным учреждениям и иным некоммерческим организациям</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5430001030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600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3943,4</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Субсидии бюджетным учреждениям</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5430001030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610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3943,4</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Детская музыкальная школа</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5430001040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4646,6</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Предоставление субсидий бюджетным, автономным учреждениям и иным некоммерческим организациям</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5430001040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600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4646,6</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Субсидии бюджетным учреждениям</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5430001040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610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4646,6</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proofErr w:type="spellStart"/>
            <w:r w:rsidRPr="0093629C">
              <w:rPr>
                <w:sz w:val="20"/>
                <w:szCs w:val="20"/>
              </w:rPr>
              <w:t>Непрограммные</w:t>
            </w:r>
            <w:proofErr w:type="spellEnd"/>
            <w:r w:rsidRPr="0093629C">
              <w:rPr>
                <w:sz w:val="20"/>
                <w:szCs w:val="20"/>
              </w:rPr>
              <w:t xml:space="preserve"> расходы (реализация иных муниципальных функций)</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9900000000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250</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Прочие расходы за счет средств, полученных от грантов, конкурсов, призов</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9900021360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250</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Предоставление субсидий бюджетным, автономным учреждениям и иным некоммерческим организациям</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9900021360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600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250</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Субсидии бюджетным учреждениям</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9900021360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610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250</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i/>
                <w:iCs/>
                <w:sz w:val="20"/>
                <w:szCs w:val="20"/>
              </w:rPr>
            </w:pPr>
            <w:r w:rsidRPr="0093629C">
              <w:rPr>
                <w:i/>
                <w:iCs/>
                <w:sz w:val="20"/>
                <w:szCs w:val="20"/>
              </w:rPr>
              <w:t>Молодежная политика и оздоровление детей</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i/>
                <w:iCs/>
                <w:sz w:val="20"/>
                <w:szCs w:val="20"/>
              </w:rPr>
            </w:pPr>
            <w:r w:rsidRPr="0093629C">
              <w:rPr>
                <w:i/>
                <w:iCs/>
                <w:sz w:val="20"/>
                <w:szCs w:val="20"/>
              </w:rPr>
              <w:t>904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i/>
                <w:iCs/>
                <w:sz w:val="20"/>
                <w:szCs w:val="20"/>
              </w:rPr>
            </w:pPr>
            <w:r w:rsidRPr="0093629C">
              <w:rPr>
                <w:i/>
                <w:iCs/>
                <w:sz w:val="20"/>
                <w:szCs w:val="20"/>
              </w:rPr>
              <w:t>0707</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i/>
                <w:iCs/>
                <w:sz w:val="20"/>
                <w:szCs w:val="20"/>
              </w:rPr>
            </w:pPr>
            <w:r w:rsidRPr="0093629C">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i/>
                <w:iCs/>
                <w:sz w:val="20"/>
                <w:szCs w:val="20"/>
              </w:rPr>
            </w:pPr>
            <w:r w:rsidRPr="0093629C">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i/>
                <w:iCs/>
                <w:sz w:val="20"/>
                <w:szCs w:val="20"/>
              </w:rPr>
            </w:pPr>
            <w:r w:rsidRPr="0093629C">
              <w:rPr>
                <w:i/>
                <w:iCs/>
                <w:sz w:val="20"/>
                <w:szCs w:val="20"/>
              </w:rPr>
              <w:t>141</w:t>
            </w:r>
          </w:p>
        </w:tc>
      </w:tr>
      <w:tr w:rsidR="00055060" w:rsidRPr="0093629C" w:rsidTr="00055060">
        <w:trPr>
          <w:trHeight w:val="6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Муниципальная программа "Сохранение и укрепление общественного здоровья на территории Чаинского района на 2021-2024 годы"</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0707</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4200000000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i/>
                <w:iCs/>
                <w:sz w:val="20"/>
                <w:szCs w:val="20"/>
              </w:rPr>
            </w:pPr>
            <w:r w:rsidRPr="0093629C">
              <w:rPr>
                <w:i/>
                <w:iCs/>
                <w:sz w:val="20"/>
                <w:szCs w:val="20"/>
              </w:rPr>
              <w:t>12,7</w:t>
            </w:r>
          </w:p>
        </w:tc>
      </w:tr>
      <w:tr w:rsidR="00055060" w:rsidRPr="0093629C" w:rsidTr="00055060">
        <w:trPr>
          <w:trHeight w:val="6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 xml:space="preserve">Проведение информационно-разъяснительных мероприятий, </w:t>
            </w:r>
            <w:proofErr w:type="spellStart"/>
            <w:r w:rsidRPr="0093629C">
              <w:rPr>
                <w:sz w:val="20"/>
                <w:szCs w:val="20"/>
              </w:rPr>
              <w:t>напрвленных</w:t>
            </w:r>
            <w:proofErr w:type="spellEnd"/>
            <w:r w:rsidRPr="0093629C">
              <w:rPr>
                <w:sz w:val="20"/>
                <w:szCs w:val="20"/>
              </w:rPr>
              <w:t xml:space="preserve"> на популяризацию здорового образа жизни.</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0707</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4200020210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i/>
                <w:iCs/>
                <w:sz w:val="20"/>
                <w:szCs w:val="20"/>
              </w:rPr>
            </w:pPr>
            <w:r w:rsidRPr="0093629C">
              <w:rPr>
                <w:i/>
                <w:iCs/>
                <w:sz w:val="20"/>
                <w:szCs w:val="20"/>
              </w:rPr>
              <w:t>12,7</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Закупка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0707</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4200020210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200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i/>
                <w:iCs/>
                <w:sz w:val="20"/>
                <w:szCs w:val="20"/>
              </w:rPr>
            </w:pPr>
            <w:r w:rsidRPr="0093629C">
              <w:rPr>
                <w:i/>
                <w:iCs/>
                <w:sz w:val="20"/>
                <w:szCs w:val="20"/>
              </w:rPr>
              <w:t>12,7</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0707</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4200020210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240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i/>
                <w:iCs/>
                <w:sz w:val="20"/>
                <w:szCs w:val="20"/>
              </w:rPr>
            </w:pPr>
            <w:r w:rsidRPr="0093629C">
              <w:rPr>
                <w:i/>
                <w:iCs/>
                <w:sz w:val="20"/>
                <w:szCs w:val="20"/>
              </w:rPr>
              <w:t>12,7</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proofErr w:type="spellStart"/>
            <w:r w:rsidRPr="0093629C">
              <w:rPr>
                <w:sz w:val="20"/>
                <w:szCs w:val="20"/>
              </w:rPr>
              <w:t>Непрограммные</w:t>
            </w:r>
            <w:proofErr w:type="spellEnd"/>
            <w:r w:rsidRPr="0093629C">
              <w:rPr>
                <w:sz w:val="20"/>
                <w:szCs w:val="20"/>
              </w:rPr>
              <w:t xml:space="preserve"> расходы (реализация иных муниципальных функций)</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0707</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9900000000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128,3</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Организация, проведение мероприятий в области молодежной политики</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0707</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9900021330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128,3</w:t>
            </w:r>
          </w:p>
        </w:tc>
      </w:tr>
      <w:tr w:rsidR="00055060" w:rsidRPr="0093629C" w:rsidTr="00055060">
        <w:trPr>
          <w:trHeight w:val="69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0707</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9900021330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6,8</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Расходы на выплаты персоналу казенных учреждений</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0707</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9900021330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110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6,8</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Закупка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0707</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9900021330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200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121,5</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0707</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9900021330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240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121,5</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i/>
                <w:iCs/>
                <w:sz w:val="20"/>
                <w:szCs w:val="20"/>
                <w:u w:val="single"/>
              </w:rPr>
            </w:pPr>
            <w:r w:rsidRPr="0093629C">
              <w:rPr>
                <w:i/>
                <w:iCs/>
                <w:sz w:val="20"/>
                <w:szCs w:val="20"/>
                <w:u w:val="single"/>
              </w:rPr>
              <w:t>Культура, кинематография</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i/>
                <w:iCs/>
                <w:sz w:val="20"/>
                <w:szCs w:val="20"/>
                <w:u w:val="single"/>
              </w:rPr>
            </w:pPr>
            <w:r w:rsidRPr="0093629C">
              <w:rPr>
                <w:i/>
                <w:iCs/>
                <w:sz w:val="20"/>
                <w:szCs w:val="20"/>
                <w:u w:val="single"/>
              </w:rPr>
              <w:t>904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i/>
                <w:iCs/>
                <w:sz w:val="20"/>
                <w:szCs w:val="20"/>
                <w:u w:val="single"/>
              </w:rPr>
            </w:pPr>
            <w:r w:rsidRPr="0093629C">
              <w:rPr>
                <w:i/>
                <w:iCs/>
                <w:sz w:val="20"/>
                <w:szCs w:val="20"/>
                <w:u w:val="single"/>
              </w:rPr>
              <w:t>0800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i/>
                <w:iCs/>
                <w:sz w:val="20"/>
                <w:szCs w:val="20"/>
                <w:u w:val="single"/>
              </w:rPr>
            </w:pPr>
            <w:r w:rsidRPr="0093629C">
              <w:rPr>
                <w:i/>
                <w:iCs/>
                <w:sz w:val="20"/>
                <w:szCs w:val="20"/>
                <w:u w:val="single"/>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i/>
                <w:iCs/>
                <w:sz w:val="20"/>
                <w:szCs w:val="20"/>
                <w:u w:val="single"/>
              </w:rPr>
            </w:pPr>
            <w:r w:rsidRPr="0093629C">
              <w:rPr>
                <w:i/>
                <w:iCs/>
                <w:sz w:val="20"/>
                <w:szCs w:val="20"/>
                <w:u w:val="single"/>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i/>
                <w:iCs/>
                <w:sz w:val="20"/>
                <w:szCs w:val="20"/>
                <w:u w:val="single"/>
              </w:rPr>
            </w:pPr>
            <w:r w:rsidRPr="0093629C">
              <w:rPr>
                <w:i/>
                <w:iCs/>
                <w:sz w:val="20"/>
                <w:szCs w:val="20"/>
                <w:u w:val="single"/>
              </w:rPr>
              <w:t>49534,8</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i/>
                <w:iCs/>
                <w:sz w:val="20"/>
                <w:szCs w:val="20"/>
              </w:rPr>
            </w:pPr>
            <w:r w:rsidRPr="0093629C">
              <w:rPr>
                <w:i/>
                <w:iCs/>
                <w:sz w:val="20"/>
                <w:szCs w:val="20"/>
              </w:rPr>
              <w:t>Культура</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i/>
                <w:iCs/>
                <w:sz w:val="20"/>
                <w:szCs w:val="20"/>
              </w:rPr>
            </w:pPr>
            <w:r w:rsidRPr="0093629C">
              <w:rPr>
                <w:i/>
                <w:iCs/>
                <w:sz w:val="20"/>
                <w:szCs w:val="20"/>
              </w:rPr>
              <w:t>904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i/>
                <w:iCs/>
                <w:sz w:val="20"/>
                <w:szCs w:val="20"/>
              </w:rPr>
            </w:pPr>
            <w:r w:rsidRPr="0093629C">
              <w:rPr>
                <w:i/>
                <w:iCs/>
                <w:sz w:val="20"/>
                <w:szCs w:val="20"/>
              </w:rPr>
              <w:t>0801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i/>
                <w:iCs/>
                <w:sz w:val="20"/>
                <w:szCs w:val="20"/>
              </w:rPr>
            </w:pPr>
            <w:r w:rsidRPr="0093629C">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i/>
                <w:iCs/>
                <w:sz w:val="20"/>
                <w:szCs w:val="20"/>
              </w:rPr>
            </w:pPr>
            <w:r w:rsidRPr="0093629C">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i/>
                <w:iCs/>
                <w:sz w:val="20"/>
                <w:szCs w:val="20"/>
              </w:rPr>
            </w:pPr>
            <w:r w:rsidRPr="0093629C">
              <w:rPr>
                <w:i/>
                <w:iCs/>
                <w:sz w:val="20"/>
                <w:szCs w:val="20"/>
              </w:rPr>
              <w:t>43330,5</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Государственная программа "Развитие культуры и туризма в Томской области"</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0801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1000000000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20560,8</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Подпрограмма "Развитие культуры и архивного дела в Томской области"</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0801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1010000000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20560,8</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 xml:space="preserve">Ведомственная целевая программа "Развитие профессионального искусства и народного </w:t>
            </w:r>
            <w:r w:rsidRPr="0093629C">
              <w:rPr>
                <w:sz w:val="20"/>
                <w:szCs w:val="20"/>
              </w:rPr>
              <w:lastRenderedPageBreak/>
              <w:t>творчества"</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lastRenderedPageBreak/>
              <w:t>904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0801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1016400000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20376,3</w:t>
            </w:r>
          </w:p>
        </w:tc>
      </w:tr>
      <w:tr w:rsidR="00055060" w:rsidRPr="0093629C" w:rsidTr="00055060">
        <w:trPr>
          <w:trHeight w:val="9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lastRenderedPageBreak/>
              <w:t>Достижение целевых показателей по плану мероприятий ("дорожной карте") "Изменения в сфере культуры, направленные на повышение её эффективности" в части повышения заработной платы работников культуры муниципальных учреждений культуры</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0801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1016440650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19392,2</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Межбюджетные трансферты</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0801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1016440650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500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7617,7</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Иные межбюджетные трансферты</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0801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1016440650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540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7617,7</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Предоставление субсидий бюджетным, автономным учреждениям и иным некоммерческим организациям</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0801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1016440650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600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11774,5</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Субсидии бюджетным учреждениям</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0801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1016440650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610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11774,5</w:t>
            </w:r>
          </w:p>
        </w:tc>
      </w:tr>
      <w:tr w:rsidR="00055060" w:rsidRPr="0093629C" w:rsidTr="00055060">
        <w:trPr>
          <w:trHeight w:val="6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Оплата труда руководителей и специалистов муниципальных учреждений культуры и искусства в части выплат надбавок и доплат к тарифной ставке (должностному окладу)</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0801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1016440660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984,1</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Межбюджетные трансферты</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0801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1016440660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500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607,8</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Иные межбюджетные трансферты</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0801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1016440660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540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607,8</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Предоставление субсидий бюджетным, автономным учреждениям и иным некоммерческим организациям</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0801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1016440660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600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376,3</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Субсидии бюджетным учреждениям</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0801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1016440660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610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376,3</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Муниципальная программа "Развитие культуры в Чаинском районе на 2020-2022 годы"</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0801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3200000000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184,5</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Обеспечение софинансирования расходов на поддержку отрасли культуры</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0801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32000L5190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184,5</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Предоставление субсидий бюджетным, автономным учреждениям и иным некоммерческим организациям</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0801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32000L5190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600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184,5</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Субсидии бюджетным учреждениям</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0801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32000L5190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610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184,5</w:t>
            </w:r>
          </w:p>
        </w:tc>
      </w:tr>
      <w:tr w:rsidR="00055060" w:rsidRPr="0093629C" w:rsidTr="00055060">
        <w:trPr>
          <w:trHeight w:val="6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Ведомственные целевые программы муниципального учреждения "Отдел по культуре, молодежной политике и спорту Администрации Чаинского района Томской области"</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0801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5400000000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15553,6</w:t>
            </w:r>
          </w:p>
        </w:tc>
      </w:tr>
      <w:tr w:rsidR="00055060" w:rsidRPr="0093629C" w:rsidTr="00055060">
        <w:trPr>
          <w:trHeight w:val="6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Ведомственная целевая программа "Создание условий для обеспечения населения Чаинского района библиотечными услугами"</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0801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5420000000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15553,6</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Библиотеки</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0801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5420001080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15553,6</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Предоставление субсидий бюджетным, автономным учреждениям и иным некоммерческим организациям</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0801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5420001080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600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15553,6</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Субсидии бюджетным учреждениям</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0801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5420001080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610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15553,6</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Осуществление отдельных полномочий муниципальных образований</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0801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7600000000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6766,1</w:t>
            </w:r>
          </w:p>
        </w:tc>
      </w:tr>
      <w:tr w:rsidR="00055060" w:rsidRPr="0093629C" w:rsidTr="00055060">
        <w:trPr>
          <w:trHeight w:val="9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Осуществление отдельных полномочий органов местного самоуправления муниципального образования "Подгорнское сельское поселение" по созданию условий для организации досуга и обеспечения жителей поселения услугами организаций культуры</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0801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7600064140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6766,1</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Предоставление субсидий бюджетным, автономным учреждениям и иным некоммерческим организациям</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0801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7600064140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600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6766,1</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Субсидии бюджетным учреждениям</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0801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7600064140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610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6766,1</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proofErr w:type="spellStart"/>
            <w:r w:rsidRPr="0093629C">
              <w:rPr>
                <w:sz w:val="20"/>
                <w:szCs w:val="20"/>
              </w:rPr>
              <w:t>Непрограммные</w:t>
            </w:r>
            <w:proofErr w:type="spellEnd"/>
            <w:r w:rsidRPr="0093629C">
              <w:rPr>
                <w:sz w:val="20"/>
                <w:szCs w:val="20"/>
              </w:rPr>
              <w:t xml:space="preserve"> расходы (реализация иных муниципальных функций)</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0801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9900000000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450</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 xml:space="preserve">Прочие расходы за счет средств, полученных </w:t>
            </w:r>
            <w:r w:rsidRPr="0093629C">
              <w:rPr>
                <w:sz w:val="20"/>
                <w:szCs w:val="20"/>
              </w:rPr>
              <w:lastRenderedPageBreak/>
              <w:t>от грантов, конкурсов, призов</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lastRenderedPageBreak/>
              <w:t>904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0801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9900021360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450</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lastRenderedPageBreak/>
              <w:t>Предоставление субсидий бюджетным, автономным учреждениям и иным некоммерческим организациям</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0801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9900021360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600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450</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Субсидии бюджетным учреждениям</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0801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9900021360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610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450</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i/>
                <w:iCs/>
                <w:sz w:val="20"/>
                <w:szCs w:val="20"/>
              </w:rPr>
            </w:pPr>
            <w:r w:rsidRPr="0093629C">
              <w:rPr>
                <w:i/>
                <w:iCs/>
                <w:sz w:val="20"/>
                <w:szCs w:val="20"/>
              </w:rPr>
              <w:t>Другие вопросы в области культуры, кинематографии</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i/>
                <w:iCs/>
                <w:sz w:val="20"/>
                <w:szCs w:val="20"/>
              </w:rPr>
            </w:pPr>
            <w:r w:rsidRPr="0093629C">
              <w:rPr>
                <w:i/>
                <w:iCs/>
                <w:sz w:val="20"/>
                <w:szCs w:val="20"/>
              </w:rPr>
              <w:t>904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i/>
                <w:iCs/>
                <w:sz w:val="20"/>
                <w:szCs w:val="20"/>
              </w:rPr>
            </w:pPr>
            <w:r w:rsidRPr="0093629C">
              <w:rPr>
                <w:i/>
                <w:iCs/>
                <w:sz w:val="20"/>
                <w:szCs w:val="20"/>
              </w:rPr>
              <w:t>0804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i/>
                <w:iCs/>
                <w:sz w:val="20"/>
                <w:szCs w:val="20"/>
              </w:rPr>
            </w:pPr>
            <w:r w:rsidRPr="0093629C">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i/>
                <w:iCs/>
                <w:sz w:val="20"/>
                <w:szCs w:val="20"/>
              </w:rPr>
            </w:pPr>
            <w:r w:rsidRPr="0093629C">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i/>
                <w:iCs/>
                <w:sz w:val="20"/>
                <w:szCs w:val="20"/>
              </w:rPr>
            </w:pPr>
            <w:r w:rsidRPr="0093629C">
              <w:rPr>
                <w:i/>
                <w:iCs/>
                <w:sz w:val="20"/>
                <w:szCs w:val="20"/>
              </w:rPr>
              <w:t>6204,3</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Муниципальная программа "Развитие культуры в Чаинском районе на 2020-2022 годы"</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0804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3200000000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1210,5</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Организация, проведение мероприятий в сфере культуры</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0804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3200020030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569,1</w:t>
            </w:r>
          </w:p>
        </w:tc>
      </w:tr>
      <w:tr w:rsidR="00055060" w:rsidRPr="0093629C" w:rsidTr="00055060">
        <w:trPr>
          <w:trHeight w:val="9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0804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3200020030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13,2</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Расходы на выплаты персоналу казенных учреждений</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0804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3200020030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110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13,2</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Закупка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0804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3200020030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200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555,9</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0804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3200020030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240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555,9</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 xml:space="preserve">Укрепление материально-технической базы и оснащение оборудованием </w:t>
            </w:r>
            <w:proofErr w:type="spellStart"/>
            <w:r w:rsidRPr="0093629C">
              <w:rPr>
                <w:sz w:val="20"/>
                <w:szCs w:val="20"/>
              </w:rPr>
              <w:t>культурно-досуговых</w:t>
            </w:r>
            <w:proofErr w:type="spellEnd"/>
            <w:r w:rsidRPr="0093629C">
              <w:rPr>
                <w:sz w:val="20"/>
                <w:szCs w:val="20"/>
              </w:rPr>
              <w:t xml:space="preserve"> учреждений</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0804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3200020040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641,4</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Закупка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0804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3200020040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200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322,5</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0804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3200020040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240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322,5</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Предоставление субсидий бюджетным, автономным учреждениям и иным некоммерческим организациям</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0804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3200020040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600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318,9</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Субсидии бюджетным учреждениям</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0804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3200020040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610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318,9</w:t>
            </w:r>
          </w:p>
        </w:tc>
      </w:tr>
      <w:tr w:rsidR="00055060" w:rsidRPr="0093629C" w:rsidTr="00055060">
        <w:trPr>
          <w:trHeight w:val="6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Ведомственные целевые программы муниципального учреждения "Отдел по культуре, молодежной политике и спорту Администрации Чаинского района Томской области"</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0804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5400000000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20</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Ведомственная целевая программа "Развитие туризма на территории Чаинского района"</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0804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5410000000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20</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Развитие туризма на территории Чаинского района</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0804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5410021320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20</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Закупка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0804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5410021320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200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20</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0804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5410021320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240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20</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Расходы на обеспечение деятельности (оказание услуг) муниципального образования</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0804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7700000000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2511,5</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Централизованная бухгалтерия</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0804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7700002070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2328,2</w:t>
            </w:r>
          </w:p>
        </w:tc>
      </w:tr>
      <w:tr w:rsidR="00055060" w:rsidRPr="0093629C" w:rsidTr="00055060">
        <w:trPr>
          <w:trHeight w:val="675"/>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0804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7700002070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2195</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 xml:space="preserve">Расходы на выплаты персоналу казенных </w:t>
            </w:r>
            <w:r w:rsidRPr="0093629C">
              <w:rPr>
                <w:sz w:val="20"/>
                <w:szCs w:val="20"/>
              </w:rPr>
              <w:lastRenderedPageBreak/>
              <w:t>учреждений</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lastRenderedPageBreak/>
              <w:t>904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0804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7700002070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110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2195</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lastRenderedPageBreak/>
              <w:t>Закупка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0804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7700002070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200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133,2</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0804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7700002070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240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133,2</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Дворцы и дома культуры</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0804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7700002090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183,3</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Предоставление субсидий бюджетным, автономным учреждениям и иным некоммерческим организациям</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0804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7700002090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600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183,3</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Субсидии бюджетным учреждениям</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0804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7700002090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610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183,3</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proofErr w:type="spellStart"/>
            <w:r w:rsidRPr="0093629C">
              <w:rPr>
                <w:sz w:val="20"/>
                <w:szCs w:val="20"/>
              </w:rPr>
              <w:t>Непрограммные</w:t>
            </w:r>
            <w:proofErr w:type="spellEnd"/>
            <w:r w:rsidRPr="0093629C">
              <w:rPr>
                <w:sz w:val="20"/>
                <w:szCs w:val="20"/>
              </w:rPr>
              <w:t xml:space="preserve"> расходы (реализация иных муниципальных функций)</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0804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9900000000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2462,3</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Руководство и управление в сфере установленных функций органов местного самоуправления</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0804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9900100000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2462,3</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Аппараты органов муниципальной власти муниципальных образований</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0804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9900121030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2462,3</w:t>
            </w:r>
          </w:p>
        </w:tc>
      </w:tr>
      <w:tr w:rsidR="00055060" w:rsidRPr="0093629C" w:rsidTr="00055060">
        <w:trPr>
          <w:trHeight w:val="69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0804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9900121030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2414,4</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Расходы на выплаты персоналу государственных (муниципальных) органов</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0804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9900121030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120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2414,4</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Закупка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0804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9900121030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200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44,9</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0804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9900121030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240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44,9</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Иные бюджетные ассигнования</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0804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9900121030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800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3</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Уплата налогов, сборов и иных платежей</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0804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9900121030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850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3</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i/>
                <w:iCs/>
                <w:sz w:val="20"/>
                <w:szCs w:val="20"/>
                <w:u w:val="single"/>
              </w:rPr>
            </w:pPr>
            <w:r w:rsidRPr="0093629C">
              <w:rPr>
                <w:i/>
                <w:iCs/>
                <w:sz w:val="20"/>
                <w:szCs w:val="20"/>
                <w:u w:val="single"/>
              </w:rPr>
              <w:t>Социальная политика</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i/>
                <w:iCs/>
                <w:sz w:val="20"/>
                <w:szCs w:val="20"/>
                <w:u w:val="single"/>
              </w:rPr>
            </w:pPr>
            <w:r w:rsidRPr="0093629C">
              <w:rPr>
                <w:i/>
                <w:iCs/>
                <w:sz w:val="20"/>
                <w:szCs w:val="20"/>
                <w:u w:val="single"/>
              </w:rPr>
              <w:t>904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i/>
                <w:iCs/>
                <w:sz w:val="20"/>
                <w:szCs w:val="20"/>
                <w:u w:val="single"/>
              </w:rPr>
            </w:pPr>
            <w:r w:rsidRPr="0093629C">
              <w:rPr>
                <w:i/>
                <w:iCs/>
                <w:sz w:val="20"/>
                <w:szCs w:val="20"/>
                <w:u w:val="single"/>
              </w:rPr>
              <w:t>1000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i/>
                <w:iCs/>
                <w:sz w:val="20"/>
                <w:szCs w:val="20"/>
                <w:u w:val="single"/>
              </w:rPr>
            </w:pPr>
            <w:r w:rsidRPr="0093629C">
              <w:rPr>
                <w:i/>
                <w:iCs/>
                <w:sz w:val="20"/>
                <w:szCs w:val="20"/>
                <w:u w:val="single"/>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i/>
                <w:iCs/>
                <w:sz w:val="20"/>
                <w:szCs w:val="20"/>
                <w:u w:val="single"/>
              </w:rPr>
            </w:pPr>
            <w:r w:rsidRPr="0093629C">
              <w:rPr>
                <w:i/>
                <w:iCs/>
                <w:sz w:val="20"/>
                <w:szCs w:val="20"/>
                <w:u w:val="single"/>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i/>
                <w:iCs/>
                <w:sz w:val="20"/>
                <w:szCs w:val="20"/>
                <w:u w:val="single"/>
              </w:rPr>
            </w:pPr>
            <w:r w:rsidRPr="0093629C">
              <w:rPr>
                <w:i/>
                <w:iCs/>
                <w:sz w:val="20"/>
                <w:szCs w:val="20"/>
                <w:u w:val="single"/>
              </w:rPr>
              <w:t>302,5</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i/>
                <w:iCs/>
                <w:sz w:val="20"/>
                <w:szCs w:val="20"/>
              </w:rPr>
            </w:pPr>
            <w:r w:rsidRPr="0093629C">
              <w:rPr>
                <w:i/>
                <w:iCs/>
                <w:sz w:val="20"/>
                <w:szCs w:val="20"/>
              </w:rPr>
              <w:t>Охрана семьи и детства</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i/>
                <w:iCs/>
                <w:sz w:val="20"/>
                <w:szCs w:val="20"/>
              </w:rPr>
            </w:pPr>
            <w:r w:rsidRPr="0093629C">
              <w:rPr>
                <w:i/>
                <w:iCs/>
                <w:sz w:val="20"/>
                <w:szCs w:val="20"/>
              </w:rPr>
              <w:t>904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i/>
                <w:iCs/>
                <w:sz w:val="20"/>
                <w:szCs w:val="20"/>
              </w:rPr>
            </w:pPr>
            <w:r w:rsidRPr="0093629C">
              <w:rPr>
                <w:i/>
                <w:iCs/>
                <w:sz w:val="20"/>
                <w:szCs w:val="20"/>
              </w:rPr>
              <w:t>1004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i/>
                <w:iCs/>
                <w:sz w:val="20"/>
                <w:szCs w:val="20"/>
              </w:rPr>
            </w:pPr>
            <w:r w:rsidRPr="0093629C">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i/>
                <w:iCs/>
                <w:sz w:val="20"/>
                <w:szCs w:val="20"/>
              </w:rPr>
            </w:pPr>
            <w:r w:rsidRPr="0093629C">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i/>
                <w:iCs/>
                <w:sz w:val="20"/>
                <w:szCs w:val="20"/>
              </w:rPr>
            </w:pPr>
            <w:r w:rsidRPr="0093629C">
              <w:rPr>
                <w:i/>
                <w:iCs/>
                <w:sz w:val="20"/>
                <w:szCs w:val="20"/>
              </w:rPr>
              <w:t>302,5</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Муниципальная программа "Обеспечение жильем молодых семей в Чаинском районе на 2021-2025 годы"</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1004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3700000000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302,5</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Обеспечение жильем молодых семей</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1004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3700020130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0,1</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Социальное обеспечение и иные выплаты населению</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1004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3700020130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300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0,1</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Социальные выплаты гражданам, кроме публичных нормативных социальных выплат</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1004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3700020130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320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0,1</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Обеспечение софинансирования расходов на обеспечение жильем молодых семей в Чаинском районе</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1004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37000L4970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302,4</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Социальное обеспечение и иные выплаты населению</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1004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37000L4970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300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302,4</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Социальные выплаты гражданам, кроме публичных нормативных социальных выплат</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1004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37000L4970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320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302,4</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i/>
                <w:iCs/>
                <w:sz w:val="20"/>
                <w:szCs w:val="20"/>
                <w:u w:val="single"/>
              </w:rPr>
            </w:pPr>
            <w:r w:rsidRPr="0093629C">
              <w:rPr>
                <w:i/>
                <w:iCs/>
                <w:sz w:val="20"/>
                <w:szCs w:val="20"/>
                <w:u w:val="single"/>
              </w:rPr>
              <w:t>Физическая культура и спорт</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i/>
                <w:iCs/>
                <w:sz w:val="20"/>
                <w:szCs w:val="20"/>
                <w:u w:val="single"/>
              </w:rPr>
            </w:pPr>
            <w:r w:rsidRPr="0093629C">
              <w:rPr>
                <w:i/>
                <w:iCs/>
                <w:sz w:val="20"/>
                <w:szCs w:val="20"/>
                <w:u w:val="single"/>
              </w:rPr>
              <w:t>904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i/>
                <w:iCs/>
                <w:sz w:val="20"/>
                <w:szCs w:val="20"/>
                <w:u w:val="single"/>
              </w:rPr>
            </w:pPr>
            <w:r w:rsidRPr="0093629C">
              <w:rPr>
                <w:i/>
                <w:iCs/>
                <w:sz w:val="20"/>
                <w:szCs w:val="20"/>
                <w:u w:val="single"/>
              </w:rPr>
              <w:t>1100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i/>
                <w:iCs/>
                <w:sz w:val="20"/>
                <w:szCs w:val="20"/>
                <w:u w:val="single"/>
              </w:rPr>
            </w:pPr>
            <w:r w:rsidRPr="0093629C">
              <w:rPr>
                <w:i/>
                <w:iCs/>
                <w:sz w:val="20"/>
                <w:szCs w:val="20"/>
                <w:u w:val="single"/>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i/>
                <w:iCs/>
                <w:sz w:val="20"/>
                <w:szCs w:val="20"/>
                <w:u w:val="single"/>
              </w:rPr>
            </w:pPr>
            <w:r w:rsidRPr="0093629C">
              <w:rPr>
                <w:i/>
                <w:iCs/>
                <w:sz w:val="20"/>
                <w:szCs w:val="20"/>
                <w:u w:val="single"/>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i/>
                <w:iCs/>
                <w:sz w:val="20"/>
                <w:szCs w:val="20"/>
                <w:u w:val="single"/>
              </w:rPr>
            </w:pPr>
            <w:r w:rsidRPr="0093629C">
              <w:rPr>
                <w:i/>
                <w:iCs/>
                <w:sz w:val="20"/>
                <w:szCs w:val="20"/>
                <w:u w:val="single"/>
              </w:rPr>
              <w:t>3413,9</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i/>
                <w:iCs/>
                <w:sz w:val="20"/>
                <w:szCs w:val="20"/>
              </w:rPr>
            </w:pPr>
            <w:r w:rsidRPr="0093629C">
              <w:rPr>
                <w:i/>
                <w:iCs/>
                <w:sz w:val="20"/>
                <w:szCs w:val="20"/>
              </w:rPr>
              <w:t>Физическая культура</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i/>
                <w:iCs/>
                <w:sz w:val="20"/>
                <w:szCs w:val="20"/>
              </w:rPr>
            </w:pPr>
            <w:r w:rsidRPr="0093629C">
              <w:rPr>
                <w:i/>
                <w:iCs/>
                <w:sz w:val="20"/>
                <w:szCs w:val="20"/>
              </w:rPr>
              <w:t>904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i/>
                <w:iCs/>
                <w:sz w:val="20"/>
                <w:szCs w:val="20"/>
              </w:rPr>
            </w:pPr>
            <w:r w:rsidRPr="0093629C">
              <w:rPr>
                <w:i/>
                <w:iCs/>
                <w:sz w:val="20"/>
                <w:szCs w:val="20"/>
              </w:rPr>
              <w:t>1101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i/>
                <w:iCs/>
                <w:sz w:val="20"/>
                <w:szCs w:val="20"/>
              </w:rPr>
            </w:pPr>
            <w:r w:rsidRPr="0093629C">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i/>
                <w:iCs/>
                <w:sz w:val="20"/>
                <w:szCs w:val="20"/>
              </w:rPr>
            </w:pPr>
            <w:r w:rsidRPr="0093629C">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i/>
                <w:iCs/>
                <w:sz w:val="20"/>
                <w:szCs w:val="20"/>
              </w:rPr>
            </w:pPr>
            <w:r w:rsidRPr="0093629C">
              <w:rPr>
                <w:i/>
                <w:iCs/>
                <w:sz w:val="20"/>
                <w:szCs w:val="20"/>
              </w:rPr>
              <w:t>2242</w:t>
            </w:r>
          </w:p>
        </w:tc>
      </w:tr>
      <w:tr w:rsidR="00055060" w:rsidRPr="0093629C" w:rsidTr="00055060">
        <w:trPr>
          <w:trHeight w:val="33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Государственная программа "Развитие молодежной политики, физической культуры и спорта в Томской области"</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1101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0800000000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2242</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Проектная часть государственной программы</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1101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08W0000000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2242</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Региональный проект "Спорт - норма жизни"</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1101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08WP500000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2242</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lastRenderedPageBreak/>
              <w:t>Обеспечение условий для развития физической культуры и массового спорта</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1101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08WP540008</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2242</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Межбюджетные трансферты</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1101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08WP540008</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500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2242</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Иные межбюджетные трансферты</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1101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08WP540008</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540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2242</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i/>
                <w:iCs/>
                <w:sz w:val="20"/>
                <w:szCs w:val="20"/>
              </w:rPr>
            </w:pPr>
            <w:r w:rsidRPr="0093629C">
              <w:rPr>
                <w:i/>
                <w:iCs/>
                <w:sz w:val="20"/>
                <w:szCs w:val="20"/>
              </w:rPr>
              <w:t>Массовый спорт</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i/>
                <w:iCs/>
                <w:sz w:val="20"/>
                <w:szCs w:val="20"/>
              </w:rPr>
            </w:pPr>
            <w:r w:rsidRPr="0093629C">
              <w:rPr>
                <w:i/>
                <w:iCs/>
                <w:sz w:val="20"/>
                <w:szCs w:val="20"/>
              </w:rPr>
              <w:t>904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i/>
                <w:iCs/>
                <w:sz w:val="20"/>
                <w:szCs w:val="20"/>
              </w:rPr>
            </w:pPr>
            <w:r w:rsidRPr="0093629C">
              <w:rPr>
                <w:i/>
                <w:iCs/>
                <w:sz w:val="20"/>
                <w:szCs w:val="20"/>
              </w:rPr>
              <w:t>1102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i/>
                <w:iCs/>
                <w:sz w:val="20"/>
                <w:szCs w:val="20"/>
              </w:rPr>
            </w:pPr>
            <w:r w:rsidRPr="0093629C">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i/>
                <w:iCs/>
                <w:sz w:val="20"/>
                <w:szCs w:val="20"/>
              </w:rPr>
            </w:pPr>
            <w:r w:rsidRPr="0093629C">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i/>
                <w:iCs/>
                <w:sz w:val="20"/>
                <w:szCs w:val="20"/>
              </w:rPr>
            </w:pPr>
            <w:r w:rsidRPr="0093629C">
              <w:rPr>
                <w:i/>
                <w:iCs/>
                <w:sz w:val="20"/>
                <w:szCs w:val="20"/>
              </w:rPr>
              <w:t>652,7</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Муниципальная программа "Развитие физической культуры и спорта в Чаинском районе на 2021-2023 годы"</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1102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3300000000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627,5</w:t>
            </w:r>
          </w:p>
        </w:tc>
      </w:tr>
      <w:tr w:rsidR="00055060" w:rsidRPr="0093629C" w:rsidTr="00055060">
        <w:trPr>
          <w:trHeight w:val="6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Организация и проведение официальных районных спортивных, спортивно-массовых мероприятий, награждение, приобретение наградного материала</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1102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3300020050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426,2</w:t>
            </w:r>
          </w:p>
        </w:tc>
      </w:tr>
      <w:tr w:rsidR="00055060" w:rsidRPr="0093629C" w:rsidTr="00055060">
        <w:trPr>
          <w:trHeight w:val="9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1102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3300020050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135,6</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Расходы на выплаты персоналу казенных учреждений</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1102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3300020050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110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135,6</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Закупка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1102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3300020050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200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268,6</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1102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3300020050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240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268,6</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Социальное обеспечение и иные выплаты населению</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1102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3300020050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300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22</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Премии и гранты</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1102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3300020050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350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22</w:t>
            </w:r>
          </w:p>
        </w:tc>
      </w:tr>
      <w:tr w:rsidR="00055060" w:rsidRPr="0093629C" w:rsidTr="00055060">
        <w:trPr>
          <w:trHeight w:val="6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Приобретение спортивного инвентаря, оборудования и спортивной экипировки для спортивно-оздоровительной работы</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1102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3300020060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201,3</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Закупка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1102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3300020060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200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201,3</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1102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3300020060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240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201,3</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proofErr w:type="spellStart"/>
            <w:r w:rsidRPr="0093629C">
              <w:rPr>
                <w:sz w:val="20"/>
                <w:szCs w:val="20"/>
              </w:rPr>
              <w:t>Непрограммные</w:t>
            </w:r>
            <w:proofErr w:type="spellEnd"/>
            <w:r w:rsidRPr="0093629C">
              <w:rPr>
                <w:sz w:val="20"/>
                <w:szCs w:val="20"/>
              </w:rPr>
              <w:t xml:space="preserve"> расходы (реализация иных муниципальных функций)</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1102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9900000000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25,2</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Прочие расходы в области социальной сферы</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1102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9900021380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25,2</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Закупка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1102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9900021380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200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25,2</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1102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9900021380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240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25,2</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i/>
                <w:iCs/>
                <w:sz w:val="20"/>
                <w:szCs w:val="20"/>
              </w:rPr>
            </w:pPr>
            <w:r w:rsidRPr="0093629C">
              <w:rPr>
                <w:i/>
                <w:iCs/>
                <w:sz w:val="20"/>
                <w:szCs w:val="20"/>
              </w:rPr>
              <w:t>Спорт высших достижений</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i/>
                <w:iCs/>
                <w:sz w:val="20"/>
                <w:szCs w:val="20"/>
              </w:rPr>
            </w:pPr>
            <w:r w:rsidRPr="0093629C">
              <w:rPr>
                <w:i/>
                <w:iCs/>
                <w:sz w:val="20"/>
                <w:szCs w:val="20"/>
              </w:rPr>
              <w:t>904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i/>
                <w:iCs/>
                <w:sz w:val="20"/>
                <w:szCs w:val="20"/>
              </w:rPr>
            </w:pPr>
            <w:r w:rsidRPr="0093629C">
              <w:rPr>
                <w:i/>
                <w:iCs/>
                <w:sz w:val="20"/>
                <w:szCs w:val="20"/>
              </w:rPr>
              <w:t>1103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i/>
                <w:iCs/>
                <w:sz w:val="20"/>
                <w:szCs w:val="20"/>
              </w:rPr>
            </w:pPr>
            <w:r w:rsidRPr="0093629C">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i/>
                <w:iCs/>
                <w:sz w:val="20"/>
                <w:szCs w:val="20"/>
              </w:rPr>
            </w:pPr>
            <w:r w:rsidRPr="0093629C">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i/>
                <w:iCs/>
                <w:sz w:val="20"/>
                <w:szCs w:val="20"/>
              </w:rPr>
            </w:pPr>
            <w:r w:rsidRPr="0093629C">
              <w:rPr>
                <w:i/>
                <w:iCs/>
                <w:sz w:val="20"/>
                <w:szCs w:val="20"/>
              </w:rPr>
              <w:t>519,2</w:t>
            </w:r>
          </w:p>
        </w:tc>
      </w:tr>
      <w:tr w:rsidR="00055060" w:rsidRPr="0093629C" w:rsidTr="00055060">
        <w:trPr>
          <w:trHeight w:val="6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Государственная программа "Развитие молодежной политики, физической культуры и спорта в Томской области"</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1103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0800000000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493,2</w:t>
            </w:r>
          </w:p>
        </w:tc>
      </w:tr>
      <w:tr w:rsidR="00055060" w:rsidRPr="0093629C" w:rsidTr="00055060">
        <w:trPr>
          <w:trHeight w:val="6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Подпрограмма "Развитие массового спорта, спорта высших достижений и системы подготовки спортивного резерва"</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1103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0810000000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493,2</w:t>
            </w:r>
          </w:p>
        </w:tc>
      </w:tr>
      <w:tr w:rsidR="00055060" w:rsidRPr="0093629C" w:rsidTr="00055060">
        <w:trPr>
          <w:trHeight w:val="18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 xml:space="preserve">Основное мероприятие "Обеспечение участия спортивных сборных команд муниципальных районов и городских округов Томской области в официальных региональных спортивных, физкультурных мероприятиях, проводимых на территории Томской области, за исключением спортивных сборных команд муниципального образования "Город Томск", муниципального образования </w:t>
            </w:r>
            <w:r w:rsidRPr="0093629C">
              <w:rPr>
                <w:sz w:val="20"/>
                <w:szCs w:val="20"/>
              </w:rPr>
              <w:lastRenderedPageBreak/>
              <w:t xml:space="preserve">"Городской округ закрытое административно-территориальное образование </w:t>
            </w:r>
            <w:proofErr w:type="spellStart"/>
            <w:r w:rsidRPr="0093629C">
              <w:rPr>
                <w:sz w:val="20"/>
                <w:szCs w:val="20"/>
              </w:rPr>
              <w:t>Северск</w:t>
            </w:r>
            <w:proofErr w:type="spellEnd"/>
            <w:r w:rsidRPr="0093629C">
              <w:rPr>
                <w:sz w:val="20"/>
                <w:szCs w:val="20"/>
              </w:rPr>
              <w:t xml:space="preserve"> Томской области", муниципального образования "Томский район"</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lastRenderedPageBreak/>
              <w:t>904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1103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0818600000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493,2</w:t>
            </w:r>
          </w:p>
        </w:tc>
      </w:tr>
      <w:tr w:rsidR="00055060" w:rsidRPr="0093629C" w:rsidTr="00055060">
        <w:trPr>
          <w:trHeight w:val="15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lastRenderedPageBreak/>
              <w:t xml:space="preserve">Обеспечение участия спортивных сборных команд муниципальных районов и городских округов Томской области в официальных региональных спортивных, физкультурных мероприятиях, проводимых на территории Томской области, за исключением спортивных сборных команд муниципального образования "Город Томск", муниципального образования "Городской округ закрытое административно-территориальное образование </w:t>
            </w:r>
            <w:proofErr w:type="spellStart"/>
            <w:r w:rsidRPr="0093629C">
              <w:rPr>
                <w:sz w:val="20"/>
                <w:szCs w:val="20"/>
              </w:rPr>
              <w:t>Северск</w:t>
            </w:r>
            <w:proofErr w:type="spellEnd"/>
            <w:r w:rsidRPr="0093629C">
              <w:rPr>
                <w:sz w:val="20"/>
                <w:szCs w:val="20"/>
              </w:rPr>
              <w:t xml:space="preserve"> Томской области", муниципального образования "Томский район"</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1103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0818640320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493,2</w:t>
            </w:r>
          </w:p>
        </w:tc>
      </w:tr>
      <w:tr w:rsidR="00055060" w:rsidRPr="0093629C" w:rsidTr="00055060">
        <w:trPr>
          <w:trHeight w:val="9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1103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0818640320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493,2</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Расходы на выплаты персоналу казенных учреждений</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1103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0818640320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110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493,2</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Муниципальная программа "Развитие физической культуры и спорта в Чаинском районе на 2021-2023 годы"</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1103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3300000000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26</w:t>
            </w:r>
          </w:p>
        </w:tc>
      </w:tr>
      <w:tr w:rsidR="00055060" w:rsidRPr="0093629C" w:rsidTr="00055060">
        <w:trPr>
          <w:trHeight w:val="72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Обеспечение софинансирования расходов на участие спортивной сборной команды Чаинского района в официальных, региональных спортивных, физкультурных мероприятиях, проводимых на территории Томской области</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1103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33000S0320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26</w:t>
            </w:r>
          </w:p>
        </w:tc>
      </w:tr>
      <w:tr w:rsidR="00055060" w:rsidRPr="0093629C" w:rsidTr="00055060">
        <w:trPr>
          <w:trHeight w:val="72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1103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33000S0320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26</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Расходы на выплаты персоналу казенных учреждений</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1103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33000S0320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110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26</w:t>
            </w:r>
          </w:p>
        </w:tc>
      </w:tr>
      <w:tr w:rsidR="00055060" w:rsidRPr="0093629C" w:rsidTr="00055060">
        <w:trPr>
          <w:trHeight w:val="285"/>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b/>
                <w:bCs/>
                <w:sz w:val="20"/>
                <w:szCs w:val="20"/>
              </w:rPr>
            </w:pPr>
            <w:r w:rsidRPr="0093629C">
              <w:rPr>
                <w:b/>
                <w:bCs/>
                <w:sz w:val="20"/>
                <w:szCs w:val="20"/>
              </w:rPr>
              <w:t>Дума Чаинского района</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b/>
                <w:bCs/>
                <w:sz w:val="20"/>
                <w:szCs w:val="20"/>
              </w:rPr>
            </w:pPr>
            <w:r w:rsidRPr="0093629C">
              <w:rPr>
                <w:b/>
                <w:bCs/>
                <w:sz w:val="20"/>
                <w:szCs w:val="20"/>
              </w:rPr>
              <w:t>905</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b/>
                <w:bCs/>
                <w:sz w:val="20"/>
                <w:szCs w:val="20"/>
              </w:rPr>
            </w:pPr>
            <w:r w:rsidRPr="0093629C">
              <w:rPr>
                <w:b/>
                <w:bCs/>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b/>
                <w:bCs/>
                <w:sz w:val="20"/>
                <w:szCs w:val="20"/>
              </w:rPr>
            </w:pPr>
            <w:r w:rsidRPr="0093629C">
              <w:rPr>
                <w:b/>
                <w:bCs/>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b/>
                <w:bCs/>
                <w:sz w:val="20"/>
                <w:szCs w:val="20"/>
              </w:rPr>
            </w:pPr>
            <w:r w:rsidRPr="0093629C">
              <w:rPr>
                <w:b/>
                <w:bCs/>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b/>
                <w:bCs/>
                <w:sz w:val="20"/>
                <w:szCs w:val="20"/>
              </w:rPr>
            </w:pPr>
            <w:r w:rsidRPr="0093629C">
              <w:rPr>
                <w:b/>
                <w:bCs/>
                <w:sz w:val="20"/>
                <w:szCs w:val="20"/>
              </w:rPr>
              <w:t>2147,6</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i/>
                <w:iCs/>
                <w:sz w:val="20"/>
                <w:szCs w:val="20"/>
                <w:u w:val="single"/>
              </w:rPr>
            </w:pPr>
            <w:r w:rsidRPr="0093629C">
              <w:rPr>
                <w:i/>
                <w:iCs/>
                <w:sz w:val="20"/>
                <w:szCs w:val="20"/>
                <w:u w:val="single"/>
              </w:rPr>
              <w:t>Общегосударственные вопросы</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i/>
                <w:iCs/>
                <w:sz w:val="20"/>
                <w:szCs w:val="20"/>
                <w:u w:val="single"/>
              </w:rPr>
            </w:pPr>
            <w:r w:rsidRPr="0093629C">
              <w:rPr>
                <w:i/>
                <w:iCs/>
                <w:sz w:val="20"/>
                <w:szCs w:val="20"/>
                <w:u w:val="single"/>
              </w:rPr>
              <w:t>905</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i/>
                <w:iCs/>
                <w:sz w:val="20"/>
                <w:szCs w:val="20"/>
                <w:u w:val="single"/>
              </w:rPr>
            </w:pPr>
            <w:r w:rsidRPr="0093629C">
              <w:rPr>
                <w:i/>
                <w:iCs/>
                <w:sz w:val="20"/>
                <w:szCs w:val="20"/>
                <w:u w:val="single"/>
              </w:rPr>
              <w:t>0100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i/>
                <w:iCs/>
                <w:sz w:val="20"/>
                <w:szCs w:val="20"/>
                <w:u w:val="single"/>
              </w:rPr>
            </w:pPr>
            <w:r w:rsidRPr="0093629C">
              <w:rPr>
                <w:i/>
                <w:iCs/>
                <w:sz w:val="20"/>
                <w:szCs w:val="20"/>
                <w:u w:val="single"/>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i/>
                <w:iCs/>
                <w:sz w:val="20"/>
                <w:szCs w:val="20"/>
                <w:u w:val="single"/>
              </w:rPr>
            </w:pPr>
            <w:r w:rsidRPr="0093629C">
              <w:rPr>
                <w:i/>
                <w:iCs/>
                <w:sz w:val="20"/>
                <w:szCs w:val="20"/>
                <w:u w:val="single"/>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i/>
                <w:iCs/>
                <w:sz w:val="20"/>
                <w:szCs w:val="20"/>
                <w:u w:val="single"/>
              </w:rPr>
            </w:pPr>
            <w:r w:rsidRPr="0093629C">
              <w:rPr>
                <w:i/>
                <w:iCs/>
                <w:sz w:val="20"/>
                <w:szCs w:val="20"/>
                <w:u w:val="single"/>
              </w:rPr>
              <w:t>2147,6</w:t>
            </w:r>
          </w:p>
        </w:tc>
      </w:tr>
      <w:tr w:rsidR="00055060" w:rsidRPr="0093629C" w:rsidTr="00055060">
        <w:trPr>
          <w:trHeight w:val="6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i/>
                <w:iCs/>
                <w:sz w:val="20"/>
                <w:szCs w:val="20"/>
              </w:rPr>
            </w:pPr>
            <w:r w:rsidRPr="0093629C">
              <w:rPr>
                <w:i/>
                <w:iCs/>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i/>
                <w:iCs/>
                <w:sz w:val="20"/>
                <w:szCs w:val="20"/>
              </w:rPr>
            </w:pPr>
            <w:r w:rsidRPr="0093629C">
              <w:rPr>
                <w:i/>
                <w:iCs/>
                <w:sz w:val="20"/>
                <w:szCs w:val="20"/>
              </w:rPr>
              <w:t>905</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i/>
                <w:iCs/>
                <w:sz w:val="20"/>
                <w:szCs w:val="20"/>
              </w:rPr>
            </w:pPr>
            <w:r w:rsidRPr="0093629C">
              <w:rPr>
                <w:i/>
                <w:iCs/>
                <w:sz w:val="20"/>
                <w:szCs w:val="20"/>
              </w:rPr>
              <w:t>0103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i/>
                <w:iCs/>
                <w:sz w:val="20"/>
                <w:szCs w:val="20"/>
              </w:rPr>
            </w:pPr>
            <w:r w:rsidRPr="0093629C">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i/>
                <w:iCs/>
                <w:sz w:val="20"/>
                <w:szCs w:val="20"/>
              </w:rPr>
            </w:pPr>
            <w:r w:rsidRPr="0093629C">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i/>
                <w:iCs/>
                <w:sz w:val="20"/>
                <w:szCs w:val="20"/>
              </w:rPr>
            </w:pPr>
            <w:r w:rsidRPr="0093629C">
              <w:rPr>
                <w:i/>
                <w:iCs/>
                <w:sz w:val="20"/>
                <w:szCs w:val="20"/>
              </w:rPr>
              <w:t>1892,6</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proofErr w:type="spellStart"/>
            <w:r w:rsidRPr="0093629C">
              <w:rPr>
                <w:sz w:val="20"/>
                <w:szCs w:val="20"/>
              </w:rPr>
              <w:t>Непрограммные</w:t>
            </w:r>
            <w:proofErr w:type="spellEnd"/>
            <w:r w:rsidRPr="0093629C">
              <w:rPr>
                <w:sz w:val="20"/>
                <w:szCs w:val="20"/>
              </w:rPr>
              <w:t xml:space="preserve"> расходы (реализация иных муниципальных функций)</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905</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0103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9900000000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1892,6</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Руководство и управление в сфере установленных функций органов местного самоуправления</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905</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0103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9900100000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1892,6</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Председатель представительного органа муниципального образования</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905</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0103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9900121010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999</w:t>
            </w:r>
          </w:p>
        </w:tc>
      </w:tr>
      <w:tr w:rsidR="00055060" w:rsidRPr="0093629C" w:rsidTr="00055060">
        <w:trPr>
          <w:trHeight w:val="9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93629C">
              <w:rPr>
                <w:sz w:val="20"/>
                <w:szCs w:val="20"/>
              </w:rPr>
              <w:lastRenderedPageBreak/>
              <w:t>внебюджетными фондами</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lastRenderedPageBreak/>
              <w:t>905</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0103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9900121010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999</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lastRenderedPageBreak/>
              <w:t>Расходы на выплаты персоналу государственных (муниципальных) органов</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905</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0103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9900121010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120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999</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Аппараты органов муниципальной власти муниципальных образований</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905</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0103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9900121030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893,6</w:t>
            </w:r>
          </w:p>
        </w:tc>
      </w:tr>
      <w:tr w:rsidR="00055060" w:rsidRPr="0093629C" w:rsidTr="00055060">
        <w:trPr>
          <w:trHeight w:val="9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905</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0103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9900121030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771,1</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Расходы на выплаты персоналу государственных (муниципальных) органов</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905</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0103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9900121030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120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771,1</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Закупка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905</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0103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9900121030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200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122,5</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905</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0103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9900121030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240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122,5</w:t>
            </w:r>
          </w:p>
        </w:tc>
      </w:tr>
      <w:tr w:rsidR="00055060" w:rsidRPr="0093629C" w:rsidTr="00055060">
        <w:trPr>
          <w:trHeight w:val="6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i/>
                <w:iCs/>
                <w:sz w:val="20"/>
                <w:szCs w:val="20"/>
              </w:rPr>
            </w:pPr>
            <w:r w:rsidRPr="0093629C">
              <w:rPr>
                <w:i/>
                <w:iCs/>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i/>
                <w:iCs/>
                <w:sz w:val="20"/>
                <w:szCs w:val="20"/>
              </w:rPr>
            </w:pPr>
            <w:r w:rsidRPr="0093629C">
              <w:rPr>
                <w:i/>
                <w:iCs/>
                <w:sz w:val="20"/>
                <w:szCs w:val="20"/>
              </w:rPr>
              <w:t>905</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i/>
                <w:iCs/>
                <w:sz w:val="20"/>
                <w:szCs w:val="20"/>
              </w:rPr>
            </w:pPr>
            <w:r w:rsidRPr="0093629C">
              <w:rPr>
                <w:i/>
                <w:iCs/>
                <w:sz w:val="20"/>
                <w:szCs w:val="20"/>
              </w:rPr>
              <w:t>0106</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i/>
                <w:iCs/>
                <w:sz w:val="20"/>
                <w:szCs w:val="20"/>
              </w:rPr>
            </w:pPr>
            <w:r w:rsidRPr="0093629C">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i/>
                <w:iCs/>
                <w:sz w:val="20"/>
                <w:szCs w:val="20"/>
              </w:rPr>
            </w:pPr>
            <w:r w:rsidRPr="0093629C">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i/>
                <w:iCs/>
                <w:sz w:val="20"/>
                <w:szCs w:val="20"/>
              </w:rPr>
            </w:pPr>
            <w:r w:rsidRPr="0093629C">
              <w:rPr>
                <w:i/>
                <w:iCs/>
                <w:sz w:val="20"/>
                <w:szCs w:val="20"/>
              </w:rPr>
              <w:t>255</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proofErr w:type="spellStart"/>
            <w:r w:rsidRPr="0093629C">
              <w:rPr>
                <w:sz w:val="20"/>
                <w:szCs w:val="20"/>
              </w:rPr>
              <w:t>Непрограммные</w:t>
            </w:r>
            <w:proofErr w:type="spellEnd"/>
            <w:r w:rsidRPr="0093629C">
              <w:rPr>
                <w:sz w:val="20"/>
                <w:szCs w:val="20"/>
              </w:rPr>
              <w:t xml:space="preserve"> расходы (реализация иных муниципальных функций)</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905</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0106</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9900000000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255</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Руководство и управление в сфере установленных функций органов местного самоуправления</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905</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0106</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9900100000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255</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Аппараты органов муниципальной власти муниципальных образований</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905</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0106</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9900121030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255</w:t>
            </w:r>
          </w:p>
        </w:tc>
      </w:tr>
      <w:tr w:rsidR="00055060" w:rsidRPr="0093629C" w:rsidTr="00055060">
        <w:trPr>
          <w:trHeight w:val="155"/>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905</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0106</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9900121030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197,7</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Расходы на выплаты персоналу государственных (муниципальных) органов</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905</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0106</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9900121030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120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197,7</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Закупка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905</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0106</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9900121030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200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57,3</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905</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0106</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9900121030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240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57,3</w:t>
            </w:r>
          </w:p>
        </w:tc>
      </w:tr>
      <w:tr w:rsidR="00055060" w:rsidRPr="0093629C" w:rsidTr="00055060">
        <w:trPr>
          <w:trHeight w:val="285"/>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b/>
                <w:bCs/>
                <w:sz w:val="20"/>
                <w:szCs w:val="20"/>
              </w:rPr>
            </w:pPr>
            <w:r w:rsidRPr="0093629C">
              <w:rPr>
                <w:b/>
                <w:bCs/>
                <w:sz w:val="20"/>
                <w:szCs w:val="20"/>
              </w:rPr>
              <w:t>Контрольно-счетная комиссия муниципального образования "Чаинский район"</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b/>
                <w:bCs/>
                <w:sz w:val="20"/>
                <w:szCs w:val="20"/>
              </w:rPr>
            </w:pPr>
            <w:r w:rsidRPr="0093629C">
              <w:rPr>
                <w:b/>
                <w:bCs/>
                <w:sz w:val="20"/>
                <w:szCs w:val="20"/>
              </w:rPr>
              <w:t>907</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b/>
                <w:bCs/>
                <w:sz w:val="20"/>
                <w:szCs w:val="20"/>
              </w:rPr>
            </w:pPr>
            <w:r w:rsidRPr="0093629C">
              <w:rPr>
                <w:b/>
                <w:bCs/>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b/>
                <w:bCs/>
                <w:sz w:val="20"/>
                <w:szCs w:val="20"/>
              </w:rPr>
            </w:pPr>
            <w:r w:rsidRPr="0093629C">
              <w:rPr>
                <w:b/>
                <w:bCs/>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b/>
                <w:bCs/>
                <w:sz w:val="20"/>
                <w:szCs w:val="20"/>
              </w:rPr>
            </w:pPr>
            <w:r w:rsidRPr="0093629C">
              <w:rPr>
                <w:b/>
                <w:bCs/>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b/>
                <w:bCs/>
                <w:sz w:val="20"/>
                <w:szCs w:val="20"/>
              </w:rPr>
            </w:pPr>
            <w:r w:rsidRPr="0093629C">
              <w:rPr>
                <w:b/>
                <w:bCs/>
                <w:sz w:val="20"/>
                <w:szCs w:val="20"/>
              </w:rPr>
              <w:t>1369,1</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i/>
                <w:iCs/>
                <w:sz w:val="20"/>
                <w:szCs w:val="20"/>
                <w:u w:val="single"/>
              </w:rPr>
            </w:pPr>
            <w:r w:rsidRPr="0093629C">
              <w:rPr>
                <w:i/>
                <w:iCs/>
                <w:sz w:val="20"/>
                <w:szCs w:val="20"/>
                <w:u w:val="single"/>
              </w:rPr>
              <w:t>Общегосударственные вопросы</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i/>
                <w:iCs/>
                <w:sz w:val="20"/>
                <w:szCs w:val="20"/>
                <w:u w:val="single"/>
              </w:rPr>
            </w:pPr>
            <w:r w:rsidRPr="0093629C">
              <w:rPr>
                <w:i/>
                <w:iCs/>
                <w:sz w:val="20"/>
                <w:szCs w:val="20"/>
                <w:u w:val="single"/>
              </w:rPr>
              <w:t>907</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i/>
                <w:iCs/>
                <w:sz w:val="20"/>
                <w:szCs w:val="20"/>
                <w:u w:val="single"/>
              </w:rPr>
            </w:pPr>
            <w:r w:rsidRPr="0093629C">
              <w:rPr>
                <w:i/>
                <w:iCs/>
                <w:sz w:val="20"/>
                <w:szCs w:val="20"/>
                <w:u w:val="single"/>
              </w:rPr>
              <w:t>0100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i/>
                <w:iCs/>
                <w:sz w:val="20"/>
                <w:szCs w:val="20"/>
                <w:u w:val="single"/>
              </w:rPr>
            </w:pPr>
            <w:r w:rsidRPr="0093629C">
              <w:rPr>
                <w:i/>
                <w:iCs/>
                <w:sz w:val="20"/>
                <w:szCs w:val="20"/>
                <w:u w:val="single"/>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i/>
                <w:iCs/>
                <w:sz w:val="20"/>
                <w:szCs w:val="20"/>
                <w:u w:val="single"/>
              </w:rPr>
            </w:pPr>
            <w:r w:rsidRPr="0093629C">
              <w:rPr>
                <w:i/>
                <w:iCs/>
                <w:sz w:val="20"/>
                <w:szCs w:val="20"/>
                <w:u w:val="single"/>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i/>
                <w:iCs/>
                <w:sz w:val="20"/>
                <w:szCs w:val="20"/>
                <w:u w:val="single"/>
              </w:rPr>
            </w:pPr>
            <w:r w:rsidRPr="0093629C">
              <w:rPr>
                <w:i/>
                <w:iCs/>
                <w:sz w:val="20"/>
                <w:szCs w:val="20"/>
                <w:u w:val="single"/>
              </w:rPr>
              <w:t>1369,1</w:t>
            </w:r>
          </w:p>
        </w:tc>
      </w:tr>
      <w:tr w:rsidR="00055060" w:rsidRPr="0093629C" w:rsidTr="00055060">
        <w:trPr>
          <w:trHeight w:val="6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i/>
                <w:iCs/>
                <w:sz w:val="20"/>
                <w:szCs w:val="20"/>
              </w:rPr>
            </w:pPr>
            <w:r w:rsidRPr="0093629C">
              <w:rPr>
                <w:i/>
                <w:iCs/>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i/>
                <w:iCs/>
                <w:sz w:val="20"/>
                <w:szCs w:val="20"/>
              </w:rPr>
            </w:pPr>
            <w:r w:rsidRPr="0093629C">
              <w:rPr>
                <w:i/>
                <w:iCs/>
                <w:sz w:val="20"/>
                <w:szCs w:val="20"/>
              </w:rPr>
              <w:t>907</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i/>
                <w:iCs/>
                <w:sz w:val="20"/>
                <w:szCs w:val="20"/>
              </w:rPr>
            </w:pPr>
            <w:r w:rsidRPr="0093629C">
              <w:rPr>
                <w:i/>
                <w:iCs/>
                <w:sz w:val="20"/>
                <w:szCs w:val="20"/>
              </w:rPr>
              <w:t>0106</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i/>
                <w:iCs/>
                <w:sz w:val="20"/>
                <w:szCs w:val="20"/>
              </w:rPr>
            </w:pPr>
            <w:r w:rsidRPr="0093629C">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i/>
                <w:iCs/>
                <w:sz w:val="20"/>
                <w:szCs w:val="20"/>
              </w:rPr>
            </w:pPr>
            <w:r w:rsidRPr="0093629C">
              <w:rPr>
                <w:i/>
                <w:iCs/>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i/>
                <w:iCs/>
                <w:sz w:val="20"/>
                <w:szCs w:val="20"/>
              </w:rPr>
            </w:pPr>
            <w:r w:rsidRPr="0093629C">
              <w:rPr>
                <w:i/>
                <w:iCs/>
                <w:sz w:val="20"/>
                <w:szCs w:val="20"/>
              </w:rPr>
              <w:t>1369,1</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Осуществление отдельных полномочий муниципальных образований</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907</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0106</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7600000000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53,9</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Руководство и управление в сфере установленных функций органов местного самоуправления</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907</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0106</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7600100000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53,9</w:t>
            </w:r>
          </w:p>
        </w:tc>
      </w:tr>
      <w:tr w:rsidR="00055060" w:rsidRPr="0093629C" w:rsidTr="00055060">
        <w:trPr>
          <w:trHeight w:val="6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Осуществление полномочий контрольно-счетного органа муниципальных образований Чаинского района по осуществлению внешнего муниципального финансового контроля</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907</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0106</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7600164300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53,9</w:t>
            </w:r>
          </w:p>
        </w:tc>
      </w:tr>
      <w:tr w:rsidR="00055060" w:rsidRPr="0093629C" w:rsidTr="00055060">
        <w:trPr>
          <w:trHeight w:val="6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lastRenderedPageBreak/>
              <w:t>Осуществление полномочий контрольно-счетного органа муниципального образования "Коломинское сельское поселение" по осуществлению внешнего муниципального финансового контроля</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907</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0106</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7600164320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13,4</w:t>
            </w:r>
          </w:p>
        </w:tc>
      </w:tr>
      <w:tr w:rsidR="00055060" w:rsidRPr="0093629C" w:rsidTr="00055060">
        <w:trPr>
          <w:trHeight w:val="675"/>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907</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0106</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7600164320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13</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Расходы на выплаты персоналу государственных (муниципальных) органов</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907</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0106</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7600164320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120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13</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Закупка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907</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0106</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7600164320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200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0,4</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907</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0106</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7600164320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240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0,4</w:t>
            </w:r>
          </w:p>
        </w:tc>
      </w:tr>
      <w:tr w:rsidR="00055060" w:rsidRPr="0093629C" w:rsidTr="00055060">
        <w:trPr>
          <w:trHeight w:val="6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Осуществление полномочий контрольно-счетного органа муниципального образования "Подгорнское сельское поселение" по осуществлению внешнего муниципального финансового контроля</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907</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0106</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7600164340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15,2</w:t>
            </w:r>
          </w:p>
        </w:tc>
      </w:tr>
      <w:tr w:rsidR="00055060" w:rsidRPr="0093629C" w:rsidTr="00055060">
        <w:trPr>
          <w:trHeight w:val="705"/>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907</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0106</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7600164340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14,7</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Расходы на выплаты персоналу государственных (муниципальных) органов</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907</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0106</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7600164340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120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14,7</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Закупка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907</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0106</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7600164340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200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0,5</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907</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0106</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7600164340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240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0,5</w:t>
            </w:r>
          </w:p>
        </w:tc>
      </w:tr>
      <w:tr w:rsidR="00055060" w:rsidRPr="0093629C" w:rsidTr="00055060">
        <w:trPr>
          <w:trHeight w:val="6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Осуществление полномочий контрольно-счетного органа муниципального образования "Усть-Бакчарское сельское поселение" по осуществлению внешнего муниципального финансового контроля</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907</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0106</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7600164360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16,4</w:t>
            </w:r>
          </w:p>
        </w:tc>
      </w:tr>
      <w:tr w:rsidR="00055060" w:rsidRPr="0093629C" w:rsidTr="00055060">
        <w:trPr>
          <w:trHeight w:val="72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907</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0106</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7600164360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14,9</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Расходы на выплаты персоналу государственных (муниципальных) органов</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907</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0106</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7600164360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120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14,9</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Закупка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907</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0106</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7600164360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200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1,5</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907</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0106</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7600164360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240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1,5</w:t>
            </w:r>
          </w:p>
        </w:tc>
      </w:tr>
      <w:tr w:rsidR="00055060" w:rsidRPr="0093629C" w:rsidTr="00055060">
        <w:trPr>
          <w:trHeight w:val="6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Осуществление полномочий контрольно-счетного органа муниципального образования "Чаинское сельское поселение" по осуществлению внешнего муниципального финансового контроля</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907</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0106</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7600164380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8,9</w:t>
            </w:r>
          </w:p>
        </w:tc>
      </w:tr>
      <w:tr w:rsidR="00055060" w:rsidRPr="0093629C" w:rsidTr="00055060">
        <w:trPr>
          <w:trHeight w:val="69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93629C">
              <w:rPr>
                <w:sz w:val="20"/>
                <w:szCs w:val="20"/>
              </w:rPr>
              <w:lastRenderedPageBreak/>
              <w:t>внебюджетными фондами</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lastRenderedPageBreak/>
              <w:t>907</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0106</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7600164380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8,3</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lastRenderedPageBreak/>
              <w:t>Расходы на выплаты персоналу государственных (муниципальных) органов</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907</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0106</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7600164380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120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8,3</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Закупка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907</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0106</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7600164380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200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0,6</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907</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0106</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7600164380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240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0,6</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proofErr w:type="spellStart"/>
            <w:r w:rsidRPr="0093629C">
              <w:rPr>
                <w:sz w:val="20"/>
                <w:szCs w:val="20"/>
              </w:rPr>
              <w:t>Непрограммные</w:t>
            </w:r>
            <w:proofErr w:type="spellEnd"/>
            <w:r w:rsidRPr="0093629C">
              <w:rPr>
                <w:sz w:val="20"/>
                <w:szCs w:val="20"/>
              </w:rPr>
              <w:t xml:space="preserve"> расходы (реализация иных муниципальных функций)</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907</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0106</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9900000000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1315,2</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Руководство и управление в сфере установленных функций органов местного самоуправления</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907</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0106</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9900100000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1315,2</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Аппараты органов муниципальной власти муниципальных образований</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907</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0106</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9900121030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1315,2</w:t>
            </w:r>
          </w:p>
        </w:tc>
      </w:tr>
      <w:tr w:rsidR="00055060" w:rsidRPr="0093629C" w:rsidTr="00055060">
        <w:trPr>
          <w:trHeight w:val="675"/>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907</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0106</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9900121030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1217,6</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Расходы на выплаты персоналу государственных (муниципальных) органов</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907</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0106</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9900121030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120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1217,6</w:t>
            </w:r>
          </w:p>
        </w:tc>
      </w:tr>
      <w:tr w:rsidR="00055060" w:rsidRPr="0093629C" w:rsidTr="00055060">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Закупка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907</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0106</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9900121030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200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97,6</w:t>
            </w:r>
          </w:p>
        </w:tc>
      </w:tr>
      <w:tr w:rsidR="00055060" w:rsidRPr="0093629C" w:rsidTr="00055060">
        <w:trPr>
          <w:trHeight w:val="315"/>
        </w:trPr>
        <w:tc>
          <w:tcPr>
            <w:tcW w:w="4111" w:type="dxa"/>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907</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0106</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9900121030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240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97,6</w:t>
            </w:r>
          </w:p>
        </w:tc>
      </w:tr>
      <w:tr w:rsidR="00055060" w:rsidRPr="0093629C" w:rsidTr="00055060">
        <w:trPr>
          <w:trHeight w:val="360"/>
        </w:trPr>
        <w:tc>
          <w:tcPr>
            <w:tcW w:w="4111" w:type="dxa"/>
            <w:tcBorders>
              <w:top w:val="nil"/>
              <w:left w:val="single" w:sz="4" w:space="0" w:color="auto"/>
              <w:bottom w:val="single" w:sz="4" w:space="0" w:color="auto"/>
              <w:right w:val="single" w:sz="4" w:space="0" w:color="auto"/>
            </w:tcBorders>
            <w:shd w:val="clear" w:color="auto" w:fill="auto"/>
            <w:noWrap/>
            <w:hideMark/>
          </w:tcPr>
          <w:p w:rsidR="00055060" w:rsidRPr="0093629C" w:rsidRDefault="00055060" w:rsidP="0093629C">
            <w:pPr>
              <w:rPr>
                <w:b/>
                <w:bCs/>
                <w:sz w:val="20"/>
                <w:szCs w:val="20"/>
              </w:rPr>
            </w:pPr>
            <w:r w:rsidRPr="0093629C">
              <w:rPr>
                <w:b/>
                <w:bCs/>
                <w:sz w:val="20"/>
                <w:szCs w:val="20"/>
              </w:rPr>
              <w:t>ВСЕГО:</w:t>
            </w:r>
          </w:p>
        </w:tc>
        <w:tc>
          <w:tcPr>
            <w:tcW w:w="1305" w:type="dxa"/>
            <w:tcBorders>
              <w:top w:val="nil"/>
              <w:left w:val="nil"/>
              <w:bottom w:val="single" w:sz="4" w:space="0" w:color="auto"/>
              <w:right w:val="single" w:sz="4" w:space="0" w:color="auto"/>
            </w:tcBorders>
            <w:shd w:val="clear" w:color="auto" w:fill="auto"/>
            <w:noWrap/>
            <w:vAlign w:val="bottom"/>
            <w:hideMark/>
          </w:tcPr>
          <w:p w:rsidR="00055060" w:rsidRPr="0093629C" w:rsidRDefault="00055060" w:rsidP="0093629C">
            <w:pPr>
              <w:jc w:val="center"/>
              <w:rPr>
                <w:b/>
                <w:bCs/>
                <w:sz w:val="20"/>
                <w:szCs w:val="20"/>
              </w:rPr>
            </w:pPr>
            <w:r w:rsidRPr="0093629C">
              <w:rPr>
                <w:b/>
                <w:bCs/>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055060" w:rsidRPr="0093629C" w:rsidRDefault="00055060" w:rsidP="0093629C">
            <w:pPr>
              <w:jc w:val="center"/>
              <w:rPr>
                <w:b/>
                <w:bCs/>
                <w:sz w:val="20"/>
                <w:szCs w:val="20"/>
              </w:rPr>
            </w:pPr>
            <w:r w:rsidRPr="0093629C">
              <w:rPr>
                <w:b/>
                <w:bCs/>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055060" w:rsidRPr="0093629C" w:rsidRDefault="00055060" w:rsidP="0093629C">
            <w:pPr>
              <w:jc w:val="center"/>
              <w:rPr>
                <w:b/>
                <w:bCs/>
                <w:sz w:val="20"/>
                <w:szCs w:val="20"/>
              </w:rPr>
            </w:pPr>
            <w:r w:rsidRPr="0093629C">
              <w:rPr>
                <w:b/>
                <w:bCs/>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055060" w:rsidRPr="0093629C" w:rsidRDefault="00055060" w:rsidP="0093629C">
            <w:pPr>
              <w:jc w:val="center"/>
              <w:rPr>
                <w:b/>
                <w:bCs/>
                <w:sz w:val="20"/>
                <w:szCs w:val="20"/>
              </w:rPr>
            </w:pPr>
            <w:r w:rsidRPr="0093629C">
              <w:rPr>
                <w:b/>
                <w:bCs/>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055060" w:rsidRPr="0093629C" w:rsidRDefault="00055060" w:rsidP="0093629C">
            <w:pPr>
              <w:jc w:val="right"/>
              <w:rPr>
                <w:b/>
                <w:bCs/>
                <w:sz w:val="20"/>
                <w:szCs w:val="20"/>
              </w:rPr>
            </w:pPr>
            <w:r w:rsidRPr="0093629C">
              <w:rPr>
                <w:b/>
                <w:bCs/>
                <w:sz w:val="20"/>
                <w:szCs w:val="20"/>
              </w:rPr>
              <w:t>847008,7</w:t>
            </w:r>
          </w:p>
        </w:tc>
      </w:tr>
    </w:tbl>
    <w:p w:rsidR="00055060" w:rsidRPr="0093629C" w:rsidRDefault="00055060" w:rsidP="0093629C">
      <w:pPr>
        <w:tabs>
          <w:tab w:val="left" w:pos="6265"/>
        </w:tabs>
        <w:jc w:val="right"/>
        <w:rPr>
          <w:sz w:val="20"/>
          <w:szCs w:val="20"/>
        </w:rPr>
      </w:pPr>
    </w:p>
    <w:p w:rsidR="00055060" w:rsidRPr="0093629C" w:rsidRDefault="00055060" w:rsidP="0093629C">
      <w:pPr>
        <w:tabs>
          <w:tab w:val="left" w:pos="6265"/>
        </w:tabs>
        <w:jc w:val="right"/>
        <w:rPr>
          <w:sz w:val="20"/>
          <w:szCs w:val="20"/>
        </w:rPr>
      </w:pPr>
    </w:p>
    <w:p w:rsidR="00055060" w:rsidRPr="0093629C" w:rsidRDefault="00055060" w:rsidP="0093629C">
      <w:pPr>
        <w:tabs>
          <w:tab w:val="left" w:pos="6265"/>
        </w:tabs>
        <w:jc w:val="right"/>
        <w:rPr>
          <w:sz w:val="20"/>
          <w:szCs w:val="20"/>
        </w:rPr>
      </w:pPr>
    </w:p>
    <w:p w:rsidR="00055060" w:rsidRPr="0093629C" w:rsidRDefault="00055060" w:rsidP="0093629C">
      <w:pPr>
        <w:tabs>
          <w:tab w:val="left" w:pos="6265"/>
        </w:tabs>
        <w:jc w:val="right"/>
        <w:rPr>
          <w:sz w:val="20"/>
          <w:szCs w:val="20"/>
        </w:rPr>
      </w:pPr>
    </w:p>
    <w:p w:rsidR="00055060" w:rsidRPr="0093629C" w:rsidRDefault="00055060" w:rsidP="0093629C">
      <w:pPr>
        <w:tabs>
          <w:tab w:val="left" w:pos="6265"/>
        </w:tabs>
        <w:jc w:val="right"/>
        <w:rPr>
          <w:sz w:val="20"/>
          <w:szCs w:val="20"/>
        </w:rPr>
      </w:pPr>
    </w:p>
    <w:p w:rsidR="00055060" w:rsidRPr="0093629C" w:rsidRDefault="00055060" w:rsidP="0093629C">
      <w:pPr>
        <w:tabs>
          <w:tab w:val="left" w:pos="6265"/>
        </w:tabs>
        <w:jc w:val="right"/>
        <w:rPr>
          <w:sz w:val="20"/>
          <w:szCs w:val="20"/>
        </w:rPr>
      </w:pPr>
    </w:p>
    <w:p w:rsidR="00055060" w:rsidRPr="0093629C" w:rsidRDefault="00055060" w:rsidP="0093629C">
      <w:pPr>
        <w:tabs>
          <w:tab w:val="left" w:pos="6265"/>
        </w:tabs>
        <w:jc w:val="right"/>
        <w:rPr>
          <w:sz w:val="20"/>
          <w:szCs w:val="20"/>
        </w:rPr>
      </w:pPr>
    </w:p>
    <w:p w:rsidR="00055060" w:rsidRPr="0093629C" w:rsidRDefault="00055060" w:rsidP="0093629C">
      <w:pPr>
        <w:tabs>
          <w:tab w:val="left" w:pos="6265"/>
        </w:tabs>
        <w:jc w:val="right"/>
        <w:rPr>
          <w:sz w:val="20"/>
          <w:szCs w:val="20"/>
        </w:rPr>
      </w:pPr>
    </w:p>
    <w:p w:rsidR="00055060" w:rsidRPr="0093629C" w:rsidRDefault="00055060" w:rsidP="0093629C">
      <w:pPr>
        <w:tabs>
          <w:tab w:val="left" w:pos="6265"/>
        </w:tabs>
        <w:jc w:val="right"/>
        <w:rPr>
          <w:sz w:val="20"/>
          <w:szCs w:val="20"/>
        </w:rPr>
      </w:pPr>
    </w:p>
    <w:p w:rsidR="00055060" w:rsidRPr="0093629C" w:rsidRDefault="00055060" w:rsidP="0093629C">
      <w:pPr>
        <w:ind w:left="5529"/>
        <w:rPr>
          <w:iCs/>
          <w:sz w:val="20"/>
          <w:szCs w:val="20"/>
        </w:rPr>
      </w:pPr>
    </w:p>
    <w:p w:rsidR="00055060" w:rsidRPr="0093629C" w:rsidRDefault="00055060" w:rsidP="0093629C">
      <w:pPr>
        <w:ind w:left="5529"/>
        <w:rPr>
          <w:sz w:val="20"/>
          <w:szCs w:val="20"/>
        </w:rPr>
      </w:pPr>
      <w:r w:rsidRPr="0093629C">
        <w:rPr>
          <w:iCs/>
          <w:sz w:val="20"/>
          <w:szCs w:val="20"/>
        </w:rPr>
        <w:t xml:space="preserve">Приложение 8 к решению Думы     </w:t>
      </w:r>
    </w:p>
    <w:p w:rsidR="00055060" w:rsidRPr="0093629C" w:rsidRDefault="00055060" w:rsidP="0093629C">
      <w:pPr>
        <w:ind w:left="5529"/>
        <w:rPr>
          <w:b/>
          <w:iCs/>
          <w:sz w:val="20"/>
          <w:szCs w:val="20"/>
        </w:rPr>
      </w:pPr>
      <w:r w:rsidRPr="0093629C">
        <w:rPr>
          <w:b/>
          <w:iCs/>
          <w:sz w:val="20"/>
          <w:szCs w:val="20"/>
        </w:rPr>
        <w:t>Чаинского района от 23.12.2021 № 145</w:t>
      </w:r>
    </w:p>
    <w:p w:rsidR="00055060" w:rsidRPr="0093629C" w:rsidRDefault="00055060" w:rsidP="0093629C">
      <w:pPr>
        <w:tabs>
          <w:tab w:val="left" w:pos="6265"/>
        </w:tabs>
        <w:jc w:val="right"/>
        <w:rPr>
          <w:sz w:val="20"/>
          <w:szCs w:val="20"/>
        </w:rPr>
      </w:pPr>
    </w:p>
    <w:p w:rsidR="00055060" w:rsidRPr="0093629C" w:rsidRDefault="00055060" w:rsidP="0093629C">
      <w:pPr>
        <w:jc w:val="center"/>
        <w:rPr>
          <w:b/>
          <w:sz w:val="20"/>
          <w:szCs w:val="20"/>
        </w:rPr>
      </w:pPr>
      <w:r w:rsidRPr="0093629C">
        <w:rPr>
          <w:b/>
          <w:sz w:val="20"/>
          <w:szCs w:val="20"/>
        </w:rPr>
        <w:t>Распределение</w:t>
      </w:r>
    </w:p>
    <w:p w:rsidR="00055060" w:rsidRPr="0093629C" w:rsidRDefault="00055060" w:rsidP="0093629C">
      <w:pPr>
        <w:jc w:val="center"/>
        <w:rPr>
          <w:b/>
          <w:sz w:val="20"/>
          <w:szCs w:val="20"/>
        </w:rPr>
      </w:pPr>
      <w:r w:rsidRPr="0093629C">
        <w:rPr>
          <w:b/>
          <w:sz w:val="20"/>
          <w:szCs w:val="20"/>
        </w:rPr>
        <w:t xml:space="preserve"> бюджетных ассигнований по объектам капитального строительства муниципальной собственности муниципального образования «Чаинский район Томской области» и объектам недвижимого имущества, приобретаемым в муниципальную собственность муниципального образования «Чаинский район Томской области», финансируемых за счет средств районного и областного бюджета на 2022 год и на плановый период 2023 и 2024 годов</w:t>
      </w:r>
    </w:p>
    <w:p w:rsidR="00055060" w:rsidRPr="0093629C" w:rsidRDefault="00055060" w:rsidP="0093629C">
      <w:pPr>
        <w:jc w:val="center"/>
        <w:rPr>
          <w:b/>
          <w:sz w:val="20"/>
          <w:szCs w:val="20"/>
        </w:rPr>
      </w:pPr>
    </w:p>
    <w:p w:rsidR="00055060" w:rsidRPr="0093629C" w:rsidRDefault="00055060" w:rsidP="0093629C">
      <w:pPr>
        <w:jc w:val="center"/>
        <w:rPr>
          <w:b/>
          <w:sz w:val="20"/>
          <w:szCs w:val="20"/>
        </w:rPr>
      </w:pPr>
    </w:p>
    <w:tbl>
      <w:tblPr>
        <w:tblW w:w="9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94"/>
        <w:gridCol w:w="536"/>
        <w:gridCol w:w="510"/>
        <w:gridCol w:w="1378"/>
        <w:gridCol w:w="640"/>
        <w:gridCol w:w="986"/>
        <w:gridCol w:w="986"/>
        <w:gridCol w:w="986"/>
      </w:tblGrid>
      <w:tr w:rsidR="00055060" w:rsidRPr="0093629C" w:rsidTr="00055060">
        <w:trPr>
          <w:trHeight w:val="57"/>
          <w:jc w:val="center"/>
        </w:trPr>
        <w:tc>
          <w:tcPr>
            <w:tcW w:w="2994" w:type="dxa"/>
            <w:vMerge w:val="restart"/>
            <w:tcBorders>
              <w:top w:val="single" w:sz="4" w:space="0" w:color="auto"/>
              <w:left w:val="single" w:sz="4" w:space="0" w:color="auto"/>
              <w:bottom w:val="single" w:sz="4" w:space="0" w:color="auto"/>
              <w:right w:val="single" w:sz="4" w:space="0" w:color="auto"/>
            </w:tcBorders>
            <w:vAlign w:val="center"/>
          </w:tcPr>
          <w:p w:rsidR="00055060" w:rsidRPr="0093629C" w:rsidRDefault="00055060" w:rsidP="0093629C">
            <w:pPr>
              <w:jc w:val="center"/>
              <w:rPr>
                <w:b/>
                <w:bCs/>
                <w:sz w:val="20"/>
                <w:szCs w:val="20"/>
              </w:rPr>
            </w:pPr>
            <w:r w:rsidRPr="0093629C">
              <w:rPr>
                <w:b/>
                <w:bCs/>
                <w:sz w:val="20"/>
                <w:szCs w:val="20"/>
              </w:rPr>
              <w:t>Наименование</w:t>
            </w:r>
          </w:p>
        </w:tc>
        <w:tc>
          <w:tcPr>
            <w:tcW w:w="3064" w:type="dxa"/>
            <w:gridSpan w:val="4"/>
            <w:tcBorders>
              <w:top w:val="single" w:sz="4" w:space="0" w:color="auto"/>
              <w:left w:val="single" w:sz="4" w:space="0" w:color="auto"/>
              <w:bottom w:val="single" w:sz="4" w:space="0" w:color="auto"/>
              <w:right w:val="single" w:sz="4" w:space="0" w:color="auto"/>
            </w:tcBorders>
            <w:vAlign w:val="center"/>
          </w:tcPr>
          <w:p w:rsidR="00055060" w:rsidRPr="0093629C" w:rsidRDefault="00055060" w:rsidP="0093629C">
            <w:pPr>
              <w:jc w:val="center"/>
              <w:rPr>
                <w:b/>
                <w:bCs/>
                <w:sz w:val="20"/>
                <w:szCs w:val="20"/>
              </w:rPr>
            </w:pPr>
            <w:r w:rsidRPr="0093629C">
              <w:rPr>
                <w:b/>
                <w:bCs/>
                <w:sz w:val="20"/>
                <w:szCs w:val="20"/>
              </w:rPr>
              <w:t>Коды бюджетной классификации</w:t>
            </w:r>
          </w:p>
        </w:tc>
        <w:tc>
          <w:tcPr>
            <w:tcW w:w="2958" w:type="dxa"/>
            <w:gridSpan w:val="3"/>
            <w:tcBorders>
              <w:top w:val="single" w:sz="4" w:space="0" w:color="auto"/>
              <w:left w:val="single" w:sz="4" w:space="0" w:color="auto"/>
              <w:bottom w:val="single" w:sz="4" w:space="0" w:color="auto"/>
              <w:right w:val="single" w:sz="4" w:space="0" w:color="auto"/>
            </w:tcBorders>
            <w:noWrap/>
            <w:vAlign w:val="center"/>
          </w:tcPr>
          <w:p w:rsidR="00055060" w:rsidRPr="0093629C" w:rsidRDefault="00055060" w:rsidP="0093629C">
            <w:pPr>
              <w:jc w:val="center"/>
              <w:rPr>
                <w:b/>
                <w:bCs/>
                <w:sz w:val="20"/>
                <w:szCs w:val="20"/>
              </w:rPr>
            </w:pPr>
            <w:r w:rsidRPr="0093629C">
              <w:rPr>
                <w:b/>
                <w:bCs/>
                <w:sz w:val="20"/>
                <w:szCs w:val="20"/>
              </w:rPr>
              <w:t>Сумма, тыс. руб.</w:t>
            </w:r>
          </w:p>
        </w:tc>
      </w:tr>
      <w:tr w:rsidR="00055060" w:rsidRPr="0093629C" w:rsidTr="00055060">
        <w:trPr>
          <w:trHeight w:val="57"/>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055060" w:rsidRPr="0093629C" w:rsidRDefault="00055060" w:rsidP="0093629C">
            <w:pPr>
              <w:rPr>
                <w:b/>
                <w:bCs/>
                <w:sz w:val="20"/>
                <w:szCs w:val="20"/>
              </w:rPr>
            </w:pPr>
          </w:p>
        </w:tc>
        <w:tc>
          <w:tcPr>
            <w:tcW w:w="536" w:type="dxa"/>
            <w:tcBorders>
              <w:top w:val="single" w:sz="4" w:space="0" w:color="auto"/>
              <w:left w:val="single" w:sz="4" w:space="0" w:color="auto"/>
              <w:bottom w:val="single" w:sz="4" w:space="0" w:color="auto"/>
              <w:right w:val="single" w:sz="4" w:space="0" w:color="auto"/>
            </w:tcBorders>
            <w:vAlign w:val="center"/>
          </w:tcPr>
          <w:p w:rsidR="00055060" w:rsidRPr="0093629C" w:rsidRDefault="00055060" w:rsidP="0093629C">
            <w:pPr>
              <w:jc w:val="center"/>
              <w:rPr>
                <w:b/>
                <w:bCs/>
                <w:sz w:val="20"/>
                <w:szCs w:val="20"/>
              </w:rPr>
            </w:pPr>
            <w:proofErr w:type="spellStart"/>
            <w:r w:rsidRPr="0093629C">
              <w:rPr>
                <w:b/>
                <w:bCs/>
                <w:sz w:val="20"/>
                <w:szCs w:val="20"/>
              </w:rPr>
              <w:t>Рз</w:t>
            </w:r>
            <w:proofErr w:type="spellEnd"/>
          </w:p>
        </w:tc>
        <w:tc>
          <w:tcPr>
            <w:tcW w:w="510" w:type="dxa"/>
            <w:tcBorders>
              <w:top w:val="single" w:sz="4" w:space="0" w:color="auto"/>
              <w:left w:val="single" w:sz="4" w:space="0" w:color="auto"/>
              <w:bottom w:val="single" w:sz="4" w:space="0" w:color="auto"/>
              <w:right w:val="single" w:sz="4" w:space="0" w:color="auto"/>
            </w:tcBorders>
            <w:vAlign w:val="center"/>
          </w:tcPr>
          <w:p w:rsidR="00055060" w:rsidRPr="0093629C" w:rsidRDefault="00055060" w:rsidP="0093629C">
            <w:pPr>
              <w:jc w:val="center"/>
              <w:rPr>
                <w:b/>
                <w:bCs/>
                <w:sz w:val="20"/>
                <w:szCs w:val="20"/>
              </w:rPr>
            </w:pPr>
            <w:proofErr w:type="spellStart"/>
            <w:proofErr w:type="gramStart"/>
            <w:r w:rsidRPr="0093629C">
              <w:rPr>
                <w:b/>
                <w:bCs/>
                <w:sz w:val="20"/>
                <w:szCs w:val="20"/>
              </w:rPr>
              <w:t>Пр</w:t>
            </w:r>
            <w:proofErr w:type="spellEnd"/>
            <w:proofErr w:type="gramEnd"/>
          </w:p>
        </w:tc>
        <w:tc>
          <w:tcPr>
            <w:tcW w:w="1378" w:type="dxa"/>
            <w:tcBorders>
              <w:top w:val="single" w:sz="4" w:space="0" w:color="auto"/>
              <w:left w:val="single" w:sz="4" w:space="0" w:color="auto"/>
              <w:bottom w:val="single" w:sz="4" w:space="0" w:color="auto"/>
              <w:right w:val="single" w:sz="4" w:space="0" w:color="auto"/>
            </w:tcBorders>
            <w:vAlign w:val="center"/>
          </w:tcPr>
          <w:p w:rsidR="00055060" w:rsidRPr="0093629C" w:rsidRDefault="00055060" w:rsidP="0093629C">
            <w:pPr>
              <w:jc w:val="center"/>
              <w:rPr>
                <w:b/>
                <w:bCs/>
                <w:sz w:val="20"/>
                <w:szCs w:val="20"/>
              </w:rPr>
            </w:pPr>
            <w:proofErr w:type="spellStart"/>
            <w:r w:rsidRPr="0093629C">
              <w:rPr>
                <w:b/>
                <w:bCs/>
                <w:sz w:val="20"/>
                <w:szCs w:val="20"/>
              </w:rPr>
              <w:t>Цср</w:t>
            </w:r>
            <w:proofErr w:type="spellEnd"/>
          </w:p>
        </w:tc>
        <w:tc>
          <w:tcPr>
            <w:tcW w:w="640" w:type="dxa"/>
            <w:tcBorders>
              <w:top w:val="single" w:sz="4" w:space="0" w:color="auto"/>
              <w:left w:val="single" w:sz="4" w:space="0" w:color="auto"/>
              <w:bottom w:val="single" w:sz="4" w:space="0" w:color="auto"/>
              <w:right w:val="single" w:sz="4" w:space="0" w:color="auto"/>
            </w:tcBorders>
            <w:vAlign w:val="center"/>
          </w:tcPr>
          <w:p w:rsidR="00055060" w:rsidRPr="0093629C" w:rsidRDefault="00055060" w:rsidP="0093629C">
            <w:pPr>
              <w:jc w:val="center"/>
              <w:rPr>
                <w:b/>
                <w:bCs/>
                <w:sz w:val="20"/>
                <w:szCs w:val="20"/>
              </w:rPr>
            </w:pPr>
            <w:proofErr w:type="spellStart"/>
            <w:r w:rsidRPr="0093629C">
              <w:rPr>
                <w:b/>
                <w:bCs/>
                <w:sz w:val="20"/>
                <w:szCs w:val="20"/>
              </w:rPr>
              <w:t>Вр</w:t>
            </w:r>
            <w:proofErr w:type="spellEnd"/>
          </w:p>
        </w:tc>
        <w:tc>
          <w:tcPr>
            <w:tcW w:w="986" w:type="dxa"/>
            <w:tcBorders>
              <w:top w:val="single" w:sz="4" w:space="0" w:color="auto"/>
              <w:left w:val="single" w:sz="4" w:space="0" w:color="auto"/>
              <w:bottom w:val="single" w:sz="4" w:space="0" w:color="auto"/>
              <w:right w:val="single" w:sz="4" w:space="0" w:color="auto"/>
            </w:tcBorders>
            <w:vAlign w:val="center"/>
          </w:tcPr>
          <w:p w:rsidR="00055060" w:rsidRPr="0093629C" w:rsidRDefault="00055060" w:rsidP="0093629C">
            <w:pPr>
              <w:jc w:val="center"/>
              <w:rPr>
                <w:b/>
                <w:bCs/>
                <w:sz w:val="20"/>
                <w:szCs w:val="20"/>
              </w:rPr>
            </w:pPr>
            <w:r w:rsidRPr="0093629C">
              <w:rPr>
                <w:b/>
                <w:bCs/>
                <w:sz w:val="20"/>
                <w:szCs w:val="20"/>
              </w:rPr>
              <w:t>2022 год</w:t>
            </w:r>
          </w:p>
        </w:tc>
        <w:tc>
          <w:tcPr>
            <w:tcW w:w="986" w:type="dxa"/>
            <w:tcBorders>
              <w:top w:val="single" w:sz="4" w:space="0" w:color="auto"/>
              <w:left w:val="single" w:sz="4" w:space="0" w:color="auto"/>
              <w:bottom w:val="single" w:sz="4" w:space="0" w:color="auto"/>
              <w:right w:val="single" w:sz="4" w:space="0" w:color="auto"/>
            </w:tcBorders>
            <w:vAlign w:val="center"/>
          </w:tcPr>
          <w:p w:rsidR="00055060" w:rsidRPr="0093629C" w:rsidRDefault="00055060" w:rsidP="0093629C">
            <w:pPr>
              <w:jc w:val="center"/>
              <w:rPr>
                <w:b/>
                <w:bCs/>
                <w:sz w:val="20"/>
                <w:szCs w:val="20"/>
              </w:rPr>
            </w:pPr>
            <w:r w:rsidRPr="0093629C">
              <w:rPr>
                <w:b/>
                <w:bCs/>
                <w:sz w:val="20"/>
                <w:szCs w:val="20"/>
              </w:rPr>
              <w:t>2023 год</w:t>
            </w:r>
          </w:p>
        </w:tc>
        <w:tc>
          <w:tcPr>
            <w:tcW w:w="986" w:type="dxa"/>
            <w:tcBorders>
              <w:top w:val="single" w:sz="4" w:space="0" w:color="auto"/>
              <w:left w:val="single" w:sz="4" w:space="0" w:color="auto"/>
              <w:bottom w:val="single" w:sz="4" w:space="0" w:color="auto"/>
              <w:right w:val="single" w:sz="4" w:space="0" w:color="auto"/>
            </w:tcBorders>
            <w:vAlign w:val="center"/>
          </w:tcPr>
          <w:p w:rsidR="00055060" w:rsidRPr="0093629C" w:rsidRDefault="00055060" w:rsidP="0093629C">
            <w:pPr>
              <w:jc w:val="center"/>
              <w:rPr>
                <w:b/>
                <w:bCs/>
                <w:sz w:val="20"/>
                <w:szCs w:val="20"/>
              </w:rPr>
            </w:pPr>
            <w:r w:rsidRPr="0093629C">
              <w:rPr>
                <w:b/>
                <w:bCs/>
                <w:sz w:val="20"/>
                <w:szCs w:val="20"/>
              </w:rPr>
              <w:t>2024 год</w:t>
            </w:r>
          </w:p>
        </w:tc>
      </w:tr>
      <w:tr w:rsidR="00055060" w:rsidRPr="0093629C" w:rsidTr="00055060">
        <w:trPr>
          <w:trHeight w:val="57"/>
          <w:jc w:val="center"/>
        </w:trPr>
        <w:tc>
          <w:tcPr>
            <w:tcW w:w="2994" w:type="dxa"/>
            <w:tcBorders>
              <w:top w:val="single" w:sz="4" w:space="0" w:color="auto"/>
              <w:left w:val="single" w:sz="4" w:space="0" w:color="auto"/>
              <w:bottom w:val="single" w:sz="4" w:space="0" w:color="auto"/>
              <w:right w:val="single" w:sz="4" w:space="0" w:color="auto"/>
            </w:tcBorders>
            <w:vAlign w:val="center"/>
          </w:tcPr>
          <w:p w:rsidR="00055060" w:rsidRPr="0093629C" w:rsidRDefault="00055060" w:rsidP="0093629C">
            <w:pPr>
              <w:rPr>
                <w:b/>
                <w:bCs/>
                <w:sz w:val="20"/>
                <w:szCs w:val="20"/>
              </w:rPr>
            </w:pPr>
            <w:r w:rsidRPr="0093629C">
              <w:rPr>
                <w:b/>
                <w:bCs/>
                <w:sz w:val="20"/>
                <w:szCs w:val="20"/>
              </w:rPr>
              <w:t>ИТОГО:</w:t>
            </w:r>
          </w:p>
        </w:tc>
        <w:tc>
          <w:tcPr>
            <w:tcW w:w="536" w:type="dxa"/>
            <w:tcBorders>
              <w:top w:val="single" w:sz="4" w:space="0" w:color="auto"/>
              <w:left w:val="single" w:sz="4" w:space="0" w:color="auto"/>
              <w:bottom w:val="single" w:sz="4" w:space="0" w:color="auto"/>
              <w:right w:val="single" w:sz="4" w:space="0" w:color="auto"/>
            </w:tcBorders>
            <w:vAlign w:val="center"/>
          </w:tcPr>
          <w:p w:rsidR="00055060" w:rsidRPr="0093629C" w:rsidRDefault="00055060" w:rsidP="0093629C">
            <w:pPr>
              <w:jc w:val="center"/>
              <w:rPr>
                <w:b/>
                <w:bCs/>
                <w:sz w:val="20"/>
                <w:szCs w:val="20"/>
              </w:rPr>
            </w:pPr>
          </w:p>
        </w:tc>
        <w:tc>
          <w:tcPr>
            <w:tcW w:w="510" w:type="dxa"/>
            <w:tcBorders>
              <w:top w:val="single" w:sz="4" w:space="0" w:color="auto"/>
              <w:left w:val="single" w:sz="4" w:space="0" w:color="auto"/>
              <w:bottom w:val="single" w:sz="4" w:space="0" w:color="auto"/>
              <w:right w:val="single" w:sz="4" w:space="0" w:color="auto"/>
            </w:tcBorders>
            <w:vAlign w:val="center"/>
          </w:tcPr>
          <w:p w:rsidR="00055060" w:rsidRPr="0093629C" w:rsidRDefault="00055060" w:rsidP="0093629C">
            <w:pPr>
              <w:jc w:val="center"/>
              <w:rPr>
                <w:b/>
                <w:bCs/>
                <w:sz w:val="20"/>
                <w:szCs w:val="20"/>
              </w:rPr>
            </w:pPr>
          </w:p>
        </w:tc>
        <w:tc>
          <w:tcPr>
            <w:tcW w:w="1378" w:type="dxa"/>
            <w:tcBorders>
              <w:top w:val="single" w:sz="4" w:space="0" w:color="auto"/>
              <w:left w:val="single" w:sz="4" w:space="0" w:color="auto"/>
              <w:bottom w:val="single" w:sz="4" w:space="0" w:color="auto"/>
              <w:right w:val="single" w:sz="4" w:space="0" w:color="auto"/>
            </w:tcBorders>
            <w:vAlign w:val="center"/>
          </w:tcPr>
          <w:p w:rsidR="00055060" w:rsidRPr="0093629C" w:rsidRDefault="00055060" w:rsidP="0093629C">
            <w:pPr>
              <w:jc w:val="center"/>
              <w:rPr>
                <w:b/>
                <w:bCs/>
                <w:sz w:val="20"/>
                <w:szCs w:val="20"/>
              </w:rPr>
            </w:pPr>
          </w:p>
        </w:tc>
        <w:tc>
          <w:tcPr>
            <w:tcW w:w="640" w:type="dxa"/>
            <w:tcBorders>
              <w:top w:val="single" w:sz="4" w:space="0" w:color="auto"/>
              <w:left w:val="single" w:sz="4" w:space="0" w:color="auto"/>
              <w:bottom w:val="single" w:sz="4" w:space="0" w:color="auto"/>
              <w:right w:val="single" w:sz="4" w:space="0" w:color="auto"/>
            </w:tcBorders>
            <w:vAlign w:val="center"/>
          </w:tcPr>
          <w:p w:rsidR="00055060" w:rsidRPr="0093629C" w:rsidRDefault="00055060" w:rsidP="0093629C">
            <w:pPr>
              <w:jc w:val="center"/>
              <w:rPr>
                <w:b/>
                <w:bCs/>
                <w:sz w:val="20"/>
                <w:szCs w:val="20"/>
              </w:rPr>
            </w:pPr>
          </w:p>
        </w:tc>
        <w:tc>
          <w:tcPr>
            <w:tcW w:w="986" w:type="dxa"/>
            <w:tcBorders>
              <w:top w:val="single" w:sz="4" w:space="0" w:color="auto"/>
              <w:left w:val="single" w:sz="4" w:space="0" w:color="auto"/>
              <w:bottom w:val="single" w:sz="4" w:space="0" w:color="auto"/>
              <w:right w:val="single" w:sz="4" w:space="0" w:color="auto"/>
            </w:tcBorders>
            <w:vAlign w:val="center"/>
          </w:tcPr>
          <w:p w:rsidR="00055060" w:rsidRPr="0093629C" w:rsidRDefault="00055060" w:rsidP="0093629C">
            <w:pPr>
              <w:jc w:val="center"/>
              <w:rPr>
                <w:b/>
                <w:bCs/>
                <w:sz w:val="20"/>
                <w:szCs w:val="20"/>
              </w:rPr>
            </w:pPr>
            <w:r w:rsidRPr="0093629C">
              <w:rPr>
                <w:b/>
                <w:bCs/>
                <w:sz w:val="20"/>
                <w:szCs w:val="20"/>
              </w:rPr>
              <w:t>2369,4</w:t>
            </w:r>
          </w:p>
        </w:tc>
        <w:tc>
          <w:tcPr>
            <w:tcW w:w="986" w:type="dxa"/>
            <w:tcBorders>
              <w:top w:val="single" w:sz="4" w:space="0" w:color="auto"/>
              <w:left w:val="single" w:sz="4" w:space="0" w:color="auto"/>
              <w:bottom w:val="single" w:sz="4" w:space="0" w:color="auto"/>
              <w:right w:val="single" w:sz="4" w:space="0" w:color="auto"/>
            </w:tcBorders>
            <w:vAlign w:val="center"/>
          </w:tcPr>
          <w:p w:rsidR="00055060" w:rsidRPr="0093629C" w:rsidRDefault="00055060" w:rsidP="0093629C">
            <w:pPr>
              <w:jc w:val="center"/>
              <w:rPr>
                <w:b/>
                <w:bCs/>
                <w:sz w:val="20"/>
                <w:szCs w:val="20"/>
              </w:rPr>
            </w:pPr>
            <w:r w:rsidRPr="0093629C">
              <w:rPr>
                <w:b/>
                <w:bCs/>
                <w:sz w:val="20"/>
                <w:szCs w:val="20"/>
              </w:rPr>
              <w:t>0,0</w:t>
            </w:r>
          </w:p>
        </w:tc>
        <w:tc>
          <w:tcPr>
            <w:tcW w:w="986" w:type="dxa"/>
            <w:tcBorders>
              <w:top w:val="single" w:sz="4" w:space="0" w:color="auto"/>
              <w:left w:val="single" w:sz="4" w:space="0" w:color="auto"/>
              <w:bottom w:val="single" w:sz="4" w:space="0" w:color="auto"/>
              <w:right w:val="single" w:sz="4" w:space="0" w:color="auto"/>
            </w:tcBorders>
            <w:vAlign w:val="center"/>
          </w:tcPr>
          <w:p w:rsidR="00055060" w:rsidRPr="0093629C" w:rsidRDefault="00055060" w:rsidP="0093629C">
            <w:pPr>
              <w:jc w:val="center"/>
              <w:rPr>
                <w:b/>
                <w:bCs/>
                <w:sz w:val="20"/>
                <w:szCs w:val="20"/>
              </w:rPr>
            </w:pPr>
            <w:r w:rsidRPr="0093629C">
              <w:rPr>
                <w:b/>
                <w:bCs/>
                <w:sz w:val="20"/>
                <w:szCs w:val="20"/>
              </w:rPr>
              <w:t>0,0</w:t>
            </w:r>
          </w:p>
        </w:tc>
      </w:tr>
      <w:tr w:rsidR="00055060" w:rsidRPr="0093629C" w:rsidTr="00055060">
        <w:trPr>
          <w:trHeight w:val="57"/>
          <w:jc w:val="center"/>
        </w:trPr>
        <w:tc>
          <w:tcPr>
            <w:tcW w:w="9016" w:type="dxa"/>
            <w:gridSpan w:val="8"/>
            <w:tcBorders>
              <w:top w:val="single" w:sz="4" w:space="0" w:color="auto"/>
              <w:left w:val="single" w:sz="4" w:space="0" w:color="auto"/>
              <w:bottom w:val="single" w:sz="4" w:space="0" w:color="auto"/>
              <w:right w:val="single" w:sz="4" w:space="0" w:color="auto"/>
            </w:tcBorders>
            <w:vAlign w:val="center"/>
          </w:tcPr>
          <w:p w:rsidR="00055060" w:rsidRPr="0093629C" w:rsidRDefault="00055060" w:rsidP="0093629C">
            <w:pPr>
              <w:jc w:val="center"/>
              <w:rPr>
                <w:b/>
                <w:bCs/>
                <w:i/>
                <w:sz w:val="20"/>
                <w:szCs w:val="20"/>
              </w:rPr>
            </w:pPr>
            <w:r w:rsidRPr="0093629C">
              <w:rPr>
                <w:b/>
                <w:bCs/>
                <w:i/>
                <w:sz w:val="20"/>
                <w:szCs w:val="20"/>
              </w:rPr>
              <w:t>Раздел 1. Объекты капитального строительства муниципальной собственности муниципального образования «Чаинский район Томской области»</w:t>
            </w:r>
          </w:p>
        </w:tc>
      </w:tr>
      <w:tr w:rsidR="00055060" w:rsidRPr="0093629C" w:rsidTr="00055060">
        <w:trPr>
          <w:trHeight w:val="57"/>
          <w:jc w:val="center"/>
        </w:trPr>
        <w:tc>
          <w:tcPr>
            <w:tcW w:w="2994" w:type="dxa"/>
            <w:tcBorders>
              <w:top w:val="single" w:sz="4" w:space="0" w:color="auto"/>
              <w:left w:val="single" w:sz="4" w:space="0" w:color="auto"/>
              <w:bottom w:val="single" w:sz="4" w:space="0" w:color="auto"/>
              <w:right w:val="single" w:sz="4" w:space="0" w:color="auto"/>
            </w:tcBorders>
            <w:vAlign w:val="bottom"/>
          </w:tcPr>
          <w:p w:rsidR="00055060" w:rsidRPr="0093629C" w:rsidRDefault="00055060" w:rsidP="0093629C">
            <w:pPr>
              <w:rPr>
                <w:b/>
                <w:bCs/>
                <w:sz w:val="20"/>
                <w:szCs w:val="20"/>
              </w:rPr>
            </w:pPr>
            <w:r w:rsidRPr="0093629C">
              <w:rPr>
                <w:b/>
                <w:bCs/>
                <w:sz w:val="20"/>
                <w:szCs w:val="20"/>
              </w:rPr>
              <w:t>Всего по разделу 1:</w:t>
            </w:r>
          </w:p>
        </w:tc>
        <w:tc>
          <w:tcPr>
            <w:tcW w:w="536" w:type="dxa"/>
            <w:tcBorders>
              <w:top w:val="single" w:sz="4" w:space="0" w:color="auto"/>
              <w:left w:val="single" w:sz="4" w:space="0" w:color="auto"/>
              <w:bottom w:val="single" w:sz="4" w:space="0" w:color="auto"/>
              <w:right w:val="single" w:sz="4" w:space="0" w:color="auto"/>
            </w:tcBorders>
            <w:vAlign w:val="bottom"/>
          </w:tcPr>
          <w:p w:rsidR="00055060" w:rsidRPr="0093629C" w:rsidRDefault="00055060" w:rsidP="0093629C">
            <w:pPr>
              <w:rPr>
                <w:b/>
                <w:bCs/>
                <w:sz w:val="20"/>
                <w:szCs w:val="20"/>
              </w:rPr>
            </w:pPr>
            <w:r w:rsidRPr="0093629C">
              <w:rPr>
                <w:b/>
                <w:bCs/>
                <w:sz w:val="20"/>
                <w:szCs w:val="20"/>
              </w:rPr>
              <w:t> </w:t>
            </w:r>
          </w:p>
        </w:tc>
        <w:tc>
          <w:tcPr>
            <w:tcW w:w="510" w:type="dxa"/>
            <w:tcBorders>
              <w:top w:val="single" w:sz="4" w:space="0" w:color="auto"/>
              <w:left w:val="single" w:sz="4" w:space="0" w:color="auto"/>
              <w:bottom w:val="single" w:sz="4" w:space="0" w:color="auto"/>
              <w:right w:val="single" w:sz="4" w:space="0" w:color="auto"/>
            </w:tcBorders>
            <w:vAlign w:val="bottom"/>
          </w:tcPr>
          <w:p w:rsidR="00055060" w:rsidRPr="0093629C" w:rsidRDefault="00055060" w:rsidP="0093629C">
            <w:pPr>
              <w:jc w:val="center"/>
              <w:rPr>
                <w:b/>
                <w:bCs/>
                <w:sz w:val="20"/>
                <w:szCs w:val="20"/>
              </w:rPr>
            </w:pPr>
            <w:r w:rsidRPr="0093629C">
              <w:rPr>
                <w:b/>
                <w:bCs/>
                <w:sz w:val="20"/>
                <w:szCs w:val="20"/>
              </w:rPr>
              <w:t> </w:t>
            </w:r>
          </w:p>
        </w:tc>
        <w:tc>
          <w:tcPr>
            <w:tcW w:w="1378" w:type="dxa"/>
            <w:tcBorders>
              <w:top w:val="single" w:sz="4" w:space="0" w:color="auto"/>
              <w:left w:val="single" w:sz="4" w:space="0" w:color="auto"/>
              <w:bottom w:val="single" w:sz="4" w:space="0" w:color="auto"/>
              <w:right w:val="single" w:sz="4" w:space="0" w:color="auto"/>
            </w:tcBorders>
            <w:vAlign w:val="bottom"/>
          </w:tcPr>
          <w:p w:rsidR="00055060" w:rsidRPr="0093629C" w:rsidRDefault="00055060" w:rsidP="0093629C">
            <w:pPr>
              <w:jc w:val="center"/>
              <w:rPr>
                <w:b/>
                <w:bCs/>
                <w:sz w:val="20"/>
                <w:szCs w:val="20"/>
              </w:rPr>
            </w:pPr>
            <w:r w:rsidRPr="0093629C">
              <w:rPr>
                <w:b/>
                <w:bCs/>
                <w:sz w:val="20"/>
                <w:szCs w:val="20"/>
              </w:rPr>
              <w:t> </w:t>
            </w:r>
          </w:p>
        </w:tc>
        <w:tc>
          <w:tcPr>
            <w:tcW w:w="640" w:type="dxa"/>
            <w:tcBorders>
              <w:top w:val="single" w:sz="4" w:space="0" w:color="auto"/>
              <w:left w:val="single" w:sz="4" w:space="0" w:color="auto"/>
              <w:bottom w:val="single" w:sz="4" w:space="0" w:color="auto"/>
              <w:right w:val="single" w:sz="4" w:space="0" w:color="auto"/>
            </w:tcBorders>
            <w:vAlign w:val="bottom"/>
          </w:tcPr>
          <w:p w:rsidR="00055060" w:rsidRPr="0093629C" w:rsidRDefault="00055060" w:rsidP="0093629C">
            <w:pPr>
              <w:jc w:val="center"/>
              <w:rPr>
                <w:b/>
                <w:bCs/>
                <w:sz w:val="20"/>
                <w:szCs w:val="20"/>
              </w:rPr>
            </w:pPr>
            <w:r w:rsidRPr="0093629C">
              <w:rPr>
                <w:b/>
                <w:bCs/>
                <w:sz w:val="20"/>
                <w:szCs w:val="20"/>
              </w:rPr>
              <w:t> </w:t>
            </w:r>
          </w:p>
        </w:tc>
        <w:tc>
          <w:tcPr>
            <w:tcW w:w="986" w:type="dxa"/>
            <w:tcBorders>
              <w:top w:val="single" w:sz="4" w:space="0" w:color="auto"/>
              <w:left w:val="single" w:sz="4" w:space="0" w:color="auto"/>
              <w:bottom w:val="single" w:sz="4" w:space="0" w:color="auto"/>
              <w:right w:val="single" w:sz="4" w:space="0" w:color="auto"/>
            </w:tcBorders>
            <w:vAlign w:val="center"/>
          </w:tcPr>
          <w:p w:rsidR="00055060" w:rsidRPr="0093629C" w:rsidRDefault="00055060" w:rsidP="0093629C">
            <w:pPr>
              <w:jc w:val="center"/>
              <w:rPr>
                <w:b/>
                <w:bCs/>
                <w:sz w:val="20"/>
                <w:szCs w:val="20"/>
              </w:rPr>
            </w:pPr>
            <w:r w:rsidRPr="0093629C">
              <w:rPr>
                <w:b/>
                <w:bCs/>
                <w:sz w:val="20"/>
                <w:szCs w:val="20"/>
              </w:rPr>
              <w:t>1132,4</w:t>
            </w:r>
          </w:p>
        </w:tc>
        <w:tc>
          <w:tcPr>
            <w:tcW w:w="986" w:type="dxa"/>
            <w:tcBorders>
              <w:top w:val="single" w:sz="4" w:space="0" w:color="auto"/>
              <w:left w:val="single" w:sz="4" w:space="0" w:color="auto"/>
              <w:bottom w:val="single" w:sz="4" w:space="0" w:color="auto"/>
              <w:right w:val="single" w:sz="4" w:space="0" w:color="auto"/>
            </w:tcBorders>
            <w:vAlign w:val="center"/>
          </w:tcPr>
          <w:p w:rsidR="00055060" w:rsidRPr="0093629C" w:rsidRDefault="00055060" w:rsidP="0093629C">
            <w:pPr>
              <w:jc w:val="center"/>
              <w:rPr>
                <w:b/>
                <w:bCs/>
                <w:sz w:val="20"/>
                <w:szCs w:val="20"/>
              </w:rPr>
            </w:pPr>
            <w:r w:rsidRPr="0093629C">
              <w:rPr>
                <w:b/>
                <w:bCs/>
                <w:sz w:val="20"/>
                <w:szCs w:val="20"/>
              </w:rPr>
              <w:t>0,0</w:t>
            </w:r>
          </w:p>
        </w:tc>
        <w:tc>
          <w:tcPr>
            <w:tcW w:w="986" w:type="dxa"/>
            <w:tcBorders>
              <w:top w:val="single" w:sz="4" w:space="0" w:color="auto"/>
              <w:left w:val="single" w:sz="4" w:space="0" w:color="auto"/>
              <w:bottom w:val="single" w:sz="4" w:space="0" w:color="auto"/>
              <w:right w:val="single" w:sz="4" w:space="0" w:color="auto"/>
            </w:tcBorders>
            <w:vAlign w:val="center"/>
          </w:tcPr>
          <w:p w:rsidR="00055060" w:rsidRPr="0093629C" w:rsidRDefault="00055060" w:rsidP="0093629C">
            <w:pPr>
              <w:jc w:val="center"/>
              <w:rPr>
                <w:b/>
                <w:bCs/>
                <w:sz w:val="20"/>
                <w:szCs w:val="20"/>
              </w:rPr>
            </w:pPr>
            <w:r w:rsidRPr="0093629C">
              <w:rPr>
                <w:b/>
                <w:bCs/>
                <w:sz w:val="20"/>
                <w:szCs w:val="20"/>
              </w:rPr>
              <w:t>0,0</w:t>
            </w:r>
          </w:p>
        </w:tc>
      </w:tr>
      <w:tr w:rsidR="00055060" w:rsidRPr="0093629C" w:rsidTr="00055060">
        <w:trPr>
          <w:trHeight w:val="57"/>
          <w:jc w:val="center"/>
        </w:trPr>
        <w:tc>
          <w:tcPr>
            <w:tcW w:w="2994" w:type="dxa"/>
            <w:tcBorders>
              <w:top w:val="single" w:sz="4" w:space="0" w:color="auto"/>
              <w:left w:val="single" w:sz="4" w:space="0" w:color="auto"/>
              <w:bottom w:val="single" w:sz="4" w:space="0" w:color="auto"/>
              <w:right w:val="single" w:sz="4" w:space="0" w:color="auto"/>
            </w:tcBorders>
            <w:vAlign w:val="center"/>
          </w:tcPr>
          <w:p w:rsidR="00055060" w:rsidRPr="0093629C" w:rsidRDefault="00055060" w:rsidP="0093629C">
            <w:pPr>
              <w:jc w:val="both"/>
              <w:outlineLvl w:val="0"/>
              <w:rPr>
                <w:b/>
                <w:i/>
                <w:iCs/>
                <w:sz w:val="20"/>
                <w:szCs w:val="20"/>
                <w:u w:val="single"/>
              </w:rPr>
            </w:pPr>
            <w:r w:rsidRPr="0093629C">
              <w:rPr>
                <w:b/>
                <w:i/>
                <w:iCs/>
                <w:sz w:val="20"/>
                <w:szCs w:val="20"/>
                <w:u w:val="single"/>
              </w:rPr>
              <w:t>Жилищно-коммунальное хозяйство</w:t>
            </w:r>
          </w:p>
        </w:tc>
        <w:tc>
          <w:tcPr>
            <w:tcW w:w="536" w:type="dxa"/>
            <w:tcBorders>
              <w:top w:val="single" w:sz="4" w:space="0" w:color="auto"/>
              <w:left w:val="single" w:sz="4" w:space="0" w:color="auto"/>
              <w:bottom w:val="single" w:sz="4" w:space="0" w:color="auto"/>
              <w:right w:val="single" w:sz="4" w:space="0" w:color="auto"/>
            </w:tcBorders>
            <w:vAlign w:val="bottom"/>
          </w:tcPr>
          <w:p w:rsidR="00055060" w:rsidRPr="0093629C" w:rsidRDefault="00055060" w:rsidP="0093629C">
            <w:pPr>
              <w:rPr>
                <w:b/>
                <w:bCs/>
                <w:i/>
                <w:sz w:val="20"/>
                <w:szCs w:val="20"/>
              </w:rPr>
            </w:pPr>
            <w:r w:rsidRPr="0093629C">
              <w:rPr>
                <w:b/>
                <w:bCs/>
                <w:i/>
                <w:sz w:val="20"/>
                <w:szCs w:val="20"/>
              </w:rPr>
              <w:t>05</w:t>
            </w:r>
          </w:p>
        </w:tc>
        <w:tc>
          <w:tcPr>
            <w:tcW w:w="510" w:type="dxa"/>
            <w:tcBorders>
              <w:top w:val="single" w:sz="4" w:space="0" w:color="auto"/>
              <w:left w:val="single" w:sz="4" w:space="0" w:color="auto"/>
              <w:bottom w:val="single" w:sz="4" w:space="0" w:color="auto"/>
              <w:right w:val="single" w:sz="4" w:space="0" w:color="auto"/>
            </w:tcBorders>
            <w:vAlign w:val="bottom"/>
          </w:tcPr>
          <w:p w:rsidR="00055060" w:rsidRPr="0093629C" w:rsidRDefault="00055060" w:rsidP="0093629C">
            <w:pPr>
              <w:jc w:val="center"/>
              <w:rPr>
                <w:b/>
                <w:bCs/>
                <w:i/>
                <w:sz w:val="20"/>
                <w:szCs w:val="20"/>
              </w:rPr>
            </w:pPr>
            <w:r w:rsidRPr="0093629C">
              <w:rPr>
                <w:b/>
                <w:bCs/>
                <w:i/>
                <w:sz w:val="20"/>
                <w:szCs w:val="20"/>
              </w:rPr>
              <w:t>00</w:t>
            </w:r>
          </w:p>
        </w:tc>
        <w:tc>
          <w:tcPr>
            <w:tcW w:w="1378" w:type="dxa"/>
            <w:tcBorders>
              <w:top w:val="single" w:sz="4" w:space="0" w:color="auto"/>
              <w:left w:val="single" w:sz="4" w:space="0" w:color="auto"/>
              <w:bottom w:val="single" w:sz="4" w:space="0" w:color="auto"/>
              <w:right w:val="single" w:sz="4" w:space="0" w:color="auto"/>
            </w:tcBorders>
            <w:vAlign w:val="bottom"/>
          </w:tcPr>
          <w:p w:rsidR="00055060" w:rsidRPr="0093629C" w:rsidRDefault="00055060" w:rsidP="0093629C">
            <w:pPr>
              <w:jc w:val="center"/>
              <w:rPr>
                <w:b/>
                <w:bCs/>
                <w:i/>
                <w:sz w:val="20"/>
                <w:szCs w:val="20"/>
              </w:rPr>
            </w:pPr>
          </w:p>
        </w:tc>
        <w:tc>
          <w:tcPr>
            <w:tcW w:w="640" w:type="dxa"/>
            <w:tcBorders>
              <w:top w:val="single" w:sz="4" w:space="0" w:color="auto"/>
              <w:left w:val="single" w:sz="4" w:space="0" w:color="auto"/>
              <w:bottom w:val="single" w:sz="4" w:space="0" w:color="auto"/>
              <w:right w:val="single" w:sz="4" w:space="0" w:color="auto"/>
            </w:tcBorders>
            <w:vAlign w:val="bottom"/>
          </w:tcPr>
          <w:p w:rsidR="00055060" w:rsidRPr="0093629C" w:rsidRDefault="00055060" w:rsidP="0093629C">
            <w:pPr>
              <w:jc w:val="center"/>
              <w:rPr>
                <w:b/>
                <w:bCs/>
                <w:i/>
                <w:sz w:val="20"/>
                <w:szCs w:val="20"/>
              </w:rPr>
            </w:pPr>
          </w:p>
        </w:tc>
        <w:tc>
          <w:tcPr>
            <w:tcW w:w="986" w:type="dxa"/>
            <w:tcBorders>
              <w:top w:val="single" w:sz="4" w:space="0" w:color="auto"/>
              <w:left w:val="single" w:sz="4" w:space="0" w:color="auto"/>
              <w:bottom w:val="single" w:sz="4" w:space="0" w:color="auto"/>
              <w:right w:val="single" w:sz="4" w:space="0" w:color="auto"/>
            </w:tcBorders>
            <w:vAlign w:val="center"/>
          </w:tcPr>
          <w:p w:rsidR="00055060" w:rsidRPr="0093629C" w:rsidRDefault="00055060" w:rsidP="0093629C">
            <w:pPr>
              <w:jc w:val="center"/>
              <w:rPr>
                <w:b/>
                <w:bCs/>
                <w:i/>
                <w:sz w:val="20"/>
                <w:szCs w:val="20"/>
              </w:rPr>
            </w:pPr>
            <w:r w:rsidRPr="0093629C">
              <w:rPr>
                <w:b/>
                <w:bCs/>
                <w:i/>
                <w:sz w:val="20"/>
                <w:szCs w:val="20"/>
              </w:rPr>
              <w:t>1132,4</w:t>
            </w:r>
          </w:p>
        </w:tc>
        <w:tc>
          <w:tcPr>
            <w:tcW w:w="986" w:type="dxa"/>
            <w:tcBorders>
              <w:top w:val="single" w:sz="4" w:space="0" w:color="auto"/>
              <w:left w:val="single" w:sz="4" w:space="0" w:color="auto"/>
              <w:bottom w:val="single" w:sz="4" w:space="0" w:color="auto"/>
              <w:right w:val="single" w:sz="4" w:space="0" w:color="auto"/>
            </w:tcBorders>
            <w:vAlign w:val="center"/>
          </w:tcPr>
          <w:p w:rsidR="00055060" w:rsidRPr="0093629C" w:rsidRDefault="00055060" w:rsidP="0093629C">
            <w:pPr>
              <w:jc w:val="center"/>
              <w:rPr>
                <w:b/>
                <w:bCs/>
                <w:i/>
                <w:sz w:val="20"/>
                <w:szCs w:val="20"/>
              </w:rPr>
            </w:pPr>
            <w:r w:rsidRPr="0093629C">
              <w:rPr>
                <w:b/>
                <w:bCs/>
                <w:i/>
                <w:sz w:val="20"/>
                <w:szCs w:val="20"/>
              </w:rPr>
              <w:t>0,0</w:t>
            </w:r>
          </w:p>
        </w:tc>
        <w:tc>
          <w:tcPr>
            <w:tcW w:w="986" w:type="dxa"/>
            <w:tcBorders>
              <w:top w:val="single" w:sz="4" w:space="0" w:color="auto"/>
              <w:left w:val="single" w:sz="4" w:space="0" w:color="auto"/>
              <w:bottom w:val="single" w:sz="4" w:space="0" w:color="auto"/>
              <w:right w:val="single" w:sz="4" w:space="0" w:color="auto"/>
            </w:tcBorders>
            <w:vAlign w:val="center"/>
          </w:tcPr>
          <w:p w:rsidR="00055060" w:rsidRPr="0093629C" w:rsidRDefault="00055060" w:rsidP="0093629C">
            <w:pPr>
              <w:jc w:val="center"/>
              <w:rPr>
                <w:b/>
                <w:bCs/>
                <w:i/>
                <w:sz w:val="20"/>
                <w:szCs w:val="20"/>
              </w:rPr>
            </w:pPr>
            <w:r w:rsidRPr="0093629C">
              <w:rPr>
                <w:b/>
                <w:bCs/>
                <w:i/>
                <w:sz w:val="20"/>
                <w:szCs w:val="20"/>
              </w:rPr>
              <w:t>0,0</w:t>
            </w:r>
          </w:p>
        </w:tc>
      </w:tr>
      <w:tr w:rsidR="00055060" w:rsidRPr="0093629C" w:rsidTr="00055060">
        <w:trPr>
          <w:trHeight w:val="57"/>
          <w:jc w:val="center"/>
        </w:trPr>
        <w:tc>
          <w:tcPr>
            <w:tcW w:w="2994" w:type="dxa"/>
            <w:tcBorders>
              <w:top w:val="single" w:sz="4" w:space="0" w:color="auto"/>
              <w:left w:val="single" w:sz="4" w:space="0" w:color="auto"/>
              <w:bottom w:val="single" w:sz="4" w:space="0" w:color="auto"/>
              <w:right w:val="single" w:sz="4" w:space="0" w:color="auto"/>
            </w:tcBorders>
          </w:tcPr>
          <w:p w:rsidR="00055060" w:rsidRPr="0093629C" w:rsidRDefault="00055060" w:rsidP="0093629C">
            <w:pPr>
              <w:jc w:val="both"/>
              <w:rPr>
                <w:b/>
                <w:bCs/>
                <w:i/>
                <w:iCs/>
                <w:sz w:val="20"/>
                <w:szCs w:val="20"/>
              </w:rPr>
            </w:pPr>
            <w:r w:rsidRPr="0093629C">
              <w:rPr>
                <w:b/>
                <w:bCs/>
                <w:i/>
                <w:iCs/>
                <w:sz w:val="20"/>
                <w:szCs w:val="20"/>
              </w:rPr>
              <w:t>Коммунальное хозяйство</w:t>
            </w:r>
          </w:p>
        </w:tc>
        <w:tc>
          <w:tcPr>
            <w:tcW w:w="536" w:type="dxa"/>
            <w:tcBorders>
              <w:top w:val="single" w:sz="4" w:space="0" w:color="auto"/>
              <w:left w:val="single" w:sz="4" w:space="0" w:color="auto"/>
              <w:bottom w:val="single" w:sz="4" w:space="0" w:color="auto"/>
              <w:right w:val="single" w:sz="4" w:space="0" w:color="auto"/>
            </w:tcBorders>
            <w:vAlign w:val="center"/>
          </w:tcPr>
          <w:p w:rsidR="00055060" w:rsidRPr="0093629C" w:rsidRDefault="00055060" w:rsidP="0093629C">
            <w:pPr>
              <w:jc w:val="center"/>
              <w:outlineLvl w:val="1"/>
              <w:rPr>
                <w:b/>
                <w:i/>
                <w:sz w:val="20"/>
                <w:szCs w:val="20"/>
              </w:rPr>
            </w:pPr>
            <w:r w:rsidRPr="0093629C">
              <w:rPr>
                <w:b/>
                <w:i/>
                <w:sz w:val="20"/>
                <w:szCs w:val="20"/>
              </w:rPr>
              <w:t>05</w:t>
            </w:r>
          </w:p>
        </w:tc>
        <w:tc>
          <w:tcPr>
            <w:tcW w:w="510" w:type="dxa"/>
            <w:tcBorders>
              <w:top w:val="single" w:sz="4" w:space="0" w:color="auto"/>
              <w:left w:val="single" w:sz="4" w:space="0" w:color="auto"/>
              <w:bottom w:val="single" w:sz="4" w:space="0" w:color="auto"/>
              <w:right w:val="single" w:sz="4" w:space="0" w:color="auto"/>
            </w:tcBorders>
            <w:vAlign w:val="center"/>
          </w:tcPr>
          <w:p w:rsidR="00055060" w:rsidRPr="0093629C" w:rsidRDefault="00055060" w:rsidP="0093629C">
            <w:pPr>
              <w:jc w:val="center"/>
              <w:outlineLvl w:val="1"/>
              <w:rPr>
                <w:b/>
                <w:i/>
                <w:sz w:val="20"/>
                <w:szCs w:val="20"/>
              </w:rPr>
            </w:pPr>
            <w:r w:rsidRPr="0093629C">
              <w:rPr>
                <w:b/>
                <w:i/>
                <w:sz w:val="20"/>
                <w:szCs w:val="20"/>
              </w:rPr>
              <w:t>02</w:t>
            </w:r>
          </w:p>
        </w:tc>
        <w:tc>
          <w:tcPr>
            <w:tcW w:w="1378" w:type="dxa"/>
            <w:tcBorders>
              <w:top w:val="single" w:sz="4" w:space="0" w:color="auto"/>
              <w:left w:val="single" w:sz="4" w:space="0" w:color="auto"/>
              <w:bottom w:val="single" w:sz="4" w:space="0" w:color="auto"/>
              <w:right w:val="single" w:sz="4" w:space="0" w:color="auto"/>
            </w:tcBorders>
            <w:vAlign w:val="center"/>
          </w:tcPr>
          <w:p w:rsidR="00055060" w:rsidRPr="0093629C" w:rsidRDefault="00055060" w:rsidP="0093629C">
            <w:pPr>
              <w:jc w:val="center"/>
              <w:outlineLvl w:val="6"/>
              <w:rPr>
                <w:b/>
                <w:i/>
                <w:sz w:val="20"/>
                <w:szCs w:val="20"/>
              </w:rPr>
            </w:pPr>
          </w:p>
        </w:tc>
        <w:tc>
          <w:tcPr>
            <w:tcW w:w="640" w:type="dxa"/>
            <w:tcBorders>
              <w:top w:val="single" w:sz="4" w:space="0" w:color="auto"/>
              <w:left w:val="single" w:sz="4" w:space="0" w:color="auto"/>
              <w:bottom w:val="single" w:sz="4" w:space="0" w:color="auto"/>
              <w:right w:val="single" w:sz="4" w:space="0" w:color="auto"/>
            </w:tcBorders>
            <w:vAlign w:val="center"/>
          </w:tcPr>
          <w:p w:rsidR="00055060" w:rsidRPr="0093629C" w:rsidRDefault="00055060" w:rsidP="0093629C">
            <w:pPr>
              <w:jc w:val="center"/>
              <w:outlineLvl w:val="6"/>
              <w:rPr>
                <w:b/>
                <w:i/>
                <w:sz w:val="20"/>
                <w:szCs w:val="20"/>
              </w:rPr>
            </w:pPr>
          </w:p>
        </w:tc>
        <w:tc>
          <w:tcPr>
            <w:tcW w:w="986" w:type="dxa"/>
            <w:tcBorders>
              <w:top w:val="single" w:sz="4" w:space="0" w:color="auto"/>
              <w:left w:val="single" w:sz="4" w:space="0" w:color="auto"/>
              <w:bottom w:val="single" w:sz="4" w:space="0" w:color="auto"/>
              <w:right w:val="single" w:sz="4" w:space="0" w:color="auto"/>
            </w:tcBorders>
            <w:vAlign w:val="center"/>
          </w:tcPr>
          <w:p w:rsidR="00055060" w:rsidRPr="0093629C" w:rsidRDefault="00055060" w:rsidP="0093629C">
            <w:pPr>
              <w:jc w:val="center"/>
              <w:outlineLvl w:val="6"/>
              <w:rPr>
                <w:b/>
                <w:i/>
                <w:sz w:val="20"/>
                <w:szCs w:val="20"/>
              </w:rPr>
            </w:pPr>
            <w:r w:rsidRPr="0093629C">
              <w:rPr>
                <w:b/>
                <w:i/>
                <w:sz w:val="20"/>
                <w:szCs w:val="20"/>
              </w:rPr>
              <w:t>1132,4</w:t>
            </w:r>
          </w:p>
        </w:tc>
        <w:tc>
          <w:tcPr>
            <w:tcW w:w="986" w:type="dxa"/>
            <w:tcBorders>
              <w:top w:val="single" w:sz="4" w:space="0" w:color="auto"/>
              <w:left w:val="single" w:sz="4" w:space="0" w:color="auto"/>
              <w:bottom w:val="single" w:sz="4" w:space="0" w:color="auto"/>
              <w:right w:val="single" w:sz="4" w:space="0" w:color="auto"/>
            </w:tcBorders>
            <w:vAlign w:val="center"/>
          </w:tcPr>
          <w:p w:rsidR="00055060" w:rsidRPr="0093629C" w:rsidRDefault="00055060" w:rsidP="0093629C">
            <w:pPr>
              <w:jc w:val="center"/>
              <w:rPr>
                <w:b/>
                <w:bCs/>
                <w:i/>
                <w:sz w:val="20"/>
                <w:szCs w:val="20"/>
              </w:rPr>
            </w:pPr>
            <w:r w:rsidRPr="0093629C">
              <w:rPr>
                <w:b/>
                <w:bCs/>
                <w:i/>
                <w:sz w:val="20"/>
                <w:szCs w:val="20"/>
              </w:rPr>
              <w:t>0,0</w:t>
            </w:r>
          </w:p>
        </w:tc>
        <w:tc>
          <w:tcPr>
            <w:tcW w:w="986" w:type="dxa"/>
            <w:tcBorders>
              <w:top w:val="single" w:sz="4" w:space="0" w:color="auto"/>
              <w:left w:val="single" w:sz="4" w:space="0" w:color="auto"/>
              <w:bottom w:val="single" w:sz="4" w:space="0" w:color="auto"/>
              <w:right w:val="single" w:sz="4" w:space="0" w:color="auto"/>
            </w:tcBorders>
            <w:vAlign w:val="center"/>
          </w:tcPr>
          <w:p w:rsidR="00055060" w:rsidRPr="0093629C" w:rsidRDefault="00055060" w:rsidP="0093629C">
            <w:pPr>
              <w:jc w:val="center"/>
              <w:rPr>
                <w:b/>
                <w:bCs/>
                <w:i/>
                <w:sz w:val="20"/>
                <w:szCs w:val="20"/>
              </w:rPr>
            </w:pPr>
            <w:r w:rsidRPr="0093629C">
              <w:rPr>
                <w:b/>
                <w:bCs/>
                <w:i/>
                <w:sz w:val="20"/>
                <w:szCs w:val="20"/>
              </w:rPr>
              <w:t>0,0</w:t>
            </w:r>
          </w:p>
        </w:tc>
      </w:tr>
      <w:tr w:rsidR="00055060" w:rsidRPr="0093629C" w:rsidTr="00055060">
        <w:trPr>
          <w:trHeight w:val="57"/>
          <w:jc w:val="center"/>
        </w:trPr>
        <w:tc>
          <w:tcPr>
            <w:tcW w:w="2994" w:type="dxa"/>
            <w:tcBorders>
              <w:top w:val="single" w:sz="4" w:space="0" w:color="auto"/>
              <w:left w:val="single" w:sz="4" w:space="0" w:color="auto"/>
              <w:bottom w:val="single" w:sz="4" w:space="0" w:color="auto"/>
              <w:right w:val="single" w:sz="4" w:space="0" w:color="auto"/>
            </w:tcBorders>
          </w:tcPr>
          <w:p w:rsidR="00055060" w:rsidRPr="0093629C" w:rsidRDefault="00055060" w:rsidP="0093629C">
            <w:pPr>
              <w:jc w:val="both"/>
              <w:rPr>
                <w:bCs/>
                <w:iCs/>
                <w:sz w:val="20"/>
                <w:szCs w:val="20"/>
              </w:rPr>
            </w:pPr>
            <w:r w:rsidRPr="0093629C">
              <w:rPr>
                <w:bCs/>
                <w:iCs/>
                <w:sz w:val="20"/>
                <w:szCs w:val="20"/>
              </w:rPr>
              <w:t>в том числе:</w:t>
            </w:r>
          </w:p>
        </w:tc>
        <w:tc>
          <w:tcPr>
            <w:tcW w:w="536" w:type="dxa"/>
            <w:tcBorders>
              <w:top w:val="single" w:sz="4" w:space="0" w:color="auto"/>
              <w:left w:val="single" w:sz="4" w:space="0" w:color="auto"/>
              <w:bottom w:val="single" w:sz="4" w:space="0" w:color="auto"/>
              <w:right w:val="single" w:sz="4" w:space="0" w:color="auto"/>
            </w:tcBorders>
            <w:vAlign w:val="center"/>
          </w:tcPr>
          <w:p w:rsidR="00055060" w:rsidRPr="0093629C" w:rsidRDefault="00055060" w:rsidP="0093629C">
            <w:pPr>
              <w:jc w:val="center"/>
              <w:rPr>
                <w:b/>
                <w:iCs/>
                <w:sz w:val="20"/>
                <w:szCs w:val="20"/>
              </w:rPr>
            </w:pPr>
          </w:p>
        </w:tc>
        <w:tc>
          <w:tcPr>
            <w:tcW w:w="510" w:type="dxa"/>
            <w:tcBorders>
              <w:top w:val="single" w:sz="4" w:space="0" w:color="auto"/>
              <w:left w:val="single" w:sz="4" w:space="0" w:color="auto"/>
              <w:bottom w:val="single" w:sz="4" w:space="0" w:color="auto"/>
              <w:right w:val="single" w:sz="4" w:space="0" w:color="auto"/>
            </w:tcBorders>
            <w:vAlign w:val="center"/>
          </w:tcPr>
          <w:p w:rsidR="00055060" w:rsidRPr="0093629C" w:rsidRDefault="00055060" w:rsidP="0093629C">
            <w:pPr>
              <w:jc w:val="center"/>
              <w:rPr>
                <w:b/>
                <w:iCs/>
                <w:sz w:val="20"/>
                <w:szCs w:val="20"/>
              </w:rPr>
            </w:pPr>
          </w:p>
        </w:tc>
        <w:tc>
          <w:tcPr>
            <w:tcW w:w="1378" w:type="dxa"/>
            <w:tcBorders>
              <w:top w:val="single" w:sz="4" w:space="0" w:color="auto"/>
              <w:left w:val="single" w:sz="4" w:space="0" w:color="auto"/>
              <w:bottom w:val="single" w:sz="4" w:space="0" w:color="auto"/>
              <w:right w:val="single" w:sz="4" w:space="0" w:color="auto"/>
            </w:tcBorders>
            <w:vAlign w:val="center"/>
          </w:tcPr>
          <w:p w:rsidR="00055060" w:rsidRPr="0093629C" w:rsidRDefault="00055060" w:rsidP="0093629C">
            <w:pPr>
              <w:jc w:val="center"/>
              <w:outlineLvl w:val="1"/>
              <w:rPr>
                <w:b/>
                <w:sz w:val="20"/>
                <w:szCs w:val="20"/>
              </w:rPr>
            </w:pPr>
          </w:p>
        </w:tc>
        <w:tc>
          <w:tcPr>
            <w:tcW w:w="640" w:type="dxa"/>
            <w:tcBorders>
              <w:top w:val="single" w:sz="4" w:space="0" w:color="auto"/>
              <w:left w:val="single" w:sz="4" w:space="0" w:color="auto"/>
              <w:bottom w:val="single" w:sz="4" w:space="0" w:color="auto"/>
              <w:right w:val="single" w:sz="4" w:space="0" w:color="auto"/>
            </w:tcBorders>
            <w:vAlign w:val="center"/>
          </w:tcPr>
          <w:p w:rsidR="00055060" w:rsidRPr="0093629C" w:rsidRDefault="00055060" w:rsidP="0093629C">
            <w:pPr>
              <w:jc w:val="center"/>
              <w:outlineLvl w:val="1"/>
              <w:rPr>
                <w:sz w:val="20"/>
                <w:szCs w:val="20"/>
              </w:rPr>
            </w:pPr>
          </w:p>
        </w:tc>
        <w:tc>
          <w:tcPr>
            <w:tcW w:w="986" w:type="dxa"/>
            <w:tcBorders>
              <w:top w:val="single" w:sz="4" w:space="0" w:color="auto"/>
              <w:left w:val="single" w:sz="4" w:space="0" w:color="auto"/>
              <w:bottom w:val="single" w:sz="4" w:space="0" w:color="auto"/>
              <w:right w:val="single" w:sz="4" w:space="0" w:color="auto"/>
            </w:tcBorders>
            <w:vAlign w:val="center"/>
          </w:tcPr>
          <w:p w:rsidR="00055060" w:rsidRPr="0093629C" w:rsidRDefault="00055060" w:rsidP="0093629C">
            <w:pPr>
              <w:jc w:val="center"/>
              <w:outlineLvl w:val="1"/>
              <w:rPr>
                <w:b/>
                <w:sz w:val="20"/>
                <w:szCs w:val="20"/>
              </w:rPr>
            </w:pPr>
          </w:p>
        </w:tc>
        <w:tc>
          <w:tcPr>
            <w:tcW w:w="986" w:type="dxa"/>
            <w:tcBorders>
              <w:top w:val="single" w:sz="4" w:space="0" w:color="auto"/>
              <w:left w:val="single" w:sz="4" w:space="0" w:color="auto"/>
              <w:bottom w:val="single" w:sz="4" w:space="0" w:color="auto"/>
              <w:right w:val="single" w:sz="4" w:space="0" w:color="auto"/>
            </w:tcBorders>
            <w:vAlign w:val="center"/>
          </w:tcPr>
          <w:p w:rsidR="00055060" w:rsidRPr="0093629C" w:rsidRDefault="00055060" w:rsidP="0093629C">
            <w:pPr>
              <w:jc w:val="center"/>
              <w:rPr>
                <w:b/>
                <w:iCs/>
                <w:sz w:val="20"/>
                <w:szCs w:val="20"/>
              </w:rPr>
            </w:pPr>
          </w:p>
        </w:tc>
        <w:tc>
          <w:tcPr>
            <w:tcW w:w="986" w:type="dxa"/>
            <w:tcBorders>
              <w:top w:val="single" w:sz="4" w:space="0" w:color="auto"/>
              <w:left w:val="single" w:sz="4" w:space="0" w:color="auto"/>
              <w:bottom w:val="single" w:sz="4" w:space="0" w:color="auto"/>
              <w:right w:val="single" w:sz="4" w:space="0" w:color="auto"/>
            </w:tcBorders>
            <w:vAlign w:val="center"/>
          </w:tcPr>
          <w:p w:rsidR="00055060" w:rsidRPr="0093629C" w:rsidRDefault="00055060" w:rsidP="0093629C">
            <w:pPr>
              <w:jc w:val="center"/>
              <w:rPr>
                <w:b/>
                <w:iCs/>
                <w:sz w:val="20"/>
                <w:szCs w:val="20"/>
              </w:rPr>
            </w:pPr>
          </w:p>
        </w:tc>
      </w:tr>
      <w:tr w:rsidR="00055060" w:rsidRPr="0093629C" w:rsidTr="00055060">
        <w:trPr>
          <w:trHeight w:val="57"/>
          <w:jc w:val="center"/>
        </w:trPr>
        <w:tc>
          <w:tcPr>
            <w:tcW w:w="2994" w:type="dxa"/>
            <w:tcBorders>
              <w:top w:val="single" w:sz="4" w:space="0" w:color="auto"/>
              <w:left w:val="single" w:sz="4" w:space="0" w:color="auto"/>
              <w:bottom w:val="single" w:sz="4" w:space="0" w:color="auto"/>
              <w:right w:val="single" w:sz="4" w:space="0" w:color="auto"/>
            </w:tcBorders>
          </w:tcPr>
          <w:p w:rsidR="00055060" w:rsidRPr="0093629C" w:rsidRDefault="00055060" w:rsidP="0093629C">
            <w:pPr>
              <w:jc w:val="both"/>
              <w:rPr>
                <w:bCs/>
                <w:i/>
                <w:iCs/>
                <w:sz w:val="20"/>
                <w:szCs w:val="20"/>
              </w:rPr>
            </w:pPr>
            <w:r w:rsidRPr="0093629C">
              <w:rPr>
                <w:bCs/>
                <w:i/>
                <w:iCs/>
                <w:sz w:val="20"/>
                <w:szCs w:val="20"/>
              </w:rPr>
              <w:t>Газоснабжение с</w:t>
            </w:r>
            <w:proofErr w:type="gramStart"/>
            <w:r w:rsidRPr="0093629C">
              <w:rPr>
                <w:bCs/>
                <w:i/>
                <w:iCs/>
                <w:sz w:val="20"/>
                <w:szCs w:val="20"/>
              </w:rPr>
              <w:t>.П</w:t>
            </w:r>
            <w:proofErr w:type="gramEnd"/>
            <w:r w:rsidRPr="0093629C">
              <w:rPr>
                <w:bCs/>
                <w:i/>
                <w:iCs/>
                <w:sz w:val="20"/>
                <w:szCs w:val="20"/>
              </w:rPr>
              <w:t xml:space="preserve">одгорное </w:t>
            </w:r>
            <w:r w:rsidRPr="0093629C">
              <w:rPr>
                <w:bCs/>
                <w:i/>
                <w:iCs/>
                <w:sz w:val="20"/>
                <w:szCs w:val="20"/>
              </w:rPr>
              <w:lastRenderedPageBreak/>
              <w:t>Чаинского района Томской области</w:t>
            </w:r>
          </w:p>
        </w:tc>
        <w:tc>
          <w:tcPr>
            <w:tcW w:w="536" w:type="dxa"/>
            <w:tcBorders>
              <w:top w:val="single" w:sz="4" w:space="0" w:color="auto"/>
              <w:left w:val="single" w:sz="4" w:space="0" w:color="auto"/>
              <w:bottom w:val="single" w:sz="4" w:space="0" w:color="auto"/>
              <w:right w:val="single" w:sz="4" w:space="0" w:color="auto"/>
            </w:tcBorders>
            <w:vAlign w:val="center"/>
          </w:tcPr>
          <w:p w:rsidR="00055060" w:rsidRPr="0093629C" w:rsidRDefault="00055060" w:rsidP="0093629C">
            <w:pPr>
              <w:jc w:val="center"/>
              <w:rPr>
                <w:i/>
                <w:iCs/>
                <w:sz w:val="20"/>
                <w:szCs w:val="20"/>
              </w:rPr>
            </w:pPr>
          </w:p>
        </w:tc>
        <w:tc>
          <w:tcPr>
            <w:tcW w:w="510" w:type="dxa"/>
            <w:tcBorders>
              <w:top w:val="single" w:sz="4" w:space="0" w:color="auto"/>
              <w:left w:val="single" w:sz="4" w:space="0" w:color="auto"/>
              <w:bottom w:val="single" w:sz="4" w:space="0" w:color="auto"/>
              <w:right w:val="single" w:sz="4" w:space="0" w:color="auto"/>
            </w:tcBorders>
            <w:vAlign w:val="center"/>
          </w:tcPr>
          <w:p w:rsidR="00055060" w:rsidRPr="0093629C" w:rsidRDefault="00055060" w:rsidP="0093629C">
            <w:pPr>
              <w:jc w:val="center"/>
              <w:rPr>
                <w:i/>
                <w:iCs/>
                <w:sz w:val="20"/>
                <w:szCs w:val="20"/>
              </w:rPr>
            </w:pPr>
          </w:p>
        </w:tc>
        <w:tc>
          <w:tcPr>
            <w:tcW w:w="1378" w:type="dxa"/>
            <w:tcBorders>
              <w:top w:val="single" w:sz="4" w:space="0" w:color="auto"/>
              <w:left w:val="single" w:sz="4" w:space="0" w:color="auto"/>
              <w:bottom w:val="single" w:sz="4" w:space="0" w:color="auto"/>
              <w:right w:val="single" w:sz="4" w:space="0" w:color="auto"/>
            </w:tcBorders>
            <w:vAlign w:val="center"/>
          </w:tcPr>
          <w:p w:rsidR="00055060" w:rsidRPr="0093629C" w:rsidRDefault="00055060" w:rsidP="0093629C">
            <w:pPr>
              <w:jc w:val="center"/>
              <w:outlineLvl w:val="4"/>
              <w:rPr>
                <w:i/>
                <w:sz w:val="20"/>
                <w:szCs w:val="20"/>
              </w:rPr>
            </w:pPr>
          </w:p>
        </w:tc>
        <w:tc>
          <w:tcPr>
            <w:tcW w:w="640" w:type="dxa"/>
            <w:tcBorders>
              <w:top w:val="single" w:sz="4" w:space="0" w:color="auto"/>
              <w:left w:val="single" w:sz="4" w:space="0" w:color="auto"/>
              <w:bottom w:val="single" w:sz="4" w:space="0" w:color="auto"/>
              <w:right w:val="single" w:sz="4" w:space="0" w:color="auto"/>
            </w:tcBorders>
            <w:vAlign w:val="center"/>
          </w:tcPr>
          <w:p w:rsidR="00055060" w:rsidRPr="0093629C" w:rsidRDefault="00055060" w:rsidP="0093629C">
            <w:pPr>
              <w:jc w:val="center"/>
              <w:outlineLvl w:val="6"/>
              <w:rPr>
                <w:i/>
                <w:sz w:val="20"/>
                <w:szCs w:val="20"/>
              </w:rPr>
            </w:pPr>
          </w:p>
        </w:tc>
        <w:tc>
          <w:tcPr>
            <w:tcW w:w="986" w:type="dxa"/>
            <w:tcBorders>
              <w:top w:val="single" w:sz="4" w:space="0" w:color="auto"/>
              <w:left w:val="single" w:sz="4" w:space="0" w:color="auto"/>
              <w:bottom w:val="single" w:sz="4" w:space="0" w:color="auto"/>
              <w:right w:val="single" w:sz="4" w:space="0" w:color="auto"/>
            </w:tcBorders>
            <w:vAlign w:val="center"/>
          </w:tcPr>
          <w:p w:rsidR="00055060" w:rsidRPr="0093629C" w:rsidRDefault="00055060" w:rsidP="0093629C">
            <w:pPr>
              <w:jc w:val="center"/>
              <w:outlineLvl w:val="6"/>
              <w:rPr>
                <w:i/>
                <w:sz w:val="20"/>
                <w:szCs w:val="20"/>
              </w:rPr>
            </w:pPr>
            <w:r w:rsidRPr="0093629C">
              <w:rPr>
                <w:i/>
                <w:sz w:val="20"/>
                <w:szCs w:val="20"/>
              </w:rPr>
              <w:t>1132,4</w:t>
            </w:r>
          </w:p>
        </w:tc>
        <w:tc>
          <w:tcPr>
            <w:tcW w:w="986" w:type="dxa"/>
            <w:tcBorders>
              <w:top w:val="single" w:sz="4" w:space="0" w:color="auto"/>
              <w:left w:val="single" w:sz="4" w:space="0" w:color="auto"/>
              <w:bottom w:val="single" w:sz="4" w:space="0" w:color="auto"/>
              <w:right w:val="single" w:sz="4" w:space="0" w:color="auto"/>
            </w:tcBorders>
            <w:vAlign w:val="center"/>
          </w:tcPr>
          <w:p w:rsidR="00055060" w:rsidRPr="0093629C" w:rsidRDefault="00055060" w:rsidP="0093629C">
            <w:pPr>
              <w:jc w:val="center"/>
              <w:rPr>
                <w:i/>
                <w:iCs/>
                <w:sz w:val="20"/>
                <w:szCs w:val="20"/>
              </w:rPr>
            </w:pPr>
            <w:r w:rsidRPr="0093629C">
              <w:rPr>
                <w:i/>
                <w:iCs/>
                <w:sz w:val="20"/>
                <w:szCs w:val="20"/>
              </w:rPr>
              <w:t>0,0</w:t>
            </w:r>
          </w:p>
        </w:tc>
        <w:tc>
          <w:tcPr>
            <w:tcW w:w="986" w:type="dxa"/>
            <w:tcBorders>
              <w:top w:val="single" w:sz="4" w:space="0" w:color="auto"/>
              <w:left w:val="single" w:sz="4" w:space="0" w:color="auto"/>
              <w:bottom w:val="single" w:sz="4" w:space="0" w:color="auto"/>
              <w:right w:val="single" w:sz="4" w:space="0" w:color="auto"/>
            </w:tcBorders>
            <w:vAlign w:val="center"/>
          </w:tcPr>
          <w:p w:rsidR="00055060" w:rsidRPr="0093629C" w:rsidRDefault="00055060" w:rsidP="0093629C">
            <w:pPr>
              <w:jc w:val="center"/>
              <w:rPr>
                <w:i/>
                <w:iCs/>
                <w:sz w:val="20"/>
                <w:szCs w:val="20"/>
              </w:rPr>
            </w:pPr>
            <w:r w:rsidRPr="0093629C">
              <w:rPr>
                <w:i/>
                <w:iCs/>
                <w:sz w:val="20"/>
                <w:szCs w:val="20"/>
              </w:rPr>
              <w:t>0,0</w:t>
            </w:r>
          </w:p>
        </w:tc>
      </w:tr>
      <w:tr w:rsidR="00055060" w:rsidRPr="0093629C" w:rsidTr="00055060">
        <w:trPr>
          <w:trHeight w:val="57"/>
          <w:jc w:val="center"/>
        </w:trPr>
        <w:tc>
          <w:tcPr>
            <w:tcW w:w="2994" w:type="dxa"/>
            <w:tcBorders>
              <w:top w:val="single" w:sz="4" w:space="0" w:color="auto"/>
              <w:left w:val="single" w:sz="4" w:space="0" w:color="auto"/>
              <w:bottom w:val="single" w:sz="4" w:space="0" w:color="auto"/>
              <w:right w:val="single" w:sz="4" w:space="0" w:color="auto"/>
            </w:tcBorders>
          </w:tcPr>
          <w:p w:rsidR="00055060" w:rsidRPr="0093629C" w:rsidRDefault="00055060" w:rsidP="0093629C">
            <w:pPr>
              <w:jc w:val="both"/>
              <w:rPr>
                <w:bCs/>
                <w:iCs/>
                <w:sz w:val="20"/>
                <w:szCs w:val="20"/>
              </w:rPr>
            </w:pPr>
            <w:r w:rsidRPr="0093629C">
              <w:rPr>
                <w:bCs/>
                <w:iCs/>
                <w:sz w:val="20"/>
                <w:szCs w:val="20"/>
              </w:rPr>
              <w:lastRenderedPageBreak/>
              <w:t>за счет средств районного бюджета</w:t>
            </w:r>
          </w:p>
        </w:tc>
        <w:tc>
          <w:tcPr>
            <w:tcW w:w="536" w:type="dxa"/>
            <w:tcBorders>
              <w:top w:val="single" w:sz="4" w:space="0" w:color="auto"/>
              <w:left w:val="single" w:sz="4" w:space="0" w:color="auto"/>
              <w:bottom w:val="single" w:sz="4" w:space="0" w:color="auto"/>
              <w:right w:val="single" w:sz="4" w:space="0" w:color="auto"/>
            </w:tcBorders>
            <w:vAlign w:val="center"/>
          </w:tcPr>
          <w:p w:rsidR="00055060" w:rsidRPr="0093629C" w:rsidRDefault="00055060" w:rsidP="0093629C">
            <w:pPr>
              <w:jc w:val="center"/>
              <w:rPr>
                <w:iCs/>
                <w:sz w:val="20"/>
                <w:szCs w:val="20"/>
              </w:rPr>
            </w:pPr>
            <w:r w:rsidRPr="0093629C">
              <w:rPr>
                <w:iCs/>
                <w:sz w:val="20"/>
                <w:szCs w:val="20"/>
              </w:rPr>
              <w:t>05</w:t>
            </w:r>
          </w:p>
        </w:tc>
        <w:tc>
          <w:tcPr>
            <w:tcW w:w="510" w:type="dxa"/>
            <w:tcBorders>
              <w:top w:val="single" w:sz="4" w:space="0" w:color="auto"/>
              <w:left w:val="single" w:sz="4" w:space="0" w:color="auto"/>
              <w:bottom w:val="single" w:sz="4" w:space="0" w:color="auto"/>
              <w:right w:val="single" w:sz="4" w:space="0" w:color="auto"/>
            </w:tcBorders>
            <w:vAlign w:val="center"/>
          </w:tcPr>
          <w:p w:rsidR="00055060" w:rsidRPr="0093629C" w:rsidRDefault="00055060" w:rsidP="0093629C">
            <w:pPr>
              <w:jc w:val="center"/>
              <w:rPr>
                <w:iCs/>
                <w:sz w:val="20"/>
                <w:szCs w:val="20"/>
              </w:rPr>
            </w:pPr>
            <w:r w:rsidRPr="0093629C">
              <w:rPr>
                <w:iCs/>
                <w:sz w:val="20"/>
                <w:szCs w:val="20"/>
              </w:rPr>
              <w:t>02</w:t>
            </w:r>
          </w:p>
        </w:tc>
        <w:tc>
          <w:tcPr>
            <w:tcW w:w="1378" w:type="dxa"/>
            <w:tcBorders>
              <w:top w:val="single" w:sz="4" w:space="0" w:color="auto"/>
              <w:left w:val="single" w:sz="4" w:space="0" w:color="auto"/>
              <w:bottom w:val="single" w:sz="4" w:space="0" w:color="auto"/>
              <w:right w:val="single" w:sz="4" w:space="0" w:color="auto"/>
            </w:tcBorders>
            <w:vAlign w:val="center"/>
          </w:tcPr>
          <w:p w:rsidR="00055060" w:rsidRPr="0093629C" w:rsidRDefault="00055060" w:rsidP="0093629C">
            <w:pPr>
              <w:jc w:val="center"/>
              <w:outlineLvl w:val="6"/>
              <w:rPr>
                <w:sz w:val="20"/>
                <w:szCs w:val="20"/>
              </w:rPr>
            </w:pPr>
            <w:r w:rsidRPr="0093629C">
              <w:rPr>
                <w:sz w:val="20"/>
                <w:szCs w:val="20"/>
              </w:rPr>
              <w:t>34000</w:t>
            </w:r>
            <w:r w:rsidRPr="0093629C">
              <w:rPr>
                <w:sz w:val="20"/>
                <w:szCs w:val="20"/>
                <w:lang w:val="en-US"/>
              </w:rPr>
              <w:t>S</w:t>
            </w:r>
            <w:r w:rsidRPr="0093629C">
              <w:rPr>
                <w:sz w:val="20"/>
                <w:szCs w:val="20"/>
              </w:rPr>
              <w:t>5</w:t>
            </w:r>
            <w:r w:rsidRPr="0093629C">
              <w:rPr>
                <w:sz w:val="20"/>
                <w:szCs w:val="20"/>
                <w:lang w:val="en-US"/>
              </w:rPr>
              <w:t>76</w:t>
            </w:r>
            <w:r w:rsidRPr="0093629C">
              <w:rPr>
                <w:sz w:val="20"/>
                <w:szCs w:val="20"/>
              </w:rPr>
              <w:t>0</w:t>
            </w:r>
          </w:p>
        </w:tc>
        <w:tc>
          <w:tcPr>
            <w:tcW w:w="640" w:type="dxa"/>
            <w:tcBorders>
              <w:top w:val="single" w:sz="4" w:space="0" w:color="auto"/>
              <w:left w:val="single" w:sz="4" w:space="0" w:color="auto"/>
              <w:bottom w:val="single" w:sz="4" w:space="0" w:color="auto"/>
              <w:right w:val="single" w:sz="4" w:space="0" w:color="auto"/>
            </w:tcBorders>
            <w:vAlign w:val="center"/>
          </w:tcPr>
          <w:p w:rsidR="00055060" w:rsidRPr="0093629C" w:rsidRDefault="00055060" w:rsidP="0093629C">
            <w:pPr>
              <w:jc w:val="center"/>
              <w:outlineLvl w:val="6"/>
              <w:rPr>
                <w:sz w:val="20"/>
                <w:szCs w:val="20"/>
              </w:rPr>
            </w:pPr>
            <w:r w:rsidRPr="0093629C">
              <w:rPr>
                <w:sz w:val="20"/>
                <w:szCs w:val="20"/>
              </w:rPr>
              <w:t>410</w:t>
            </w:r>
          </w:p>
        </w:tc>
        <w:tc>
          <w:tcPr>
            <w:tcW w:w="986" w:type="dxa"/>
            <w:tcBorders>
              <w:top w:val="single" w:sz="4" w:space="0" w:color="auto"/>
              <w:left w:val="single" w:sz="4" w:space="0" w:color="auto"/>
              <w:bottom w:val="single" w:sz="4" w:space="0" w:color="auto"/>
              <w:right w:val="single" w:sz="4" w:space="0" w:color="auto"/>
            </w:tcBorders>
            <w:vAlign w:val="center"/>
          </w:tcPr>
          <w:p w:rsidR="00055060" w:rsidRPr="0093629C" w:rsidRDefault="00055060" w:rsidP="0093629C">
            <w:pPr>
              <w:jc w:val="center"/>
              <w:outlineLvl w:val="6"/>
              <w:rPr>
                <w:sz w:val="20"/>
                <w:szCs w:val="20"/>
              </w:rPr>
            </w:pPr>
            <w:r w:rsidRPr="0093629C">
              <w:rPr>
                <w:sz w:val="20"/>
                <w:szCs w:val="20"/>
              </w:rPr>
              <w:t>1132,4</w:t>
            </w:r>
          </w:p>
        </w:tc>
        <w:tc>
          <w:tcPr>
            <w:tcW w:w="986" w:type="dxa"/>
            <w:tcBorders>
              <w:top w:val="single" w:sz="4" w:space="0" w:color="auto"/>
              <w:left w:val="single" w:sz="4" w:space="0" w:color="auto"/>
              <w:bottom w:val="single" w:sz="4" w:space="0" w:color="auto"/>
              <w:right w:val="single" w:sz="4" w:space="0" w:color="auto"/>
            </w:tcBorders>
            <w:vAlign w:val="center"/>
          </w:tcPr>
          <w:p w:rsidR="00055060" w:rsidRPr="0093629C" w:rsidRDefault="00055060" w:rsidP="0093629C">
            <w:pPr>
              <w:jc w:val="center"/>
              <w:rPr>
                <w:iCs/>
                <w:sz w:val="20"/>
                <w:szCs w:val="20"/>
              </w:rPr>
            </w:pPr>
            <w:r w:rsidRPr="0093629C">
              <w:rPr>
                <w:iCs/>
                <w:sz w:val="20"/>
                <w:szCs w:val="20"/>
              </w:rPr>
              <w:t>0,0</w:t>
            </w:r>
          </w:p>
        </w:tc>
        <w:tc>
          <w:tcPr>
            <w:tcW w:w="986" w:type="dxa"/>
            <w:tcBorders>
              <w:top w:val="single" w:sz="4" w:space="0" w:color="auto"/>
              <w:left w:val="single" w:sz="4" w:space="0" w:color="auto"/>
              <w:bottom w:val="single" w:sz="4" w:space="0" w:color="auto"/>
              <w:right w:val="single" w:sz="4" w:space="0" w:color="auto"/>
            </w:tcBorders>
            <w:vAlign w:val="center"/>
          </w:tcPr>
          <w:p w:rsidR="00055060" w:rsidRPr="0093629C" w:rsidRDefault="00055060" w:rsidP="0093629C">
            <w:pPr>
              <w:jc w:val="center"/>
              <w:rPr>
                <w:iCs/>
                <w:sz w:val="20"/>
                <w:szCs w:val="20"/>
              </w:rPr>
            </w:pPr>
            <w:r w:rsidRPr="0093629C">
              <w:rPr>
                <w:iCs/>
                <w:sz w:val="20"/>
                <w:szCs w:val="20"/>
              </w:rPr>
              <w:t>0,0</w:t>
            </w:r>
          </w:p>
        </w:tc>
      </w:tr>
      <w:tr w:rsidR="00055060" w:rsidRPr="0093629C" w:rsidTr="00055060">
        <w:trPr>
          <w:trHeight w:val="57"/>
          <w:jc w:val="center"/>
        </w:trPr>
        <w:tc>
          <w:tcPr>
            <w:tcW w:w="9016" w:type="dxa"/>
            <w:gridSpan w:val="8"/>
            <w:tcBorders>
              <w:top w:val="single" w:sz="4" w:space="0" w:color="auto"/>
              <w:left w:val="single" w:sz="4" w:space="0" w:color="auto"/>
              <w:bottom w:val="single" w:sz="4" w:space="0" w:color="auto"/>
              <w:right w:val="single" w:sz="4" w:space="0" w:color="auto"/>
            </w:tcBorders>
          </w:tcPr>
          <w:p w:rsidR="00055060" w:rsidRPr="0093629C" w:rsidRDefault="00055060" w:rsidP="0093629C">
            <w:pPr>
              <w:jc w:val="center"/>
              <w:rPr>
                <w:b/>
                <w:bCs/>
                <w:i/>
                <w:sz w:val="20"/>
                <w:szCs w:val="20"/>
              </w:rPr>
            </w:pPr>
            <w:r w:rsidRPr="0093629C">
              <w:rPr>
                <w:b/>
                <w:bCs/>
                <w:i/>
                <w:sz w:val="20"/>
                <w:szCs w:val="20"/>
              </w:rPr>
              <w:t>Раздел 2. Объекты недвижимого имущества, приобретаемые в муниципальную собственность муниципального образования «Чаинский район Томской области»</w:t>
            </w:r>
          </w:p>
        </w:tc>
      </w:tr>
      <w:tr w:rsidR="00055060" w:rsidRPr="0093629C" w:rsidTr="00055060">
        <w:trPr>
          <w:trHeight w:val="57"/>
          <w:jc w:val="center"/>
        </w:trPr>
        <w:tc>
          <w:tcPr>
            <w:tcW w:w="2994" w:type="dxa"/>
            <w:tcBorders>
              <w:top w:val="single" w:sz="4" w:space="0" w:color="auto"/>
              <w:left w:val="single" w:sz="4" w:space="0" w:color="auto"/>
              <w:bottom w:val="single" w:sz="4" w:space="0" w:color="auto"/>
              <w:right w:val="single" w:sz="4" w:space="0" w:color="auto"/>
            </w:tcBorders>
            <w:vAlign w:val="bottom"/>
          </w:tcPr>
          <w:p w:rsidR="00055060" w:rsidRPr="0093629C" w:rsidRDefault="00055060" w:rsidP="0093629C">
            <w:pPr>
              <w:rPr>
                <w:b/>
                <w:bCs/>
                <w:sz w:val="20"/>
                <w:szCs w:val="20"/>
              </w:rPr>
            </w:pPr>
            <w:r w:rsidRPr="0093629C">
              <w:rPr>
                <w:b/>
                <w:bCs/>
                <w:sz w:val="20"/>
                <w:szCs w:val="20"/>
              </w:rPr>
              <w:t>Всего по разделу 2:</w:t>
            </w:r>
          </w:p>
        </w:tc>
        <w:tc>
          <w:tcPr>
            <w:tcW w:w="536" w:type="dxa"/>
            <w:tcBorders>
              <w:top w:val="single" w:sz="4" w:space="0" w:color="auto"/>
              <w:left w:val="single" w:sz="4" w:space="0" w:color="auto"/>
              <w:bottom w:val="single" w:sz="4" w:space="0" w:color="auto"/>
              <w:right w:val="single" w:sz="4" w:space="0" w:color="auto"/>
            </w:tcBorders>
            <w:noWrap/>
            <w:vAlign w:val="bottom"/>
          </w:tcPr>
          <w:p w:rsidR="00055060" w:rsidRPr="0093629C" w:rsidRDefault="00055060" w:rsidP="0093629C">
            <w:pPr>
              <w:rPr>
                <w:b/>
                <w:bCs/>
                <w:sz w:val="20"/>
                <w:szCs w:val="20"/>
              </w:rPr>
            </w:pPr>
            <w:r w:rsidRPr="0093629C">
              <w:rPr>
                <w:b/>
                <w:bCs/>
                <w:sz w:val="20"/>
                <w:szCs w:val="20"/>
              </w:rPr>
              <w:t> </w:t>
            </w:r>
          </w:p>
        </w:tc>
        <w:tc>
          <w:tcPr>
            <w:tcW w:w="510" w:type="dxa"/>
            <w:tcBorders>
              <w:top w:val="single" w:sz="4" w:space="0" w:color="auto"/>
              <w:left w:val="single" w:sz="4" w:space="0" w:color="auto"/>
              <w:bottom w:val="single" w:sz="4" w:space="0" w:color="auto"/>
              <w:right w:val="single" w:sz="4" w:space="0" w:color="auto"/>
            </w:tcBorders>
            <w:noWrap/>
            <w:vAlign w:val="bottom"/>
          </w:tcPr>
          <w:p w:rsidR="00055060" w:rsidRPr="0093629C" w:rsidRDefault="00055060" w:rsidP="0093629C">
            <w:pPr>
              <w:jc w:val="center"/>
              <w:rPr>
                <w:b/>
                <w:bCs/>
                <w:sz w:val="20"/>
                <w:szCs w:val="20"/>
              </w:rPr>
            </w:pPr>
            <w:r w:rsidRPr="0093629C">
              <w:rPr>
                <w:b/>
                <w:bCs/>
                <w:sz w:val="20"/>
                <w:szCs w:val="20"/>
              </w:rPr>
              <w:t> </w:t>
            </w:r>
          </w:p>
        </w:tc>
        <w:tc>
          <w:tcPr>
            <w:tcW w:w="1378" w:type="dxa"/>
            <w:tcBorders>
              <w:top w:val="single" w:sz="4" w:space="0" w:color="auto"/>
              <w:left w:val="single" w:sz="4" w:space="0" w:color="auto"/>
              <w:bottom w:val="single" w:sz="4" w:space="0" w:color="auto"/>
              <w:right w:val="single" w:sz="4" w:space="0" w:color="auto"/>
            </w:tcBorders>
            <w:noWrap/>
            <w:vAlign w:val="bottom"/>
          </w:tcPr>
          <w:p w:rsidR="00055060" w:rsidRPr="0093629C" w:rsidRDefault="00055060" w:rsidP="0093629C">
            <w:pPr>
              <w:jc w:val="center"/>
              <w:rPr>
                <w:b/>
                <w:bCs/>
                <w:sz w:val="20"/>
                <w:szCs w:val="20"/>
              </w:rPr>
            </w:pPr>
            <w:r w:rsidRPr="0093629C">
              <w:rPr>
                <w:b/>
                <w:bCs/>
                <w:sz w:val="20"/>
                <w:szCs w:val="20"/>
              </w:rPr>
              <w:t> </w:t>
            </w:r>
          </w:p>
        </w:tc>
        <w:tc>
          <w:tcPr>
            <w:tcW w:w="640" w:type="dxa"/>
            <w:tcBorders>
              <w:top w:val="single" w:sz="4" w:space="0" w:color="auto"/>
              <w:left w:val="single" w:sz="4" w:space="0" w:color="auto"/>
              <w:bottom w:val="single" w:sz="4" w:space="0" w:color="auto"/>
              <w:right w:val="single" w:sz="4" w:space="0" w:color="auto"/>
            </w:tcBorders>
            <w:noWrap/>
            <w:vAlign w:val="bottom"/>
          </w:tcPr>
          <w:p w:rsidR="00055060" w:rsidRPr="0093629C" w:rsidRDefault="00055060" w:rsidP="0093629C">
            <w:pPr>
              <w:jc w:val="center"/>
              <w:rPr>
                <w:b/>
                <w:bCs/>
                <w:sz w:val="20"/>
                <w:szCs w:val="20"/>
              </w:rPr>
            </w:pPr>
            <w:r w:rsidRPr="0093629C">
              <w:rPr>
                <w:b/>
                <w:bCs/>
                <w:sz w:val="20"/>
                <w:szCs w:val="20"/>
              </w:rPr>
              <w:t> </w:t>
            </w:r>
          </w:p>
        </w:tc>
        <w:tc>
          <w:tcPr>
            <w:tcW w:w="986" w:type="dxa"/>
            <w:tcBorders>
              <w:top w:val="single" w:sz="4" w:space="0" w:color="auto"/>
              <w:left w:val="single" w:sz="4" w:space="0" w:color="auto"/>
              <w:bottom w:val="single" w:sz="4" w:space="0" w:color="auto"/>
              <w:right w:val="single" w:sz="4" w:space="0" w:color="auto"/>
            </w:tcBorders>
            <w:noWrap/>
            <w:vAlign w:val="center"/>
          </w:tcPr>
          <w:p w:rsidR="00055060" w:rsidRPr="0093629C" w:rsidRDefault="00055060" w:rsidP="0093629C">
            <w:pPr>
              <w:jc w:val="center"/>
              <w:rPr>
                <w:b/>
                <w:bCs/>
                <w:sz w:val="20"/>
                <w:szCs w:val="20"/>
              </w:rPr>
            </w:pPr>
            <w:r w:rsidRPr="0093629C">
              <w:rPr>
                <w:b/>
                <w:bCs/>
                <w:sz w:val="20"/>
                <w:szCs w:val="20"/>
              </w:rPr>
              <w:t>1237,0</w:t>
            </w:r>
          </w:p>
        </w:tc>
        <w:tc>
          <w:tcPr>
            <w:tcW w:w="986" w:type="dxa"/>
            <w:tcBorders>
              <w:top w:val="single" w:sz="4" w:space="0" w:color="auto"/>
              <w:left w:val="single" w:sz="4" w:space="0" w:color="auto"/>
              <w:bottom w:val="single" w:sz="4" w:space="0" w:color="auto"/>
              <w:right w:val="single" w:sz="4" w:space="0" w:color="auto"/>
            </w:tcBorders>
            <w:noWrap/>
            <w:vAlign w:val="center"/>
          </w:tcPr>
          <w:p w:rsidR="00055060" w:rsidRPr="0093629C" w:rsidRDefault="00055060" w:rsidP="0093629C">
            <w:pPr>
              <w:jc w:val="center"/>
              <w:rPr>
                <w:b/>
                <w:bCs/>
                <w:sz w:val="20"/>
                <w:szCs w:val="20"/>
              </w:rPr>
            </w:pPr>
            <w:r w:rsidRPr="0093629C">
              <w:rPr>
                <w:b/>
                <w:bCs/>
                <w:sz w:val="20"/>
                <w:szCs w:val="20"/>
              </w:rPr>
              <w:t>0,0</w:t>
            </w:r>
          </w:p>
        </w:tc>
        <w:tc>
          <w:tcPr>
            <w:tcW w:w="986" w:type="dxa"/>
            <w:tcBorders>
              <w:top w:val="single" w:sz="4" w:space="0" w:color="auto"/>
              <w:left w:val="single" w:sz="4" w:space="0" w:color="auto"/>
              <w:bottom w:val="single" w:sz="4" w:space="0" w:color="auto"/>
              <w:right w:val="single" w:sz="4" w:space="0" w:color="auto"/>
            </w:tcBorders>
            <w:noWrap/>
            <w:vAlign w:val="center"/>
          </w:tcPr>
          <w:p w:rsidR="00055060" w:rsidRPr="0093629C" w:rsidRDefault="00055060" w:rsidP="0093629C">
            <w:pPr>
              <w:jc w:val="center"/>
              <w:rPr>
                <w:b/>
                <w:bCs/>
                <w:sz w:val="20"/>
                <w:szCs w:val="20"/>
              </w:rPr>
            </w:pPr>
            <w:r w:rsidRPr="0093629C">
              <w:rPr>
                <w:b/>
                <w:bCs/>
                <w:sz w:val="20"/>
                <w:szCs w:val="20"/>
              </w:rPr>
              <w:t>0,0</w:t>
            </w:r>
          </w:p>
        </w:tc>
      </w:tr>
      <w:tr w:rsidR="00055060" w:rsidRPr="0093629C" w:rsidTr="00055060">
        <w:trPr>
          <w:trHeight w:val="57"/>
          <w:jc w:val="center"/>
        </w:trPr>
        <w:tc>
          <w:tcPr>
            <w:tcW w:w="2994" w:type="dxa"/>
            <w:tcBorders>
              <w:top w:val="single" w:sz="4" w:space="0" w:color="auto"/>
              <w:left w:val="single" w:sz="4" w:space="0" w:color="auto"/>
              <w:bottom w:val="single" w:sz="4" w:space="0" w:color="auto"/>
              <w:right w:val="single" w:sz="4" w:space="0" w:color="auto"/>
            </w:tcBorders>
            <w:vAlign w:val="center"/>
          </w:tcPr>
          <w:p w:rsidR="00055060" w:rsidRPr="0093629C" w:rsidRDefault="00055060" w:rsidP="0093629C">
            <w:pPr>
              <w:jc w:val="both"/>
              <w:outlineLvl w:val="0"/>
              <w:rPr>
                <w:b/>
                <w:i/>
                <w:iCs/>
                <w:sz w:val="20"/>
                <w:szCs w:val="20"/>
                <w:u w:val="single"/>
              </w:rPr>
            </w:pPr>
            <w:r w:rsidRPr="0093629C">
              <w:rPr>
                <w:b/>
                <w:i/>
                <w:iCs/>
                <w:sz w:val="20"/>
                <w:szCs w:val="20"/>
                <w:u w:val="single"/>
              </w:rPr>
              <w:t>Жилищно-коммунальное хозяйство</w:t>
            </w:r>
          </w:p>
        </w:tc>
        <w:tc>
          <w:tcPr>
            <w:tcW w:w="536" w:type="dxa"/>
            <w:tcBorders>
              <w:top w:val="single" w:sz="4" w:space="0" w:color="auto"/>
              <w:left w:val="single" w:sz="4" w:space="0" w:color="auto"/>
              <w:bottom w:val="single" w:sz="4" w:space="0" w:color="auto"/>
              <w:right w:val="single" w:sz="4" w:space="0" w:color="auto"/>
            </w:tcBorders>
            <w:noWrap/>
            <w:vAlign w:val="bottom"/>
          </w:tcPr>
          <w:p w:rsidR="00055060" w:rsidRPr="0093629C" w:rsidRDefault="00055060" w:rsidP="0093629C">
            <w:pPr>
              <w:rPr>
                <w:b/>
                <w:bCs/>
                <w:i/>
                <w:sz w:val="20"/>
                <w:szCs w:val="20"/>
              </w:rPr>
            </w:pPr>
            <w:r w:rsidRPr="0093629C">
              <w:rPr>
                <w:b/>
                <w:bCs/>
                <w:i/>
                <w:sz w:val="20"/>
                <w:szCs w:val="20"/>
              </w:rPr>
              <w:t>05</w:t>
            </w:r>
          </w:p>
        </w:tc>
        <w:tc>
          <w:tcPr>
            <w:tcW w:w="510" w:type="dxa"/>
            <w:tcBorders>
              <w:top w:val="single" w:sz="4" w:space="0" w:color="auto"/>
              <w:left w:val="single" w:sz="4" w:space="0" w:color="auto"/>
              <w:bottom w:val="single" w:sz="4" w:space="0" w:color="auto"/>
              <w:right w:val="single" w:sz="4" w:space="0" w:color="auto"/>
            </w:tcBorders>
            <w:noWrap/>
            <w:vAlign w:val="bottom"/>
          </w:tcPr>
          <w:p w:rsidR="00055060" w:rsidRPr="0093629C" w:rsidRDefault="00055060" w:rsidP="0093629C">
            <w:pPr>
              <w:jc w:val="center"/>
              <w:rPr>
                <w:b/>
                <w:bCs/>
                <w:i/>
                <w:sz w:val="20"/>
                <w:szCs w:val="20"/>
              </w:rPr>
            </w:pPr>
            <w:r w:rsidRPr="0093629C">
              <w:rPr>
                <w:b/>
                <w:bCs/>
                <w:i/>
                <w:sz w:val="20"/>
                <w:szCs w:val="20"/>
              </w:rPr>
              <w:t>00</w:t>
            </w:r>
          </w:p>
        </w:tc>
        <w:tc>
          <w:tcPr>
            <w:tcW w:w="1378" w:type="dxa"/>
            <w:tcBorders>
              <w:top w:val="single" w:sz="4" w:space="0" w:color="auto"/>
              <w:left w:val="single" w:sz="4" w:space="0" w:color="auto"/>
              <w:bottom w:val="single" w:sz="4" w:space="0" w:color="auto"/>
              <w:right w:val="single" w:sz="4" w:space="0" w:color="auto"/>
            </w:tcBorders>
            <w:noWrap/>
            <w:vAlign w:val="bottom"/>
          </w:tcPr>
          <w:p w:rsidR="00055060" w:rsidRPr="0093629C" w:rsidRDefault="00055060" w:rsidP="0093629C">
            <w:pPr>
              <w:jc w:val="center"/>
              <w:rPr>
                <w:b/>
                <w:bCs/>
                <w:i/>
                <w:sz w:val="20"/>
                <w:szCs w:val="20"/>
              </w:rPr>
            </w:pPr>
          </w:p>
        </w:tc>
        <w:tc>
          <w:tcPr>
            <w:tcW w:w="640" w:type="dxa"/>
            <w:tcBorders>
              <w:top w:val="single" w:sz="4" w:space="0" w:color="auto"/>
              <w:left w:val="single" w:sz="4" w:space="0" w:color="auto"/>
              <w:bottom w:val="single" w:sz="4" w:space="0" w:color="auto"/>
              <w:right w:val="single" w:sz="4" w:space="0" w:color="auto"/>
            </w:tcBorders>
            <w:noWrap/>
            <w:vAlign w:val="bottom"/>
          </w:tcPr>
          <w:p w:rsidR="00055060" w:rsidRPr="0093629C" w:rsidRDefault="00055060" w:rsidP="0093629C">
            <w:pPr>
              <w:jc w:val="center"/>
              <w:rPr>
                <w:b/>
                <w:bCs/>
                <w:i/>
                <w:sz w:val="20"/>
                <w:szCs w:val="20"/>
              </w:rPr>
            </w:pPr>
          </w:p>
        </w:tc>
        <w:tc>
          <w:tcPr>
            <w:tcW w:w="986" w:type="dxa"/>
            <w:tcBorders>
              <w:top w:val="single" w:sz="4" w:space="0" w:color="auto"/>
              <w:left w:val="single" w:sz="4" w:space="0" w:color="auto"/>
              <w:bottom w:val="single" w:sz="4" w:space="0" w:color="auto"/>
              <w:right w:val="single" w:sz="4" w:space="0" w:color="auto"/>
            </w:tcBorders>
            <w:noWrap/>
            <w:vAlign w:val="center"/>
          </w:tcPr>
          <w:p w:rsidR="00055060" w:rsidRPr="0093629C" w:rsidRDefault="00055060" w:rsidP="0093629C">
            <w:pPr>
              <w:jc w:val="center"/>
              <w:rPr>
                <w:b/>
                <w:bCs/>
                <w:i/>
                <w:sz w:val="20"/>
                <w:szCs w:val="20"/>
              </w:rPr>
            </w:pPr>
            <w:r w:rsidRPr="0093629C">
              <w:rPr>
                <w:b/>
                <w:bCs/>
                <w:i/>
                <w:sz w:val="20"/>
                <w:szCs w:val="20"/>
              </w:rPr>
              <w:t>1237,0</w:t>
            </w:r>
          </w:p>
        </w:tc>
        <w:tc>
          <w:tcPr>
            <w:tcW w:w="986" w:type="dxa"/>
            <w:tcBorders>
              <w:top w:val="single" w:sz="4" w:space="0" w:color="auto"/>
              <w:left w:val="single" w:sz="4" w:space="0" w:color="auto"/>
              <w:bottom w:val="single" w:sz="4" w:space="0" w:color="auto"/>
              <w:right w:val="single" w:sz="4" w:space="0" w:color="auto"/>
            </w:tcBorders>
            <w:noWrap/>
            <w:vAlign w:val="center"/>
          </w:tcPr>
          <w:p w:rsidR="00055060" w:rsidRPr="0093629C" w:rsidRDefault="00055060" w:rsidP="0093629C">
            <w:pPr>
              <w:jc w:val="center"/>
              <w:rPr>
                <w:b/>
                <w:bCs/>
                <w:i/>
                <w:sz w:val="20"/>
                <w:szCs w:val="20"/>
              </w:rPr>
            </w:pPr>
            <w:r w:rsidRPr="0093629C">
              <w:rPr>
                <w:b/>
                <w:bCs/>
                <w:i/>
                <w:sz w:val="20"/>
                <w:szCs w:val="20"/>
              </w:rPr>
              <w:t>0,0</w:t>
            </w:r>
          </w:p>
        </w:tc>
        <w:tc>
          <w:tcPr>
            <w:tcW w:w="986" w:type="dxa"/>
            <w:tcBorders>
              <w:top w:val="single" w:sz="4" w:space="0" w:color="auto"/>
              <w:left w:val="single" w:sz="4" w:space="0" w:color="auto"/>
              <w:bottom w:val="single" w:sz="4" w:space="0" w:color="auto"/>
              <w:right w:val="single" w:sz="4" w:space="0" w:color="auto"/>
            </w:tcBorders>
            <w:noWrap/>
            <w:vAlign w:val="center"/>
          </w:tcPr>
          <w:p w:rsidR="00055060" w:rsidRPr="0093629C" w:rsidRDefault="00055060" w:rsidP="0093629C">
            <w:pPr>
              <w:jc w:val="center"/>
              <w:rPr>
                <w:b/>
                <w:bCs/>
                <w:i/>
                <w:sz w:val="20"/>
                <w:szCs w:val="20"/>
              </w:rPr>
            </w:pPr>
            <w:r w:rsidRPr="0093629C">
              <w:rPr>
                <w:b/>
                <w:bCs/>
                <w:i/>
                <w:sz w:val="20"/>
                <w:szCs w:val="20"/>
              </w:rPr>
              <w:t>0,0</w:t>
            </w:r>
          </w:p>
        </w:tc>
      </w:tr>
      <w:tr w:rsidR="00055060" w:rsidRPr="0093629C" w:rsidTr="00055060">
        <w:trPr>
          <w:trHeight w:val="57"/>
          <w:jc w:val="center"/>
        </w:trPr>
        <w:tc>
          <w:tcPr>
            <w:tcW w:w="2994" w:type="dxa"/>
            <w:tcBorders>
              <w:top w:val="single" w:sz="4" w:space="0" w:color="auto"/>
              <w:left w:val="single" w:sz="4" w:space="0" w:color="auto"/>
              <w:bottom w:val="single" w:sz="4" w:space="0" w:color="auto"/>
              <w:right w:val="single" w:sz="4" w:space="0" w:color="auto"/>
            </w:tcBorders>
            <w:vAlign w:val="center"/>
          </w:tcPr>
          <w:p w:rsidR="00055060" w:rsidRPr="0093629C" w:rsidRDefault="00055060" w:rsidP="0093629C">
            <w:pPr>
              <w:jc w:val="both"/>
              <w:outlineLvl w:val="1"/>
              <w:rPr>
                <w:b/>
                <w:i/>
                <w:iCs/>
                <w:sz w:val="20"/>
                <w:szCs w:val="20"/>
              </w:rPr>
            </w:pPr>
            <w:r w:rsidRPr="0093629C">
              <w:rPr>
                <w:b/>
                <w:i/>
                <w:iCs/>
                <w:sz w:val="20"/>
                <w:szCs w:val="20"/>
              </w:rPr>
              <w:t>Жилищное хозяйство</w:t>
            </w:r>
          </w:p>
        </w:tc>
        <w:tc>
          <w:tcPr>
            <w:tcW w:w="536" w:type="dxa"/>
            <w:tcBorders>
              <w:top w:val="single" w:sz="4" w:space="0" w:color="auto"/>
              <w:left w:val="single" w:sz="4" w:space="0" w:color="auto"/>
              <w:bottom w:val="single" w:sz="4" w:space="0" w:color="auto"/>
              <w:right w:val="single" w:sz="4" w:space="0" w:color="auto"/>
            </w:tcBorders>
            <w:noWrap/>
            <w:vAlign w:val="bottom"/>
          </w:tcPr>
          <w:p w:rsidR="00055060" w:rsidRPr="0093629C" w:rsidRDefault="00055060" w:rsidP="0093629C">
            <w:pPr>
              <w:rPr>
                <w:b/>
                <w:bCs/>
                <w:i/>
                <w:sz w:val="20"/>
                <w:szCs w:val="20"/>
              </w:rPr>
            </w:pPr>
            <w:r w:rsidRPr="0093629C">
              <w:rPr>
                <w:b/>
                <w:bCs/>
                <w:i/>
                <w:sz w:val="20"/>
                <w:szCs w:val="20"/>
              </w:rPr>
              <w:t>05</w:t>
            </w:r>
          </w:p>
        </w:tc>
        <w:tc>
          <w:tcPr>
            <w:tcW w:w="510" w:type="dxa"/>
            <w:tcBorders>
              <w:top w:val="single" w:sz="4" w:space="0" w:color="auto"/>
              <w:left w:val="single" w:sz="4" w:space="0" w:color="auto"/>
              <w:bottom w:val="single" w:sz="4" w:space="0" w:color="auto"/>
              <w:right w:val="single" w:sz="4" w:space="0" w:color="auto"/>
            </w:tcBorders>
            <w:noWrap/>
            <w:vAlign w:val="bottom"/>
          </w:tcPr>
          <w:p w:rsidR="00055060" w:rsidRPr="0093629C" w:rsidRDefault="00055060" w:rsidP="0093629C">
            <w:pPr>
              <w:jc w:val="center"/>
              <w:rPr>
                <w:b/>
                <w:bCs/>
                <w:i/>
                <w:sz w:val="20"/>
                <w:szCs w:val="20"/>
              </w:rPr>
            </w:pPr>
            <w:r w:rsidRPr="0093629C">
              <w:rPr>
                <w:b/>
                <w:bCs/>
                <w:i/>
                <w:sz w:val="20"/>
                <w:szCs w:val="20"/>
              </w:rPr>
              <w:t>01</w:t>
            </w:r>
          </w:p>
        </w:tc>
        <w:tc>
          <w:tcPr>
            <w:tcW w:w="1378" w:type="dxa"/>
            <w:tcBorders>
              <w:top w:val="single" w:sz="4" w:space="0" w:color="auto"/>
              <w:left w:val="single" w:sz="4" w:space="0" w:color="auto"/>
              <w:bottom w:val="single" w:sz="4" w:space="0" w:color="auto"/>
              <w:right w:val="single" w:sz="4" w:space="0" w:color="auto"/>
            </w:tcBorders>
            <w:noWrap/>
            <w:vAlign w:val="bottom"/>
          </w:tcPr>
          <w:p w:rsidR="00055060" w:rsidRPr="0093629C" w:rsidRDefault="00055060" w:rsidP="0093629C">
            <w:pPr>
              <w:jc w:val="center"/>
              <w:rPr>
                <w:b/>
                <w:bCs/>
                <w:i/>
                <w:sz w:val="20"/>
                <w:szCs w:val="20"/>
              </w:rPr>
            </w:pPr>
          </w:p>
        </w:tc>
        <w:tc>
          <w:tcPr>
            <w:tcW w:w="640" w:type="dxa"/>
            <w:tcBorders>
              <w:top w:val="single" w:sz="4" w:space="0" w:color="auto"/>
              <w:left w:val="single" w:sz="4" w:space="0" w:color="auto"/>
              <w:bottom w:val="single" w:sz="4" w:space="0" w:color="auto"/>
              <w:right w:val="single" w:sz="4" w:space="0" w:color="auto"/>
            </w:tcBorders>
            <w:noWrap/>
            <w:vAlign w:val="bottom"/>
          </w:tcPr>
          <w:p w:rsidR="00055060" w:rsidRPr="0093629C" w:rsidRDefault="00055060" w:rsidP="0093629C">
            <w:pPr>
              <w:jc w:val="center"/>
              <w:rPr>
                <w:b/>
                <w:bCs/>
                <w:i/>
                <w:sz w:val="20"/>
                <w:szCs w:val="20"/>
              </w:rPr>
            </w:pPr>
          </w:p>
        </w:tc>
        <w:tc>
          <w:tcPr>
            <w:tcW w:w="986" w:type="dxa"/>
            <w:tcBorders>
              <w:top w:val="single" w:sz="4" w:space="0" w:color="auto"/>
              <w:left w:val="single" w:sz="4" w:space="0" w:color="auto"/>
              <w:bottom w:val="single" w:sz="4" w:space="0" w:color="auto"/>
              <w:right w:val="single" w:sz="4" w:space="0" w:color="auto"/>
            </w:tcBorders>
            <w:noWrap/>
            <w:vAlign w:val="center"/>
          </w:tcPr>
          <w:p w:rsidR="00055060" w:rsidRPr="0093629C" w:rsidRDefault="00055060" w:rsidP="0093629C">
            <w:pPr>
              <w:jc w:val="center"/>
              <w:rPr>
                <w:b/>
                <w:bCs/>
                <w:i/>
                <w:sz w:val="20"/>
                <w:szCs w:val="20"/>
              </w:rPr>
            </w:pPr>
            <w:r w:rsidRPr="0093629C">
              <w:rPr>
                <w:b/>
                <w:bCs/>
                <w:i/>
                <w:sz w:val="20"/>
                <w:szCs w:val="20"/>
              </w:rPr>
              <w:t>1237,0</w:t>
            </w:r>
          </w:p>
        </w:tc>
        <w:tc>
          <w:tcPr>
            <w:tcW w:w="986" w:type="dxa"/>
            <w:tcBorders>
              <w:top w:val="single" w:sz="4" w:space="0" w:color="auto"/>
              <w:left w:val="single" w:sz="4" w:space="0" w:color="auto"/>
              <w:bottom w:val="single" w:sz="4" w:space="0" w:color="auto"/>
              <w:right w:val="single" w:sz="4" w:space="0" w:color="auto"/>
            </w:tcBorders>
            <w:noWrap/>
            <w:vAlign w:val="center"/>
          </w:tcPr>
          <w:p w:rsidR="00055060" w:rsidRPr="0093629C" w:rsidRDefault="00055060" w:rsidP="0093629C">
            <w:pPr>
              <w:jc w:val="center"/>
              <w:rPr>
                <w:b/>
                <w:bCs/>
                <w:i/>
                <w:sz w:val="20"/>
                <w:szCs w:val="20"/>
              </w:rPr>
            </w:pPr>
            <w:r w:rsidRPr="0093629C">
              <w:rPr>
                <w:b/>
                <w:bCs/>
                <w:i/>
                <w:sz w:val="20"/>
                <w:szCs w:val="20"/>
              </w:rPr>
              <w:t>0,0</w:t>
            </w:r>
          </w:p>
        </w:tc>
        <w:tc>
          <w:tcPr>
            <w:tcW w:w="986" w:type="dxa"/>
            <w:tcBorders>
              <w:top w:val="single" w:sz="4" w:space="0" w:color="auto"/>
              <w:left w:val="single" w:sz="4" w:space="0" w:color="auto"/>
              <w:bottom w:val="single" w:sz="4" w:space="0" w:color="auto"/>
              <w:right w:val="single" w:sz="4" w:space="0" w:color="auto"/>
            </w:tcBorders>
            <w:noWrap/>
            <w:vAlign w:val="center"/>
          </w:tcPr>
          <w:p w:rsidR="00055060" w:rsidRPr="0093629C" w:rsidRDefault="00055060" w:rsidP="0093629C">
            <w:pPr>
              <w:jc w:val="center"/>
              <w:rPr>
                <w:b/>
                <w:bCs/>
                <w:i/>
                <w:sz w:val="20"/>
                <w:szCs w:val="20"/>
              </w:rPr>
            </w:pPr>
            <w:r w:rsidRPr="0093629C">
              <w:rPr>
                <w:b/>
                <w:bCs/>
                <w:i/>
                <w:sz w:val="20"/>
                <w:szCs w:val="20"/>
              </w:rPr>
              <w:t>0,0</w:t>
            </w:r>
          </w:p>
        </w:tc>
      </w:tr>
      <w:tr w:rsidR="00055060" w:rsidRPr="0093629C" w:rsidTr="00055060">
        <w:trPr>
          <w:trHeight w:val="57"/>
          <w:jc w:val="center"/>
        </w:trPr>
        <w:tc>
          <w:tcPr>
            <w:tcW w:w="2994" w:type="dxa"/>
            <w:tcBorders>
              <w:top w:val="single" w:sz="4" w:space="0" w:color="auto"/>
              <w:left w:val="single" w:sz="4" w:space="0" w:color="auto"/>
              <w:bottom w:val="single" w:sz="4" w:space="0" w:color="auto"/>
              <w:right w:val="single" w:sz="4" w:space="0" w:color="auto"/>
            </w:tcBorders>
          </w:tcPr>
          <w:p w:rsidR="00055060" w:rsidRPr="0093629C" w:rsidRDefault="00055060" w:rsidP="0093629C">
            <w:pPr>
              <w:jc w:val="both"/>
              <w:rPr>
                <w:bCs/>
                <w:iCs/>
                <w:sz w:val="20"/>
                <w:szCs w:val="20"/>
              </w:rPr>
            </w:pPr>
            <w:r w:rsidRPr="0093629C">
              <w:rPr>
                <w:bCs/>
                <w:iCs/>
                <w:sz w:val="20"/>
                <w:szCs w:val="20"/>
              </w:rPr>
              <w:t>в том числе:</w:t>
            </w:r>
          </w:p>
        </w:tc>
        <w:tc>
          <w:tcPr>
            <w:tcW w:w="536" w:type="dxa"/>
            <w:tcBorders>
              <w:top w:val="single" w:sz="4" w:space="0" w:color="auto"/>
              <w:left w:val="single" w:sz="4" w:space="0" w:color="auto"/>
              <w:bottom w:val="single" w:sz="4" w:space="0" w:color="auto"/>
              <w:right w:val="single" w:sz="4" w:space="0" w:color="auto"/>
            </w:tcBorders>
            <w:noWrap/>
            <w:vAlign w:val="center"/>
          </w:tcPr>
          <w:p w:rsidR="00055060" w:rsidRPr="0093629C" w:rsidRDefault="00055060" w:rsidP="0093629C">
            <w:pPr>
              <w:jc w:val="center"/>
              <w:outlineLvl w:val="1"/>
              <w:rPr>
                <w:b/>
                <w:sz w:val="20"/>
                <w:szCs w:val="20"/>
              </w:rPr>
            </w:pPr>
          </w:p>
        </w:tc>
        <w:tc>
          <w:tcPr>
            <w:tcW w:w="510" w:type="dxa"/>
            <w:tcBorders>
              <w:top w:val="single" w:sz="4" w:space="0" w:color="auto"/>
              <w:left w:val="single" w:sz="4" w:space="0" w:color="auto"/>
              <w:bottom w:val="single" w:sz="4" w:space="0" w:color="auto"/>
              <w:right w:val="single" w:sz="4" w:space="0" w:color="auto"/>
            </w:tcBorders>
            <w:noWrap/>
            <w:vAlign w:val="center"/>
          </w:tcPr>
          <w:p w:rsidR="00055060" w:rsidRPr="0093629C" w:rsidRDefault="00055060" w:rsidP="0093629C">
            <w:pPr>
              <w:jc w:val="center"/>
              <w:outlineLvl w:val="1"/>
              <w:rPr>
                <w:b/>
                <w:sz w:val="20"/>
                <w:szCs w:val="20"/>
              </w:rPr>
            </w:pPr>
          </w:p>
        </w:tc>
        <w:tc>
          <w:tcPr>
            <w:tcW w:w="1378" w:type="dxa"/>
            <w:tcBorders>
              <w:top w:val="single" w:sz="4" w:space="0" w:color="auto"/>
              <w:left w:val="single" w:sz="4" w:space="0" w:color="auto"/>
              <w:bottom w:val="single" w:sz="4" w:space="0" w:color="auto"/>
              <w:right w:val="single" w:sz="4" w:space="0" w:color="auto"/>
            </w:tcBorders>
            <w:noWrap/>
            <w:vAlign w:val="center"/>
          </w:tcPr>
          <w:p w:rsidR="00055060" w:rsidRPr="0093629C" w:rsidRDefault="00055060" w:rsidP="0093629C">
            <w:pPr>
              <w:jc w:val="center"/>
              <w:outlineLvl w:val="1"/>
              <w:rPr>
                <w:b/>
                <w:sz w:val="20"/>
                <w:szCs w:val="20"/>
              </w:rPr>
            </w:pPr>
          </w:p>
        </w:tc>
        <w:tc>
          <w:tcPr>
            <w:tcW w:w="640" w:type="dxa"/>
            <w:tcBorders>
              <w:top w:val="single" w:sz="4" w:space="0" w:color="auto"/>
              <w:left w:val="single" w:sz="4" w:space="0" w:color="auto"/>
              <w:bottom w:val="single" w:sz="4" w:space="0" w:color="auto"/>
              <w:right w:val="single" w:sz="4" w:space="0" w:color="auto"/>
            </w:tcBorders>
            <w:noWrap/>
            <w:vAlign w:val="center"/>
          </w:tcPr>
          <w:p w:rsidR="00055060" w:rsidRPr="0093629C" w:rsidRDefault="00055060" w:rsidP="0093629C">
            <w:pPr>
              <w:jc w:val="center"/>
              <w:outlineLvl w:val="1"/>
              <w:rPr>
                <w:b/>
                <w:sz w:val="20"/>
                <w:szCs w:val="20"/>
              </w:rPr>
            </w:pPr>
          </w:p>
        </w:tc>
        <w:tc>
          <w:tcPr>
            <w:tcW w:w="986" w:type="dxa"/>
            <w:tcBorders>
              <w:top w:val="single" w:sz="4" w:space="0" w:color="auto"/>
              <w:left w:val="single" w:sz="4" w:space="0" w:color="auto"/>
              <w:bottom w:val="single" w:sz="4" w:space="0" w:color="auto"/>
              <w:right w:val="single" w:sz="4" w:space="0" w:color="auto"/>
            </w:tcBorders>
            <w:noWrap/>
            <w:vAlign w:val="center"/>
          </w:tcPr>
          <w:p w:rsidR="00055060" w:rsidRPr="0093629C" w:rsidRDefault="00055060" w:rsidP="0093629C">
            <w:pPr>
              <w:jc w:val="center"/>
              <w:outlineLvl w:val="6"/>
              <w:rPr>
                <w:b/>
                <w:sz w:val="20"/>
                <w:szCs w:val="20"/>
              </w:rPr>
            </w:pPr>
          </w:p>
        </w:tc>
        <w:tc>
          <w:tcPr>
            <w:tcW w:w="986" w:type="dxa"/>
            <w:tcBorders>
              <w:top w:val="single" w:sz="4" w:space="0" w:color="auto"/>
              <w:left w:val="single" w:sz="4" w:space="0" w:color="auto"/>
              <w:bottom w:val="single" w:sz="4" w:space="0" w:color="auto"/>
              <w:right w:val="single" w:sz="4" w:space="0" w:color="auto"/>
            </w:tcBorders>
            <w:noWrap/>
            <w:vAlign w:val="center"/>
          </w:tcPr>
          <w:p w:rsidR="00055060" w:rsidRPr="0093629C" w:rsidRDefault="00055060" w:rsidP="0093629C">
            <w:pPr>
              <w:jc w:val="center"/>
              <w:rPr>
                <w:b/>
                <w:bCs/>
                <w:sz w:val="20"/>
                <w:szCs w:val="20"/>
              </w:rPr>
            </w:pPr>
          </w:p>
        </w:tc>
        <w:tc>
          <w:tcPr>
            <w:tcW w:w="986" w:type="dxa"/>
            <w:tcBorders>
              <w:top w:val="single" w:sz="4" w:space="0" w:color="auto"/>
              <w:left w:val="single" w:sz="4" w:space="0" w:color="auto"/>
              <w:bottom w:val="single" w:sz="4" w:space="0" w:color="auto"/>
              <w:right w:val="single" w:sz="4" w:space="0" w:color="auto"/>
            </w:tcBorders>
            <w:noWrap/>
            <w:vAlign w:val="center"/>
          </w:tcPr>
          <w:p w:rsidR="00055060" w:rsidRPr="0093629C" w:rsidRDefault="00055060" w:rsidP="0093629C">
            <w:pPr>
              <w:jc w:val="center"/>
              <w:rPr>
                <w:b/>
                <w:bCs/>
                <w:sz w:val="20"/>
                <w:szCs w:val="20"/>
              </w:rPr>
            </w:pPr>
          </w:p>
        </w:tc>
      </w:tr>
      <w:tr w:rsidR="00055060" w:rsidRPr="0093629C" w:rsidTr="00055060">
        <w:trPr>
          <w:trHeight w:val="57"/>
          <w:jc w:val="center"/>
        </w:trPr>
        <w:tc>
          <w:tcPr>
            <w:tcW w:w="2994" w:type="dxa"/>
            <w:tcBorders>
              <w:top w:val="single" w:sz="4" w:space="0" w:color="auto"/>
              <w:left w:val="single" w:sz="4" w:space="0" w:color="auto"/>
              <w:bottom w:val="single" w:sz="4" w:space="0" w:color="auto"/>
              <w:right w:val="single" w:sz="4" w:space="0" w:color="auto"/>
            </w:tcBorders>
          </w:tcPr>
          <w:p w:rsidR="00055060" w:rsidRPr="0093629C" w:rsidRDefault="00055060" w:rsidP="0093629C">
            <w:pPr>
              <w:jc w:val="both"/>
              <w:rPr>
                <w:bCs/>
                <w:i/>
                <w:iCs/>
                <w:sz w:val="20"/>
                <w:szCs w:val="20"/>
              </w:rPr>
            </w:pPr>
            <w:r w:rsidRPr="0093629C">
              <w:rPr>
                <w:bCs/>
                <w:i/>
                <w:iCs/>
                <w:sz w:val="20"/>
                <w:szCs w:val="20"/>
              </w:rPr>
              <w:t>Приобретение жилого помещения (квартиры) в муниципальную собственность</w:t>
            </w:r>
          </w:p>
        </w:tc>
        <w:tc>
          <w:tcPr>
            <w:tcW w:w="536" w:type="dxa"/>
            <w:tcBorders>
              <w:top w:val="single" w:sz="4" w:space="0" w:color="auto"/>
              <w:left w:val="single" w:sz="4" w:space="0" w:color="auto"/>
              <w:bottom w:val="single" w:sz="4" w:space="0" w:color="auto"/>
              <w:right w:val="single" w:sz="4" w:space="0" w:color="auto"/>
            </w:tcBorders>
            <w:noWrap/>
            <w:vAlign w:val="center"/>
          </w:tcPr>
          <w:p w:rsidR="00055060" w:rsidRPr="0093629C" w:rsidRDefault="00055060" w:rsidP="0093629C">
            <w:pPr>
              <w:jc w:val="center"/>
              <w:outlineLvl w:val="1"/>
              <w:rPr>
                <w:i/>
                <w:sz w:val="20"/>
                <w:szCs w:val="20"/>
              </w:rPr>
            </w:pPr>
          </w:p>
        </w:tc>
        <w:tc>
          <w:tcPr>
            <w:tcW w:w="510" w:type="dxa"/>
            <w:tcBorders>
              <w:top w:val="single" w:sz="4" w:space="0" w:color="auto"/>
              <w:left w:val="single" w:sz="4" w:space="0" w:color="auto"/>
              <w:bottom w:val="single" w:sz="4" w:space="0" w:color="auto"/>
              <w:right w:val="single" w:sz="4" w:space="0" w:color="auto"/>
            </w:tcBorders>
            <w:noWrap/>
            <w:vAlign w:val="center"/>
          </w:tcPr>
          <w:p w:rsidR="00055060" w:rsidRPr="0093629C" w:rsidRDefault="00055060" w:rsidP="0093629C">
            <w:pPr>
              <w:jc w:val="center"/>
              <w:outlineLvl w:val="1"/>
              <w:rPr>
                <w:i/>
                <w:sz w:val="20"/>
                <w:szCs w:val="20"/>
              </w:rPr>
            </w:pPr>
          </w:p>
        </w:tc>
        <w:tc>
          <w:tcPr>
            <w:tcW w:w="1378" w:type="dxa"/>
            <w:tcBorders>
              <w:top w:val="single" w:sz="4" w:space="0" w:color="auto"/>
              <w:left w:val="single" w:sz="4" w:space="0" w:color="auto"/>
              <w:bottom w:val="single" w:sz="4" w:space="0" w:color="auto"/>
              <w:right w:val="single" w:sz="4" w:space="0" w:color="auto"/>
            </w:tcBorders>
            <w:noWrap/>
            <w:vAlign w:val="center"/>
          </w:tcPr>
          <w:p w:rsidR="00055060" w:rsidRPr="0093629C" w:rsidRDefault="00055060" w:rsidP="0093629C">
            <w:pPr>
              <w:jc w:val="center"/>
              <w:outlineLvl w:val="6"/>
              <w:rPr>
                <w:i/>
                <w:sz w:val="20"/>
                <w:szCs w:val="20"/>
              </w:rPr>
            </w:pPr>
          </w:p>
        </w:tc>
        <w:tc>
          <w:tcPr>
            <w:tcW w:w="640" w:type="dxa"/>
            <w:tcBorders>
              <w:top w:val="single" w:sz="4" w:space="0" w:color="auto"/>
              <w:left w:val="single" w:sz="4" w:space="0" w:color="auto"/>
              <w:bottom w:val="single" w:sz="4" w:space="0" w:color="auto"/>
              <w:right w:val="single" w:sz="4" w:space="0" w:color="auto"/>
            </w:tcBorders>
            <w:noWrap/>
            <w:vAlign w:val="center"/>
          </w:tcPr>
          <w:p w:rsidR="00055060" w:rsidRPr="0093629C" w:rsidRDefault="00055060" w:rsidP="0093629C">
            <w:pPr>
              <w:jc w:val="center"/>
              <w:outlineLvl w:val="6"/>
              <w:rPr>
                <w:i/>
                <w:sz w:val="20"/>
                <w:szCs w:val="20"/>
              </w:rPr>
            </w:pPr>
          </w:p>
        </w:tc>
        <w:tc>
          <w:tcPr>
            <w:tcW w:w="986" w:type="dxa"/>
            <w:tcBorders>
              <w:top w:val="single" w:sz="4" w:space="0" w:color="auto"/>
              <w:left w:val="single" w:sz="4" w:space="0" w:color="auto"/>
              <w:bottom w:val="single" w:sz="4" w:space="0" w:color="auto"/>
              <w:right w:val="single" w:sz="4" w:space="0" w:color="auto"/>
            </w:tcBorders>
            <w:noWrap/>
            <w:vAlign w:val="center"/>
          </w:tcPr>
          <w:p w:rsidR="00055060" w:rsidRPr="0093629C" w:rsidRDefault="00055060" w:rsidP="0093629C">
            <w:pPr>
              <w:jc w:val="center"/>
              <w:outlineLvl w:val="6"/>
              <w:rPr>
                <w:i/>
                <w:sz w:val="20"/>
                <w:szCs w:val="20"/>
              </w:rPr>
            </w:pPr>
            <w:r w:rsidRPr="0093629C">
              <w:rPr>
                <w:i/>
                <w:sz w:val="20"/>
                <w:szCs w:val="20"/>
              </w:rPr>
              <w:t>1237,0</w:t>
            </w:r>
          </w:p>
        </w:tc>
        <w:tc>
          <w:tcPr>
            <w:tcW w:w="986" w:type="dxa"/>
            <w:tcBorders>
              <w:top w:val="single" w:sz="4" w:space="0" w:color="auto"/>
              <w:left w:val="single" w:sz="4" w:space="0" w:color="auto"/>
              <w:bottom w:val="single" w:sz="4" w:space="0" w:color="auto"/>
              <w:right w:val="single" w:sz="4" w:space="0" w:color="auto"/>
            </w:tcBorders>
            <w:noWrap/>
            <w:vAlign w:val="center"/>
          </w:tcPr>
          <w:p w:rsidR="00055060" w:rsidRPr="0093629C" w:rsidRDefault="00055060" w:rsidP="0093629C">
            <w:pPr>
              <w:jc w:val="center"/>
              <w:rPr>
                <w:bCs/>
                <w:i/>
                <w:sz w:val="20"/>
                <w:szCs w:val="20"/>
              </w:rPr>
            </w:pPr>
            <w:r w:rsidRPr="0093629C">
              <w:rPr>
                <w:bCs/>
                <w:i/>
                <w:sz w:val="20"/>
                <w:szCs w:val="20"/>
              </w:rPr>
              <w:t>0,0</w:t>
            </w:r>
          </w:p>
        </w:tc>
        <w:tc>
          <w:tcPr>
            <w:tcW w:w="986" w:type="dxa"/>
            <w:tcBorders>
              <w:top w:val="single" w:sz="4" w:space="0" w:color="auto"/>
              <w:left w:val="single" w:sz="4" w:space="0" w:color="auto"/>
              <w:bottom w:val="single" w:sz="4" w:space="0" w:color="auto"/>
              <w:right w:val="single" w:sz="4" w:space="0" w:color="auto"/>
            </w:tcBorders>
            <w:noWrap/>
            <w:vAlign w:val="center"/>
          </w:tcPr>
          <w:p w:rsidR="00055060" w:rsidRPr="0093629C" w:rsidRDefault="00055060" w:rsidP="0093629C">
            <w:pPr>
              <w:jc w:val="center"/>
              <w:rPr>
                <w:bCs/>
                <w:i/>
                <w:sz w:val="20"/>
                <w:szCs w:val="20"/>
              </w:rPr>
            </w:pPr>
            <w:r w:rsidRPr="0093629C">
              <w:rPr>
                <w:bCs/>
                <w:i/>
                <w:sz w:val="20"/>
                <w:szCs w:val="20"/>
              </w:rPr>
              <w:t>0,0</w:t>
            </w:r>
          </w:p>
        </w:tc>
      </w:tr>
      <w:tr w:rsidR="00055060" w:rsidRPr="0093629C" w:rsidTr="00055060">
        <w:trPr>
          <w:trHeight w:val="57"/>
          <w:jc w:val="center"/>
        </w:trPr>
        <w:tc>
          <w:tcPr>
            <w:tcW w:w="2994" w:type="dxa"/>
            <w:tcBorders>
              <w:top w:val="single" w:sz="4" w:space="0" w:color="auto"/>
              <w:left w:val="single" w:sz="4" w:space="0" w:color="auto"/>
              <w:bottom w:val="single" w:sz="4" w:space="0" w:color="auto"/>
              <w:right w:val="single" w:sz="4" w:space="0" w:color="auto"/>
            </w:tcBorders>
          </w:tcPr>
          <w:p w:rsidR="00055060" w:rsidRPr="0093629C" w:rsidRDefault="00055060" w:rsidP="0093629C">
            <w:pPr>
              <w:jc w:val="both"/>
              <w:rPr>
                <w:bCs/>
                <w:iCs/>
                <w:sz w:val="20"/>
                <w:szCs w:val="20"/>
              </w:rPr>
            </w:pPr>
            <w:r w:rsidRPr="0093629C">
              <w:rPr>
                <w:bCs/>
                <w:iCs/>
                <w:sz w:val="20"/>
                <w:szCs w:val="20"/>
              </w:rPr>
              <w:t>за счет средств районного бюджета</w:t>
            </w:r>
          </w:p>
        </w:tc>
        <w:tc>
          <w:tcPr>
            <w:tcW w:w="536" w:type="dxa"/>
            <w:tcBorders>
              <w:top w:val="single" w:sz="4" w:space="0" w:color="auto"/>
              <w:left w:val="single" w:sz="4" w:space="0" w:color="auto"/>
              <w:bottom w:val="single" w:sz="4" w:space="0" w:color="auto"/>
              <w:right w:val="single" w:sz="4" w:space="0" w:color="auto"/>
            </w:tcBorders>
            <w:noWrap/>
            <w:vAlign w:val="center"/>
          </w:tcPr>
          <w:p w:rsidR="00055060" w:rsidRPr="0093629C" w:rsidRDefault="00055060" w:rsidP="0093629C">
            <w:pPr>
              <w:jc w:val="center"/>
              <w:outlineLvl w:val="1"/>
              <w:rPr>
                <w:sz w:val="20"/>
                <w:szCs w:val="20"/>
              </w:rPr>
            </w:pPr>
            <w:r w:rsidRPr="0093629C">
              <w:rPr>
                <w:sz w:val="20"/>
                <w:szCs w:val="20"/>
              </w:rPr>
              <w:t>05</w:t>
            </w:r>
          </w:p>
        </w:tc>
        <w:tc>
          <w:tcPr>
            <w:tcW w:w="510" w:type="dxa"/>
            <w:tcBorders>
              <w:top w:val="single" w:sz="4" w:space="0" w:color="auto"/>
              <w:left w:val="single" w:sz="4" w:space="0" w:color="auto"/>
              <w:bottom w:val="single" w:sz="4" w:space="0" w:color="auto"/>
              <w:right w:val="single" w:sz="4" w:space="0" w:color="auto"/>
            </w:tcBorders>
            <w:noWrap/>
            <w:vAlign w:val="center"/>
          </w:tcPr>
          <w:p w:rsidR="00055060" w:rsidRPr="0093629C" w:rsidRDefault="00055060" w:rsidP="0093629C">
            <w:pPr>
              <w:jc w:val="center"/>
              <w:outlineLvl w:val="1"/>
              <w:rPr>
                <w:sz w:val="20"/>
                <w:szCs w:val="20"/>
              </w:rPr>
            </w:pPr>
            <w:r w:rsidRPr="0093629C">
              <w:rPr>
                <w:sz w:val="20"/>
                <w:szCs w:val="20"/>
              </w:rPr>
              <w:t>01</w:t>
            </w:r>
          </w:p>
        </w:tc>
        <w:tc>
          <w:tcPr>
            <w:tcW w:w="1378" w:type="dxa"/>
            <w:tcBorders>
              <w:top w:val="single" w:sz="4" w:space="0" w:color="auto"/>
              <w:left w:val="single" w:sz="4" w:space="0" w:color="auto"/>
              <w:bottom w:val="single" w:sz="4" w:space="0" w:color="auto"/>
              <w:right w:val="single" w:sz="4" w:space="0" w:color="auto"/>
            </w:tcBorders>
            <w:noWrap/>
            <w:vAlign w:val="center"/>
          </w:tcPr>
          <w:p w:rsidR="00055060" w:rsidRPr="0093629C" w:rsidRDefault="00055060" w:rsidP="0093629C">
            <w:pPr>
              <w:jc w:val="center"/>
              <w:outlineLvl w:val="6"/>
              <w:rPr>
                <w:sz w:val="20"/>
                <w:szCs w:val="20"/>
              </w:rPr>
            </w:pPr>
            <w:r w:rsidRPr="0093629C">
              <w:rPr>
                <w:sz w:val="20"/>
                <w:szCs w:val="20"/>
              </w:rPr>
              <w:t>4100063100</w:t>
            </w:r>
          </w:p>
        </w:tc>
        <w:tc>
          <w:tcPr>
            <w:tcW w:w="640" w:type="dxa"/>
            <w:tcBorders>
              <w:top w:val="single" w:sz="4" w:space="0" w:color="auto"/>
              <w:left w:val="single" w:sz="4" w:space="0" w:color="auto"/>
              <w:bottom w:val="single" w:sz="4" w:space="0" w:color="auto"/>
              <w:right w:val="single" w:sz="4" w:space="0" w:color="auto"/>
            </w:tcBorders>
            <w:noWrap/>
            <w:vAlign w:val="center"/>
          </w:tcPr>
          <w:p w:rsidR="00055060" w:rsidRPr="0093629C" w:rsidRDefault="00055060" w:rsidP="0093629C">
            <w:pPr>
              <w:jc w:val="center"/>
              <w:outlineLvl w:val="6"/>
              <w:rPr>
                <w:sz w:val="20"/>
                <w:szCs w:val="20"/>
              </w:rPr>
            </w:pPr>
            <w:r w:rsidRPr="0093629C">
              <w:rPr>
                <w:sz w:val="20"/>
                <w:szCs w:val="20"/>
              </w:rPr>
              <w:t>410</w:t>
            </w:r>
          </w:p>
        </w:tc>
        <w:tc>
          <w:tcPr>
            <w:tcW w:w="986" w:type="dxa"/>
            <w:tcBorders>
              <w:top w:val="single" w:sz="4" w:space="0" w:color="auto"/>
              <w:left w:val="single" w:sz="4" w:space="0" w:color="auto"/>
              <w:bottom w:val="single" w:sz="4" w:space="0" w:color="auto"/>
              <w:right w:val="single" w:sz="4" w:space="0" w:color="auto"/>
            </w:tcBorders>
            <w:noWrap/>
            <w:vAlign w:val="center"/>
          </w:tcPr>
          <w:p w:rsidR="00055060" w:rsidRPr="0093629C" w:rsidRDefault="00055060" w:rsidP="0093629C">
            <w:pPr>
              <w:jc w:val="center"/>
              <w:outlineLvl w:val="6"/>
              <w:rPr>
                <w:sz w:val="20"/>
                <w:szCs w:val="20"/>
              </w:rPr>
            </w:pPr>
            <w:r w:rsidRPr="0093629C">
              <w:rPr>
                <w:sz w:val="20"/>
                <w:szCs w:val="20"/>
              </w:rPr>
              <w:t>1237,0</w:t>
            </w:r>
          </w:p>
        </w:tc>
        <w:tc>
          <w:tcPr>
            <w:tcW w:w="986" w:type="dxa"/>
            <w:tcBorders>
              <w:top w:val="single" w:sz="4" w:space="0" w:color="auto"/>
              <w:left w:val="single" w:sz="4" w:space="0" w:color="auto"/>
              <w:bottom w:val="single" w:sz="4" w:space="0" w:color="auto"/>
              <w:right w:val="single" w:sz="4" w:space="0" w:color="auto"/>
            </w:tcBorders>
            <w:noWrap/>
            <w:vAlign w:val="center"/>
          </w:tcPr>
          <w:p w:rsidR="00055060" w:rsidRPr="0093629C" w:rsidRDefault="00055060" w:rsidP="0093629C">
            <w:pPr>
              <w:jc w:val="center"/>
              <w:rPr>
                <w:bCs/>
                <w:sz w:val="20"/>
                <w:szCs w:val="20"/>
              </w:rPr>
            </w:pPr>
            <w:r w:rsidRPr="0093629C">
              <w:rPr>
                <w:bCs/>
                <w:sz w:val="20"/>
                <w:szCs w:val="20"/>
              </w:rPr>
              <w:t>0,0</w:t>
            </w:r>
          </w:p>
        </w:tc>
        <w:tc>
          <w:tcPr>
            <w:tcW w:w="986" w:type="dxa"/>
            <w:tcBorders>
              <w:top w:val="single" w:sz="4" w:space="0" w:color="auto"/>
              <w:left w:val="single" w:sz="4" w:space="0" w:color="auto"/>
              <w:bottom w:val="single" w:sz="4" w:space="0" w:color="auto"/>
              <w:right w:val="single" w:sz="4" w:space="0" w:color="auto"/>
            </w:tcBorders>
            <w:noWrap/>
            <w:vAlign w:val="center"/>
          </w:tcPr>
          <w:p w:rsidR="00055060" w:rsidRPr="0093629C" w:rsidRDefault="00055060" w:rsidP="0093629C">
            <w:pPr>
              <w:jc w:val="center"/>
              <w:rPr>
                <w:bCs/>
                <w:sz w:val="20"/>
                <w:szCs w:val="20"/>
              </w:rPr>
            </w:pPr>
            <w:r w:rsidRPr="0093629C">
              <w:rPr>
                <w:bCs/>
                <w:sz w:val="20"/>
                <w:szCs w:val="20"/>
              </w:rPr>
              <w:t>0,0</w:t>
            </w:r>
          </w:p>
        </w:tc>
      </w:tr>
    </w:tbl>
    <w:p w:rsidR="00055060" w:rsidRPr="0093629C" w:rsidRDefault="00055060" w:rsidP="0093629C">
      <w:pPr>
        <w:ind w:left="5529"/>
        <w:rPr>
          <w:iCs/>
          <w:sz w:val="20"/>
          <w:szCs w:val="20"/>
        </w:rPr>
      </w:pPr>
    </w:p>
    <w:p w:rsidR="00055060" w:rsidRPr="0093629C" w:rsidRDefault="00055060" w:rsidP="0093629C">
      <w:pPr>
        <w:ind w:left="5529"/>
        <w:rPr>
          <w:iCs/>
          <w:sz w:val="20"/>
          <w:szCs w:val="20"/>
        </w:rPr>
      </w:pPr>
    </w:p>
    <w:p w:rsidR="00055060" w:rsidRPr="0093629C" w:rsidRDefault="00055060" w:rsidP="0093629C">
      <w:pPr>
        <w:ind w:left="5529"/>
        <w:rPr>
          <w:sz w:val="20"/>
          <w:szCs w:val="20"/>
        </w:rPr>
      </w:pPr>
      <w:r w:rsidRPr="0093629C">
        <w:rPr>
          <w:iCs/>
          <w:sz w:val="20"/>
          <w:szCs w:val="20"/>
        </w:rPr>
        <w:t xml:space="preserve">Приложение 9 к решению Думы     </w:t>
      </w:r>
    </w:p>
    <w:p w:rsidR="00055060" w:rsidRPr="0093629C" w:rsidRDefault="00055060" w:rsidP="0093629C">
      <w:pPr>
        <w:ind w:left="5529"/>
        <w:rPr>
          <w:b/>
          <w:iCs/>
          <w:sz w:val="20"/>
          <w:szCs w:val="20"/>
        </w:rPr>
      </w:pPr>
      <w:r w:rsidRPr="0093629C">
        <w:rPr>
          <w:b/>
          <w:iCs/>
          <w:sz w:val="20"/>
          <w:szCs w:val="20"/>
        </w:rPr>
        <w:t>Чаинского района от 23.12.2021 № 145</w:t>
      </w:r>
    </w:p>
    <w:p w:rsidR="00055060" w:rsidRPr="0093629C" w:rsidRDefault="00055060" w:rsidP="0093629C">
      <w:pPr>
        <w:ind w:left="5812"/>
        <w:jc w:val="both"/>
        <w:rPr>
          <w:sz w:val="20"/>
          <w:szCs w:val="20"/>
        </w:rPr>
      </w:pPr>
    </w:p>
    <w:tbl>
      <w:tblPr>
        <w:tblW w:w="0" w:type="auto"/>
        <w:tblInd w:w="108" w:type="dxa"/>
        <w:tblLook w:val="04A0"/>
      </w:tblPr>
      <w:tblGrid>
        <w:gridCol w:w="3789"/>
        <w:gridCol w:w="1252"/>
        <w:gridCol w:w="1151"/>
        <w:gridCol w:w="1039"/>
        <w:gridCol w:w="967"/>
        <w:gridCol w:w="774"/>
        <w:gridCol w:w="774"/>
      </w:tblGrid>
      <w:tr w:rsidR="00055060" w:rsidRPr="0093629C" w:rsidTr="00055060">
        <w:trPr>
          <w:trHeight w:val="315"/>
        </w:trPr>
        <w:tc>
          <w:tcPr>
            <w:tcW w:w="0" w:type="auto"/>
            <w:gridSpan w:val="7"/>
            <w:tcBorders>
              <w:top w:val="nil"/>
              <w:left w:val="nil"/>
              <w:bottom w:val="nil"/>
              <w:right w:val="nil"/>
            </w:tcBorders>
            <w:shd w:val="clear" w:color="auto" w:fill="auto"/>
            <w:hideMark/>
          </w:tcPr>
          <w:p w:rsidR="00055060" w:rsidRPr="0093629C" w:rsidRDefault="00055060" w:rsidP="0093629C">
            <w:pPr>
              <w:jc w:val="center"/>
              <w:rPr>
                <w:b/>
                <w:bCs/>
                <w:sz w:val="20"/>
                <w:szCs w:val="20"/>
              </w:rPr>
            </w:pPr>
            <w:r w:rsidRPr="0093629C">
              <w:rPr>
                <w:b/>
                <w:bCs/>
                <w:sz w:val="20"/>
                <w:szCs w:val="20"/>
              </w:rPr>
              <w:t>РАСПРЕДЕЛЕНИЕ</w:t>
            </w:r>
          </w:p>
        </w:tc>
      </w:tr>
      <w:tr w:rsidR="00055060" w:rsidRPr="0093629C" w:rsidTr="00055060">
        <w:trPr>
          <w:trHeight w:val="180"/>
        </w:trPr>
        <w:tc>
          <w:tcPr>
            <w:tcW w:w="0" w:type="auto"/>
            <w:gridSpan w:val="7"/>
            <w:tcBorders>
              <w:top w:val="nil"/>
              <w:left w:val="nil"/>
              <w:bottom w:val="nil"/>
              <w:right w:val="nil"/>
            </w:tcBorders>
            <w:shd w:val="clear" w:color="auto" w:fill="auto"/>
            <w:hideMark/>
          </w:tcPr>
          <w:p w:rsidR="00055060" w:rsidRPr="0093629C" w:rsidRDefault="00055060" w:rsidP="0093629C">
            <w:pPr>
              <w:jc w:val="center"/>
              <w:rPr>
                <w:b/>
                <w:bCs/>
                <w:sz w:val="20"/>
                <w:szCs w:val="20"/>
              </w:rPr>
            </w:pPr>
          </w:p>
        </w:tc>
      </w:tr>
      <w:tr w:rsidR="00055060" w:rsidRPr="0093629C" w:rsidTr="00055060">
        <w:trPr>
          <w:trHeight w:val="1125"/>
        </w:trPr>
        <w:tc>
          <w:tcPr>
            <w:tcW w:w="0" w:type="auto"/>
            <w:gridSpan w:val="7"/>
            <w:tcBorders>
              <w:top w:val="nil"/>
              <w:left w:val="nil"/>
              <w:bottom w:val="nil"/>
              <w:right w:val="nil"/>
            </w:tcBorders>
            <w:shd w:val="clear" w:color="auto" w:fill="auto"/>
            <w:hideMark/>
          </w:tcPr>
          <w:p w:rsidR="00055060" w:rsidRPr="0093629C" w:rsidRDefault="00055060" w:rsidP="0093629C">
            <w:pPr>
              <w:jc w:val="center"/>
              <w:rPr>
                <w:b/>
                <w:bCs/>
                <w:sz w:val="20"/>
                <w:szCs w:val="20"/>
              </w:rPr>
            </w:pPr>
            <w:r w:rsidRPr="0093629C">
              <w:rPr>
                <w:b/>
                <w:bCs/>
                <w:sz w:val="20"/>
                <w:szCs w:val="20"/>
              </w:rPr>
              <w:t xml:space="preserve">бюджетных ассигнований на реализацию муниципальных программ </w:t>
            </w:r>
            <w:r w:rsidRPr="0093629C">
              <w:rPr>
                <w:b/>
                <w:bCs/>
                <w:sz w:val="20"/>
                <w:szCs w:val="20"/>
              </w:rPr>
              <w:br/>
              <w:t xml:space="preserve">муниципального образования "Чаинский район Томской области" </w:t>
            </w:r>
            <w:r w:rsidRPr="0093629C">
              <w:rPr>
                <w:b/>
                <w:bCs/>
                <w:sz w:val="20"/>
                <w:szCs w:val="20"/>
              </w:rPr>
              <w:br/>
              <w:t>на 2022 год  и на плановый период 2023 и 2024 годов</w:t>
            </w:r>
          </w:p>
        </w:tc>
      </w:tr>
      <w:tr w:rsidR="00055060" w:rsidRPr="0093629C" w:rsidTr="00055060">
        <w:trPr>
          <w:trHeight w:val="285"/>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5060" w:rsidRPr="0093629C" w:rsidRDefault="00055060" w:rsidP="0093629C">
            <w:pPr>
              <w:jc w:val="center"/>
              <w:rPr>
                <w:b/>
                <w:bCs/>
                <w:sz w:val="20"/>
                <w:szCs w:val="20"/>
              </w:rPr>
            </w:pPr>
            <w:r w:rsidRPr="0093629C">
              <w:rPr>
                <w:b/>
                <w:bCs/>
                <w:sz w:val="20"/>
                <w:szCs w:val="20"/>
              </w:rPr>
              <w:t>Наименование показателя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5060" w:rsidRPr="0093629C" w:rsidRDefault="00055060" w:rsidP="0093629C">
            <w:pPr>
              <w:jc w:val="center"/>
              <w:rPr>
                <w:b/>
                <w:bCs/>
                <w:sz w:val="20"/>
                <w:szCs w:val="20"/>
              </w:rPr>
            </w:pPr>
            <w:r w:rsidRPr="0093629C">
              <w:rPr>
                <w:b/>
                <w:bCs/>
                <w:sz w:val="20"/>
                <w:szCs w:val="20"/>
              </w:rPr>
              <w:t>Целевая статья</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55060" w:rsidRPr="0093629C" w:rsidRDefault="00055060" w:rsidP="0093629C">
            <w:pPr>
              <w:jc w:val="center"/>
              <w:rPr>
                <w:b/>
                <w:bCs/>
                <w:sz w:val="20"/>
                <w:szCs w:val="20"/>
              </w:rPr>
            </w:pPr>
            <w:r w:rsidRPr="0093629C">
              <w:rPr>
                <w:b/>
                <w:bCs/>
                <w:sz w:val="20"/>
                <w:szCs w:val="20"/>
              </w:rPr>
              <w:t>Раздел, подраздел</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55060" w:rsidRPr="0093629C" w:rsidRDefault="00055060" w:rsidP="0093629C">
            <w:pPr>
              <w:jc w:val="center"/>
              <w:rPr>
                <w:b/>
                <w:bCs/>
                <w:sz w:val="20"/>
                <w:szCs w:val="20"/>
              </w:rPr>
            </w:pPr>
            <w:r w:rsidRPr="0093629C">
              <w:rPr>
                <w:b/>
                <w:bCs/>
                <w:sz w:val="20"/>
                <w:szCs w:val="20"/>
              </w:rPr>
              <w:t>Вид расходов</w:t>
            </w:r>
          </w:p>
        </w:tc>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055060" w:rsidRPr="0093629C" w:rsidRDefault="00055060" w:rsidP="0093629C">
            <w:pPr>
              <w:jc w:val="center"/>
              <w:rPr>
                <w:b/>
                <w:bCs/>
                <w:sz w:val="20"/>
                <w:szCs w:val="20"/>
              </w:rPr>
            </w:pPr>
            <w:r w:rsidRPr="0093629C">
              <w:rPr>
                <w:b/>
                <w:bCs/>
                <w:sz w:val="20"/>
                <w:szCs w:val="20"/>
              </w:rPr>
              <w:t>Сумма, тыс</w:t>
            </w:r>
            <w:proofErr w:type="gramStart"/>
            <w:r w:rsidRPr="0093629C">
              <w:rPr>
                <w:b/>
                <w:bCs/>
                <w:sz w:val="20"/>
                <w:szCs w:val="20"/>
              </w:rPr>
              <w:t>.р</w:t>
            </w:r>
            <w:proofErr w:type="gramEnd"/>
            <w:r w:rsidRPr="0093629C">
              <w:rPr>
                <w:b/>
                <w:bCs/>
                <w:sz w:val="20"/>
                <w:szCs w:val="20"/>
              </w:rPr>
              <w:t>уб.</w:t>
            </w:r>
          </w:p>
        </w:tc>
      </w:tr>
      <w:tr w:rsidR="00055060" w:rsidRPr="0093629C" w:rsidTr="00055060">
        <w:trPr>
          <w:trHeight w:val="4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55060" w:rsidRPr="0093629C" w:rsidRDefault="00055060" w:rsidP="0093629C">
            <w:pPr>
              <w:rPr>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55060" w:rsidRPr="0093629C" w:rsidRDefault="00055060" w:rsidP="0093629C">
            <w:pPr>
              <w:rPr>
                <w:b/>
                <w:bCs/>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055060" w:rsidRPr="0093629C" w:rsidRDefault="00055060" w:rsidP="0093629C">
            <w:pPr>
              <w:rPr>
                <w:b/>
                <w:bCs/>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055060" w:rsidRPr="0093629C" w:rsidRDefault="00055060" w:rsidP="0093629C">
            <w:pPr>
              <w:rPr>
                <w:b/>
                <w:bCs/>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rsidR="00055060" w:rsidRPr="0093629C" w:rsidRDefault="00055060" w:rsidP="0093629C">
            <w:pPr>
              <w:jc w:val="center"/>
              <w:rPr>
                <w:b/>
                <w:bCs/>
                <w:sz w:val="20"/>
                <w:szCs w:val="20"/>
              </w:rPr>
            </w:pPr>
            <w:r w:rsidRPr="0093629C">
              <w:rPr>
                <w:b/>
                <w:bCs/>
                <w:sz w:val="20"/>
                <w:szCs w:val="20"/>
              </w:rPr>
              <w:t xml:space="preserve"> 2022 год</w:t>
            </w:r>
          </w:p>
        </w:tc>
        <w:tc>
          <w:tcPr>
            <w:tcW w:w="0" w:type="auto"/>
            <w:tcBorders>
              <w:top w:val="nil"/>
              <w:left w:val="nil"/>
              <w:bottom w:val="single" w:sz="4" w:space="0" w:color="auto"/>
              <w:right w:val="single" w:sz="4" w:space="0" w:color="auto"/>
            </w:tcBorders>
            <w:shd w:val="clear" w:color="auto" w:fill="auto"/>
            <w:vAlign w:val="center"/>
            <w:hideMark/>
          </w:tcPr>
          <w:p w:rsidR="00055060" w:rsidRPr="0093629C" w:rsidRDefault="00055060" w:rsidP="0093629C">
            <w:pPr>
              <w:jc w:val="center"/>
              <w:rPr>
                <w:b/>
                <w:bCs/>
                <w:sz w:val="20"/>
                <w:szCs w:val="20"/>
              </w:rPr>
            </w:pPr>
            <w:r w:rsidRPr="0093629C">
              <w:rPr>
                <w:b/>
                <w:bCs/>
                <w:sz w:val="20"/>
                <w:szCs w:val="20"/>
              </w:rPr>
              <w:t xml:space="preserve"> 2023 год</w:t>
            </w:r>
          </w:p>
        </w:tc>
        <w:tc>
          <w:tcPr>
            <w:tcW w:w="0" w:type="auto"/>
            <w:tcBorders>
              <w:top w:val="nil"/>
              <w:left w:val="nil"/>
              <w:bottom w:val="single" w:sz="4" w:space="0" w:color="auto"/>
              <w:right w:val="single" w:sz="4" w:space="0" w:color="auto"/>
            </w:tcBorders>
            <w:shd w:val="clear" w:color="auto" w:fill="auto"/>
            <w:vAlign w:val="center"/>
            <w:hideMark/>
          </w:tcPr>
          <w:p w:rsidR="00055060" w:rsidRPr="0093629C" w:rsidRDefault="00055060" w:rsidP="0093629C">
            <w:pPr>
              <w:jc w:val="center"/>
              <w:rPr>
                <w:b/>
                <w:bCs/>
                <w:sz w:val="20"/>
                <w:szCs w:val="20"/>
              </w:rPr>
            </w:pPr>
            <w:r w:rsidRPr="0093629C">
              <w:rPr>
                <w:b/>
                <w:bCs/>
                <w:sz w:val="20"/>
                <w:szCs w:val="20"/>
              </w:rPr>
              <w:t xml:space="preserve"> 2024 год</w:t>
            </w:r>
          </w:p>
        </w:tc>
      </w:tr>
      <w:tr w:rsidR="00055060" w:rsidRPr="0093629C" w:rsidTr="00055060">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55060" w:rsidRPr="0093629C" w:rsidRDefault="00055060" w:rsidP="0093629C">
            <w:pPr>
              <w:jc w:val="center"/>
              <w:rPr>
                <w:sz w:val="20"/>
                <w:szCs w:val="20"/>
              </w:rPr>
            </w:pPr>
            <w:r w:rsidRPr="0093629C">
              <w:rPr>
                <w:sz w:val="20"/>
                <w:szCs w:val="20"/>
              </w:rPr>
              <w:t>1</w:t>
            </w:r>
          </w:p>
        </w:tc>
        <w:tc>
          <w:tcPr>
            <w:tcW w:w="0" w:type="auto"/>
            <w:tcBorders>
              <w:top w:val="nil"/>
              <w:left w:val="nil"/>
              <w:bottom w:val="single" w:sz="4" w:space="0" w:color="auto"/>
              <w:right w:val="single" w:sz="4" w:space="0" w:color="auto"/>
            </w:tcBorders>
            <w:shd w:val="clear" w:color="auto" w:fill="auto"/>
            <w:vAlign w:val="center"/>
            <w:hideMark/>
          </w:tcPr>
          <w:p w:rsidR="00055060" w:rsidRPr="0093629C" w:rsidRDefault="00055060" w:rsidP="0093629C">
            <w:pPr>
              <w:jc w:val="center"/>
              <w:rPr>
                <w:sz w:val="20"/>
                <w:szCs w:val="20"/>
              </w:rPr>
            </w:pPr>
            <w:r w:rsidRPr="0093629C">
              <w:rPr>
                <w:sz w:val="20"/>
                <w:szCs w:val="20"/>
              </w:rPr>
              <w:t>2</w:t>
            </w:r>
          </w:p>
        </w:tc>
        <w:tc>
          <w:tcPr>
            <w:tcW w:w="0" w:type="auto"/>
            <w:tcBorders>
              <w:top w:val="nil"/>
              <w:left w:val="nil"/>
              <w:bottom w:val="single" w:sz="4" w:space="0" w:color="auto"/>
              <w:right w:val="single" w:sz="4" w:space="0" w:color="auto"/>
            </w:tcBorders>
            <w:shd w:val="clear" w:color="auto" w:fill="auto"/>
            <w:vAlign w:val="center"/>
            <w:hideMark/>
          </w:tcPr>
          <w:p w:rsidR="00055060" w:rsidRPr="0093629C" w:rsidRDefault="00055060" w:rsidP="0093629C">
            <w:pPr>
              <w:jc w:val="center"/>
              <w:rPr>
                <w:sz w:val="20"/>
                <w:szCs w:val="20"/>
              </w:rPr>
            </w:pPr>
            <w:r w:rsidRPr="0093629C">
              <w:rPr>
                <w:sz w:val="20"/>
                <w:szCs w:val="20"/>
              </w:rPr>
              <w:t>3</w:t>
            </w:r>
          </w:p>
        </w:tc>
        <w:tc>
          <w:tcPr>
            <w:tcW w:w="0" w:type="auto"/>
            <w:tcBorders>
              <w:top w:val="nil"/>
              <w:left w:val="nil"/>
              <w:bottom w:val="single" w:sz="4" w:space="0" w:color="auto"/>
              <w:right w:val="single" w:sz="4" w:space="0" w:color="auto"/>
            </w:tcBorders>
            <w:shd w:val="clear" w:color="auto" w:fill="auto"/>
            <w:vAlign w:val="center"/>
            <w:hideMark/>
          </w:tcPr>
          <w:p w:rsidR="00055060" w:rsidRPr="0093629C" w:rsidRDefault="00055060" w:rsidP="0093629C">
            <w:pPr>
              <w:jc w:val="center"/>
              <w:rPr>
                <w:sz w:val="20"/>
                <w:szCs w:val="20"/>
              </w:rPr>
            </w:pPr>
            <w:r w:rsidRPr="0093629C">
              <w:rPr>
                <w:sz w:val="20"/>
                <w:szCs w:val="20"/>
              </w:rPr>
              <w:t>4</w:t>
            </w:r>
          </w:p>
        </w:tc>
        <w:tc>
          <w:tcPr>
            <w:tcW w:w="0" w:type="auto"/>
            <w:tcBorders>
              <w:top w:val="nil"/>
              <w:left w:val="nil"/>
              <w:bottom w:val="single" w:sz="4" w:space="0" w:color="auto"/>
              <w:right w:val="single" w:sz="4" w:space="0" w:color="auto"/>
            </w:tcBorders>
            <w:shd w:val="clear" w:color="auto" w:fill="auto"/>
            <w:vAlign w:val="center"/>
            <w:hideMark/>
          </w:tcPr>
          <w:p w:rsidR="00055060" w:rsidRPr="0093629C" w:rsidRDefault="00055060" w:rsidP="0093629C">
            <w:pPr>
              <w:jc w:val="center"/>
              <w:rPr>
                <w:sz w:val="20"/>
                <w:szCs w:val="20"/>
              </w:rPr>
            </w:pPr>
            <w:r w:rsidRPr="0093629C">
              <w:rPr>
                <w:sz w:val="20"/>
                <w:szCs w:val="20"/>
              </w:rPr>
              <w:t>5</w:t>
            </w:r>
          </w:p>
        </w:tc>
        <w:tc>
          <w:tcPr>
            <w:tcW w:w="0" w:type="auto"/>
            <w:tcBorders>
              <w:top w:val="nil"/>
              <w:left w:val="nil"/>
              <w:bottom w:val="single" w:sz="4" w:space="0" w:color="auto"/>
              <w:right w:val="single" w:sz="4" w:space="0" w:color="auto"/>
            </w:tcBorders>
            <w:shd w:val="clear" w:color="auto" w:fill="auto"/>
            <w:vAlign w:val="center"/>
            <w:hideMark/>
          </w:tcPr>
          <w:p w:rsidR="00055060" w:rsidRPr="0093629C" w:rsidRDefault="00055060" w:rsidP="0093629C">
            <w:pPr>
              <w:jc w:val="center"/>
              <w:rPr>
                <w:sz w:val="20"/>
                <w:szCs w:val="20"/>
              </w:rPr>
            </w:pPr>
            <w:r w:rsidRPr="0093629C">
              <w:rPr>
                <w:sz w:val="20"/>
                <w:szCs w:val="20"/>
              </w:rPr>
              <w:t>6</w:t>
            </w:r>
          </w:p>
        </w:tc>
        <w:tc>
          <w:tcPr>
            <w:tcW w:w="0" w:type="auto"/>
            <w:tcBorders>
              <w:top w:val="nil"/>
              <w:left w:val="nil"/>
              <w:bottom w:val="single" w:sz="4" w:space="0" w:color="auto"/>
              <w:right w:val="single" w:sz="4" w:space="0" w:color="auto"/>
            </w:tcBorders>
            <w:shd w:val="clear" w:color="auto" w:fill="auto"/>
            <w:vAlign w:val="center"/>
            <w:hideMark/>
          </w:tcPr>
          <w:p w:rsidR="00055060" w:rsidRPr="0093629C" w:rsidRDefault="00055060" w:rsidP="0093629C">
            <w:pPr>
              <w:jc w:val="center"/>
              <w:rPr>
                <w:sz w:val="20"/>
                <w:szCs w:val="20"/>
              </w:rPr>
            </w:pPr>
            <w:r w:rsidRPr="0093629C">
              <w:rPr>
                <w:sz w:val="20"/>
                <w:szCs w:val="20"/>
              </w:rPr>
              <w:t>7</w:t>
            </w:r>
          </w:p>
        </w:tc>
      </w:tr>
      <w:tr w:rsidR="00055060" w:rsidRPr="0093629C" w:rsidTr="00055060">
        <w:trPr>
          <w:trHeight w:val="855"/>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outlineLvl w:val="6"/>
              <w:rPr>
                <w:b/>
                <w:bCs/>
                <w:sz w:val="20"/>
                <w:szCs w:val="20"/>
              </w:rPr>
            </w:pPr>
            <w:r w:rsidRPr="0093629C">
              <w:rPr>
                <w:b/>
                <w:bCs/>
                <w:sz w:val="20"/>
                <w:szCs w:val="20"/>
              </w:rPr>
              <w:t>Муниципальная программа "Содействие развитию малого и среднего предпринимательства на 2022-2024 годы"</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outlineLvl w:val="6"/>
              <w:rPr>
                <w:b/>
                <w:bCs/>
                <w:sz w:val="20"/>
                <w:szCs w:val="20"/>
              </w:rPr>
            </w:pPr>
            <w:r w:rsidRPr="0093629C">
              <w:rPr>
                <w:b/>
                <w:bCs/>
                <w:sz w:val="20"/>
                <w:szCs w:val="20"/>
              </w:rPr>
              <w:t>3100000000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outlineLvl w:val="6"/>
              <w:rPr>
                <w:b/>
                <w:bCs/>
                <w:sz w:val="20"/>
                <w:szCs w:val="20"/>
              </w:rPr>
            </w:pPr>
            <w:r w:rsidRPr="0093629C">
              <w:rPr>
                <w:b/>
                <w:bCs/>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outlineLvl w:val="6"/>
              <w:rPr>
                <w:b/>
                <w:bCs/>
                <w:sz w:val="20"/>
                <w:szCs w:val="20"/>
              </w:rPr>
            </w:pPr>
            <w:r w:rsidRPr="0093629C">
              <w:rPr>
                <w:b/>
                <w:bCs/>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outlineLvl w:val="6"/>
              <w:rPr>
                <w:b/>
                <w:bCs/>
                <w:sz w:val="20"/>
                <w:szCs w:val="20"/>
              </w:rPr>
            </w:pPr>
            <w:r w:rsidRPr="0093629C">
              <w:rPr>
                <w:b/>
                <w:bCs/>
                <w:sz w:val="20"/>
                <w:szCs w:val="20"/>
              </w:rPr>
              <w:t>279,6</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outlineLvl w:val="6"/>
              <w:rPr>
                <w:b/>
                <w:bCs/>
                <w:sz w:val="20"/>
                <w:szCs w:val="20"/>
              </w:rPr>
            </w:pPr>
            <w:r w:rsidRPr="0093629C">
              <w:rPr>
                <w:b/>
                <w:bCs/>
                <w:sz w:val="20"/>
                <w:szCs w:val="20"/>
              </w:rPr>
              <w:t>650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outlineLvl w:val="6"/>
              <w:rPr>
                <w:b/>
                <w:bCs/>
                <w:sz w:val="20"/>
                <w:szCs w:val="20"/>
              </w:rPr>
            </w:pPr>
            <w:r w:rsidRPr="0093629C">
              <w:rPr>
                <w:b/>
                <w:bCs/>
                <w:sz w:val="20"/>
                <w:szCs w:val="20"/>
              </w:rPr>
              <w:t>650</w:t>
            </w:r>
          </w:p>
        </w:tc>
      </w:tr>
      <w:tr w:rsidR="00055060" w:rsidRPr="0093629C" w:rsidTr="00055060">
        <w:trPr>
          <w:trHeight w:val="165"/>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outlineLvl w:val="6"/>
              <w:rPr>
                <w:sz w:val="20"/>
                <w:szCs w:val="20"/>
              </w:rPr>
            </w:pPr>
            <w:r w:rsidRPr="0093629C">
              <w:rPr>
                <w:sz w:val="20"/>
                <w:szCs w:val="20"/>
              </w:rPr>
              <w:t>Конкурс предпринимательских проектов "Бизнес-старт"</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outlineLvl w:val="6"/>
              <w:rPr>
                <w:sz w:val="20"/>
                <w:szCs w:val="20"/>
              </w:rPr>
            </w:pPr>
            <w:r w:rsidRPr="0093629C">
              <w:rPr>
                <w:sz w:val="20"/>
                <w:szCs w:val="20"/>
              </w:rPr>
              <w:t>3100020010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outlineLvl w:val="6"/>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outlineLvl w:val="6"/>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outlineLvl w:val="6"/>
              <w:rPr>
                <w:sz w:val="20"/>
                <w:szCs w:val="20"/>
              </w:rPr>
            </w:pPr>
            <w:r w:rsidRPr="0093629C">
              <w:rPr>
                <w:sz w:val="20"/>
                <w:szCs w:val="20"/>
              </w:rPr>
              <w:t>100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outlineLvl w:val="6"/>
              <w:rPr>
                <w:sz w:val="20"/>
                <w:szCs w:val="20"/>
              </w:rPr>
            </w:pPr>
            <w:r w:rsidRPr="0093629C">
              <w:rPr>
                <w:sz w:val="20"/>
                <w:szCs w:val="20"/>
              </w:rPr>
              <w:t>500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outlineLvl w:val="6"/>
              <w:rPr>
                <w:sz w:val="20"/>
                <w:szCs w:val="20"/>
              </w:rPr>
            </w:pPr>
            <w:r w:rsidRPr="0093629C">
              <w:rPr>
                <w:sz w:val="20"/>
                <w:szCs w:val="20"/>
              </w:rPr>
              <w:t>500</w:t>
            </w:r>
          </w:p>
        </w:tc>
      </w:tr>
      <w:tr w:rsidR="00055060" w:rsidRPr="0093629C" w:rsidTr="00055060">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outlineLvl w:val="6"/>
              <w:rPr>
                <w:sz w:val="20"/>
                <w:szCs w:val="20"/>
              </w:rPr>
            </w:pPr>
            <w:r w:rsidRPr="0093629C">
              <w:rPr>
                <w:sz w:val="20"/>
                <w:szCs w:val="20"/>
              </w:rPr>
              <w:t>НАЦИОНАЛЬНАЯ ЭКОНОМИКА</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outlineLvl w:val="6"/>
              <w:rPr>
                <w:sz w:val="20"/>
                <w:szCs w:val="20"/>
              </w:rPr>
            </w:pPr>
            <w:r w:rsidRPr="0093629C">
              <w:rPr>
                <w:sz w:val="20"/>
                <w:szCs w:val="20"/>
              </w:rPr>
              <w:t>3100020010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outlineLvl w:val="6"/>
              <w:rPr>
                <w:sz w:val="20"/>
                <w:szCs w:val="20"/>
              </w:rPr>
            </w:pPr>
            <w:r w:rsidRPr="0093629C">
              <w:rPr>
                <w:sz w:val="20"/>
                <w:szCs w:val="20"/>
              </w:rPr>
              <w:t>0400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outlineLvl w:val="6"/>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outlineLvl w:val="6"/>
              <w:rPr>
                <w:sz w:val="20"/>
                <w:szCs w:val="20"/>
              </w:rPr>
            </w:pPr>
            <w:r w:rsidRPr="0093629C">
              <w:rPr>
                <w:sz w:val="20"/>
                <w:szCs w:val="20"/>
              </w:rPr>
              <w:t>100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outlineLvl w:val="6"/>
              <w:rPr>
                <w:sz w:val="20"/>
                <w:szCs w:val="20"/>
              </w:rPr>
            </w:pPr>
            <w:r w:rsidRPr="0093629C">
              <w:rPr>
                <w:sz w:val="20"/>
                <w:szCs w:val="20"/>
              </w:rPr>
              <w:t>500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outlineLvl w:val="6"/>
              <w:rPr>
                <w:sz w:val="20"/>
                <w:szCs w:val="20"/>
              </w:rPr>
            </w:pPr>
            <w:r w:rsidRPr="0093629C">
              <w:rPr>
                <w:sz w:val="20"/>
                <w:szCs w:val="20"/>
              </w:rPr>
              <w:t>500</w:t>
            </w:r>
          </w:p>
        </w:tc>
      </w:tr>
      <w:tr w:rsidR="00055060" w:rsidRPr="0093629C" w:rsidTr="00055060">
        <w:trPr>
          <w:trHeight w:val="36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outlineLvl w:val="6"/>
              <w:rPr>
                <w:sz w:val="20"/>
                <w:szCs w:val="20"/>
              </w:rPr>
            </w:pPr>
            <w:r w:rsidRPr="0093629C">
              <w:rPr>
                <w:sz w:val="20"/>
                <w:szCs w:val="20"/>
              </w:rPr>
              <w:t>Другие вопросы в области национальной экономики</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outlineLvl w:val="6"/>
              <w:rPr>
                <w:sz w:val="20"/>
                <w:szCs w:val="20"/>
              </w:rPr>
            </w:pPr>
            <w:r w:rsidRPr="0093629C">
              <w:rPr>
                <w:sz w:val="20"/>
                <w:szCs w:val="20"/>
              </w:rPr>
              <w:t>3100020010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outlineLvl w:val="6"/>
              <w:rPr>
                <w:sz w:val="20"/>
                <w:szCs w:val="20"/>
              </w:rPr>
            </w:pPr>
            <w:r w:rsidRPr="0093629C">
              <w:rPr>
                <w:sz w:val="20"/>
                <w:szCs w:val="20"/>
              </w:rPr>
              <w:t>0412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outlineLvl w:val="6"/>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outlineLvl w:val="6"/>
              <w:rPr>
                <w:sz w:val="20"/>
                <w:szCs w:val="20"/>
              </w:rPr>
            </w:pPr>
            <w:r w:rsidRPr="0093629C">
              <w:rPr>
                <w:sz w:val="20"/>
                <w:szCs w:val="20"/>
              </w:rPr>
              <w:t>100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outlineLvl w:val="6"/>
              <w:rPr>
                <w:sz w:val="20"/>
                <w:szCs w:val="20"/>
              </w:rPr>
            </w:pPr>
            <w:r w:rsidRPr="0093629C">
              <w:rPr>
                <w:sz w:val="20"/>
                <w:szCs w:val="20"/>
              </w:rPr>
              <w:t>500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outlineLvl w:val="6"/>
              <w:rPr>
                <w:sz w:val="20"/>
                <w:szCs w:val="20"/>
              </w:rPr>
            </w:pPr>
            <w:r w:rsidRPr="0093629C">
              <w:rPr>
                <w:sz w:val="20"/>
                <w:szCs w:val="20"/>
              </w:rPr>
              <w:t>500</w:t>
            </w:r>
          </w:p>
        </w:tc>
      </w:tr>
      <w:tr w:rsidR="00055060" w:rsidRPr="0093629C" w:rsidTr="00055060">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Иные бюджетные ассигнования</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3100020010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0412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800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500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500</w:t>
            </w:r>
          </w:p>
        </w:tc>
      </w:tr>
      <w:tr w:rsidR="00055060" w:rsidRPr="0093629C" w:rsidTr="00055060">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outlineLvl w:val="0"/>
              <w:rPr>
                <w:sz w:val="20"/>
                <w:szCs w:val="20"/>
              </w:rPr>
            </w:pPr>
            <w:r w:rsidRPr="0093629C">
              <w:rPr>
                <w:sz w:val="20"/>
                <w:szCs w:val="20"/>
              </w:rPr>
              <w:t>Мероприятия по формированию позитивного образа предпринимательской деятельности</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outlineLvl w:val="0"/>
              <w:rPr>
                <w:sz w:val="20"/>
                <w:szCs w:val="20"/>
              </w:rPr>
            </w:pPr>
            <w:r w:rsidRPr="0093629C">
              <w:rPr>
                <w:sz w:val="20"/>
                <w:szCs w:val="20"/>
              </w:rPr>
              <w:t>3100020020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outlineLvl w:val="0"/>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outlineLvl w:val="0"/>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outlineLvl w:val="0"/>
              <w:rPr>
                <w:sz w:val="20"/>
                <w:szCs w:val="20"/>
              </w:rPr>
            </w:pPr>
            <w:r w:rsidRPr="0093629C">
              <w:rPr>
                <w:sz w:val="20"/>
                <w:szCs w:val="20"/>
              </w:rPr>
              <w:t>150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outlineLvl w:val="0"/>
              <w:rPr>
                <w:sz w:val="20"/>
                <w:szCs w:val="20"/>
              </w:rPr>
            </w:pPr>
            <w:r w:rsidRPr="0093629C">
              <w:rPr>
                <w:sz w:val="20"/>
                <w:szCs w:val="20"/>
              </w:rPr>
              <w:t>150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outlineLvl w:val="0"/>
              <w:rPr>
                <w:sz w:val="20"/>
                <w:szCs w:val="20"/>
              </w:rPr>
            </w:pPr>
            <w:r w:rsidRPr="0093629C">
              <w:rPr>
                <w:sz w:val="20"/>
                <w:szCs w:val="20"/>
              </w:rPr>
              <w:t>150</w:t>
            </w:r>
          </w:p>
        </w:tc>
      </w:tr>
      <w:tr w:rsidR="00055060" w:rsidRPr="0093629C" w:rsidTr="00055060">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outlineLvl w:val="6"/>
              <w:rPr>
                <w:sz w:val="20"/>
                <w:szCs w:val="20"/>
              </w:rPr>
            </w:pPr>
            <w:r w:rsidRPr="0093629C">
              <w:rPr>
                <w:sz w:val="20"/>
                <w:szCs w:val="20"/>
              </w:rPr>
              <w:t>НАЦИОНАЛЬНАЯ ЭКОНОМИКА</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outlineLvl w:val="6"/>
              <w:rPr>
                <w:sz w:val="20"/>
                <w:szCs w:val="20"/>
              </w:rPr>
            </w:pPr>
            <w:r w:rsidRPr="0093629C">
              <w:rPr>
                <w:sz w:val="20"/>
                <w:szCs w:val="20"/>
              </w:rPr>
              <w:t>3100020020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outlineLvl w:val="6"/>
              <w:rPr>
                <w:sz w:val="20"/>
                <w:szCs w:val="20"/>
              </w:rPr>
            </w:pPr>
            <w:r w:rsidRPr="0093629C">
              <w:rPr>
                <w:sz w:val="20"/>
                <w:szCs w:val="20"/>
              </w:rPr>
              <w:t>0400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outlineLvl w:val="6"/>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outlineLvl w:val="6"/>
              <w:rPr>
                <w:sz w:val="20"/>
                <w:szCs w:val="20"/>
              </w:rPr>
            </w:pPr>
            <w:r w:rsidRPr="0093629C">
              <w:rPr>
                <w:sz w:val="20"/>
                <w:szCs w:val="20"/>
              </w:rPr>
              <w:t>150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outlineLvl w:val="6"/>
              <w:rPr>
                <w:sz w:val="20"/>
                <w:szCs w:val="20"/>
              </w:rPr>
            </w:pPr>
            <w:r w:rsidRPr="0093629C">
              <w:rPr>
                <w:sz w:val="20"/>
                <w:szCs w:val="20"/>
              </w:rPr>
              <w:t>150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outlineLvl w:val="6"/>
              <w:rPr>
                <w:sz w:val="20"/>
                <w:szCs w:val="20"/>
              </w:rPr>
            </w:pPr>
            <w:r w:rsidRPr="0093629C">
              <w:rPr>
                <w:sz w:val="20"/>
                <w:szCs w:val="20"/>
              </w:rPr>
              <w:t>150</w:t>
            </w:r>
          </w:p>
        </w:tc>
      </w:tr>
      <w:tr w:rsidR="00055060" w:rsidRPr="0093629C" w:rsidTr="00055060">
        <w:trPr>
          <w:trHeight w:val="36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outlineLvl w:val="6"/>
              <w:rPr>
                <w:sz w:val="20"/>
                <w:szCs w:val="20"/>
              </w:rPr>
            </w:pPr>
            <w:r w:rsidRPr="0093629C">
              <w:rPr>
                <w:sz w:val="20"/>
                <w:szCs w:val="20"/>
              </w:rPr>
              <w:t>Другие вопросы в области национальной экономики</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outlineLvl w:val="6"/>
              <w:rPr>
                <w:sz w:val="20"/>
                <w:szCs w:val="20"/>
              </w:rPr>
            </w:pPr>
            <w:r w:rsidRPr="0093629C">
              <w:rPr>
                <w:sz w:val="20"/>
                <w:szCs w:val="20"/>
              </w:rPr>
              <w:t>3100020020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outlineLvl w:val="6"/>
              <w:rPr>
                <w:sz w:val="20"/>
                <w:szCs w:val="20"/>
              </w:rPr>
            </w:pPr>
            <w:r w:rsidRPr="0093629C">
              <w:rPr>
                <w:sz w:val="20"/>
                <w:szCs w:val="20"/>
              </w:rPr>
              <w:t>0412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outlineLvl w:val="6"/>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outlineLvl w:val="6"/>
              <w:rPr>
                <w:sz w:val="20"/>
                <w:szCs w:val="20"/>
              </w:rPr>
            </w:pPr>
            <w:r w:rsidRPr="0093629C">
              <w:rPr>
                <w:sz w:val="20"/>
                <w:szCs w:val="20"/>
              </w:rPr>
              <w:t>150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outlineLvl w:val="6"/>
              <w:rPr>
                <w:sz w:val="20"/>
                <w:szCs w:val="20"/>
              </w:rPr>
            </w:pPr>
            <w:r w:rsidRPr="0093629C">
              <w:rPr>
                <w:sz w:val="20"/>
                <w:szCs w:val="20"/>
              </w:rPr>
              <w:t>150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outlineLvl w:val="6"/>
              <w:rPr>
                <w:sz w:val="20"/>
                <w:szCs w:val="20"/>
              </w:rPr>
            </w:pPr>
            <w:r w:rsidRPr="0093629C">
              <w:rPr>
                <w:sz w:val="20"/>
                <w:szCs w:val="20"/>
              </w:rPr>
              <w:t>150</w:t>
            </w:r>
          </w:p>
        </w:tc>
      </w:tr>
      <w:tr w:rsidR="00055060" w:rsidRPr="0093629C" w:rsidTr="00055060">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3100020020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0412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200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150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150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150</w:t>
            </w:r>
          </w:p>
        </w:tc>
      </w:tr>
      <w:tr w:rsidR="00055060" w:rsidRPr="0093629C" w:rsidTr="00055060">
        <w:trPr>
          <w:trHeight w:val="1365"/>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outlineLvl w:val="0"/>
              <w:rPr>
                <w:sz w:val="20"/>
                <w:szCs w:val="20"/>
              </w:rPr>
            </w:pPr>
            <w:r w:rsidRPr="0093629C">
              <w:rPr>
                <w:sz w:val="20"/>
                <w:szCs w:val="20"/>
              </w:rPr>
              <w:t xml:space="preserve">Субсидии на финансовое обеспечение затрат организациям </w:t>
            </w:r>
            <w:proofErr w:type="spellStart"/>
            <w:r w:rsidRPr="0093629C">
              <w:rPr>
                <w:sz w:val="20"/>
                <w:szCs w:val="20"/>
              </w:rPr>
              <w:t>инфраструктцры</w:t>
            </w:r>
            <w:proofErr w:type="spellEnd"/>
            <w:r w:rsidRPr="0093629C">
              <w:rPr>
                <w:sz w:val="20"/>
                <w:szCs w:val="20"/>
              </w:rPr>
              <w:t xml:space="preserve"> поддержки субъектов малого и среднего предпринимательства, связанных с развитием и обеспечением деятельности</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outlineLvl w:val="0"/>
              <w:rPr>
                <w:sz w:val="20"/>
                <w:szCs w:val="20"/>
              </w:rPr>
            </w:pPr>
            <w:r w:rsidRPr="0093629C">
              <w:rPr>
                <w:sz w:val="20"/>
                <w:szCs w:val="20"/>
              </w:rPr>
              <w:t>31000S0080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outlineLvl w:val="0"/>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outlineLvl w:val="0"/>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outlineLvl w:val="0"/>
              <w:rPr>
                <w:sz w:val="20"/>
                <w:szCs w:val="20"/>
              </w:rPr>
            </w:pPr>
            <w:r w:rsidRPr="0093629C">
              <w:rPr>
                <w:sz w:val="20"/>
                <w:szCs w:val="20"/>
              </w:rPr>
              <w:t>29,6</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outlineLvl w:val="0"/>
              <w:rPr>
                <w:sz w:val="20"/>
                <w:szCs w:val="20"/>
              </w:rPr>
            </w:pPr>
            <w:r w:rsidRPr="0093629C">
              <w:rPr>
                <w:sz w:val="20"/>
                <w:szCs w:val="20"/>
              </w:rPr>
              <w:t>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outlineLvl w:val="0"/>
              <w:rPr>
                <w:sz w:val="20"/>
                <w:szCs w:val="20"/>
              </w:rPr>
            </w:pPr>
            <w:r w:rsidRPr="0093629C">
              <w:rPr>
                <w:sz w:val="20"/>
                <w:szCs w:val="20"/>
              </w:rPr>
              <w:t>0</w:t>
            </w:r>
          </w:p>
        </w:tc>
      </w:tr>
      <w:tr w:rsidR="00055060" w:rsidRPr="0093629C" w:rsidTr="00055060">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outlineLvl w:val="6"/>
              <w:rPr>
                <w:sz w:val="20"/>
                <w:szCs w:val="20"/>
              </w:rPr>
            </w:pPr>
            <w:r w:rsidRPr="0093629C">
              <w:rPr>
                <w:sz w:val="20"/>
                <w:szCs w:val="20"/>
              </w:rPr>
              <w:t>НАЦИОНАЛЬНАЯ ЭКОНОМИКА</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outlineLvl w:val="6"/>
              <w:rPr>
                <w:sz w:val="20"/>
                <w:szCs w:val="20"/>
              </w:rPr>
            </w:pPr>
            <w:r w:rsidRPr="0093629C">
              <w:rPr>
                <w:sz w:val="20"/>
                <w:szCs w:val="20"/>
              </w:rPr>
              <w:t>31000S0080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outlineLvl w:val="6"/>
              <w:rPr>
                <w:sz w:val="20"/>
                <w:szCs w:val="20"/>
              </w:rPr>
            </w:pPr>
            <w:r w:rsidRPr="0093629C">
              <w:rPr>
                <w:sz w:val="20"/>
                <w:szCs w:val="20"/>
              </w:rPr>
              <w:t>0400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outlineLvl w:val="6"/>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outlineLvl w:val="6"/>
              <w:rPr>
                <w:sz w:val="20"/>
                <w:szCs w:val="20"/>
              </w:rPr>
            </w:pPr>
            <w:r w:rsidRPr="0093629C">
              <w:rPr>
                <w:sz w:val="20"/>
                <w:szCs w:val="20"/>
              </w:rPr>
              <w:t>29,6</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outlineLvl w:val="6"/>
              <w:rPr>
                <w:sz w:val="20"/>
                <w:szCs w:val="20"/>
              </w:rPr>
            </w:pPr>
            <w:r w:rsidRPr="0093629C">
              <w:rPr>
                <w:sz w:val="20"/>
                <w:szCs w:val="20"/>
              </w:rPr>
              <w:t>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outlineLvl w:val="6"/>
              <w:rPr>
                <w:sz w:val="20"/>
                <w:szCs w:val="20"/>
              </w:rPr>
            </w:pPr>
            <w:r w:rsidRPr="0093629C">
              <w:rPr>
                <w:sz w:val="20"/>
                <w:szCs w:val="20"/>
              </w:rPr>
              <w:t>0</w:t>
            </w:r>
          </w:p>
        </w:tc>
      </w:tr>
      <w:tr w:rsidR="00055060" w:rsidRPr="0093629C" w:rsidTr="00055060">
        <w:trPr>
          <w:trHeight w:val="36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outlineLvl w:val="6"/>
              <w:rPr>
                <w:sz w:val="20"/>
                <w:szCs w:val="20"/>
              </w:rPr>
            </w:pPr>
            <w:r w:rsidRPr="0093629C">
              <w:rPr>
                <w:sz w:val="20"/>
                <w:szCs w:val="20"/>
              </w:rPr>
              <w:t>Другие вопросы в области национальной экономики</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outlineLvl w:val="6"/>
              <w:rPr>
                <w:sz w:val="20"/>
                <w:szCs w:val="20"/>
              </w:rPr>
            </w:pPr>
            <w:r w:rsidRPr="0093629C">
              <w:rPr>
                <w:sz w:val="20"/>
                <w:szCs w:val="20"/>
              </w:rPr>
              <w:t>31000S0080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outlineLvl w:val="6"/>
              <w:rPr>
                <w:sz w:val="20"/>
                <w:szCs w:val="20"/>
              </w:rPr>
            </w:pPr>
            <w:r w:rsidRPr="0093629C">
              <w:rPr>
                <w:sz w:val="20"/>
                <w:szCs w:val="20"/>
              </w:rPr>
              <w:t>0412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outlineLvl w:val="6"/>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outlineLvl w:val="6"/>
              <w:rPr>
                <w:sz w:val="20"/>
                <w:szCs w:val="20"/>
              </w:rPr>
            </w:pPr>
            <w:r w:rsidRPr="0093629C">
              <w:rPr>
                <w:sz w:val="20"/>
                <w:szCs w:val="20"/>
              </w:rPr>
              <w:t>29,6</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outlineLvl w:val="6"/>
              <w:rPr>
                <w:sz w:val="20"/>
                <w:szCs w:val="20"/>
              </w:rPr>
            </w:pPr>
            <w:r w:rsidRPr="0093629C">
              <w:rPr>
                <w:sz w:val="20"/>
                <w:szCs w:val="20"/>
              </w:rPr>
              <w:t>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outlineLvl w:val="6"/>
              <w:rPr>
                <w:sz w:val="20"/>
                <w:szCs w:val="20"/>
              </w:rPr>
            </w:pPr>
            <w:r w:rsidRPr="0093629C">
              <w:rPr>
                <w:sz w:val="20"/>
                <w:szCs w:val="20"/>
              </w:rPr>
              <w:t>0</w:t>
            </w:r>
          </w:p>
        </w:tc>
      </w:tr>
      <w:tr w:rsidR="00055060" w:rsidRPr="0093629C" w:rsidTr="00055060">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outlineLvl w:val="6"/>
              <w:rPr>
                <w:sz w:val="20"/>
                <w:szCs w:val="20"/>
              </w:rPr>
            </w:pPr>
            <w:r w:rsidRPr="0093629C">
              <w:rPr>
                <w:sz w:val="20"/>
                <w:szCs w:val="20"/>
              </w:rPr>
              <w:t>Иные бюджетные ассигнования</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outlineLvl w:val="6"/>
              <w:rPr>
                <w:sz w:val="20"/>
                <w:szCs w:val="20"/>
              </w:rPr>
            </w:pPr>
            <w:r w:rsidRPr="0093629C">
              <w:rPr>
                <w:sz w:val="20"/>
                <w:szCs w:val="20"/>
              </w:rPr>
              <w:t>31000S0080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outlineLvl w:val="6"/>
              <w:rPr>
                <w:sz w:val="20"/>
                <w:szCs w:val="20"/>
              </w:rPr>
            </w:pPr>
            <w:r w:rsidRPr="0093629C">
              <w:rPr>
                <w:sz w:val="20"/>
                <w:szCs w:val="20"/>
              </w:rPr>
              <w:t>0412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outlineLvl w:val="6"/>
              <w:rPr>
                <w:sz w:val="20"/>
                <w:szCs w:val="20"/>
              </w:rPr>
            </w:pPr>
            <w:r w:rsidRPr="0093629C">
              <w:rPr>
                <w:sz w:val="20"/>
                <w:szCs w:val="20"/>
              </w:rPr>
              <w:t>800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outlineLvl w:val="6"/>
              <w:rPr>
                <w:sz w:val="20"/>
                <w:szCs w:val="20"/>
              </w:rPr>
            </w:pPr>
            <w:r w:rsidRPr="0093629C">
              <w:rPr>
                <w:sz w:val="20"/>
                <w:szCs w:val="20"/>
              </w:rPr>
              <w:t>29,6</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outlineLvl w:val="6"/>
              <w:rPr>
                <w:sz w:val="20"/>
                <w:szCs w:val="20"/>
              </w:rPr>
            </w:pPr>
            <w:r w:rsidRPr="0093629C">
              <w:rPr>
                <w:sz w:val="20"/>
                <w:szCs w:val="20"/>
              </w:rPr>
              <w:t>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outlineLvl w:val="6"/>
              <w:rPr>
                <w:sz w:val="20"/>
                <w:szCs w:val="20"/>
              </w:rPr>
            </w:pPr>
            <w:r w:rsidRPr="0093629C">
              <w:rPr>
                <w:sz w:val="20"/>
                <w:szCs w:val="20"/>
              </w:rPr>
              <w:t>0</w:t>
            </w:r>
          </w:p>
        </w:tc>
      </w:tr>
      <w:tr w:rsidR="00055060" w:rsidRPr="0093629C" w:rsidTr="00055060">
        <w:trPr>
          <w:trHeight w:val="63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b/>
                <w:bCs/>
                <w:sz w:val="20"/>
                <w:szCs w:val="20"/>
              </w:rPr>
            </w:pPr>
            <w:r w:rsidRPr="0093629C">
              <w:rPr>
                <w:b/>
                <w:bCs/>
                <w:sz w:val="20"/>
                <w:szCs w:val="20"/>
              </w:rPr>
              <w:t>Муниципальная программа "Развитие культуры в Чаинском районе на 2020-2022 годы"</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b/>
                <w:bCs/>
                <w:sz w:val="20"/>
                <w:szCs w:val="20"/>
              </w:rPr>
            </w:pPr>
            <w:r w:rsidRPr="0093629C">
              <w:rPr>
                <w:b/>
                <w:bCs/>
                <w:sz w:val="20"/>
                <w:szCs w:val="20"/>
              </w:rPr>
              <w:t>3200000000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b/>
                <w:bCs/>
                <w:sz w:val="20"/>
                <w:szCs w:val="20"/>
              </w:rPr>
            </w:pPr>
            <w:r w:rsidRPr="0093629C">
              <w:rPr>
                <w:b/>
                <w:bCs/>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b/>
                <w:bCs/>
                <w:sz w:val="20"/>
                <w:szCs w:val="20"/>
              </w:rPr>
            </w:pPr>
            <w:r w:rsidRPr="0093629C">
              <w:rPr>
                <w:b/>
                <w:bCs/>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b/>
                <w:bCs/>
                <w:sz w:val="20"/>
                <w:szCs w:val="20"/>
              </w:rPr>
            </w:pPr>
            <w:r w:rsidRPr="0093629C">
              <w:rPr>
                <w:b/>
                <w:bCs/>
                <w:sz w:val="20"/>
                <w:szCs w:val="20"/>
              </w:rPr>
              <w:t>1641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b/>
                <w:bCs/>
                <w:sz w:val="20"/>
                <w:szCs w:val="20"/>
              </w:rPr>
            </w:pPr>
            <w:r w:rsidRPr="0093629C">
              <w:rPr>
                <w:b/>
                <w:bCs/>
                <w:sz w:val="20"/>
                <w:szCs w:val="20"/>
              </w:rPr>
              <w:t>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b/>
                <w:bCs/>
                <w:sz w:val="20"/>
                <w:szCs w:val="20"/>
              </w:rPr>
            </w:pPr>
            <w:r w:rsidRPr="0093629C">
              <w:rPr>
                <w:b/>
                <w:bCs/>
                <w:sz w:val="20"/>
                <w:szCs w:val="20"/>
              </w:rPr>
              <w:t>0</w:t>
            </w:r>
          </w:p>
        </w:tc>
      </w:tr>
      <w:tr w:rsidR="00055060" w:rsidRPr="0093629C" w:rsidTr="00055060">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outlineLvl w:val="0"/>
              <w:rPr>
                <w:sz w:val="20"/>
                <w:szCs w:val="20"/>
              </w:rPr>
            </w:pPr>
            <w:r w:rsidRPr="0093629C">
              <w:rPr>
                <w:sz w:val="20"/>
                <w:szCs w:val="20"/>
              </w:rPr>
              <w:lastRenderedPageBreak/>
              <w:t>Организация, проведение мероприятий в сфере культуры</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outlineLvl w:val="0"/>
              <w:rPr>
                <w:sz w:val="20"/>
                <w:szCs w:val="20"/>
              </w:rPr>
            </w:pPr>
            <w:r w:rsidRPr="0093629C">
              <w:rPr>
                <w:sz w:val="20"/>
                <w:szCs w:val="20"/>
              </w:rPr>
              <w:t>3200020030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outlineLvl w:val="0"/>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outlineLvl w:val="0"/>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outlineLvl w:val="0"/>
              <w:rPr>
                <w:sz w:val="20"/>
                <w:szCs w:val="20"/>
              </w:rPr>
            </w:pPr>
            <w:r w:rsidRPr="0093629C">
              <w:rPr>
                <w:sz w:val="20"/>
                <w:szCs w:val="20"/>
              </w:rPr>
              <w:t>770,1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outlineLvl w:val="0"/>
              <w:rPr>
                <w:sz w:val="20"/>
                <w:szCs w:val="20"/>
              </w:rPr>
            </w:pPr>
            <w:r w:rsidRPr="0093629C">
              <w:rPr>
                <w:sz w:val="20"/>
                <w:szCs w:val="20"/>
              </w:rPr>
              <w:t>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outlineLvl w:val="0"/>
              <w:rPr>
                <w:sz w:val="20"/>
                <w:szCs w:val="20"/>
              </w:rPr>
            </w:pPr>
            <w:r w:rsidRPr="0093629C">
              <w:rPr>
                <w:sz w:val="20"/>
                <w:szCs w:val="20"/>
              </w:rPr>
              <w:t>0</w:t>
            </w:r>
          </w:p>
        </w:tc>
      </w:tr>
      <w:tr w:rsidR="00055060" w:rsidRPr="0093629C" w:rsidTr="00055060">
        <w:trPr>
          <w:trHeight w:val="6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outlineLvl w:val="1"/>
              <w:rPr>
                <w:sz w:val="20"/>
                <w:szCs w:val="20"/>
              </w:rPr>
            </w:pPr>
            <w:r w:rsidRPr="0093629C">
              <w:rPr>
                <w:sz w:val="20"/>
                <w:szCs w:val="20"/>
              </w:rPr>
              <w:t>ОБРАЗОВАНИЕ</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outlineLvl w:val="1"/>
              <w:rPr>
                <w:sz w:val="20"/>
                <w:szCs w:val="20"/>
              </w:rPr>
            </w:pPr>
            <w:r w:rsidRPr="0093629C">
              <w:rPr>
                <w:sz w:val="20"/>
                <w:szCs w:val="20"/>
              </w:rPr>
              <w:t>3200020030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outlineLvl w:val="1"/>
              <w:rPr>
                <w:sz w:val="20"/>
                <w:szCs w:val="20"/>
              </w:rPr>
            </w:pPr>
            <w:r w:rsidRPr="0093629C">
              <w:rPr>
                <w:sz w:val="20"/>
                <w:szCs w:val="20"/>
              </w:rPr>
              <w:t>0700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outlineLvl w:val="1"/>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outlineLvl w:val="1"/>
              <w:rPr>
                <w:sz w:val="20"/>
                <w:szCs w:val="20"/>
              </w:rPr>
            </w:pPr>
            <w:r w:rsidRPr="0093629C">
              <w:rPr>
                <w:sz w:val="20"/>
                <w:szCs w:val="20"/>
              </w:rPr>
              <w:t>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outlineLvl w:val="1"/>
              <w:rPr>
                <w:sz w:val="20"/>
                <w:szCs w:val="20"/>
              </w:rPr>
            </w:pPr>
            <w:r w:rsidRPr="0093629C">
              <w:rPr>
                <w:sz w:val="20"/>
                <w:szCs w:val="20"/>
              </w:rPr>
              <w:t>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outlineLvl w:val="1"/>
              <w:rPr>
                <w:sz w:val="20"/>
                <w:szCs w:val="20"/>
              </w:rPr>
            </w:pPr>
            <w:r w:rsidRPr="0093629C">
              <w:rPr>
                <w:sz w:val="20"/>
                <w:szCs w:val="20"/>
              </w:rPr>
              <w:t>0</w:t>
            </w:r>
          </w:p>
        </w:tc>
      </w:tr>
      <w:tr w:rsidR="00055060" w:rsidRPr="0093629C" w:rsidTr="00055060">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outlineLvl w:val="6"/>
              <w:rPr>
                <w:sz w:val="20"/>
                <w:szCs w:val="20"/>
              </w:rPr>
            </w:pPr>
            <w:r w:rsidRPr="0093629C">
              <w:rPr>
                <w:sz w:val="20"/>
                <w:szCs w:val="20"/>
              </w:rPr>
              <w:t>Другие вопросы в области образования</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outlineLvl w:val="6"/>
              <w:rPr>
                <w:sz w:val="20"/>
                <w:szCs w:val="20"/>
              </w:rPr>
            </w:pPr>
            <w:r w:rsidRPr="0093629C">
              <w:rPr>
                <w:sz w:val="20"/>
                <w:szCs w:val="20"/>
              </w:rPr>
              <w:t>3200020030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outlineLvl w:val="6"/>
              <w:rPr>
                <w:sz w:val="20"/>
                <w:szCs w:val="20"/>
              </w:rPr>
            </w:pPr>
            <w:r w:rsidRPr="0093629C">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outlineLvl w:val="6"/>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outlineLvl w:val="6"/>
              <w:rPr>
                <w:sz w:val="20"/>
                <w:szCs w:val="20"/>
              </w:rPr>
            </w:pPr>
            <w:r w:rsidRPr="0093629C">
              <w:rPr>
                <w:sz w:val="20"/>
                <w:szCs w:val="20"/>
              </w:rPr>
              <w:t>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outlineLvl w:val="6"/>
              <w:rPr>
                <w:sz w:val="20"/>
                <w:szCs w:val="20"/>
              </w:rPr>
            </w:pPr>
            <w:r w:rsidRPr="0093629C">
              <w:rPr>
                <w:sz w:val="20"/>
                <w:szCs w:val="20"/>
              </w:rPr>
              <w:t>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outlineLvl w:val="6"/>
              <w:rPr>
                <w:sz w:val="20"/>
                <w:szCs w:val="20"/>
              </w:rPr>
            </w:pPr>
            <w:r w:rsidRPr="0093629C">
              <w:rPr>
                <w:sz w:val="20"/>
                <w:szCs w:val="20"/>
              </w:rPr>
              <w:t>0</w:t>
            </w:r>
          </w:p>
        </w:tc>
      </w:tr>
      <w:tr w:rsidR="00055060" w:rsidRPr="0093629C" w:rsidTr="00055060">
        <w:trPr>
          <w:trHeight w:val="66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outlineLvl w:val="6"/>
              <w:rPr>
                <w:sz w:val="20"/>
                <w:szCs w:val="20"/>
              </w:rPr>
            </w:pPr>
            <w:r w:rsidRPr="0093629C">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outlineLvl w:val="6"/>
              <w:rPr>
                <w:sz w:val="20"/>
                <w:szCs w:val="20"/>
              </w:rPr>
            </w:pPr>
            <w:r w:rsidRPr="0093629C">
              <w:rPr>
                <w:sz w:val="20"/>
                <w:szCs w:val="20"/>
              </w:rPr>
              <w:t>3200020030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outlineLvl w:val="6"/>
              <w:rPr>
                <w:sz w:val="20"/>
                <w:szCs w:val="20"/>
              </w:rPr>
            </w:pPr>
            <w:r w:rsidRPr="0093629C">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outlineLvl w:val="6"/>
              <w:rPr>
                <w:sz w:val="20"/>
                <w:szCs w:val="20"/>
              </w:rPr>
            </w:pPr>
            <w:r w:rsidRPr="0093629C">
              <w:rPr>
                <w:sz w:val="20"/>
                <w:szCs w:val="20"/>
              </w:rPr>
              <w:t>600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outlineLvl w:val="6"/>
              <w:rPr>
                <w:sz w:val="20"/>
                <w:szCs w:val="20"/>
              </w:rPr>
            </w:pPr>
            <w:r w:rsidRPr="0093629C">
              <w:rPr>
                <w:sz w:val="20"/>
                <w:szCs w:val="20"/>
              </w:rPr>
              <w:t>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outlineLvl w:val="6"/>
              <w:rPr>
                <w:sz w:val="20"/>
                <w:szCs w:val="20"/>
              </w:rPr>
            </w:pPr>
            <w:r w:rsidRPr="0093629C">
              <w:rPr>
                <w:sz w:val="20"/>
                <w:szCs w:val="20"/>
              </w:rPr>
              <w:t>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outlineLvl w:val="6"/>
              <w:rPr>
                <w:sz w:val="20"/>
                <w:szCs w:val="20"/>
              </w:rPr>
            </w:pPr>
            <w:r w:rsidRPr="0093629C">
              <w:rPr>
                <w:sz w:val="20"/>
                <w:szCs w:val="20"/>
              </w:rPr>
              <w:t>0</w:t>
            </w:r>
          </w:p>
        </w:tc>
      </w:tr>
      <w:tr w:rsidR="00055060" w:rsidRPr="0093629C" w:rsidTr="00055060">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КУЛЬТУРА, КИНЕМАТОГРАФИЯ</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3200020030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0800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767,1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0</w:t>
            </w:r>
          </w:p>
        </w:tc>
      </w:tr>
      <w:tr w:rsidR="00055060" w:rsidRPr="0093629C" w:rsidTr="00055060">
        <w:trPr>
          <w:trHeight w:val="315"/>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outlineLvl w:val="0"/>
              <w:rPr>
                <w:sz w:val="20"/>
                <w:szCs w:val="20"/>
              </w:rPr>
            </w:pPr>
            <w:r w:rsidRPr="0093629C">
              <w:rPr>
                <w:sz w:val="20"/>
                <w:szCs w:val="20"/>
              </w:rPr>
              <w:t>Другие вопросы в области культуры, кинематографии</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outlineLvl w:val="0"/>
              <w:rPr>
                <w:sz w:val="20"/>
                <w:szCs w:val="20"/>
              </w:rPr>
            </w:pPr>
            <w:r w:rsidRPr="0093629C">
              <w:rPr>
                <w:sz w:val="20"/>
                <w:szCs w:val="20"/>
              </w:rPr>
              <w:t>3200020030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outlineLvl w:val="0"/>
              <w:rPr>
                <w:sz w:val="20"/>
                <w:szCs w:val="20"/>
              </w:rPr>
            </w:pPr>
            <w:r w:rsidRPr="0093629C">
              <w:rPr>
                <w:sz w:val="20"/>
                <w:szCs w:val="20"/>
              </w:rPr>
              <w:t>0804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outlineLvl w:val="0"/>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outlineLvl w:val="0"/>
              <w:rPr>
                <w:sz w:val="20"/>
                <w:szCs w:val="20"/>
              </w:rPr>
            </w:pPr>
            <w:r w:rsidRPr="0093629C">
              <w:rPr>
                <w:sz w:val="20"/>
                <w:szCs w:val="20"/>
              </w:rPr>
              <w:t>767,1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outlineLvl w:val="0"/>
              <w:rPr>
                <w:sz w:val="20"/>
                <w:szCs w:val="20"/>
              </w:rPr>
            </w:pPr>
            <w:r w:rsidRPr="0093629C">
              <w:rPr>
                <w:sz w:val="20"/>
                <w:szCs w:val="20"/>
              </w:rPr>
              <w:t>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outlineLvl w:val="0"/>
              <w:rPr>
                <w:sz w:val="20"/>
                <w:szCs w:val="20"/>
              </w:rPr>
            </w:pPr>
            <w:r w:rsidRPr="0093629C">
              <w:rPr>
                <w:sz w:val="20"/>
                <w:szCs w:val="20"/>
              </w:rPr>
              <w:t>0</w:t>
            </w:r>
          </w:p>
        </w:tc>
      </w:tr>
      <w:tr w:rsidR="00055060" w:rsidRPr="0093629C" w:rsidTr="00055060">
        <w:trPr>
          <w:trHeight w:val="15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outlineLvl w:val="1"/>
              <w:rPr>
                <w:sz w:val="20"/>
                <w:szCs w:val="20"/>
              </w:rPr>
            </w:pPr>
            <w:r w:rsidRPr="0093629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outlineLvl w:val="1"/>
              <w:rPr>
                <w:sz w:val="20"/>
                <w:szCs w:val="20"/>
              </w:rPr>
            </w:pPr>
            <w:r w:rsidRPr="0093629C">
              <w:rPr>
                <w:sz w:val="20"/>
                <w:szCs w:val="20"/>
              </w:rPr>
              <w:t>3200020030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outlineLvl w:val="1"/>
              <w:rPr>
                <w:sz w:val="20"/>
                <w:szCs w:val="20"/>
              </w:rPr>
            </w:pPr>
            <w:r w:rsidRPr="0093629C">
              <w:rPr>
                <w:sz w:val="20"/>
                <w:szCs w:val="20"/>
              </w:rPr>
              <w:t>0804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outlineLvl w:val="1"/>
              <w:rPr>
                <w:sz w:val="20"/>
                <w:szCs w:val="20"/>
              </w:rPr>
            </w:pPr>
            <w:r w:rsidRPr="0093629C">
              <w:rPr>
                <w:sz w:val="20"/>
                <w:szCs w:val="20"/>
              </w:rPr>
              <w:t>100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outlineLvl w:val="1"/>
              <w:rPr>
                <w:sz w:val="20"/>
                <w:szCs w:val="20"/>
              </w:rPr>
            </w:pPr>
            <w:r w:rsidRPr="0093629C">
              <w:rPr>
                <w:sz w:val="20"/>
                <w:szCs w:val="20"/>
              </w:rPr>
              <w:t>13,2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outlineLvl w:val="1"/>
              <w:rPr>
                <w:sz w:val="20"/>
                <w:szCs w:val="20"/>
              </w:rPr>
            </w:pPr>
            <w:r w:rsidRPr="0093629C">
              <w:rPr>
                <w:sz w:val="20"/>
                <w:szCs w:val="20"/>
              </w:rPr>
              <w:t>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outlineLvl w:val="1"/>
              <w:rPr>
                <w:sz w:val="20"/>
                <w:szCs w:val="20"/>
              </w:rPr>
            </w:pPr>
            <w:r w:rsidRPr="0093629C">
              <w:rPr>
                <w:sz w:val="20"/>
                <w:szCs w:val="20"/>
              </w:rPr>
              <w:t>0</w:t>
            </w:r>
          </w:p>
        </w:tc>
      </w:tr>
      <w:tr w:rsidR="00055060" w:rsidRPr="0093629C" w:rsidTr="00055060">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outlineLvl w:val="6"/>
              <w:rPr>
                <w:sz w:val="20"/>
                <w:szCs w:val="20"/>
              </w:rPr>
            </w:pPr>
            <w:r w:rsidRPr="0093629C">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outlineLvl w:val="6"/>
              <w:rPr>
                <w:sz w:val="20"/>
                <w:szCs w:val="20"/>
              </w:rPr>
            </w:pPr>
            <w:r w:rsidRPr="0093629C">
              <w:rPr>
                <w:sz w:val="20"/>
                <w:szCs w:val="20"/>
              </w:rPr>
              <w:t>3200020030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outlineLvl w:val="6"/>
              <w:rPr>
                <w:sz w:val="20"/>
                <w:szCs w:val="20"/>
              </w:rPr>
            </w:pPr>
            <w:r w:rsidRPr="0093629C">
              <w:rPr>
                <w:sz w:val="20"/>
                <w:szCs w:val="20"/>
              </w:rPr>
              <w:t>0804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outlineLvl w:val="6"/>
              <w:rPr>
                <w:sz w:val="20"/>
                <w:szCs w:val="20"/>
              </w:rPr>
            </w:pPr>
            <w:r w:rsidRPr="0093629C">
              <w:rPr>
                <w:sz w:val="20"/>
                <w:szCs w:val="20"/>
              </w:rPr>
              <w:t>200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outlineLvl w:val="6"/>
              <w:rPr>
                <w:sz w:val="20"/>
                <w:szCs w:val="20"/>
              </w:rPr>
            </w:pPr>
            <w:r w:rsidRPr="0093629C">
              <w:rPr>
                <w:sz w:val="20"/>
                <w:szCs w:val="20"/>
              </w:rPr>
              <w:t>655,9</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outlineLvl w:val="6"/>
              <w:rPr>
                <w:sz w:val="20"/>
                <w:szCs w:val="20"/>
              </w:rPr>
            </w:pPr>
            <w:r w:rsidRPr="0093629C">
              <w:rPr>
                <w:sz w:val="20"/>
                <w:szCs w:val="20"/>
              </w:rPr>
              <w:t>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outlineLvl w:val="6"/>
              <w:rPr>
                <w:sz w:val="20"/>
                <w:szCs w:val="20"/>
              </w:rPr>
            </w:pPr>
            <w:r w:rsidRPr="0093629C">
              <w:rPr>
                <w:sz w:val="20"/>
                <w:szCs w:val="20"/>
              </w:rPr>
              <w:t>0</w:t>
            </w:r>
          </w:p>
        </w:tc>
      </w:tr>
      <w:tr w:rsidR="00055060" w:rsidRPr="0093629C" w:rsidTr="00055060">
        <w:trPr>
          <w:trHeight w:val="315"/>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outlineLvl w:val="6"/>
              <w:rPr>
                <w:sz w:val="20"/>
                <w:szCs w:val="20"/>
              </w:rPr>
            </w:pPr>
            <w:r w:rsidRPr="0093629C">
              <w:rPr>
                <w:sz w:val="20"/>
                <w:szCs w:val="20"/>
              </w:rPr>
              <w:t>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outlineLvl w:val="6"/>
              <w:rPr>
                <w:sz w:val="20"/>
                <w:szCs w:val="20"/>
              </w:rPr>
            </w:pPr>
            <w:r w:rsidRPr="0093629C">
              <w:rPr>
                <w:sz w:val="20"/>
                <w:szCs w:val="20"/>
              </w:rPr>
              <w:t>3200020030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outlineLvl w:val="6"/>
              <w:rPr>
                <w:sz w:val="20"/>
                <w:szCs w:val="20"/>
              </w:rPr>
            </w:pPr>
            <w:r w:rsidRPr="0093629C">
              <w:rPr>
                <w:sz w:val="20"/>
                <w:szCs w:val="20"/>
              </w:rPr>
              <w:t>0804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outlineLvl w:val="6"/>
              <w:rPr>
                <w:sz w:val="20"/>
                <w:szCs w:val="20"/>
              </w:rPr>
            </w:pPr>
            <w:r w:rsidRPr="0093629C">
              <w:rPr>
                <w:sz w:val="20"/>
                <w:szCs w:val="20"/>
              </w:rPr>
              <w:t>300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outlineLvl w:val="6"/>
              <w:rPr>
                <w:sz w:val="20"/>
                <w:szCs w:val="20"/>
              </w:rPr>
            </w:pPr>
            <w:r w:rsidRPr="0093629C">
              <w:rPr>
                <w:sz w:val="20"/>
                <w:szCs w:val="20"/>
              </w:rPr>
              <w:t>98</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outlineLvl w:val="6"/>
              <w:rPr>
                <w:sz w:val="20"/>
                <w:szCs w:val="20"/>
              </w:rPr>
            </w:pPr>
            <w:r w:rsidRPr="0093629C">
              <w:rPr>
                <w:sz w:val="20"/>
                <w:szCs w:val="20"/>
              </w:rPr>
              <w:t>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outlineLvl w:val="6"/>
              <w:rPr>
                <w:sz w:val="20"/>
                <w:szCs w:val="20"/>
              </w:rPr>
            </w:pPr>
            <w:r w:rsidRPr="0093629C">
              <w:rPr>
                <w:sz w:val="20"/>
                <w:szCs w:val="20"/>
              </w:rPr>
              <w:t>0</w:t>
            </w:r>
          </w:p>
        </w:tc>
      </w:tr>
      <w:tr w:rsidR="00055060" w:rsidRPr="0093629C" w:rsidTr="00055060">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 xml:space="preserve">Укрепление материально-технической базы и оснащение оборудованием </w:t>
            </w:r>
            <w:proofErr w:type="spellStart"/>
            <w:r w:rsidRPr="0093629C">
              <w:rPr>
                <w:sz w:val="20"/>
                <w:szCs w:val="20"/>
              </w:rPr>
              <w:t>культурно-досуговых</w:t>
            </w:r>
            <w:proofErr w:type="spellEnd"/>
            <w:r w:rsidRPr="0093629C">
              <w:rPr>
                <w:sz w:val="20"/>
                <w:szCs w:val="20"/>
              </w:rPr>
              <w:t xml:space="preserve"> учреждений</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3200020040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686,4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0</w:t>
            </w:r>
          </w:p>
        </w:tc>
      </w:tr>
      <w:tr w:rsidR="00055060" w:rsidRPr="0093629C" w:rsidTr="00055060">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outlineLvl w:val="0"/>
              <w:rPr>
                <w:sz w:val="20"/>
                <w:szCs w:val="20"/>
              </w:rPr>
            </w:pPr>
            <w:r w:rsidRPr="0093629C">
              <w:rPr>
                <w:sz w:val="20"/>
                <w:szCs w:val="20"/>
              </w:rPr>
              <w:t>ОБРАЗОВАНИЕ</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outlineLvl w:val="0"/>
              <w:rPr>
                <w:sz w:val="20"/>
                <w:szCs w:val="20"/>
              </w:rPr>
            </w:pPr>
            <w:r w:rsidRPr="0093629C">
              <w:rPr>
                <w:sz w:val="20"/>
                <w:szCs w:val="20"/>
              </w:rPr>
              <w:t>3200020040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outlineLvl w:val="0"/>
              <w:rPr>
                <w:sz w:val="20"/>
                <w:szCs w:val="20"/>
              </w:rPr>
            </w:pPr>
            <w:r w:rsidRPr="0093629C">
              <w:rPr>
                <w:sz w:val="20"/>
                <w:szCs w:val="20"/>
              </w:rPr>
              <w:t>0700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outlineLvl w:val="0"/>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outlineLvl w:val="0"/>
              <w:rPr>
                <w:sz w:val="20"/>
                <w:szCs w:val="20"/>
              </w:rPr>
            </w:pPr>
            <w:r w:rsidRPr="0093629C">
              <w:rPr>
                <w:sz w:val="20"/>
                <w:szCs w:val="20"/>
              </w:rPr>
              <w:t>45</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outlineLvl w:val="0"/>
              <w:rPr>
                <w:sz w:val="20"/>
                <w:szCs w:val="20"/>
              </w:rPr>
            </w:pPr>
            <w:r w:rsidRPr="0093629C">
              <w:rPr>
                <w:sz w:val="20"/>
                <w:szCs w:val="20"/>
              </w:rPr>
              <w:t>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outlineLvl w:val="0"/>
              <w:rPr>
                <w:sz w:val="20"/>
                <w:szCs w:val="20"/>
              </w:rPr>
            </w:pPr>
            <w:r w:rsidRPr="0093629C">
              <w:rPr>
                <w:sz w:val="20"/>
                <w:szCs w:val="20"/>
              </w:rPr>
              <w:t>0</w:t>
            </w:r>
          </w:p>
        </w:tc>
      </w:tr>
      <w:tr w:rsidR="00055060" w:rsidRPr="0093629C" w:rsidTr="00055060">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outlineLvl w:val="1"/>
              <w:rPr>
                <w:sz w:val="20"/>
                <w:szCs w:val="20"/>
              </w:rPr>
            </w:pPr>
            <w:r w:rsidRPr="0093629C">
              <w:rPr>
                <w:sz w:val="20"/>
                <w:szCs w:val="20"/>
              </w:rPr>
              <w:t>Другие вопросы в области образования</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outlineLvl w:val="1"/>
              <w:rPr>
                <w:sz w:val="20"/>
                <w:szCs w:val="20"/>
              </w:rPr>
            </w:pPr>
            <w:r w:rsidRPr="0093629C">
              <w:rPr>
                <w:sz w:val="20"/>
                <w:szCs w:val="20"/>
              </w:rPr>
              <w:t>3200020040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outlineLvl w:val="1"/>
              <w:rPr>
                <w:sz w:val="20"/>
                <w:szCs w:val="20"/>
              </w:rPr>
            </w:pPr>
            <w:r w:rsidRPr="0093629C">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outlineLvl w:val="1"/>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outlineLvl w:val="1"/>
              <w:rPr>
                <w:sz w:val="20"/>
                <w:szCs w:val="20"/>
              </w:rPr>
            </w:pPr>
            <w:r w:rsidRPr="0093629C">
              <w:rPr>
                <w:sz w:val="20"/>
                <w:szCs w:val="20"/>
              </w:rPr>
              <w:t>45</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outlineLvl w:val="1"/>
              <w:rPr>
                <w:sz w:val="20"/>
                <w:szCs w:val="20"/>
              </w:rPr>
            </w:pPr>
            <w:r w:rsidRPr="0093629C">
              <w:rPr>
                <w:sz w:val="20"/>
                <w:szCs w:val="20"/>
              </w:rPr>
              <w:t>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outlineLvl w:val="1"/>
              <w:rPr>
                <w:sz w:val="20"/>
                <w:szCs w:val="20"/>
              </w:rPr>
            </w:pPr>
            <w:r w:rsidRPr="0093629C">
              <w:rPr>
                <w:sz w:val="20"/>
                <w:szCs w:val="20"/>
              </w:rPr>
              <w:t>0</w:t>
            </w:r>
          </w:p>
        </w:tc>
      </w:tr>
      <w:tr w:rsidR="00055060" w:rsidRPr="0093629C" w:rsidTr="00055060">
        <w:trPr>
          <w:trHeight w:val="675"/>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outlineLvl w:val="6"/>
              <w:rPr>
                <w:sz w:val="20"/>
                <w:szCs w:val="20"/>
              </w:rPr>
            </w:pPr>
            <w:r w:rsidRPr="0093629C">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outlineLvl w:val="6"/>
              <w:rPr>
                <w:sz w:val="20"/>
                <w:szCs w:val="20"/>
              </w:rPr>
            </w:pPr>
            <w:r w:rsidRPr="0093629C">
              <w:rPr>
                <w:sz w:val="20"/>
                <w:szCs w:val="20"/>
              </w:rPr>
              <w:t>3200020040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outlineLvl w:val="6"/>
              <w:rPr>
                <w:sz w:val="20"/>
                <w:szCs w:val="20"/>
              </w:rPr>
            </w:pPr>
            <w:r w:rsidRPr="0093629C">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outlineLvl w:val="6"/>
              <w:rPr>
                <w:sz w:val="20"/>
                <w:szCs w:val="20"/>
              </w:rPr>
            </w:pPr>
            <w:r w:rsidRPr="0093629C">
              <w:rPr>
                <w:sz w:val="20"/>
                <w:szCs w:val="20"/>
              </w:rPr>
              <w:t>600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outlineLvl w:val="6"/>
              <w:rPr>
                <w:sz w:val="20"/>
                <w:szCs w:val="20"/>
              </w:rPr>
            </w:pPr>
            <w:r w:rsidRPr="0093629C">
              <w:rPr>
                <w:sz w:val="20"/>
                <w:szCs w:val="20"/>
              </w:rPr>
              <w:t>45</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outlineLvl w:val="6"/>
              <w:rPr>
                <w:sz w:val="20"/>
                <w:szCs w:val="20"/>
              </w:rPr>
            </w:pPr>
            <w:r w:rsidRPr="0093629C">
              <w:rPr>
                <w:sz w:val="20"/>
                <w:szCs w:val="20"/>
              </w:rPr>
              <w:t>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outlineLvl w:val="6"/>
              <w:rPr>
                <w:sz w:val="20"/>
                <w:szCs w:val="20"/>
              </w:rPr>
            </w:pPr>
            <w:r w:rsidRPr="0093629C">
              <w:rPr>
                <w:sz w:val="20"/>
                <w:szCs w:val="20"/>
              </w:rPr>
              <w:t>0</w:t>
            </w:r>
          </w:p>
        </w:tc>
      </w:tr>
      <w:tr w:rsidR="00055060" w:rsidRPr="0093629C" w:rsidTr="00055060">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outlineLvl w:val="6"/>
              <w:rPr>
                <w:sz w:val="20"/>
                <w:szCs w:val="20"/>
              </w:rPr>
            </w:pPr>
            <w:r w:rsidRPr="0093629C">
              <w:rPr>
                <w:sz w:val="20"/>
                <w:szCs w:val="20"/>
              </w:rPr>
              <w:t>КУЛЬТУРА, КИНЕМАТОГРАФИЯ</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outlineLvl w:val="6"/>
              <w:rPr>
                <w:sz w:val="20"/>
                <w:szCs w:val="20"/>
              </w:rPr>
            </w:pPr>
            <w:r w:rsidRPr="0093629C">
              <w:rPr>
                <w:sz w:val="20"/>
                <w:szCs w:val="20"/>
              </w:rPr>
              <w:t>3200020040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outlineLvl w:val="6"/>
              <w:rPr>
                <w:sz w:val="20"/>
                <w:szCs w:val="20"/>
              </w:rPr>
            </w:pPr>
            <w:r w:rsidRPr="0093629C">
              <w:rPr>
                <w:sz w:val="20"/>
                <w:szCs w:val="20"/>
              </w:rPr>
              <w:t>0800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outlineLvl w:val="6"/>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outlineLvl w:val="6"/>
              <w:rPr>
                <w:sz w:val="20"/>
                <w:szCs w:val="20"/>
              </w:rPr>
            </w:pPr>
            <w:r w:rsidRPr="0093629C">
              <w:rPr>
                <w:sz w:val="20"/>
                <w:szCs w:val="20"/>
              </w:rPr>
              <w:t>641,4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outlineLvl w:val="6"/>
              <w:rPr>
                <w:sz w:val="20"/>
                <w:szCs w:val="20"/>
              </w:rPr>
            </w:pPr>
            <w:r w:rsidRPr="0093629C">
              <w:rPr>
                <w:sz w:val="20"/>
                <w:szCs w:val="20"/>
              </w:rPr>
              <w:t>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outlineLvl w:val="6"/>
              <w:rPr>
                <w:sz w:val="20"/>
                <w:szCs w:val="20"/>
              </w:rPr>
            </w:pPr>
            <w:r w:rsidRPr="0093629C">
              <w:rPr>
                <w:sz w:val="20"/>
                <w:szCs w:val="20"/>
              </w:rPr>
              <w:t>0</w:t>
            </w:r>
          </w:p>
        </w:tc>
      </w:tr>
      <w:tr w:rsidR="00055060" w:rsidRPr="0093629C" w:rsidTr="00055060">
        <w:trPr>
          <w:trHeight w:val="33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outlineLvl w:val="6"/>
              <w:rPr>
                <w:sz w:val="20"/>
                <w:szCs w:val="20"/>
              </w:rPr>
            </w:pPr>
            <w:r w:rsidRPr="0093629C">
              <w:rPr>
                <w:sz w:val="20"/>
                <w:szCs w:val="20"/>
              </w:rPr>
              <w:t>Другие вопросы в области культуры, кинематографии</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outlineLvl w:val="6"/>
              <w:rPr>
                <w:sz w:val="20"/>
                <w:szCs w:val="20"/>
              </w:rPr>
            </w:pPr>
            <w:r w:rsidRPr="0093629C">
              <w:rPr>
                <w:sz w:val="20"/>
                <w:szCs w:val="20"/>
              </w:rPr>
              <w:t>3200020040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outlineLvl w:val="6"/>
              <w:rPr>
                <w:sz w:val="20"/>
                <w:szCs w:val="20"/>
              </w:rPr>
            </w:pPr>
            <w:r w:rsidRPr="0093629C">
              <w:rPr>
                <w:sz w:val="20"/>
                <w:szCs w:val="20"/>
              </w:rPr>
              <w:t>0804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outlineLvl w:val="6"/>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outlineLvl w:val="6"/>
              <w:rPr>
                <w:sz w:val="20"/>
                <w:szCs w:val="20"/>
              </w:rPr>
            </w:pPr>
            <w:r w:rsidRPr="0093629C">
              <w:rPr>
                <w:sz w:val="20"/>
                <w:szCs w:val="20"/>
              </w:rPr>
              <w:t>641,4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outlineLvl w:val="6"/>
              <w:rPr>
                <w:sz w:val="20"/>
                <w:szCs w:val="20"/>
              </w:rPr>
            </w:pPr>
            <w:r w:rsidRPr="0093629C">
              <w:rPr>
                <w:sz w:val="20"/>
                <w:szCs w:val="20"/>
              </w:rPr>
              <w:t>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outlineLvl w:val="6"/>
              <w:rPr>
                <w:sz w:val="20"/>
                <w:szCs w:val="20"/>
              </w:rPr>
            </w:pPr>
            <w:r w:rsidRPr="0093629C">
              <w:rPr>
                <w:sz w:val="20"/>
                <w:szCs w:val="20"/>
              </w:rPr>
              <w:t>0</w:t>
            </w:r>
          </w:p>
        </w:tc>
      </w:tr>
      <w:tr w:rsidR="00055060" w:rsidRPr="0093629C" w:rsidTr="00055060">
        <w:trPr>
          <w:trHeight w:val="63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3200020040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0804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200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322,5</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0</w:t>
            </w:r>
          </w:p>
        </w:tc>
      </w:tr>
      <w:tr w:rsidR="00055060" w:rsidRPr="0093629C" w:rsidTr="00055060">
        <w:trPr>
          <w:trHeight w:val="63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3200020040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0804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600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318,9</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0</w:t>
            </w:r>
          </w:p>
        </w:tc>
      </w:tr>
      <w:tr w:rsidR="00055060" w:rsidRPr="0093629C" w:rsidTr="00055060">
        <w:trPr>
          <w:trHeight w:val="63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Обеспечение софинансирования расходов на поддержку отрасли культуры</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32000L5190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184,5</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0</w:t>
            </w:r>
          </w:p>
        </w:tc>
      </w:tr>
      <w:tr w:rsidR="00055060" w:rsidRPr="0093629C" w:rsidTr="00055060">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КУЛЬТУРА, КИНЕМАТОГРАФИЯ</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32000L5190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0800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184,5</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0</w:t>
            </w:r>
          </w:p>
        </w:tc>
      </w:tr>
      <w:tr w:rsidR="00055060" w:rsidRPr="0093629C" w:rsidTr="00055060">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Культура</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32000L5190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0801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184,5</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0</w:t>
            </w:r>
          </w:p>
        </w:tc>
      </w:tr>
      <w:tr w:rsidR="00055060" w:rsidRPr="0093629C" w:rsidTr="00055060">
        <w:trPr>
          <w:trHeight w:val="6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32000L5190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0801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600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184,5</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0</w:t>
            </w:r>
          </w:p>
        </w:tc>
      </w:tr>
      <w:tr w:rsidR="00055060" w:rsidRPr="0093629C" w:rsidTr="00055060">
        <w:trPr>
          <w:trHeight w:val="855"/>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outlineLvl w:val="0"/>
              <w:rPr>
                <w:b/>
                <w:bCs/>
                <w:sz w:val="20"/>
                <w:szCs w:val="20"/>
              </w:rPr>
            </w:pPr>
            <w:r w:rsidRPr="0093629C">
              <w:rPr>
                <w:b/>
                <w:bCs/>
                <w:sz w:val="20"/>
                <w:szCs w:val="20"/>
              </w:rPr>
              <w:t>Муниципальная программа "Развитие физической культуры и спорта в Чаинском районе на 2021-2023 годы"</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outlineLvl w:val="0"/>
              <w:rPr>
                <w:b/>
                <w:bCs/>
                <w:sz w:val="20"/>
                <w:szCs w:val="20"/>
              </w:rPr>
            </w:pPr>
            <w:r w:rsidRPr="0093629C">
              <w:rPr>
                <w:b/>
                <w:bCs/>
                <w:sz w:val="20"/>
                <w:szCs w:val="20"/>
              </w:rPr>
              <w:t>3300000000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outlineLvl w:val="0"/>
              <w:rPr>
                <w:b/>
                <w:bCs/>
                <w:sz w:val="20"/>
                <w:szCs w:val="20"/>
              </w:rPr>
            </w:pPr>
            <w:r w:rsidRPr="0093629C">
              <w:rPr>
                <w:b/>
                <w:bCs/>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outlineLvl w:val="0"/>
              <w:rPr>
                <w:b/>
                <w:bCs/>
                <w:sz w:val="20"/>
                <w:szCs w:val="20"/>
              </w:rPr>
            </w:pPr>
            <w:r w:rsidRPr="0093629C">
              <w:rPr>
                <w:b/>
                <w:bCs/>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outlineLvl w:val="0"/>
              <w:rPr>
                <w:b/>
                <w:bCs/>
                <w:sz w:val="20"/>
                <w:szCs w:val="20"/>
              </w:rPr>
            </w:pPr>
            <w:r w:rsidRPr="0093629C">
              <w:rPr>
                <w:b/>
                <w:bCs/>
                <w:sz w:val="20"/>
                <w:szCs w:val="20"/>
              </w:rPr>
              <w:t>4776,9</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outlineLvl w:val="0"/>
              <w:rPr>
                <w:b/>
                <w:bCs/>
                <w:sz w:val="20"/>
                <w:szCs w:val="20"/>
              </w:rPr>
            </w:pPr>
            <w:r w:rsidRPr="0093629C">
              <w:rPr>
                <w:b/>
                <w:bCs/>
                <w:sz w:val="20"/>
                <w:szCs w:val="20"/>
              </w:rPr>
              <w:t>1700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outlineLvl w:val="0"/>
              <w:rPr>
                <w:b/>
                <w:bCs/>
                <w:sz w:val="20"/>
                <w:szCs w:val="20"/>
              </w:rPr>
            </w:pPr>
            <w:r w:rsidRPr="0093629C">
              <w:rPr>
                <w:b/>
                <w:bCs/>
                <w:sz w:val="20"/>
                <w:szCs w:val="20"/>
              </w:rPr>
              <w:t>0</w:t>
            </w:r>
          </w:p>
        </w:tc>
      </w:tr>
      <w:tr w:rsidR="00055060" w:rsidRPr="0093629C" w:rsidTr="00055060">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outlineLvl w:val="1"/>
              <w:rPr>
                <w:sz w:val="20"/>
                <w:szCs w:val="20"/>
              </w:rPr>
            </w:pPr>
            <w:r w:rsidRPr="0093629C">
              <w:rPr>
                <w:sz w:val="20"/>
                <w:szCs w:val="20"/>
              </w:rPr>
              <w:t>Организация и проведение официальных районных спортивных, спортивно-массовых мероприятий, награждение, приобретение наградного материала</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outlineLvl w:val="1"/>
              <w:rPr>
                <w:sz w:val="20"/>
                <w:szCs w:val="20"/>
              </w:rPr>
            </w:pPr>
            <w:r w:rsidRPr="0093629C">
              <w:rPr>
                <w:sz w:val="20"/>
                <w:szCs w:val="20"/>
              </w:rPr>
              <w:t>3300020050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outlineLvl w:val="1"/>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outlineLvl w:val="1"/>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outlineLvl w:val="1"/>
              <w:rPr>
                <w:sz w:val="20"/>
                <w:szCs w:val="20"/>
              </w:rPr>
            </w:pPr>
            <w:r w:rsidRPr="0093629C">
              <w:rPr>
                <w:sz w:val="20"/>
                <w:szCs w:val="20"/>
              </w:rPr>
              <w:t>1272,2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outlineLvl w:val="1"/>
              <w:rPr>
                <w:sz w:val="20"/>
                <w:szCs w:val="20"/>
              </w:rPr>
            </w:pPr>
            <w:r w:rsidRPr="0093629C">
              <w:rPr>
                <w:sz w:val="20"/>
                <w:szCs w:val="20"/>
              </w:rPr>
              <w:t>1273,2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outlineLvl w:val="1"/>
              <w:rPr>
                <w:sz w:val="20"/>
                <w:szCs w:val="20"/>
              </w:rPr>
            </w:pPr>
            <w:r w:rsidRPr="0093629C">
              <w:rPr>
                <w:sz w:val="20"/>
                <w:szCs w:val="20"/>
              </w:rPr>
              <w:t>0</w:t>
            </w:r>
          </w:p>
        </w:tc>
      </w:tr>
      <w:tr w:rsidR="00055060" w:rsidRPr="0093629C" w:rsidTr="00055060">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outlineLvl w:val="6"/>
              <w:rPr>
                <w:sz w:val="20"/>
                <w:szCs w:val="20"/>
              </w:rPr>
            </w:pPr>
            <w:r w:rsidRPr="0093629C">
              <w:rPr>
                <w:sz w:val="20"/>
                <w:szCs w:val="20"/>
              </w:rPr>
              <w:t>ОБРАЗОВАНИЕ</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outlineLvl w:val="6"/>
              <w:rPr>
                <w:sz w:val="20"/>
                <w:szCs w:val="20"/>
              </w:rPr>
            </w:pPr>
            <w:r w:rsidRPr="0093629C">
              <w:rPr>
                <w:sz w:val="20"/>
                <w:szCs w:val="20"/>
              </w:rPr>
              <w:t>3300020050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outlineLvl w:val="6"/>
              <w:rPr>
                <w:sz w:val="20"/>
                <w:szCs w:val="20"/>
              </w:rPr>
            </w:pPr>
            <w:r w:rsidRPr="0093629C">
              <w:rPr>
                <w:sz w:val="20"/>
                <w:szCs w:val="20"/>
              </w:rPr>
              <w:t>0700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outlineLvl w:val="6"/>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outlineLvl w:val="6"/>
              <w:rPr>
                <w:sz w:val="20"/>
                <w:szCs w:val="20"/>
              </w:rPr>
            </w:pPr>
            <w:r w:rsidRPr="0093629C">
              <w:rPr>
                <w:sz w:val="20"/>
                <w:szCs w:val="20"/>
              </w:rPr>
              <w:t>846</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outlineLvl w:val="6"/>
              <w:rPr>
                <w:sz w:val="20"/>
                <w:szCs w:val="20"/>
              </w:rPr>
            </w:pPr>
            <w:r w:rsidRPr="0093629C">
              <w:rPr>
                <w:sz w:val="20"/>
                <w:szCs w:val="20"/>
              </w:rPr>
              <w:t>846</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outlineLvl w:val="6"/>
              <w:rPr>
                <w:sz w:val="20"/>
                <w:szCs w:val="20"/>
              </w:rPr>
            </w:pPr>
            <w:r w:rsidRPr="0093629C">
              <w:rPr>
                <w:sz w:val="20"/>
                <w:szCs w:val="20"/>
              </w:rPr>
              <w:t>0</w:t>
            </w:r>
          </w:p>
        </w:tc>
      </w:tr>
      <w:tr w:rsidR="00055060" w:rsidRPr="0093629C" w:rsidTr="00055060">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outlineLvl w:val="6"/>
              <w:rPr>
                <w:sz w:val="20"/>
                <w:szCs w:val="20"/>
              </w:rPr>
            </w:pPr>
            <w:r w:rsidRPr="0093629C">
              <w:rPr>
                <w:sz w:val="20"/>
                <w:szCs w:val="20"/>
              </w:rPr>
              <w:t>Другие вопросы в области образования</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outlineLvl w:val="6"/>
              <w:rPr>
                <w:sz w:val="20"/>
                <w:szCs w:val="20"/>
              </w:rPr>
            </w:pPr>
            <w:r w:rsidRPr="0093629C">
              <w:rPr>
                <w:sz w:val="20"/>
                <w:szCs w:val="20"/>
              </w:rPr>
              <w:t>3300020050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outlineLvl w:val="6"/>
              <w:rPr>
                <w:sz w:val="20"/>
                <w:szCs w:val="20"/>
              </w:rPr>
            </w:pPr>
            <w:r w:rsidRPr="0093629C">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outlineLvl w:val="6"/>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outlineLvl w:val="6"/>
              <w:rPr>
                <w:sz w:val="20"/>
                <w:szCs w:val="20"/>
              </w:rPr>
            </w:pPr>
            <w:r w:rsidRPr="0093629C">
              <w:rPr>
                <w:sz w:val="20"/>
                <w:szCs w:val="20"/>
              </w:rPr>
              <w:t>846</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outlineLvl w:val="6"/>
              <w:rPr>
                <w:sz w:val="20"/>
                <w:szCs w:val="20"/>
              </w:rPr>
            </w:pPr>
            <w:r w:rsidRPr="0093629C">
              <w:rPr>
                <w:sz w:val="20"/>
                <w:szCs w:val="20"/>
              </w:rPr>
              <w:t>846</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outlineLvl w:val="6"/>
              <w:rPr>
                <w:sz w:val="20"/>
                <w:szCs w:val="20"/>
              </w:rPr>
            </w:pPr>
            <w:r w:rsidRPr="0093629C">
              <w:rPr>
                <w:sz w:val="20"/>
                <w:szCs w:val="20"/>
              </w:rPr>
              <w:t>0</w:t>
            </w:r>
          </w:p>
        </w:tc>
      </w:tr>
      <w:tr w:rsidR="00055060" w:rsidRPr="0093629C" w:rsidTr="00055060">
        <w:trPr>
          <w:trHeight w:val="615"/>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3300020050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600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846</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846</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0</w:t>
            </w:r>
          </w:p>
        </w:tc>
      </w:tr>
      <w:tr w:rsidR="00055060" w:rsidRPr="0093629C" w:rsidTr="00055060">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ФИЗИЧЕСКАЯ КУЛЬТУРА И СПОРТ</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3300020050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1100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426,2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427,2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0</w:t>
            </w:r>
          </w:p>
        </w:tc>
      </w:tr>
      <w:tr w:rsidR="00055060" w:rsidRPr="0093629C" w:rsidTr="00055060">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Массовый спорт</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3300020050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1102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426,2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427,2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0</w:t>
            </w:r>
          </w:p>
        </w:tc>
      </w:tr>
      <w:tr w:rsidR="00055060" w:rsidRPr="0093629C" w:rsidTr="00055060">
        <w:trPr>
          <w:trHeight w:val="15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3300020050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1102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135,6</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136,6</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0</w:t>
            </w:r>
          </w:p>
        </w:tc>
      </w:tr>
      <w:tr w:rsidR="00055060" w:rsidRPr="0093629C" w:rsidTr="00055060">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3300020050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1102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200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268,6</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273,6</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0</w:t>
            </w:r>
          </w:p>
        </w:tc>
      </w:tr>
      <w:tr w:rsidR="00055060" w:rsidRPr="0093629C" w:rsidTr="00055060">
        <w:trPr>
          <w:trHeight w:val="33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3300020050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1102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300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22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17</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0</w:t>
            </w:r>
          </w:p>
        </w:tc>
      </w:tr>
      <w:tr w:rsidR="00055060" w:rsidRPr="0093629C" w:rsidTr="00055060">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Приобретение спортивного инвентаря, оборудования и спортивной экипировки для спортивно-оздоровительной работы</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3300020060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520,8</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371,8</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0</w:t>
            </w:r>
          </w:p>
        </w:tc>
      </w:tr>
      <w:tr w:rsidR="00055060" w:rsidRPr="0093629C" w:rsidTr="00055060">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ОБРАЗОВАНИЕ</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3300020060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319,5</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135</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0</w:t>
            </w:r>
          </w:p>
        </w:tc>
      </w:tr>
      <w:tr w:rsidR="00055060" w:rsidRPr="0093629C" w:rsidTr="00055060">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Другие вопросы в области образования</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3300020060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319,5</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135</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0</w:t>
            </w:r>
          </w:p>
        </w:tc>
      </w:tr>
      <w:tr w:rsidR="00055060" w:rsidRPr="0093629C" w:rsidTr="00055060">
        <w:trPr>
          <w:trHeight w:val="69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3300020060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600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319,5</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135</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0</w:t>
            </w:r>
          </w:p>
        </w:tc>
      </w:tr>
      <w:tr w:rsidR="00055060" w:rsidRPr="0093629C" w:rsidTr="00055060">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ФИЗИЧЕСКАЯ КУЛЬТУРА И СПОРТ</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3300020060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1100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201,3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236,8</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0</w:t>
            </w:r>
          </w:p>
        </w:tc>
      </w:tr>
      <w:tr w:rsidR="00055060" w:rsidRPr="0093629C" w:rsidTr="00055060">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Массовый спорт</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3300020060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1102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201,3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236,8</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0</w:t>
            </w:r>
          </w:p>
        </w:tc>
      </w:tr>
      <w:tr w:rsidR="00055060" w:rsidRPr="0093629C" w:rsidTr="00055060">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3300020060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1102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200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201,3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236,8</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0</w:t>
            </w:r>
          </w:p>
        </w:tc>
      </w:tr>
      <w:tr w:rsidR="00055060" w:rsidRPr="0093629C" w:rsidTr="00055060">
        <w:trPr>
          <w:trHeight w:val="15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Обеспечение софинансирования расходов на участие спортивной сборной команды Чаинского района в официальных, региональных спортивных, физкультурных мероприятиях, проводимых на территории Томской области</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33000S0320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26</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25</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0</w:t>
            </w:r>
          </w:p>
        </w:tc>
      </w:tr>
      <w:tr w:rsidR="00055060" w:rsidRPr="0093629C" w:rsidTr="00055060">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ФИЗИЧЕСКАЯ КУЛЬТУРА И СПОРТ</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33000S0320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1100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26</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25</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0</w:t>
            </w:r>
          </w:p>
        </w:tc>
      </w:tr>
      <w:tr w:rsidR="00055060" w:rsidRPr="0093629C" w:rsidTr="00055060">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Спорт высших достижений</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33000S0320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1103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26</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25</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0</w:t>
            </w:r>
          </w:p>
        </w:tc>
      </w:tr>
      <w:tr w:rsidR="00055060" w:rsidRPr="0093629C" w:rsidTr="00055060">
        <w:trPr>
          <w:trHeight w:val="15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33000S0320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1103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26</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25</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0</w:t>
            </w:r>
          </w:p>
        </w:tc>
      </w:tr>
      <w:tr w:rsidR="00055060" w:rsidRPr="0093629C" w:rsidTr="00055060">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Обеспечение софинансирования расходов на оснащение объектов спортивной инфраструктуры спортивно-технологическим оборудованием</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330P552280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2927,9</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0</w:t>
            </w:r>
          </w:p>
        </w:tc>
      </w:tr>
      <w:tr w:rsidR="00055060" w:rsidRPr="0093629C" w:rsidTr="00055060">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ФИЗИЧЕСКАЯ КУЛЬТУРА И СПОРТ</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330P552280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1100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2927,9</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0</w:t>
            </w:r>
          </w:p>
        </w:tc>
      </w:tr>
      <w:tr w:rsidR="00055060" w:rsidRPr="0093629C" w:rsidTr="00055060">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Массовый спорт</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330P552280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1102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2927,9</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0</w:t>
            </w:r>
          </w:p>
        </w:tc>
      </w:tr>
      <w:tr w:rsidR="00055060" w:rsidRPr="0093629C" w:rsidTr="00055060">
        <w:trPr>
          <w:trHeight w:val="63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330P552280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1102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600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2927,9</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0</w:t>
            </w:r>
          </w:p>
        </w:tc>
      </w:tr>
      <w:tr w:rsidR="00055060" w:rsidRPr="0093629C" w:rsidTr="00055060">
        <w:trPr>
          <w:trHeight w:val="279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 xml:space="preserve">Обеспечение софинансирования расходов на приобретение оборудования для малобюджетных спортивных площадок по месту жительства и учебы в муниципальных образованиях Томской области, за исключением муниципального образования "Город Томск", муниципального образования "Городской округ закрытое административно-территориальное образование </w:t>
            </w:r>
            <w:proofErr w:type="spellStart"/>
            <w:r w:rsidRPr="0093629C">
              <w:rPr>
                <w:sz w:val="20"/>
                <w:szCs w:val="20"/>
              </w:rPr>
              <w:t>Северск</w:t>
            </w:r>
            <w:proofErr w:type="spellEnd"/>
            <w:r w:rsidRPr="0093629C">
              <w:rPr>
                <w:sz w:val="20"/>
                <w:szCs w:val="20"/>
              </w:rPr>
              <w:t xml:space="preserve"> Томской области" в рамках регионального проекта "Спорт - норма жизни"</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330P5S0006</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30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30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0</w:t>
            </w:r>
          </w:p>
        </w:tc>
      </w:tr>
      <w:tr w:rsidR="00055060" w:rsidRPr="0093629C" w:rsidTr="00055060">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ФИЗИЧЕСКАЯ КУЛЬТУРА И СПОРТ</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330P5S0006</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1100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30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30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0</w:t>
            </w:r>
          </w:p>
        </w:tc>
      </w:tr>
      <w:tr w:rsidR="00055060" w:rsidRPr="0093629C" w:rsidTr="00055060">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lastRenderedPageBreak/>
              <w:t>Массовый спорт</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330P5S0006</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1102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30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30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0</w:t>
            </w:r>
          </w:p>
        </w:tc>
      </w:tr>
      <w:tr w:rsidR="00055060" w:rsidRPr="0093629C" w:rsidTr="00055060">
        <w:trPr>
          <w:trHeight w:val="675"/>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330P5S0006</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1102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600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30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30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0</w:t>
            </w:r>
          </w:p>
        </w:tc>
      </w:tr>
      <w:tr w:rsidR="00055060" w:rsidRPr="0093629C" w:rsidTr="00055060">
        <w:trPr>
          <w:trHeight w:val="8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55060" w:rsidRPr="0093629C" w:rsidRDefault="00055060" w:rsidP="0093629C">
            <w:pPr>
              <w:rPr>
                <w:b/>
                <w:bCs/>
                <w:sz w:val="20"/>
                <w:szCs w:val="20"/>
              </w:rPr>
            </w:pPr>
            <w:r w:rsidRPr="0093629C">
              <w:rPr>
                <w:b/>
                <w:bCs/>
                <w:sz w:val="20"/>
                <w:szCs w:val="20"/>
              </w:rPr>
              <w:t>Муниципальная программа "Комплексное развитие сельских территорий Чаинского района"</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b/>
                <w:bCs/>
                <w:sz w:val="20"/>
                <w:szCs w:val="20"/>
              </w:rPr>
            </w:pPr>
            <w:r w:rsidRPr="0093629C">
              <w:rPr>
                <w:b/>
                <w:bCs/>
                <w:sz w:val="20"/>
                <w:szCs w:val="20"/>
              </w:rPr>
              <w:t>3400000000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b/>
                <w:bCs/>
                <w:sz w:val="20"/>
                <w:szCs w:val="20"/>
              </w:rPr>
            </w:pPr>
            <w:r w:rsidRPr="0093629C">
              <w:rPr>
                <w:b/>
                <w:bCs/>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b/>
                <w:bCs/>
                <w:sz w:val="20"/>
                <w:szCs w:val="20"/>
              </w:rPr>
            </w:pPr>
            <w:r w:rsidRPr="0093629C">
              <w:rPr>
                <w:b/>
                <w:bCs/>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b/>
                <w:bCs/>
                <w:sz w:val="20"/>
                <w:szCs w:val="20"/>
              </w:rPr>
            </w:pPr>
            <w:r w:rsidRPr="0093629C">
              <w:rPr>
                <w:b/>
                <w:bCs/>
                <w:sz w:val="20"/>
                <w:szCs w:val="20"/>
              </w:rPr>
              <w:t>1838,2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b/>
                <w:bCs/>
                <w:sz w:val="20"/>
                <w:szCs w:val="20"/>
              </w:rPr>
            </w:pPr>
            <w:r w:rsidRPr="0093629C">
              <w:rPr>
                <w:b/>
                <w:bCs/>
                <w:sz w:val="20"/>
                <w:szCs w:val="20"/>
              </w:rPr>
              <w:t>500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b/>
                <w:bCs/>
                <w:sz w:val="20"/>
                <w:szCs w:val="20"/>
              </w:rPr>
            </w:pPr>
            <w:r w:rsidRPr="0093629C">
              <w:rPr>
                <w:b/>
                <w:bCs/>
                <w:sz w:val="20"/>
                <w:szCs w:val="20"/>
              </w:rPr>
              <w:t>500</w:t>
            </w:r>
          </w:p>
        </w:tc>
      </w:tr>
      <w:tr w:rsidR="00055060" w:rsidRPr="0093629C" w:rsidTr="00055060">
        <w:trPr>
          <w:trHeight w:val="63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Обеспечение софинансирования расходов на обеспечение комплексного развития сельских территорий</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34000L5760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635,4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500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500</w:t>
            </w:r>
          </w:p>
        </w:tc>
      </w:tr>
      <w:tr w:rsidR="00055060" w:rsidRPr="0093629C" w:rsidTr="00055060">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СОЦИАЛЬНАЯ ПОЛИТИКА</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34000L5760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1000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635,4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500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500</w:t>
            </w:r>
          </w:p>
        </w:tc>
      </w:tr>
      <w:tr w:rsidR="00055060" w:rsidRPr="0093629C" w:rsidTr="00055060">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Социальное обеспечение населения</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34000L5760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1003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635,4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500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500</w:t>
            </w:r>
          </w:p>
        </w:tc>
      </w:tr>
      <w:tr w:rsidR="00055060" w:rsidRPr="0093629C" w:rsidTr="00055060">
        <w:trPr>
          <w:trHeight w:val="36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34000L5760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1003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300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635,4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500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500</w:t>
            </w:r>
          </w:p>
        </w:tc>
      </w:tr>
      <w:tr w:rsidR="00055060" w:rsidRPr="0093629C" w:rsidTr="00055060">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Обеспечение софинансирования расходов на обеспечение комплексного развития сельских территорий</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34000S5760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1202,8</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0</w:t>
            </w:r>
          </w:p>
        </w:tc>
      </w:tr>
      <w:tr w:rsidR="00055060" w:rsidRPr="0093629C" w:rsidTr="00055060">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ЖИЛИЩНО-КОММУНАЛЬНОЕ ХОЗЯЙСТВО</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34000S5760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0500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1202,8</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0</w:t>
            </w:r>
          </w:p>
        </w:tc>
      </w:tr>
      <w:tr w:rsidR="00055060" w:rsidRPr="0093629C" w:rsidTr="00055060">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Коммунальное хозяйство</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34000S5760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0502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1202,8</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0</w:t>
            </w:r>
          </w:p>
        </w:tc>
      </w:tr>
      <w:tr w:rsidR="00055060" w:rsidRPr="0093629C" w:rsidTr="00055060">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Капитальные вложения в объекты государственной (муниципальной) собственности</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34000S5760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0502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400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1202,8</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0</w:t>
            </w:r>
          </w:p>
        </w:tc>
      </w:tr>
      <w:tr w:rsidR="00055060" w:rsidRPr="0093629C" w:rsidTr="00055060">
        <w:trPr>
          <w:trHeight w:val="855"/>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b/>
                <w:bCs/>
                <w:sz w:val="20"/>
                <w:szCs w:val="20"/>
              </w:rPr>
            </w:pPr>
            <w:r w:rsidRPr="0093629C">
              <w:rPr>
                <w:b/>
                <w:bCs/>
                <w:sz w:val="20"/>
                <w:szCs w:val="20"/>
              </w:rPr>
              <w:t>Муниципальная программа "Профилактика правонарушений на территории Чаинского района на 2020-2022 годы"</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b/>
                <w:bCs/>
                <w:sz w:val="20"/>
                <w:szCs w:val="20"/>
              </w:rPr>
            </w:pPr>
            <w:r w:rsidRPr="0093629C">
              <w:rPr>
                <w:b/>
                <w:bCs/>
                <w:sz w:val="20"/>
                <w:szCs w:val="20"/>
              </w:rPr>
              <w:t>3500000000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b/>
                <w:bCs/>
                <w:sz w:val="20"/>
                <w:szCs w:val="20"/>
              </w:rPr>
            </w:pPr>
            <w:r w:rsidRPr="0093629C">
              <w:rPr>
                <w:b/>
                <w:bCs/>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b/>
                <w:bCs/>
                <w:sz w:val="20"/>
                <w:szCs w:val="20"/>
              </w:rPr>
            </w:pPr>
            <w:r w:rsidRPr="0093629C">
              <w:rPr>
                <w:b/>
                <w:bCs/>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b/>
                <w:bCs/>
                <w:sz w:val="20"/>
                <w:szCs w:val="20"/>
              </w:rPr>
            </w:pPr>
            <w:r w:rsidRPr="0093629C">
              <w:rPr>
                <w:b/>
                <w:bCs/>
                <w:sz w:val="20"/>
                <w:szCs w:val="20"/>
              </w:rPr>
              <w:t>969</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b/>
                <w:bCs/>
                <w:sz w:val="20"/>
                <w:szCs w:val="20"/>
              </w:rPr>
            </w:pPr>
            <w:r w:rsidRPr="0093629C">
              <w:rPr>
                <w:b/>
                <w:bCs/>
                <w:sz w:val="20"/>
                <w:szCs w:val="20"/>
              </w:rPr>
              <w:t>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b/>
                <w:bCs/>
                <w:sz w:val="20"/>
                <w:szCs w:val="20"/>
              </w:rPr>
            </w:pPr>
            <w:r w:rsidRPr="0093629C">
              <w:rPr>
                <w:b/>
                <w:bCs/>
                <w:sz w:val="20"/>
                <w:szCs w:val="20"/>
              </w:rPr>
              <w:t>0</w:t>
            </w:r>
          </w:p>
        </w:tc>
      </w:tr>
      <w:tr w:rsidR="00055060" w:rsidRPr="0093629C" w:rsidTr="00055060">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Мероприятия по профилактике правонарушений</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3500020090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65</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0</w:t>
            </w:r>
          </w:p>
        </w:tc>
      </w:tr>
      <w:tr w:rsidR="00055060" w:rsidRPr="0093629C" w:rsidTr="00055060">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ОБЩЕГОСУДАРСТВЕННЫЕ ВОПРОСЫ</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3500020090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0100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65</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0</w:t>
            </w:r>
          </w:p>
        </w:tc>
      </w:tr>
      <w:tr w:rsidR="00055060" w:rsidRPr="0093629C" w:rsidTr="00055060">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Другие общегосударственные вопросы</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3500020090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0113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65</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0</w:t>
            </w:r>
          </w:p>
        </w:tc>
      </w:tr>
      <w:tr w:rsidR="00055060" w:rsidRPr="0093629C" w:rsidTr="00055060">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3500020090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0113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200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65</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0</w:t>
            </w:r>
          </w:p>
        </w:tc>
      </w:tr>
      <w:tr w:rsidR="00055060" w:rsidRPr="0093629C" w:rsidTr="00055060">
        <w:trPr>
          <w:trHeight w:val="99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Организация временного трудоустройства несовершеннолетних граждан в каникулярное время в образовательных учреждениях Чаинского района</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3500020110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389,8</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0</w:t>
            </w:r>
          </w:p>
        </w:tc>
      </w:tr>
      <w:tr w:rsidR="00055060" w:rsidRPr="0093629C" w:rsidTr="00055060">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ОБРАЗОВАНИЕ</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3500020110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389,8</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0</w:t>
            </w:r>
          </w:p>
        </w:tc>
      </w:tr>
      <w:tr w:rsidR="00055060" w:rsidRPr="0093629C" w:rsidTr="00055060">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Другие вопросы в области образования</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3500020110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389,8</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0</w:t>
            </w:r>
          </w:p>
        </w:tc>
      </w:tr>
      <w:tr w:rsidR="00055060" w:rsidRPr="0093629C" w:rsidTr="00055060">
        <w:trPr>
          <w:trHeight w:val="63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3500020110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0709</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600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389,8</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0</w:t>
            </w:r>
          </w:p>
        </w:tc>
      </w:tr>
      <w:tr w:rsidR="00055060" w:rsidRPr="0093629C" w:rsidTr="00055060">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Обеспечение софинансирования расходов на организацию отдыха детей в каникулярное время</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35000S0790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514,2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0</w:t>
            </w:r>
          </w:p>
        </w:tc>
      </w:tr>
      <w:tr w:rsidR="00055060" w:rsidRPr="0093629C" w:rsidTr="00055060">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ОБРАЗОВАНИЕ</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35000S0790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514,2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0</w:t>
            </w:r>
          </w:p>
        </w:tc>
      </w:tr>
      <w:tr w:rsidR="00055060" w:rsidRPr="0093629C" w:rsidTr="00055060">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Молодежная политика</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35000S0790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0707</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514,2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0</w:t>
            </w:r>
          </w:p>
        </w:tc>
      </w:tr>
      <w:tr w:rsidR="00055060" w:rsidRPr="0093629C" w:rsidTr="00055060">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35000S0790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0707</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300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415,8</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0</w:t>
            </w:r>
          </w:p>
        </w:tc>
      </w:tr>
      <w:tr w:rsidR="00055060" w:rsidRPr="0093629C" w:rsidTr="00055060">
        <w:trPr>
          <w:trHeight w:val="615"/>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35000S0790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0707</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600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98,4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0</w:t>
            </w:r>
          </w:p>
        </w:tc>
      </w:tr>
      <w:tr w:rsidR="00055060" w:rsidRPr="0093629C" w:rsidTr="00055060">
        <w:trPr>
          <w:trHeight w:val="84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b/>
                <w:bCs/>
                <w:sz w:val="20"/>
                <w:szCs w:val="20"/>
              </w:rPr>
            </w:pPr>
            <w:r w:rsidRPr="0093629C">
              <w:rPr>
                <w:b/>
                <w:bCs/>
                <w:sz w:val="20"/>
                <w:szCs w:val="20"/>
              </w:rPr>
              <w:t xml:space="preserve">Муниципальная программа "Развитие муниципальной службы </w:t>
            </w:r>
            <w:proofErr w:type="gramStart"/>
            <w:r w:rsidRPr="0093629C">
              <w:rPr>
                <w:b/>
                <w:bCs/>
                <w:sz w:val="20"/>
                <w:szCs w:val="20"/>
              </w:rPr>
              <w:t>муниципального</w:t>
            </w:r>
            <w:proofErr w:type="gramEnd"/>
            <w:r w:rsidRPr="0093629C">
              <w:rPr>
                <w:b/>
                <w:bCs/>
                <w:sz w:val="20"/>
                <w:szCs w:val="20"/>
              </w:rPr>
              <w:t xml:space="preserve"> образование "Чаинский район" на 2022-2024 годы"</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b/>
                <w:bCs/>
                <w:sz w:val="20"/>
                <w:szCs w:val="20"/>
              </w:rPr>
            </w:pPr>
            <w:r w:rsidRPr="0093629C">
              <w:rPr>
                <w:b/>
                <w:bCs/>
                <w:sz w:val="20"/>
                <w:szCs w:val="20"/>
              </w:rPr>
              <w:t>3600000000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b/>
                <w:bCs/>
                <w:sz w:val="20"/>
                <w:szCs w:val="20"/>
              </w:rPr>
            </w:pPr>
            <w:r w:rsidRPr="0093629C">
              <w:rPr>
                <w:b/>
                <w:bCs/>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b/>
                <w:bCs/>
                <w:sz w:val="20"/>
                <w:szCs w:val="20"/>
              </w:rPr>
            </w:pPr>
            <w:r w:rsidRPr="0093629C">
              <w:rPr>
                <w:b/>
                <w:bCs/>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b/>
                <w:bCs/>
                <w:sz w:val="20"/>
                <w:szCs w:val="20"/>
              </w:rPr>
            </w:pPr>
            <w:r w:rsidRPr="0093629C">
              <w:rPr>
                <w:b/>
                <w:bCs/>
                <w:sz w:val="20"/>
                <w:szCs w:val="20"/>
              </w:rPr>
              <w:t>100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b/>
                <w:bCs/>
                <w:sz w:val="20"/>
                <w:szCs w:val="20"/>
              </w:rPr>
            </w:pPr>
            <w:r w:rsidRPr="0093629C">
              <w:rPr>
                <w:b/>
                <w:bCs/>
                <w:sz w:val="20"/>
                <w:szCs w:val="20"/>
              </w:rPr>
              <w:t>100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b/>
                <w:bCs/>
                <w:sz w:val="20"/>
                <w:szCs w:val="20"/>
              </w:rPr>
            </w:pPr>
            <w:r w:rsidRPr="0093629C">
              <w:rPr>
                <w:b/>
                <w:bCs/>
                <w:sz w:val="20"/>
                <w:szCs w:val="20"/>
              </w:rPr>
              <w:t>100</w:t>
            </w:r>
          </w:p>
        </w:tc>
      </w:tr>
      <w:tr w:rsidR="00055060" w:rsidRPr="0093629C" w:rsidTr="00055060">
        <w:trPr>
          <w:trHeight w:val="36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Повышение эффективности муниципальной службы</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3600020120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100</w:t>
            </w:r>
          </w:p>
        </w:tc>
      </w:tr>
      <w:tr w:rsidR="00055060" w:rsidRPr="0093629C" w:rsidTr="00055060">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lastRenderedPageBreak/>
              <w:t>ОБЩЕГОСУДАРСТВЕННЫЕ ВОПРОСЫ</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3600020120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0100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30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30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30</w:t>
            </w:r>
          </w:p>
        </w:tc>
      </w:tr>
      <w:tr w:rsidR="00055060" w:rsidRPr="0093629C" w:rsidTr="00055060">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Другие общегосударственные вопросы</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3600020120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0113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30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30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30</w:t>
            </w:r>
          </w:p>
        </w:tc>
      </w:tr>
      <w:tr w:rsidR="00055060" w:rsidRPr="0093629C" w:rsidTr="00055060">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3600020120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0113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200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30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30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30</w:t>
            </w:r>
          </w:p>
        </w:tc>
      </w:tr>
      <w:tr w:rsidR="00055060" w:rsidRPr="0093629C" w:rsidTr="00055060">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ОБРАЗОВАНИЕ</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3600020120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70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70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70</w:t>
            </w:r>
          </w:p>
        </w:tc>
      </w:tr>
      <w:tr w:rsidR="00055060" w:rsidRPr="0093629C" w:rsidTr="00055060">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Профессиональная подготовка, переподготовка и повышение квалификации</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3600020120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0705</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70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70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70</w:t>
            </w:r>
          </w:p>
        </w:tc>
      </w:tr>
      <w:tr w:rsidR="00055060" w:rsidRPr="0093629C" w:rsidTr="00055060">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3600020120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0705</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200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70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70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70</w:t>
            </w:r>
          </w:p>
        </w:tc>
      </w:tr>
      <w:tr w:rsidR="00055060" w:rsidRPr="0093629C" w:rsidTr="00055060">
        <w:trPr>
          <w:trHeight w:val="855"/>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b/>
                <w:bCs/>
                <w:sz w:val="20"/>
                <w:szCs w:val="20"/>
              </w:rPr>
            </w:pPr>
            <w:r w:rsidRPr="0093629C">
              <w:rPr>
                <w:b/>
                <w:bCs/>
                <w:sz w:val="20"/>
                <w:szCs w:val="20"/>
              </w:rPr>
              <w:t>Муниципальная программа "Обеспечение жильем молодых семей в Чаинском районе на 2021-2025 годы"</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b/>
                <w:bCs/>
                <w:sz w:val="20"/>
                <w:szCs w:val="20"/>
              </w:rPr>
            </w:pPr>
            <w:r w:rsidRPr="0093629C">
              <w:rPr>
                <w:b/>
                <w:bCs/>
                <w:sz w:val="20"/>
                <w:szCs w:val="20"/>
              </w:rPr>
              <w:t>3700000000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b/>
                <w:bCs/>
                <w:sz w:val="20"/>
                <w:szCs w:val="20"/>
              </w:rPr>
            </w:pPr>
            <w:r w:rsidRPr="0093629C">
              <w:rPr>
                <w:b/>
                <w:bCs/>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b/>
                <w:bCs/>
                <w:sz w:val="20"/>
                <w:szCs w:val="20"/>
              </w:rPr>
            </w:pPr>
            <w:r w:rsidRPr="0093629C">
              <w:rPr>
                <w:b/>
                <w:bCs/>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b/>
                <w:bCs/>
                <w:sz w:val="20"/>
                <w:szCs w:val="20"/>
              </w:rPr>
            </w:pPr>
            <w:r w:rsidRPr="0093629C">
              <w:rPr>
                <w:b/>
                <w:bCs/>
                <w:sz w:val="20"/>
                <w:szCs w:val="20"/>
              </w:rPr>
              <w:t>302,5</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b/>
                <w:bCs/>
                <w:sz w:val="20"/>
                <w:szCs w:val="20"/>
              </w:rPr>
            </w:pPr>
            <w:r w:rsidRPr="0093629C">
              <w:rPr>
                <w:b/>
                <w:bCs/>
                <w:sz w:val="20"/>
                <w:szCs w:val="20"/>
              </w:rPr>
              <w:t>230,6</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b/>
                <w:bCs/>
                <w:sz w:val="20"/>
                <w:szCs w:val="20"/>
              </w:rPr>
            </w:pPr>
            <w:r w:rsidRPr="0093629C">
              <w:rPr>
                <w:b/>
                <w:bCs/>
                <w:sz w:val="20"/>
                <w:szCs w:val="20"/>
              </w:rPr>
              <w:t>230,6</w:t>
            </w:r>
          </w:p>
        </w:tc>
      </w:tr>
      <w:tr w:rsidR="00055060" w:rsidRPr="0093629C" w:rsidTr="00055060">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Обеспечение жильем молодых семей</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3700020130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0</w:t>
            </w:r>
          </w:p>
        </w:tc>
      </w:tr>
      <w:tr w:rsidR="00055060" w:rsidRPr="0093629C" w:rsidTr="00055060">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СОЦИАЛЬНАЯ ПОЛИТИКА</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3700020130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1000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0</w:t>
            </w:r>
          </w:p>
        </w:tc>
      </w:tr>
      <w:tr w:rsidR="00055060" w:rsidRPr="0093629C" w:rsidTr="00055060">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Охрана семьи и детства</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3700020130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1004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0</w:t>
            </w:r>
          </w:p>
        </w:tc>
      </w:tr>
      <w:tr w:rsidR="00055060" w:rsidRPr="0093629C" w:rsidTr="00055060">
        <w:trPr>
          <w:trHeight w:val="315"/>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3700020130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1004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300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0,1</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0</w:t>
            </w:r>
          </w:p>
        </w:tc>
      </w:tr>
      <w:tr w:rsidR="00055060" w:rsidRPr="0093629C" w:rsidTr="00055060">
        <w:trPr>
          <w:trHeight w:val="675"/>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Обеспечение софинансирования расходов на обеспечение жильем молодых семей в Чаинском районе</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37000L4970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302,4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230,6</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230,6</w:t>
            </w:r>
          </w:p>
        </w:tc>
      </w:tr>
      <w:tr w:rsidR="00055060" w:rsidRPr="0093629C" w:rsidTr="00055060">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СОЦИАЛЬНАЯ ПОЛИТИКА</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37000L4970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1000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302,4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230,6</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230,6</w:t>
            </w:r>
          </w:p>
        </w:tc>
      </w:tr>
      <w:tr w:rsidR="00055060" w:rsidRPr="0093629C" w:rsidTr="00055060">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Охрана семьи и детства</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37000L4970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1004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302,4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230,6</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230,6</w:t>
            </w:r>
          </w:p>
        </w:tc>
      </w:tr>
      <w:tr w:rsidR="00055060" w:rsidRPr="0093629C" w:rsidTr="00055060">
        <w:trPr>
          <w:trHeight w:val="39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37000L4970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1004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300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302,4</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230,6</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230,6</w:t>
            </w:r>
          </w:p>
        </w:tc>
      </w:tr>
      <w:tr w:rsidR="00055060" w:rsidRPr="0093629C" w:rsidTr="00055060">
        <w:trPr>
          <w:trHeight w:val="114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b/>
                <w:bCs/>
                <w:sz w:val="20"/>
                <w:szCs w:val="20"/>
              </w:rPr>
            </w:pPr>
            <w:r w:rsidRPr="0093629C">
              <w:rPr>
                <w:b/>
                <w:bCs/>
                <w:sz w:val="20"/>
                <w:szCs w:val="20"/>
              </w:rPr>
              <w:t>Муниципальная программа "Профилактика террористической и экстремистской деятельности в муниципальном образовании "Чаинский район" на 2020-2022 годы"</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b/>
                <w:bCs/>
                <w:sz w:val="20"/>
                <w:szCs w:val="20"/>
              </w:rPr>
            </w:pPr>
            <w:r w:rsidRPr="0093629C">
              <w:rPr>
                <w:b/>
                <w:bCs/>
                <w:sz w:val="20"/>
                <w:szCs w:val="20"/>
              </w:rPr>
              <w:t>3800000000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b/>
                <w:bCs/>
                <w:sz w:val="20"/>
                <w:szCs w:val="20"/>
              </w:rPr>
            </w:pPr>
            <w:r w:rsidRPr="0093629C">
              <w:rPr>
                <w:b/>
                <w:bCs/>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b/>
                <w:bCs/>
                <w:sz w:val="20"/>
                <w:szCs w:val="20"/>
              </w:rPr>
            </w:pPr>
            <w:r w:rsidRPr="0093629C">
              <w:rPr>
                <w:b/>
                <w:bCs/>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b/>
                <w:bCs/>
                <w:sz w:val="20"/>
                <w:szCs w:val="20"/>
              </w:rPr>
            </w:pPr>
            <w:r w:rsidRPr="0093629C">
              <w:rPr>
                <w:b/>
                <w:bCs/>
                <w:sz w:val="20"/>
                <w:szCs w:val="20"/>
              </w:rPr>
              <w:t>30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b/>
                <w:bCs/>
                <w:sz w:val="20"/>
                <w:szCs w:val="20"/>
              </w:rPr>
            </w:pPr>
            <w:r w:rsidRPr="0093629C">
              <w:rPr>
                <w:b/>
                <w:bCs/>
                <w:sz w:val="20"/>
                <w:szCs w:val="20"/>
              </w:rPr>
              <w:t>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b/>
                <w:bCs/>
                <w:sz w:val="20"/>
                <w:szCs w:val="20"/>
              </w:rPr>
            </w:pPr>
            <w:r w:rsidRPr="0093629C">
              <w:rPr>
                <w:b/>
                <w:bCs/>
                <w:sz w:val="20"/>
                <w:szCs w:val="20"/>
              </w:rPr>
              <w:t>0</w:t>
            </w:r>
          </w:p>
        </w:tc>
      </w:tr>
      <w:tr w:rsidR="00055060" w:rsidRPr="0093629C" w:rsidTr="00055060">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Информационное обеспечение населения и проведение мероприятий по предупреждению экстремизма и терроризма</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3800020140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30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0</w:t>
            </w:r>
          </w:p>
        </w:tc>
      </w:tr>
      <w:tr w:rsidR="00055060" w:rsidRPr="0093629C" w:rsidTr="00055060">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ОБЩЕГОСУДАРСТВЕННЫЕ ВОПРОСЫ</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3800020140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0100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30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0</w:t>
            </w:r>
          </w:p>
        </w:tc>
      </w:tr>
      <w:tr w:rsidR="00055060" w:rsidRPr="0093629C" w:rsidTr="00055060">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Другие общегосударственные вопросы</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3800020140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0113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30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0</w:t>
            </w:r>
          </w:p>
        </w:tc>
      </w:tr>
      <w:tr w:rsidR="00055060" w:rsidRPr="0093629C" w:rsidTr="00055060">
        <w:trPr>
          <w:trHeight w:val="6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55060" w:rsidRPr="0093629C" w:rsidRDefault="00055060" w:rsidP="0093629C">
            <w:pPr>
              <w:rPr>
                <w:sz w:val="20"/>
                <w:szCs w:val="20"/>
              </w:rPr>
            </w:pPr>
            <w:r w:rsidRPr="0093629C">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3800020140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0113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200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30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0</w:t>
            </w:r>
          </w:p>
        </w:tc>
      </w:tr>
      <w:tr w:rsidR="00055060" w:rsidRPr="0093629C" w:rsidTr="00055060">
        <w:trPr>
          <w:trHeight w:val="855"/>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b/>
                <w:bCs/>
                <w:sz w:val="20"/>
                <w:szCs w:val="20"/>
              </w:rPr>
            </w:pPr>
            <w:r w:rsidRPr="0093629C">
              <w:rPr>
                <w:b/>
                <w:bCs/>
                <w:sz w:val="20"/>
                <w:szCs w:val="20"/>
              </w:rPr>
              <w:t>Муниципальная программа "Доступное дополнительное образование детей в Чаинском районе на 2022-2024 годы"</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b/>
                <w:bCs/>
                <w:sz w:val="20"/>
                <w:szCs w:val="20"/>
              </w:rPr>
            </w:pPr>
            <w:r w:rsidRPr="0093629C">
              <w:rPr>
                <w:b/>
                <w:bCs/>
                <w:sz w:val="20"/>
                <w:szCs w:val="20"/>
              </w:rPr>
              <w:t>4000000000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b/>
                <w:bCs/>
                <w:sz w:val="20"/>
                <w:szCs w:val="20"/>
              </w:rPr>
            </w:pPr>
            <w:r w:rsidRPr="0093629C">
              <w:rPr>
                <w:b/>
                <w:bCs/>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b/>
                <w:bCs/>
                <w:sz w:val="20"/>
                <w:szCs w:val="20"/>
              </w:rPr>
            </w:pPr>
            <w:r w:rsidRPr="0093629C">
              <w:rPr>
                <w:b/>
                <w:bCs/>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b/>
                <w:bCs/>
                <w:sz w:val="20"/>
                <w:szCs w:val="20"/>
              </w:rPr>
            </w:pPr>
            <w:r w:rsidRPr="0093629C">
              <w:rPr>
                <w:b/>
                <w:bCs/>
                <w:sz w:val="20"/>
                <w:szCs w:val="20"/>
              </w:rPr>
              <w:t>1248,6</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b/>
                <w:bCs/>
                <w:sz w:val="20"/>
                <w:szCs w:val="20"/>
              </w:rPr>
            </w:pPr>
            <w:r w:rsidRPr="0093629C">
              <w:rPr>
                <w:b/>
                <w:bCs/>
                <w:sz w:val="20"/>
                <w:szCs w:val="20"/>
              </w:rPr>
              <w:t>1248,6</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b/>
                <w:bCs/>
                <w:sz w:val="20"/>
                <w:szCs w:val="20"/>
              </w:rPr>
            </w:pPr>
            <w:r w:rsidRPr="0093629C">
              <w:rPr>
                <w:b/>
                <w:bCs/>
                <w:sz w:val="20"/>
                <w:szCs w:val="20"/>
              </w:rPr>
              <w:t>1248,6</w:t>
            </w:r>
          </w:p>
        </w:tc>
      </w:tr>
      <w:tr w:rsidR="00055060" w:rsidRPr="0093629C" w:rsidTr="00055060">
        <w:trPr>
          <w:trHeight w:val="63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Реализация модели персонифицированного финансирования дополнительного образования детей</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4000020170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1248,6</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1248,6</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1248,6</w:t>
            </w:r>
          </w:p>
        </w:tc>
      </w:tr>
      <w:tr w:rsidR="00055060" w:rsidRPr="0093629C" w:rsidTr="00055060">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ОБРАЗОВАНИЕ</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4000020170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1248,6</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1248,6</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1248,6</w:t>
            </w:r>
          </w:p>
        </w:tc>
      </w:tr>
      <w:tr w:rsidR="00055060" w:rsidRPr="0093629C" w:rsidTr="00055060">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Дополнительное образование детей</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4000020170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1248,6</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1248,6</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1248,6</w:t>
            </w:r>
          </w:p>
        </w:tc>
      </w:tr>
      <w:tr w:rsidR="00055060" w:rsidRPr="0093629C" w:rsidTr="00055060">
        <w:trPr>
          <w:trHeight w:val="66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4000020170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0703</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600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1248,6</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1248,6</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1248,6</w:t>
            </w:r>
          </w:p>
        </w:tc>
      </w:tr>
      <w:tr w:rsidR="00055060" w:rsidRPr="0093629C" w:rsidTr="00055060">
        <w:trPr>
          <w:trHeight w:val="1995"/>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b/>
                <w:bCs/>
                <w:sz w:val="20"/>
                <w:szCs w:val="20"/>
              </w:rPr>
            </w:pPr>
            <w:r w:rsidRPr="0093629C">
              <w:rPr>
                <w:b/>
                <w:bCs/>
                <w:sz w:val="20"/>
                <w:szCs w:val="20"/>
              </w:rPr>
              <w:lastRenderedPageBreak/>
              <w:t>Муниципальная программа "Содержание объектов капитального строительства, находящихся в собственности муниципального образования "Чаинский район" и приобретение имущества в муниципальную собственность на 2020-2022 годы"</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b/>
                <w:bCs/>
                <w:sz w:val="20"/>
                <w:szCs w:val="20"/>
              </w:rPr>
            </w:pPr>
            <w:r w:rsidRPr="0093629C">
              <w:rPr>
                <w:b/>
                <w:bCs/>
                <w:sz w:val="20"/>
                <w:szCs w:val="20"/>
              </w:rPr>
              <w:t>4100000000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b/>
                <w:bCs/>
                <w:sz w:val="20"/>
                <w:szCs w:val="20"/>
              </w:rPr>
            </w:pPr>
            <w:r w:rsidRPr="0093629C">
              <w:rPr>
                <w:b/>
                <w:bCs/>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b/>
                <w:bCs/>
                <w:sz w:val="20"/>
                <w:szCs w:val="20"/>
              </w:rPr>
            </w:pPr>
            <w:r w:rsidRPr="0093629C">
              <w:rPr>
                <w:b/>
                <w:bCs/>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b/>
                <w:bCs/>
                <w:sz w:val="20"/>
                <w:szCs w:val="20"/>
              </w:rPr>
            </w:pPr>
            <w:r w:rsidRPr="0093629C">
              <w:rPr>
                <w:b/>
                <w:bCs/>
                <w:sz w:val="20"/>
                <w:szCs w:val="20"/>
              </w:rPr>
              <w:t>106658,7</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b/>
                <w:bCs/>
                <w:sz w:val="20"/>
                <w:szCs w:val="20"/>
              </w:rPr>
            </w:pPr>
            <w:r w:rsidRPr="0093629C">
              <w:rPr>
                <w:b/>
                <w:bCs/>
                <w:sz w:val="20"/>
                <w:szCs w:val="20"/>
              </w:rPr>
              <w:t>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b/>
                <w:bCs/>
                <w:sz w:val="20"/>
                <w:szCs w:val="20"/>
              </w:rPr>
            </w:pPr>
            <w:r w:rsidRPr="0093629C">
              <w:rPr>
                <w:b/>
                <w:bCs/>
                <w:sz w:val="20"/>
                <w:szCs w:val="20"/>
              </w:rPr>
              <w:t>0</w:t>
            </w:r>
          </w:p>
        </w:tc>
      </w:tr>
      <w:tr w:rsidR="00055060" w:rsidRPr="0093629C" w:rsidTr="00055060">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Изготовление проектно-сметной документации на капитальный ремонт и благоустройство объектов социальной сферы</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4100020190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6774,5</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0</w:t>
            </w:r>
          </w:p>
        </w:tc>
      </w:tr>
      <w:tr w:rsidR="00055060" w:rsidRPr="0093629C" w:rsidTr="00055060">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ОБРАЗОВАНИЕ</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4100020190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6774,5</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0</w:t>
            </w:r>
          </w:p>
        </w:tc>
      </w:tr>
      <w:tr w:rsidR="00055060" w:rsidRPr="0093629C" w:rsidTr="00055060">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Общее образование</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4100020190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6774,5</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0</w:t>
            </w:r>
          </w:p>
        </w:tc>
      </w:tr>
      <w:tr w:rsidR="00055060" w:rsidRPr="0093629C" w:rsidTr="00055060">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4100020190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0702</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200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6774,5</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0</w:t>
            </w:r>
          </w:p>
        </w:tc>
      </w:tr>
      <w:tr w:rsidR="00055060" w:rsidRPr="0093629C" w:rsidTr="00055060">
        <w:trPr>
          <w:trHeight w:val="63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Капитальный и текущий ремонт муниципального жилищного фонда</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4100063010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200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0</w:t>
            </w:r>
          </w:p>
        </w:tc>
        <w:tc>
          <w:tcPr>
            <w:tcW w:w="0" w:type="auto"/>
            <w:tcBorders>
              <w:top w:val="nil"/>
              <w:left w:val="nil"/>
              <w:bottom w:val="single" w:sz="4" w:space="0" w:color="auto"/>
              <w:right w:val="single" w:sz="4" w:space="0" w:color="auto"/>
            </w:tcBorders>
            <w:shd w:val="clear" w:color="auto" w:fill="auto"/>
            <w:hideMark/>
          </w:tcPr>
          <w:p w:rsidR="00055060" w:rsidRPr="0093629C" w:rsidRDefault="00055060" w:rsidP="0093629C">
            <w:pPr>
              <w:jc w:val="right"/>
              <w:rPr>
                <w:sz w:val="20"/>
                <w:szCs w:val="20"/>
              </w:rPr>
            </w:pPr>
            <w:r w:rsidRPr="0093629C">
              <w:rPr>
                <w:sz w:val="20"/>
                <w:szCs w:val="20"/>
              </w:rPr>
              <w:t>0</w:t>
            </w:r>
          </w:p>
        </w:tc>
      </w:tr>
      <w:tr w:rsidR="00055060" w:rsidRPr="0093629C" w:rsidTr="00055060">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ЖИЛИЩНО-КОММУНАЛЬНОЕ ХОЗЯЙСТВО</w:t>
            </w:r>
          </w:p>
        </w:tc>
        <w:tc>
          <w:tcPr>
            <w:tcW w:w="0" w:type="auto"/>
            <w:tcBorders>
              <w:top w:val="nil"/>
              <w:left w:val="nil"/>
              <w:bottom w:val="single" w:sz="4" w:space="0" w:color="auto"/>
              <w:right w:val="single" w:sz="4" w:space="0" w:color="auto"/>
            </w:tcBorders>
            <w:shd w:val="clear" w:color="auto" w:fill="auto"/>
            <w:noWrap/>
            <w:hideMark/>
          </w:tcPr>
          <w:p w:rsidR="00055060" w:rsidRPr="0093629C" w:rsidRDefault="00055060" w:rsidP="0093629C">
            <w:pPr>
              <w:jc w:val="center"/>
              <w:rPr>
                <w:sz w:val="20"/>
                <w:szCs w:val="20"/>
              </w:rPr>
            </w:pPr>
            <w:r w:rsidRPr="0093629C">
              <w:rPr>
                <w:sz w:val="20"/>
                <w:szCs w:val="20"/>
              </w:rPr>
              <w:t>4100063010</w:t>
            </w:r>
          </w:p>
        </w:tc>
        <w:tc>
          <w:tcPr>
            <w:tcW w:w="0" w:type="auto"/>
            <w:tcBorders>
              <w:top w:val="nil"/>
              <w:left w:val="nil"/>
              <w:bottom w:val="single" w:sz="4" w:space="0" w:color="auto"/>
              <w:right w:val="single" w:sz="4" w:space="0" w:color="auto"/>
            </w:tcBorders>
            <w:shd w:val="clear" w:color="auto" w:fill="auto"/>
            <w:noWrap/>
            <w:hideMark/>
          </w:tcPr>
          <w:p w:rsidR="00055060" w:rsidRPr="0093629C" w:rsidRDefault="00055060" w:rsidP="0093629C">
            <w:pPr>
              <w:jc w:val="center"/>
              <w:rPr>
                <w:sz w:val="20"/>
                <w:szCs w:val="20"/>
              </w:rPr>
            </w:pPr>
            <w:r w:rsidRPr="0093629C">
              <w:rPr>
                <w:sz w:val="20"/>
                <w:szCs w:val="20"/>
              </w:rPr>
              <w:t>0500</w:t>
            </w:r>
          </w:p>
        </w:tc>
        <w:tc>
          <w:tcPr>
            <w:tcW w:w="0" w:type="auto"/>
            <w:tcBorders>
              <w:top w:val="nil"/>
              <w:left w:val="nil"/>
              <w:bottom w:val="single" w:sz="4" w:space="0" w:color="auto"/>
              <w:right w:val="single" w:sz="4" w:space="0" w:color="auto"/>
            </w:tcBorders>
            <w:shd w:val="clear" w:color="auto" w:fill="auto"/>
            <w:noWrap/>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055060" w:rsidRPr="0093629C" w:rsidRDefault="00055060" w:rsidP="0093629C">
            <w:pPr>
              <w:jc w:val="right"/>
              <w:rPr>
                <w:sz w:val="20"/>
                <w:szCs w:val="20"/>
              </w:rPr>
            </w:pPr>
            <w:r w:rsidRPr="0093629C">
              <w:rPr>
                <w:sz w:val="20"/>
                <w:szCs w:val="20"/>
              </w:rPr>
              <w:t>200</w:t>
            </w:r>
          </w:p>
        </w:tc>
        <w:tc>
          <w:tcPr>
            <w:tcW w:w="0" w:type="auto"/>
            <w:tcBorders>
              <w:top w:val="nil"/>
              <w:left w:val="nil"/>
              <w:bottom w:val="single" w:sz="4" w:space="0" w:color="auto"/>
              <w:right w:val="single" w:sz="4" w:space="0" w:color="auto"/>
            </w:tcBorders>
            <w:shd w:val="clear" w:color="auto" w:fill="auto"/>
            <w:noWrap/>
            <w:hideMark/>
          </w:tcPr>
          <w:p w:rsidR="00055060" w:rsidRPr="0093629C" w:rsidRDefault="00055060" w:rsidP="0093629C">
            <w:pPr>
              <w:jc w:val="right"/>
              <w:rPr>
                <w:sz w:val="20"/>
                <w:szCs w:val="20"/>
              </w:rPr>
            </w:pPr>
            <w:r w:rsidRPr="0093629C">
              <w:rPr>
                <w:sz w:val="20"/>
                <w:szCs w:val="20"/>
              </w:rPr>
              <w:t>0</w:t>
            </w:r>
          </w:p>
        </w:tc>
        <w:tc>
          <w:tcPr>
            <w:tcW w:w="0" w:type="auto"/>
            <w:tcBorders>
              <w:top w:val="nil"/>
              <w:left w:val="nil"/>
              <w:bottom w:val="single" w:sz="4" w:space="0" w:color="auto"/>
              <w:right w:val="single" w:sz="4" w:space="0" w:color="auto"/>
            </w:tcBorders>
            <w:shd w:val="clear" w:color="auto" w:fill="auto"/>
            <w:noWrap/>
            <w:hideMark/>
          </w:tcPr>
          <w:p w:rsidR="00055060" w:rsidRPr="0093629C" w:rsidRDefault="00055060" w:rsidP="0093629C">
            <w:pPr>
              <w:jc w:val="right"/>
              <w:rPr>
                <w:sz w:val="20"/>
                <w:szCs w:val="20"/>
              </w:rPr>
            </w:pPr>
            <w:r w:rsidRPr="0093629C">
              <w:rPr>
                <w:sz w:val="20"/>
                <w:szCs w:val="20"/>
              </w:rPr>
              <w:t>0</w:t>
            </w:r>
          </w:p>
        </w:tc>
      </w:tr>
      <w:tr w:rsidR="00055060" w:rsidRPr="0093629C" w:rsidTr="00055060">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Жилищное хозяйство</w:t>
            </w:r>
          </w:p>
        </w:tc>
        <w:tc>
          <w:tcPr>
            <w:tcW w:w="0" w:type="auto"/>
            <w:tcBorders>
              <w:top w:val="nil"/>
              <w:left w:val="nil"/>
              <w:bottom w:val="single" w:sz="4" w:space="0" w:color="auto"/>
              <w:right w:val="single" w:sz="4" w:space="0" w:color="auto"/>
            </w:tcBorders>
            <w:shd w:val="clear" w:color="auto" w:fill="auto"/>
            <w:noWrap/>
            <w:hideMark/>
          </w:tcPr>
          <w:p w:rsidR="00055060" w:rsidRPr="0093629C" w:rsidRDefault="00055060" w:rsidP="0093629C">
            <w:pPr>
              <w:jc w:val="center"/>
              <w:rPr>
                <w:sz w:val="20"/>
                <w:szCs w:val="20"/>
              </w:rPr>
            </w:pPr>
            <w:r w:rsidRPr="0093629C">
              <w:rPr>
                <w:sz w:val="20"/>
                <w:szCs w:val="20"/>
              </w:rPr>
              <w:t>4100063010</w:t>
            </w:r>
          </w:p>
        </w:tc>
        <w:tc>
          <w:tcPr>
            <w:tcW w:w="0" w:type="auto"/>
            <w:tcBorders>
              <w:top w:val="nil"/>
              <w:left w:val="nil"/>
              <w:bottom w:val="single" w:sz="4" w:space="0" w:color="auto"/>
              <w:right w:val="single" w:sz="4" w:space="0" w:color="auto"/>
            </w:tcBorders>
            <w:shd w:val="clear" w:color="auto" w:fill="auto"/>
            <w:noWrap/>
            <w:hideMark/>
          </w:tcPr>
          <w:p w:rsidR="00055060" w:rsidRPr="0093629C" w:rsidRDefault="00055060" w:rsidP="0093629C">
            <w:pPr>
              <w:jc w:val="center"/>
              <w:rPr>
                <w:sz w:val="20"/>
                <w:szCs w:val="20"/>
              </w:rPr>
            </w:pPr>
            <w:r w:rsidRPr="0093629C">
              <w:rPr>
                <w:sz w:val="20"/>
                <w:szCs w:val="20"/>
              </w:rPr>
              <w:t>0501</w:t>
            </w:r>
          </w:p>
        </w:tc>
        <w:tc>
          <w:tcPr>
            <w:tcW w:w="0" w:type="auto"/>
            <w:tcBorders>
              <w:top w:val="nil"/>
              <w:left w:val="nil"/>
              <w:bottom w:val="single" w:sz="4" w:space="0" w:color="auto"/>
              <w:right w:val="single" w:sz="4" w:space="0" w:color="auto"/>
            </w:tcBorders>
            <w:shd w:val="clear" w:color="auto" w:fill="auto"/>
            <w:noWrap/>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055060" w:rsidRPr="0093629C" w:rsidRDefault="00055060" w:rsidP="0093629C">
            <w:pPr>
              <w:jc w:val="right"/>
              <w:rPr>
                <w:sz w:val="20"/>
                <w:szCs w:val="20"/>
              </w:rPr>
            </w:pPr>
            <w:r w:rsidRPr="0093629C">
              <w:rPr>
                <w:sz w:val="20"/>
                <w:szCs w:val="20"/>
              </w:rPr>
              <w:t>200</w:t>
            </w:r>
          </w:p>
        </w:tc>
        <w:tc>
          <w:tcPr>
            <w:tcW w:w="0" w:type="auto"/>
            <w:tcBorders>
              <w:top w:val="nil"/>
              <w:left w:val="nil"/>
              <w:bottom w:val="single" w:sz="4" w:space="0" w:color="auto"/>
              <w:right w:val="single" w:sz="4" w:space="0" w:color="auto"/>
            </w:tcBorders>
            <w:shd w:val="clear" w:color="auto" w:fill="auto"/>
            <w:noWrap/>
            <w:hideMark/>
          </w:tcPr>
          <w:p w:rsidR="00055060" w:rsidRPr="0093629C" w:rsidRDefault="00055060" w:rsidP="0093629C">
            <w:pPr>
              <w:jc w:val="right"/>
              <w:rPr>
                <w:sz w:val="20"/>
                <w:szCs w:val="20"/>
              </w:rPr>
            </w:pPr>
            <w:r w:rsidRPr="0093629C">
              <w:rPr>
                <w:sz w:val="20"/>
                <w:szCs w:val="20"/>
              </w:rPr>
              <w:t>0</w:t>
            </w:r>
          </w:p>
        </w:tc>
        <w:tc>
          <w:tcPr>
            <w:tcW w:w="0" w:type="auto"/>
            <w:tcBorders>
              <w:top w:val="nil"/>
              <w:left w:val="nil"/>
              <w:bottom w:val="single" w:sz="4" w:space="0" w:color="auto"/>
              <w:right w:val="single" w:sz="4" w:space="0" w:color="auto"/>
            </w:tcBorders>
            <w:shd w:val="clear" w:color="auto" w:fill="auto"/>
            <w:noWrap/>
            <w:hideMark/>
          </w:tcPr>
          <w:p w:rsidR="00055060" w:rsidRPr="0093629C" w:rsidRDefault="00055060" w:rsidP="0093629C">
            <w:pPr>
              <w:jc w:val="right"/>
              <w:rPr>
                <w:sz w:val="20"/>
                <w:szCs w:val="20"/>
              </w:rPr>
            </w:pPr>
            <w:r w:rsidRPr="0093629C">
              <w:rPr>
                <w:sz w:val="20"/>
                <w:szCs w:val="20"/>
              </w:rPr>
              <w:t>0</w:t>
            </w:r>
          </w:p>
        </w:tc>
      </w:tr>
      <w:tr w:rsidR="00055060" w:rsidRPr="0093629C" w:rsidTr="00055060">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hideMark/>
          </w:tcPr>
          <w:p w:rsidR="00055060" w:rsidRPr="0093629C" w:rsidRDefault="00055060" w:rsidP="0093629C">
            <w:pPr>
              <w:jc w:val="center"/>
              <w:rPr>
                <w:sz w:val="20"/>
                <w:szCs w:val="20"/>
              </w:rPr>
            </w:pPr>
            <w:r w:rsidRPr="0093629C">
              <w:rPr>
                <w:sz w:val="20"/>
                <w:szCs w:val="20"/>
              </w:rPr>
              <w:t>4100063010</w:t>
            </w:r>
          </w:p>
        </w:tc>
        <w:tc>
          <w:tcPr>
            <w:tcW w:w="0" w:type="auto"/>
            <w:tcBorders>
              <w:top w:val="nil"/>
              <w:left w:val="nil"/>
              <w:bottom w:val="single" w:sz="4" w:space="0" w:color="auto"/>
              <w:right w:val="single" w:sz="4" w:space="0" w:color="auto"/>
            </w:tcBorders>
            <w:shd w:val="clear" w:color="auto" w:fill="auto"/>
            <w:noWrap/>
            <w:hideMark/>
          </w:tcPr>
          <w:p w:rsidR="00055060" w:rsidRPr="0093629C" w:rsidRDefault="00055060" w:rsidP="0093629C">
            <w:pPr>
              <w:jc w:val="center"/>
              <w:rPr>
                <w:sz w:val="20"/>
                <w:szCs w:val="20"/>
              </w:rPr>
            </w:pPr>
            <w:r w:rsidRPr="0093629C">
              <w:rPr>
                <w:sz w:val="20"/>
                <w:szCs w:val="20"/>
              </w:rPr>
              <w:t>0501</w:t>
            </w:r>
          </w:p>
        </w:tc>
        <w:tc>
          <w:tcPr>
            <w:tcW w:w="0" w:type="auto"/>
            <w:tcBorders>
              <w:top w:val="nil"/>
              <w:left w:val="nil"/>
              <w:bottom w:val="single" w:sz="4" w:space="0" w:color="auto"/>
              <w:right w:val="single" w:sz="4" w:space="0" w:color="auto"/>
            </w:tcBorders>
            <w:shd w:val="clear" w:color="auto" w:fill="auto"/>
            <w:noWrap/>
            <w:hideMark/>
          </w:tcPr>
          <w:p w:rsidR="00055060" w:rsidRPr="0093629C" w:rsidRDefault="00055060" w:rsidP="0093629C">
            <w:pPr>
              <w:jc w:val="center"/>
              <w:rPr>
                <w:sz w:val="20"/>
                <w:szCs w:val="20"/>
              </w:rPr>
            </w:pPr>
            <w:r w:rsidRPr="0093629C">
              <w:rPr>
                <w:sz w:val="20"/>
                <w:szCs w:val="20"/>
              </w:rPr>
              <w:t>200</w:t>
            </w:r>
          </w:p>
        </w:tc>
        <w:tc>
          <w:tcPr>
            <w:tcW w:w="0" w:type="auto"/>
            <w:tcBorders>
              <w:top w:val="nil"/>
              <w:left w:val="nil"/>
              <w:bottom w:val="single" w:sz="4" w:space="0" w:color="auto"/>
              <w:right w:val="single" w:sz="4" w:space="0" w:color="auto"/>
            </w:tcBorders>
            <w:shd w:val="clear" w:color="auto" w:fill="auto"/>
            <w:noWrap/>
            <w:hideMark/>
          </w:tcPr>
          <w:p w:rsidR="00055060" w:rsidRPr="0093629C" w:rsidRDefault="00055060" w:rsidP="0093629C">
            <w:pPr>
              <w:jc w:val="right"/>
              <w:rPr>
                <w:sz w:val="20"/>
                <w:szCs w:val="20"/>
              </w:rPr>
            </w:pPr>
            <w:r w:rsidRPr="0093629C">
              <w:rPr>
                <w:sz w:val="20"/>
                <w:szCs w:val="20"/>
              </w:rPr>
              <w:t>200</w:t>
            </w:r>
          </w:p>
        </w:tc>
        <w:tc>
          <w:tcPr>
            <w:tcW w:w="0" w:type="auto"/>
            <w:tcBorders>
              <w:top w:val="nil"/>
              <w:left w:val="nil"/>
              <w:bottom w:val="single" w:sz="4" w:space="0" w:color="auto"/>
              <w:right w:val="single" w:sz="4" w:space="0" w:color="auto"/>
            </w:tcBorders>
            <w:shd w:val="clear" w:color="auto" w:fill="auto"/>
            <w:noWrap/>
            <w:hideMark/>
          </w:tcPr>
          <w:p w:rsidR="00055060" w:rsidRPr="0093629C" w:rsidRDefault="00055060" w:rsidP="0093629C">
            <w:pPr>
              <w:jc w:val="right"/>
              <w:rPr>
                <w:sz w:val="20"/>
                <w:szCs w:val="20"/>
              </w:rPr>
            </w:pPr>
            <w:r w:rsidRPr="0093629C">
              <w:rPr>
                <w:sz w:val="20"/>
                <w:szCs w:val="20"/>
              </w:rPr>
              <w:t>0</w:t>
            </w:r>
          </w:p>
        </w:tc>
        <w:tc>
          <w:tcPr>
            <w:tcW w:w="0" w:type="auto"/>
            <w:tcBorders>
              <w:top w:val="nil"/>
              <w:left w:val="nil"/>
              <w:bottom w:val="single" w:sz="4" w:space="0" w:color="auto"/>
              <w:right w:val="single" w:sz="4" w:space="0" w:color="auto"/>
            </w:tcBorders>
            <w:shd w:val="clear" w:color="auto" w:fill="auto"/>
            <w:noWrap/>
            <w:hideMark/>
          </w:tcPr>
          <w:p w:rsidR="00055060" w:rsidRPr="0093629C" w:rsidRDefault="00055060" w:rsidP="0093629C">
            <w:pPr>
              <w:jc w:val="right"/>
              <w:rPr>
                <w:sz w:val="20"/>
                <w:szCs w:val="20"/>
              </w:rPr>
            </w:pPr>
            <w:r w:rsidRPr="0093629C">
              <w:rPr>
                <w:sz w:val="20"/>
                <w:szCs w:val="20"/>
              </w:rPr>
              <w:t>0</w:t>
            </w:r>
          </w:p>
        </w:tc>
      </w:tr>
      <w:tr w:rsidR="00055060" w:rsidRPr="0093629C" w:rsidTr="00055060">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Приобретение объекта недвижимого имущества в муниципальную собственность</w:t>
            </w:r>
          </w:p>
        </w:tc>
        <w:tc>
          <w:tcPr>
            <w:tcW w:w="0" w:type="auto"/>
            <w:tcBorders>
              <w:top w:val="nil"/>
              <w:left w:val="nil"/>
              <w:bottom w:val="single" w:sz="4" w:space="0" w:color="auto"/>
              <w:right w:val="single" w:sz="4" w:space="0" w:color="auto"/>
            </w:tcBorders>
            <w:shd w:val="clear" w:color="auto" w:fill="auto"/>
            <w:noWrap/>
            <w:hideMark/>
          </w:tcPr>
          <w:p w:rsidR="00055060" w:rsidRPr="0093629C" w:rsidRDefault="00055060" w:rsidP="0093629C">
            <w:pPr>
              <w:jc w:val="center"/>
              <w:rPr>
                <w:sz w:val="20"/>
                <w:szCs w:val="20"/>
              </w:rPr>
            </w:pPr>
            <w:r w:rsidRPr="0093629C">
              <w:rPr>
                <w:sz w:val="20"/>
                <w:szCs w:val="20"/>
              </w:rPr>
              <w:t>4100063100</w:t>
            </w:r>
          </w:p>
        </w:tc>
        <w:tc>
          <w:tcPr>
            <w:tcW w:w="0" w:type="auto"/>
            <w:tcBorders>
              <w:top w:val="nil"/>
              <w:left w:val="nil"/>
              <w:bottom w:val="single" w:sz="4" w:space="0" w:color="auto"/>
              <w:right w:val="single" w:sz="4" w:space="0" w:color="auto"/>
            </w:tcBorders>
            <w:shd w:val="clear" w:color="auto" w:fill="auto"/>
            <w:noWrap/>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055060" w:rsidRPr="0093629C" w:rsidRDefault="00055060" w:rsidP="0093629C">
            <w:pPr>
              <w:jc w:val="right"/>
              <w:rPr>
                <w:sz w:val="20"/>
                <w:szCs w:val="20"/>
              </w:rPr>
            </w:pPr>
            <w:r w:rsidRPr="0093629C">
              <w:rPr>
                <w:sz w:val="20"/>
                <w:szCs w:val="20"/>
              </w:rPr>
              <w:t>1237</w:t>
            </w:r>
          </w:p>
        </w:tc>
        <w:tc>
          <w:tcPr>
            <w:tcW w:w="0" w:type="auto"/>
            <w:tcBorders>
              <w:top w:val="nil"/>
              <w:left w:val="nil"/>
              <w:bottom w:val="single" w:sz="4" w:space="0" w:color="auto"/>
              <w:right w:val="single" w:sz="4" w:space="0" w:color="auto"/>
            </w:tcBorders>
            <w:shd w:val="clear" w:color="auto" w:fill="auto"/>
            <w:noWrap/>
            <w:hideMark/>
          </w:tcPr>
          <w:p w:rsidR="00055060" w:rsidRPr="0093629C" w:rsidRDefault="00055060" w:rsidP="0093629C">
            <w:pPr>
              <w:jc w:val="right"/>
              <w:rPr>
                <w:sz w:val="20"/>
                <w:szCs w:val="20"/>
              </w:rPr>
            </w:pPr>
            <w:r w:rsidRPr="0093629C">
              <w:rPr>
                <w:sz w:val="20"/>
                <w:szCs w:val="20"/>
              </w:rPr>
              <w:t>0</w:t>
            </w:r>
          </w:p>
        </w:tc>
        <w:tc>
          <w:tcPr>
            <w:tcW w:w="0" w:type="auto"/>
            <w:tcBorders>
              <w:top w:val="nil"/>
              <w:left w:val="nil"/>
              <w:bottom w:val="single" w:sz="4" w:space="0" w:color="auto"/>
              <w:right w:val="single" w:sz="4" w:space="0" w:color="auto"/>
            </w:tcBorders>
            <w:shd w:val="clear" w:color="auto" w:fill="auto"/>
            <w:noWrap/>
            <w:hideMark/>
          </w:tcPr>
          <w:p w:rsidR="00055060" w:rsidRPr="0093629C" w:rsidRDefault="00055060" w:rsidP="0093629C">
            <w:pPr>
              <w:jc w:val="right"/>
              <w:rPr>
                <w:sz w:val="20"/>
                <w:szCs w:val="20"/>
              </w:rPr>
            </w:pPr>
            <w:r w:rsidRPr="0093629C">
              <w:rPr>
                <w:sz w:val="20"/>
                <w:szCs w:val="20"/>
              </w:rPr>
              <w:t>0</w:t>
            </w:r>
          </w:p>
        </w:tc>
      </w:tr>
      <w:tr w:rsidR="00055060" w:rsidRPr="0093629C" w:rsidTr="00055060">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ЖИЛИЩНО-КОММУНАЛЬНОЕ ХОЗЯЙСТВО</w:t>
            </w:r>
          </w:p>
        </w:tc>
        <w:tc>
          <w:tcPr>
            <w:tcW w:w="0" w:type="auto"/>
            <w:tcBorders>
              <w:top w:val="nil"/>
              <w:left w:val="nil"/>
              <w:bottom w:val="single" w:sz="4" w:space="0" w:color="auto"/>
              <w:right w:val="single" w:sz="4" w:space="0" w:color="auto"/>
            </w:tcBorders>
            <w:shd w:val="clear" w:color="auto" w:fill="auto"/>
            <w:noWrap/>
            <w:hideMark/>
          </w:tcPr>
          <w:p w:rsidR="00055060" w:rsidRPr="0093629C" w:rsidRDefault="00055060" w:rsidP="0093629C">
            <w:pPr>
              <w:jc w:val="center"/>
              <w:rPr>
                <w:sz w:val="20"/>
                <w:szCs w:val="20"/>
              </w:rPr>
            </w:pPr>
            <w:r w:rsidRPr="0093629C">
              <w:rPr>
                <w:sz w:val="20"/>
                <w:szCs w:val="20"/>
              </w:rPr>
              <w:t>4100063100</w:t>
            </w:r>
          </w:p>
        </w:tc>
        <w:tc>
          <w:tcPr>
            <w:tcW w:w="0" w:type="auto"/>
            <w:tcBorders>
              <w:top w:val="nil"/>
              <w:left w:val="nil"/>
              <w:bottom w:val="single" w:sz="4" w:space="0" w:color="auto"/>
              <w:right w:val="single" w:sz="4" w:space="0" w:color="auto"/>
            </w:tcBorders>
            <w:shd w:val="clear" w:color="auto" w:fill="auto"/>
            <w:noWrap/>
            <w:hideMark/>
          </w:tcPr>
          <w:p w:rsidR="00055060" w:rsidRPr="0093629C" w:rsidRDefault="00055060" w:rsidP="0093629C">
            <w:pPr>
              <w:jc w:val="center"/>
              <w:rPr>
                <w:sz w:val="20"/>
                <w:szCs w:val="20"/>
              </w:rPr>
            </w:pPr>
            <w:r w:rsidRPr="0093629C">
              <w:rPr>
                <w:sz w:val="20"/>
                <w:szCs w:val="20"/>
              </w:rPr>
              <w:t>0500</w:t>
            </w:r>
          </w:p>
        </w:tc>
        <w:tc>
          <w:tcPr>
            <w:tcW w:w="0" w:type="auto"/>
            <w:tcBorders>
              <w:top w:val="nil"/>
              <w:left w:val="nil"/>
              <w:bottom w:val="single" w:sz="4" w:space="0" w:color="auto"/>
              <w:right w:val="single" w:sz="4" w:space="0" w:color="auto"/>
            </w:tcBorders>
            <w:shd w:val="clear" w:color="auto" w:fill="auto"/>
            <w:noWrap/>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055060" w:rsidRPr="0093629C" w:rsidRDefault="00055060" w:rsidP="0093629C">
            <w:pPr>
              <w:jc w:val="right"/>
              <w:rPr>
                <w:sz w:val="20"/>
                <w:szCs w:val="20"/>
              </w:rPr>
            </w:pPr>
            <w:r w:rsidRPr="0093629C">
              <w:rPr>
                <w:sz w:val="20"/>
                <w:szCs w:val="20"/>
              </w:rPr>
              <w:t>1237</w:t>
            </w:r>
          </w:p>
        </w:tc>
        <w:tc>
          <w:tcPr>
            <w:tcW w:w="0" w:type="auto"/>
            <w:tcBorders>
              <w:top w:val="nil"/>
              <w:left w:val="nil"/>
              <w:bottom w:val="single" w:sz="4" w:space="0" w:color="auto"/>
              <w:right w:val="single" w:sz="4" w:space="0" w:color="auto"/>
            </w:tcBorders>
            <w:shd w:val="clear" w:color="auto" w:fill="auto"/>
            <w:noWrap/>
            <w:hideMark/>
          </w:tcPr>
          <w:p w:rsidR="00055060" w:rsidRPr="0093629C" w:rsidRDefault="00055060" w:rsidP="0093629C">
            <w:pPr>
              <w:jc w:val="right"/>
              <w:rPr>
                <w:sz w:val="20"/>
                <w:szCs w:val="20"/>
              </w:rPr>
            </w:pPr>
            <w:r w:rsidRPr="0093629C">
              <w:rPr>
                <w:sz w:val="20"/>
                <w:szCs w:val="20"/>
              </w:rPr>
              <w:t>0</w:t>
            </w:r>
          </w:p>
        </w:tc>
        <w:tc>
          <w:tcPr>
            <w:tcW w:w="0" w:type="auto"/>
            <w:tcBorders>
              <w:top w:val="nil"/>
              <w:left w:val="nil"/>
              <w:bottom w:val="single" w:sz="4" w:space="0" w:color="auto"/>
              <w:right w:val="single" w:sz="4" w:space="0" w:color="auto"/>
            </w:tcBorders>
            <w:shd w:val="clear" w:color="auto" w:fill="auto"/>
            <w:noWrap/>
            <w:hideMark/>
          </w:tcPr>
          <w:p w:rsidR="00055060" w:rsidRPr="0093629C" w:rsidRDefault="00055060" w:rsidP="0093629C">
            <w:pPr>
              <w:jc w:val="right"/>
              <w:rPr>
                <w:sz w:val="20"/>
                <w:szCs w:val="20"/>
              </w:rPr>
            </w:pPr>
            <w:r w:rsidRPr="0093629C">
              <w:rPr>
                <w:sz w:val="20"/>
                <w:szCs w:val="20"/>
              </w:rPr>
              <w:t>0</w:t>
            </w:r>
          </w:p>
        </w:tc>
      </w:tr>
      <w:tr w:rsidR="00055060" w:rsidRPr="0093629C" w:rsidTr="00055060">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Жилищное хозяйство</w:t>
            </w:r>
          </w:p>
        </w:tc>
        <w:tc>
          <w:tcPr>
            <w:tcW w:w="0" w:type="auto"/>
            <w:tcBorders>
              <w:top w:val="nil"/>
              <w:left w:val="nil"/>
              <w:bottom w:val="single" w:sz="4" w:space="0" w:color="auto"/>
              <w:right w:val="single" w:sz="4" w:space="0" w:color="auto"/>
            </w:tcBorders>
            <w:shd w:val="clear" w:color="auto" w:fill="auto"/>
            <w:noWrap/>
            <w:hideMark/>
          </w:tcPr>
          <w:p w:rsidR="00055060" w:rsidRPr="0093629C" w:rsidRDefault="00055060" w:rsidP="0093629C">
            <w:pPr>
              <w:jc w:val="center"/>
              <w:rPr>
                <w:sz w:val="20"/>
                <w:szCs w:val="20"/>
              </w:rPr>
            </w:pPr>
            <w:r w:rsidRPr="0093629C">
              <w:rPr>
                <w:sz w:val="20"/>
                <w:szCs w:val="20"/>
              </w:rPr>
              <w:t>4100063100</w:t>
            </w:r>
          </w:p>
        </w:tc>
        <w:tc>
          <w:tcPr>
            <w:tcW w:w="0" w:type="auto"/>
            <w:tcBorders>
              <w:top w:val="nil"/>
              <w:left w:val="nil"/>
              <w:bottom w:val="single" w:sz="4" w:space="0" w:color="auto"/>
              <w:right w:val="single" w:sz="4" w:space="0" w:color="auto"/>
            </w:tcBorders>
            <w:shd w:val="clear" w:color="auto" w:fill="auto"/>
            <w:noWrap/>
            <w:hideMark/>
          </w:tcPr>
          <w:p w:rsidR="00055060" w:rsidRPr="0093629C" w:rsidRDefault="00055060" w:rsidP="0093629C">
            <w:pPr>
              <w:jc w:val="center"/>
              <w:rPr>
                <w:sz w:val="20"/>
                <w:szCs w:val="20"/>
              </w:rPr>
            </w:pPr>
            <w:r w:rsidRPr="0093629C">
              <w:rPr>
                <w:sz w:val="20"/>
                <w:szCs w:val="20"/>
              </w:rPr>
              <w:t>0501</w:t>
            </w:r>
          </w:p>
        </w:tc>
        <w:tc>
          <w:tcPr>
            <w:tcW w:w="0" w:type="auto"/>
            <w:tcBorders>
              <w:top w:val="nil"/>
              <w:left w:val="nil"/>
              <w:bottom w:val="single" w:sz="4" w:space="0" w:color="auto"/>
              <w:right w:val="single" w:sz="4" w:space="0" w:color="auto"/>
            </w:tcBorders>
            <w:shd w:val="clear" w:color="auto" w:fill="auto"/>
            <w:noWrap/>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055060" w:rsidRPr="0093629C" w:rsidRDefault="00055060" w:rsidP="0093629C">
            <w:pPr>
              <w:jc w:val="right"/>
              <w:rPr>
                <w:sz w:val="20"/>
                <w:szCs w:val="20"/>
              </w:rPr>
            </w:pPr>
            <w:r w:rsidRPr="0093629C">
              <w:rPr>
                <w:sz w:val="20"/>
                <w:szCs w:val="20"/>
              </w:rPr>
              <w:t>1237</w:t>
            </w:r>
          </w:p>
        </w:tc>
        <w:tc>
          <w:tcPr>
            <w:tcW w:w="0" w:type="auto"/>
            <w:tcBorders>
              <w:top w:val="nil"/>
              <w:left w:val="nil"/>
              <w:bottom w:val="single" w:sz="4" w:space="0" w:color="auto"/>
              <w:right w:val="single" w:sz="4" w:space="0" w:color="auto"/>
            </w:tcBorders>
            <w:shd w:val="clear" w:color="auto" w:fill="auto"/>
            <w:noWrap/>
            <w:hideMark/>
          </w:tcPr>
          <w:p w:rsidR="00055060" w:rsidRPr="0093629C" w:rsidRDefault="00055060" w:rsidP="0093629C">
            <w:pPr>
              <w:jc w:val="right"/>
              <w:rPr>
                <w:sz w:val="20"/>
                <w:szCs w:val="20"/>
              </w:rPr>
            </w:pPr>
            <w:r w:rsidRPr="0093629C">
              <w:rPr>
                <w:sz w:val="20"/>
                <w:szCs w:val="20"/>
              </w:rPr>
              <w:t>0</w:t>
            </w:r>
          </w:p>
        </w:tc>
        <w:tc>
          <w:tcPr>
            <w:tcW w:w="0" w:type="auto"/>
            <w:tcBorders>
              <w:top w:val="nil"/>
              <w:left w:val="nil"/>
              <w:bottom w:val="single" w:sz="4" w:space="0" w:color="auto"/>
              <w:right w:val="single" w:sz="4" w:space="0" w:color="auto"/>
            </w:tcBorders>
            <w:shd w:val="clear" w:color="auto" w:fill="auto"/>
            <w:noWrap/>
            <w:hideMark/>
          </w:tcPr>
          <w:p w:rsidR="00055060" w:rsidRPr="0093629C" w:rsidRDefault="00055060" w:rsidP="0093629C">
            <w:pPr>
              <w:jc w:val="right"/>
              <w:rPr>
                <w:sz w:val="20"/>
                <w:szCs w:val="20"/>
              </w:rPr>
            </w:pPr>
            <w:r w:rsidRPr="0093629C">
              <w:rPr>
                <w:sz w:val="20"/>
                <w:szCs w:val="20"/>
              </w:rPr>
              <w:t>0</w:t>
            </w:r>
          </w:p>
        </w:tc>
      </w:tr>
      <w:tr w:rsidR="00055060" w:rsidRPr="0093629C" w:rsidTr="00055060">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Капитальные вложения в объекты государственной (муниципальной) собственности</w:t>
            </w:r>
          </w:p>
        </w:tc>
        <w:tc>
          <w:tcPr>
            <w:tcW w:w="0" w:type="auto"/>
            <w:tcBorders>
              <w:top w:val="nil"/>
              <w:left w:val="nil"/>
              <w:bottom w:val="single" w:sz="4" w:space="0" w:color="auto"/>
              <w:right w:val="single" w:sz="4" w:space="0" w:color="auto"/>
            </w:tcBorders>
            <w:shd w:val="clear" w:color="auto" w:fill="auto"/>
            <w:noWrap/>
            <w:hideMark/>
          </w:tcPr>
          <w:p w:rsidR="00055060" w:rsidRPr="0093629C" w:rsidRDefault="00055060" w:rsidP="0093629C">
            <w:pPr>
              <w:jc w:val="center"/>
              <w:rPr>
                <w:sz w:val="20"/>
                <w:szCs w:val="20"/>
              </w:rPr>
            </w:pPr>
            <w:r w:rsidRPr="0093629C">
              <w:rPr>
                <w:sz w:val="20"/>
                <w:szCs w:val="20"/>
              </w:rPr>
              <w:t>4100063100</w:t>
            </w:r>
          </w:p>
        </w:tc>
        <w:tc>
          <w:tcPr>
            <w:tcW w:w="0" w:type="auto"/>
            <w:tcBorders>
              <w:top w:val="nil"/>
              <w:left w:val="nil"/>
              <w:bottom w:val="single" w:sz="4" w:space="0" w:color="auto"/>
              <w:right w:val="single" w:sz="4" w:space="0" w:color="auto"/>
            </w:tcBorders>
            <w:shd w:val="clear" w:color="auto" w:fill="auto"/>
            <w:noWrap/>
            <w:hideMark/>
          </w:tcPr>
          <w:p w:rsidR="00055060" w:rsidRPr="0093629C" w:rsidRDefault="00055060" w:rsidP="0093629C">
            <w:pPr>
              <w:jc w:val="center"/>
              <w:rPr>
                <w:sz w:val="20"/>
                <w:szCs w:val="20"/>
              </w:rPr>
            </w:pPr>
            <w:r w:rsidRPr="0093629C">
              <w:rPr>
                <w:sz w:val="20"/>
                <w:szCs w:val="20"/>
              </w:rPr>
              <w:t>0501</w:t>
            </w:r>
          </w:p>
        </w:tc>
        <w:tc>
          <w:tcPr>
            <w:tcW w:w="0" w:type="auto"/>
            <w:tcBorders>
              <w:top w:val="nil"/>
              <w:left w:val="nil"/>
              <w:bottom w:val="single" w:sz="4" w:space="0" w:color="auto"/>
              <w:right w:val="single" w:sz="4" w:space="0" w:color="auto"/>
            </w:tcBorders>
            <w:shd w:val="clear" w:color="auto" w:fill="auto"/>
            <w:noWrap/>
            <w:hideMark/>
          </w:tcPr>
          <w:p w:rsidR="00055060" w:rsidRPr="0093629C" w:rsidRDefault="00055060" w:rsidP="0093629C">
            <w:pPr>
              <w:jc w:val="center"/>
              <w:rPr>
                <w:sz w:val="20"/>
                <w:szCs w:val="20"/>
              </w:rPr>
            </w:pPr>
            <w:r w:rsidRPr="0093629C">
              <w:rPr>
                <w:sz w:val="20"/>
                <w:szCs w:val="20"/>
              </w:rPr>
              <w:t>400</w:t>
            </w:r>
          </w:p>
        </w:tc>
        <w:tc>
          <w:tcPr>
            <w:tcW w:w="0" w:type="auto"/>
            <w:tcBorders>
              <w:top w:val="nil"/>
              <w:left w:val="nil"/>
              <w:bottom w:val="single" w:sz="4" w:space="0" w:color="auto"/>
              <w:right w:val="single" w:sz="4" w:space="0" w:color="auto"/>
            </w:tcBorders>
            <w:shd w:val="clear" w:color="auto" w:fill="auto"/>
            <w:noWrap/>
            <w:hideMark/>
          </w:tcPr>
          <w:p w:rsidR="00055060" w:rsidRPr="0093629C" w:rsidRDefault="00055060" w:rsidP="0093629C">
            <w:pPr>
              <w:jc w:val="right"/>
              <w:rPr>
                <w:sz w:val="20"/>
                <w:szCs w:val="20"/>
              </w:rPr>
            </w:pPr>
            <w:r w:rsidRPr="0093629C">
              <w:rPr>
                <w:sz w:val="20"/>
                <w:szCs w:val="20"/>
              </w:rPr>
              <w:t>1237</w:t>
            </w:r>
          </w:p>
        </w:tc>
        <w:tc>
          <w:tcPr>
            <w:tcW w:w="0" w:type="auto"/>
            <w:tcBorders>
              <w:top w:val="nil"/>
              <w:left w:val="nil"/>
              <w:bottom w:val="single" w:sz="4" w:space="0" w:color="auto"/>
              <w:right w:val="single" w:sz="4" w:space="0" w:color="auto"/>
            </w:tcBorders>
            <w:shd w:val="clear" w:color="auto" w:fill="auto"/>
            <w:noWrap/>
            <w:hideMark/>
          </w:tcPr>
          <w:p w:rsidR="00055060" w:rsidRPr="0093629C" w:rsidRDefault="00055060" w:rsidP="0093629C">
            <w:pPr>
              <w:jc w:val="right"/>
              <w:rPr>
                <w:sz w:val="20"/>
                <w:szCs w:val="20"/>
              </w:rPr>
            </w:pPr>
            <w:r w:rsidRPr="0093629C">
              <w:rPr>
                <w:sz w:val="20"/>
                <w:szCs w:val="20"/>
              </w:rPr>
              <w:t>0</w:t>
            </w:r>
          </w:p>
        </w:tc>
        <w:tc>
          <w:tcPr>
            <w:tcW w:w="0" w:type="auto"/>
            <w:tcBorders>
              <w:top w:val="nil"/>
              <w:left w:val="nil"/>
              <w:bottom w:val="single" w:sz="4" w:space="0" w:color="auto"/>
              <w:right w:val="single" w:sz="4" w:space="0" w:color="auto"/>
            </w:tcBorders>
            <w:shd w:val="clear" w:color="auto" w:fill="auto"/>
            <w:noWrap/>
            <w:hideMark/>
          </w:tcPr>
          <w:p w:rsidR="00055060" w:rsidRPr="0093629C" w:rsidRDefault="00055060" w:rsidP="0093629C">
            <w:pPr>
              <w:jc w:val="right"/>
              <w:rPr>
                <w:sz w:val="20"/>
                <w:szCs w:val="20"/>
              </w:rPr>
            </w:pPr>
            <w:r w:rsidRPr="0093629C">
              <w:rPr>
                <w:sz w:val="20"/>
                <w:szCs w:val="20"/>
              </w:rPr>
              <w:t>0</w:t>
            </w:r>
          </w:p>
        </w:tc>
      </w:tr>
      <w:tr w:rsidR="00055060" w:rsidRPr="0093629C" w:rsidTr="00055060">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Капитальный ремонт здания МАОУ "</w:t>
            </w:r>
            <w:proofErr w:type="spellStart"/>
            <w:r w:rsidRPr="0093629C">
              <w:rPr>
                <w:sz w:val="20"/>
                <w:szCs w:val="20"/>
              </w:rPr>
              <w:t>Подгорнская</w:t>
            </w:r>
            <w:proofErr w:type="spellEnd"/>
            <w:r w:rsidRPr="0093629C">
              <w:rPr>
                <w:sz w:val="20"/>
                <w:szCs w:val="20"/>
              </w:rPr>
              <w:t xml:space="preserve"> СОШ" </w:t>
            </w:r>
          </w:p>
        </w:tc>
        <w:tc>
          <w:tcPr>
            <w:tcW w:w="0" w:type="auto"/>
            <w:tcBorders>
              <w:top w:val="nil"/>
              <w:left w:val="nil"/>
              <w:bottom w:val="single" w:sz="4" w:space="0" w:color="auto"/>
              <w:right w:val="single" w:sz="4" w:space="0" w:color="auto"/>
            </w:tcBorders>
            <w:shd w:val="clear" w:color="auto" w:fill="auto"/>
            <w:noWrap/>
            <w:hideMark/>
          </w:tcPr>
          <w:p w:rsidR="00055060" w:rsidRPr="0093629C" w:rsidRDefault="00055060" w:rsidP="0093629C">
            <w:pPr>
              <w:jc w:val="center"/>
              <w:rPr>
                <w:sz w:val="20"/>
                <w:szCs w:val="20"/>
              </w:rPr>
            </w:pPr>
            <w:r w:rsidRPr="0093629C">
              <w:rPr>
                <w:sz w:val="20"/>
                <w:szCs w:val="20"/>
              </w:rPr>
              <w:t>4100100000</w:t>
            </w:r>
          </w:p>
        </w:tc>
        <w:tc>
          <w:tcPr>
            <w:tcW w:w="0" w:type="auto"/>
            <w:tcBorders>
              <w:top w:val="nil"/>
              <w:left w:val="nil"/>
              <w:bottom w:val="single" w:sz="4" w:space="0" w:color="auto"/>
              <w:right w:val="single" w:sz="4" w:space="0" w:color="auto"/>
            </w:tcBorders>
            <w:shd w:val="clear" w:color="auto" w:fill="auto"/>
            <w:noWrap/>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055060" w:rsidRPr="0093629C" w:rsidRDefault="00055060" w:rsidP="0093629C">
            <w:pPr>
              <w:jc w:val="right"/>
              <w:rPr>
                <w:sz w:val="20"/>
                <w:szCs w:val="20"/>
              </w:rPr>
            </w:pPr>
            <w:r w:rsidRPr="0093629C">
              <w:rPr>
                <w:sz w:val="20"/>
                <w:szCs w:val="20"/>
              </w:rPr>
              <w:t>425</w:t>
            </w:r>
          </w:p>
        </w:tc>
        <w:tc>
          <w:tcPr>
            <w:tcW w:w="0" w:type="auto"/>
            <w:tcBorders>
              <w:top w:val="nil"/>
              <w:left w:val="nil"/>
              <w:bottom w:val="single" w:sz="4" w:space="0" w:color="auto"/>
              <w:right w:val="single" w:sz="4" w:space="0" w:color="auto"/>
            </w:tcBorders>
            <w:shd w:val="clear" w:color="auto" w:fill="auto"/>
            <w:noWrap/>
            <w:hideMark/>
          </w:tcPr>
          <w:p w:rsidR="00055060" w:rsidRPr="0093629C" w:rsidRDefault="00055060" w:rsidP="0093629C">
            <w:pPr>
              <w:jc w:val="right"/>
              <w:rPr>
                <w:sz w:val="20"/>
                <w:szCs w:val="20"/>
              </w:rPr>
            </w:pPr>
            <w:r w:rsidRPr="0093629C">
              <w:rPr>
                <w:sz w:val="20"/>
                <w:szCs w:val="20"/>
              </w:rPr>
              <w:t>0</w:t>
            </w:r>
          </w:p>
        </w:tc>
        <w:tc>
          <w:tcPr>
            <w:tcW w:w="0" w:type="auto"/>
            <w:tcBorders>
              <w:top w:val="nil"/>
              <w:left w:val="nil"/>
              <w:bottom w:val="single" w:sz="4" w:space="0" w:color="auto"/>
              <w:right w:val="single" w:sz="4" w:space="0" w:color="auto"/>
            </w:tcBorders>
            <w:shd w:val="clear" w:color="auto" w:fill="auto"/>
            <w:noWrap/>
            <w:hideMark/>
          </w:tcPr>
          <w:p w:rsidR="00055060" w:rsidRPr="0093629C" w:rsidRDefault="00055060" w:rsidP="0093629C">
            <w:pPr>
              <w:jc w:val="right"/>
              <w:rPr>
                <w:sz w:val="20"/>
                <w:szCs w:val="20"/>
              </w:rPr>
            </w:pPr>
            <w:r w:rsidRPr="0093629C">
              <w:rPr>
                <w:sz w:val="20"/>
                <w:szCs w:val="20"/>
              </w:rPr>
              <w:t>0</w:t>
            </w:r>
          </w:p>
        </w:tc>
      </w:tr>
      <w:tr w:rsidR="00055060" w:rsidRPr="0093629C" w:rsidTr="00055060">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Проведение авторского надзора за выполнением работ по капитальному ремонту здания</w:t>
            </w:r>
          </w:p>
        </w:tc>
        <w:tc>
          <w:tcPr>
            <w:tcW w:w="0" w:type="auto"/>
            <w:tcBorders>
              <w:top w:val="nil"/>
              <w:left w:val="nil"/>
              <w:bottom w:val="single" w:sz="4" w:space="0" w:color="auto"/>
              <w:right w:val="single" w:sz="4" w:space="0" w:color="auto"/>
            </w:tcBorders>
            <w:shd w:val="clear" w:color="auto" w:fill="auto"/>
            <w:noWrap/>
            <w:hideMark/>
          </w:tcPr>
          <w:p w:rsidR="00055060" w:rsidRPr="0093629C" w:rsidRDefault="00055060" w:rsidP="0093629C">
            <w:pPr>
              <w:jc w:val="center"/>
              <w:rPr>
                <w:sz w:val="20"/>
                <w:szCs w:val="20"/>
              </w:rPr>
            </w:pPr>
            <w:r w:rsidRPr="0093629C">
              <w:rPr>
                <w:sz w:val="20"/>
                <w:szCs w:val="20"/>
              </w:rPr>
              <w:t>4100120200</w:t>
            </w:r>
          </w:p>
        </w:tc>
        <w:tc>
          <w:tcPr>
            <w:tcW w:w="0" w:type="auto"/>
            <w:tcBorders>
              <w:top w:val="nil"/>
              <w:left w:val="nil"/>
              <w:bottom w:val="single" w:sz="4" w:space="0" w:color="auto"/>
              <w:right w:val="single" w:sz="4" w:space="0" w:color="auto"/>
            </w:tcBorders>
            <w:shd w:val="clear" w:color="auto" w:fill="auto"/>
            <w:noWrap/>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055060" w:rsidRPr="0093629C" w:rsidRDefault="00055060" w:rsidP="0093629C">
            <w:pPr>
              <w:jc w:val="right"/>
              <w:rPr>
                <w:sz w:val="20"/>
                <w:szCs w:val="20"/>
              </w:rPr>
            </w:pPr>
            <w:r w:rsidRPr="0093629C">
              <w:rPr>
                <w:sz w:val="20"/>
                <w:szCs w:val="20"/>
              </w:rPr>
              <w:t>157,6</w:t>
            </w:r>
          </w:p>
        </w:tc>
        <w:tc>
          <w:tcPr>
            <w:tcW w:w="0" w:type="auto"/>
            <w:tcBorders>
              <w:top w:val="nil"/>
              <w:left w:val="nil"/>
              <w:bottom w:val="single" w:sz="4" w:space="0" w:color="auto"/>
              <w:right w:val="single" w:sz="4" w:space="0" w:color="auto"/>
            </w:tcBorders>
            <w:shd w:val="clear" w:color="auto" w:fill="auto"/>
            <w:noWrap/>
            <w:hideMark/>
          </w:tcPr>
          <w:p w:rsidR="00055060" w:rsidRPr="0093629C" w:rsidRDefault="00055060" w:rsidP="0093629C">
            <w:pPr>
              <w:jc w:val="right"/>
              <w:rPr>
                <w:sz w:val="20"/>
                <w:szCs w:val="20"/>
              </w:rPr>
            </w:pPr>
            <w:r w:rsidRPr="0093629C">
              <w:rPr>
                <w:sz w:val="20"/>
                <w:szCs w:val="20"/>
              </w:rPr>
              <w:t>0</w:t>
            </w:r>
          </w:p>
        </w:tc>
        <w:tc>
          <w:tcPr>
            <w:tcW w:w="0" w:type="auto"/>
            <w:tcBorders>
              <w:top w:val="nil"/>
              <w:left w:val="nil"/>
              <w:bottom w:val="single" w:sz="4" w:space="0" w:color="auto"/>
              <w:right w:val="single" w:sz="4" w:space="0" w:color="auto"/>
            </w:tcBorders>
            <w:shd w:val="clear" w:color="auto" w:fill="auto"/>
            <w:noWrap/>
            <w:hideMark/>
          </w:tcPr>
          <w:p w:rsidR="00055060" w:rsidRPr="0093629C" w:rsidRDefault="00055060" w:rsidP="0093629C">
            <w:pPr>
              <w:jc w:val="right"/>
              <w:rPr>
                <w:sz w:val="20"/>
                <w:szCs w:val="20"/>
              </w:rPr>
            </w:pPr>
            <w:r w:rsidRPr="0093629C">
              <w:rPr>
                <w:sz w:val="20"/>
                <w:szCs w:val="20"/>
              </w:rPr>
              <w:t>0</w:t>
            </w:r>
          </w:p>
        </w:tc>
      </w:tr>
      <w:tr w:rsidR="00055060" w:rsidRPr="0093629C" w:rsidTr="00055060">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ОБРАЗОВАНИЕ</w:t>
            </w:r>
          </w:p>
        </w:tc>
        <w:tc>
          <w:tcPr>
            <w:tcW w:w="0" w:type="auto"/>
            <w:tcBorders>
              <w:top w:val="nil"/>
              <w:left w:val="nil"/>
              <w:bottom w:val="single" w:sz="4" w:space="0" w:color="auto"/>
              <w:right w:val="single" w:sz="4" w:space="0" w:color="auto"/>
            </w:tcBorders>
            <w:shd w:val="clear" w:color="auto" w:fill="auto"/>
            <w:noWrap/>
            <w:hideMark/>
          </w:tcPr>
          <w:p w:rsidR="00055060" w:rsidRPr="0093629C" w:rsidRDefault="00055060" w:rsidP="0093629C">
            <w:pPr>
              <w:jc w:val="center"/>
              <w:rPr>
                <w:sz w:val="20"/>
                <w:szCs w:val="20"/>
              </w:rPr>
            </w:pPr>
            <w:r w:rsidRPr="0093629C">
              <w:rPr>
                <w:sz w:val="20"/>
                <w:szCs w:val="20"/>
              </w:rPr>
              <w:t>4100120200</w:t>
            </w:r>
          </w:p>
        </w:tc>
        <w:tc>
          <w:tcPr>
            <w:tcW w:w="0" w:type="auto"/>
            <w:tcBorders>
              <w:top w:val="nil"/>
              <w:left w:val="nil"/>
              <w:bottom w:val="single" w:sz="4" w:space="0" w:color="auto"/>
              <w:right w:val="single" w:sz="4" w:space="0" w:color="auto"/>
            </w:tcBorders>
            <w:shd w:val="clear" w:color="auto" w:fill="auto"/>
            <w:noWrap/>
            <w:hideMark/>
          </w:tcPr>
          <w:p w:rsidR="00055060" w:rsidRPr="0093629C" w:rsidRDefault="00055060" w:rsidP="0093629C">
            <w:pPr>
              <w:jc w:val="center"/>
              <w:rPr>
                <w:sz w:val="20"/>
                <w:szCs w:val="20"/>
              </w:rPr>
            </w:pPr>
            <w:r w:rsidRPr="0093629C">
              <w:rPr>
                <w:sz w:val="20"/>
                <w:szCs w:val="20"/>
              </w:rPr>
              <w:t>0700</w:t>
            </w:r>
          </w:p>
        </w:tc>
        <w:tc>
          <w:tcPr>
            <w:tcW w:w="0" w:type="auto"/>
            <w:tcBorders>
              <w:top w:val="nil"/>
              <w:left w:val="nil"/>
              <w:bottom w:val="single" w:sz="4" w:space="0" w:color="auto"/>
              <w:right w:val="single" w:sz="4" w:space="0" w:color="auto"/>
            </w:tcBorders>
            <w:shd w:val="clear" w:color="auto" w:fill="auto"/>
            <w:noWrap/>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055060" w:rsidRPr="0093629C" w:rsidRDefault="00055060" w:rsidP="0093629C">
            <w:pPr>
              <w:jc w:val="right"/>
              <w:rPr>
                <w:sz w:val="20"/>
                <w:szCs w:val="20"/>
              </w:rPr>
            </w:pPr>
            <w:r w:rsidRPr="0093629C">
              <w:rPr>
                <w:sz w:val="20"/>
                <w:szCs w:val="20"/>
              </w:rPr>
              <w:t>157,6</w:t>
            </w:r>
          </w:p>
        </w:tc>
        <w:tc>
          <w:tcPr>
            <w:tcW w:w="0" w:type="auto"/>
            <w:tcBorders>
              <w:top w:val="nil"/>
              <w:left w:val="nil"/>
              <w:bottom w:val="single" w:sz="4" w:space="0" w:color="auto"/>
              <w:right w:val="single" w:sz="4" w:space="0" w:color="auto"/>
            </w:tcBorders>
            <w:shd w:val="clear" w:color="auto" w:fill="auto"/>
            <w:noWrap/>
            <w:hideMark/>
          </w:tcPr>
          <w:p w:rsidR="00055060" w:rsidRPr="0093629C" w:rsidRDefault="00055060" w:rsidP="0093629C">
            <w:pPr>
              <w:jc w:val="right"/>
              <w:rPr>
                <w:sz w:val="20"/>
                <w:szCs w:val="20"/>
              </w:rPr>
            </w:pPr>
            <w:r w:rsidRPr="0093629C">
              <w:rPr>
                <w:sz w:val="20"/>
                <w:szCs w:val="20"/>
              </w:rPr>
              <w:t>0</w:t>
            </w:r>
          </w:p>
        </w:tc>
        <w:tc>
          <w:tcPr>
            <w:tcW w:w="0" w:type="auto"/>
            <w:tcBorders>
              <w:top w:val="nil"/>
              <w:left w:val="nil"/>
              <w:bottom w:val="single" w:sz="4" w:space="0" w:color="auto"/>
              <w:right w:val="single" w:sz="4" w:space="0" w:color="auto"/>
            </w:tcBorders>
            <w:shd w:val="clear" w:color="auto" w:fill="auto"/>
            <w:noWrap/>
            <w:hideMark/>
          </w:tcPr>
          <w:p w:rsidR="00055060" w:rsidRPr="0093629C" w:rsidRDefault="00055060" w:rsidP="0093629C">
            <w:pPr>
              <w:jc w:val="right"/>
              <w:rPr>
                <w:sz w:val="20"/>
                <w:szCs w:val="20"/>
              </w:rPr>
            </w:pPr>
            <w:r w:rsidRPr="0093629C">
              <w:rPr>
                <w:sz w:val="20"/>
                <w:szCs w:val="20"/>
              </w:rPr>
              <w:t>0</w:t>
            </w:r>
          </w:p>
        </w:tc>
      </w:tr>
      <w:tr w:rsidR="00055060" w:rsidRPr="0093629C" w:rsidTr="00055060">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Общее образование</w:t>
            </w:r>
          </w:p>
        </w:tc>
        <w:tc>
          <w:tcPr>
            <w:tcW w:w="0" w:type="auto"/>
            <w:tcBorders>
              <w:top w:val="nil"/>
              <w:left w:val="nil"/>
              <w:bottom w:val="single" w:sz="4" w:space="0" w:color="auto"/>
              <w:right w:val="single" w:sz="4" w:space="0" w:color="auto"/>
            </w:tcBorders>
            <w:shd w:val="clear" w:color="auto" w:fill="auto"/>
            <w:noWrap/>
            <w:hideMark/>
          </w:tcPr>
          <w:p w:rsidR="00055060" w:rsidRPr="0093629C" w:rsidRDefault="00055060" w:rsidP="0093629C">
            <w:pPr>
              <w:jc w:val="center"/>
              <w:rPr>
                <w:sz w:val="20"/>
                <w:szCs w:val="20"/>
              </w:rPr>
            </w:pPr>
            <w:r w:rsidRPr="0093629C">
              <w:rPr>
                <w:sz w:val="20"/>
                <w:szCs w:val="20"/>
              </w:rPr>
              <w:t>4100120200</w:t>
            </w:r>
          </w:p>
        </w:tc>
        <w:tc>
          <w:tcPr>
            <w:tcW w:w="0" w:type="auto"/>
            <w:tcBorders>
              <w:top w:val="nil"/>
              <w:left w:val="nil"/>
              <w:bottom w:val="single" w:sz="4" w:space="0" w:color="auto"/>
              <w:right w:val="single" w:sz="4" w:space="0" w:color="auto"/>
            </w:tcBorders>
            <w:shd w:val="clear" w:color="auto" w:fill="auto"/>
            <w:noWrap/>
            <w:hideMark/>
          </w:tcPr>
          <w:p w:rsidR="00055060" w:rsidRPr="0093629C" w:rsidRDefault="00055060" w:rsidP="0093629C">
            <w:pPr>
              <w:jc w:val="center"/>
              <w:rPr>
                <w:sz w:val="20"/>
                <w:szCs w:val="20"/>
              </w:rPr>
            </w:pPr>
            <w:r w:rsidRPr="0093629C">
              <w:rPr>
                <w:sz w:val="20"/>
                <w:szCs w:val="20"/>
              </w:rPr>
              <w:t>0702</w:t>
            </w:r>
          </w:p>
        </w:tc>
        <w:tc>
          <w:tcPr>
            <w:tcW w:w="0" w:type="auto"/>
            <w:tcBorders>
              <w:top w:val="nil"/>
              <w:left w:val="nil"/>
              <w:bottom w:val="single" w:sz="4" w:space="0" w:color="auto"/>
              <w:right w:val="single" w:sz="4" w:space="0" w:color="auto"/>
            </w:tcBorders>
            <w:shd w:val="clear" w:color="auto" w:fill="auto"/>
            <w:noWrap/>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055060" w:rsidRPr="0093629C" w:rsidRDefault="00055060" w:rsidP="0093629C">
            <w:pPr>
              <w:jc w:val="right"/>
              <w:rPr>
                <w:sz w:val="20"/>
                <w:szCs w:val="20"/>
              </w:rPr>
            </w:pPr>
            <w:r w:rsidRPr="0093629C">
              <w:rPr>
                <w:sz w:val="20"/>
                <w:szCs w:val="20"/>
              </w:rPr>
              <w:t>157,6</w:t>
            </w:r>
          </w:p>
        </w:tc>
        <w:tc>
          <w:tcPr>
            <w:tcW w:w="0" w:type="auto"/>
            <w:tcBorders>
              <w:top w:val="nil"/>
              <w:left w:val="nil"/>
              <w:bottom w:val="single" w:sz="4" w:space="0" w:color="auto"/>
              <w:right w:val="single" w:sz="4" w:space="0" w:color="auto"/>
            </w:tcBorders>
            <w:shd w:val="clear" w:color="auto" w:fill="auto"/>
            <w:noWrap/>
            <w:hideMark/>
          </w:tcPr>
          <w:p w:rsidR="00055060" w:rsidRPr="0093629C" w:rsidRDefault="00055060" w:rsidP="0093629C">
            <w:pPr>
              <w:jc w:val="right"/>
              <w:rPr>
                <w:sz w:val="20"/>
                <w:szCs w:val="20"/>
              </w:rPr>
            </w:pPr>
            <w:r w:rsidRPr="0093629C">
              <w:rPr>
                <w:sz w:val="20"/>
                <w:szCs w:val="20"/>
              </w:rPr>
              <w:t>0</w:t>
            </w:r>
          </w:p>
        </w:tc>
        <w:tc>
          <w:tcPr>
            <w:tcW w:w="0" w:type="auto"/>
            <w:tcBorders>
              <w:top w:val="nil"/>
              <w:left w:val="nil"/>
              <w:bottom w:val="single" w:sz="4" w:space="0" w:color="auto"/>
              <w:right w:val="single" w:sz="4" w:space="0" w:color="auto"/>
            </w:tcBorders>
            <w:shd w:val="clear" w:color="auto" w:fill="auto"/>
            <w:noWrap/>
            <w:hideMark/>
          </w:tcPr>
          <w:p w:rsidR="00055060" w:rsidRPr="0093629C" w:rsidRDefault="00055060" w:rsidP="0093629C">
            <w:pPr>
              <w:jc w:val="right"/>
              <w:rPr>
                <w:sz w:val="20"/>
                <w:szCs w:val="20"/>
              </w:rPr>
            </w:pPr>
            <w:r w:rsidRPr="0093629C">
              <w:rPr>
                <w:sz w:val="20"/>
                <w:szCs w:val="20"/>
              </w:rPr>
              <w:t>0</w:t>
            </w:r>
          </w:p>
        </w:tc>
      </w:tr>
      <w:tr w:rsidR="00055060" w:rsidRPr="0093629C" w:rsidTr="00055060">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hideMark/>
          </w:tcPr>
          <w:p w:rsidR="00055060" w:rsidRPr="0093629C" w:rsidRDefault="00055060" w:rsidP="0093629C">
            <w:pPr>
              <w:jc w:val="center"/>
              <w:rPr>
                <w:sz w:val="20"/>
                <w:szCs w:val="20"/>
              </w:rPr>
            </w:pPr>
            <w:r w:rsidRPr="0093629C">
              <w:rPr>
                <w:sz w:val="20"/>
                <w:szCs w:val="20"/>
              </w:rPr>
              <w:t>4100120200</w:t>
            </w:r>
          </w:p>
        </w:tc>
        <w:tc>
          <w:tcPr>
            <w:tcW w:w="0" w:type="auto"/>
            <w:tcBorders>
              <w:top w:val="nil"/>
              <w:left w:val="nil"/>
              <w:bottom w:val="single" w:sz="4" w:space="0" w:color="auto"/>
              <w:right w:val="single" w:sz="4" w:space="0" w:color="auto"/>
            </w:tcBorders>
            <w:shd w:val="clear" w:color="auto" w:fill="auto"/>
            <w:noWrap/>
            <w:hideMark/>
          </w:tcPr>
          <w:p w:rsidR="00055060" w:rsidRPr="0093629C" w:rsidRDefault="00055060" w:rsidP="0093629C">
            <w:pPr>
              <w:jc w:val="center"/>
              <w:rPr>
                <w:sz w:val="20"/>
                <w:szCs w:val="20"/>
              </w:rPr>
            </w:pPr>
            <w:r w:rsidRPr="0093629C">
              <w:rPr>
                <w:sz w:val="20"/>
                <w:szCs w:val="20"/>
              </w:rPr>
              <w:t>0702</w:t>
            </w:r>
          </w:p>
        </w:tc>
        <w:tc>
          <w:tcPr>
            <w:tcW w:w="0" w:type="auto"/>
            <w:tcBorders>
              <w:top w:val="nil"/>
              <w:left w:val="nil"/>
              <w:bottom w:val="single" w:sz="4" w:space="0" w:color="auto"/>
              <w:right w:val="single" w:sz="4" w:space="0" w:color="auto"/>
            </w:tcBorders>
            <w:shd w:val="clear" w:color="auto" w:fill="auto"/>
            <w:noWrap/>
            <w:hideMark/>
          </w:tcPr>
          <w:p w:rsidR="00055060" w:rsidRPr="0093629C" w:rsidRDefault="00055060" w:rsidP="0093629C">
            <w:pPr>
              <w:jc w:val="center"/>
              <w:rPr>
                <w:sz w:val="20"/>
                <w:szCs w:val="20"/>
              </w:rPr>
            </w:pPr>
            <w:r w:rsidRPr="0093629C">
              <w:rPr>
                <w:sz w:val="20"/>
                <w:szCs w:val="20"/>
              </w:rPr>
              <w:t>200</w:t>
            </w:r>
          </w:p>
        </w:tc>
        <w:tc>
          <w:tcPr>
            <w:tcW w:w="0" w:type="auto"/>
            <w:tcBorders>
              <w:top w:val="nil"/>
              <w:left w:val="nil"/>
              <w:bottom w:val="single" w:sz="4" w:space="0" w:color="auto"/>
              <w:right w:val="single" w:sz="4" w:space="0" w:color="auto"/>
            </w:tcBorders>
            <w:shd w:val="clear" w:color="auto" w:fill="auto"/>
            <w:noWrap/>
            <w:hideMark/>
          </w:tcPr>
          <w:p w:rsidR="00055060" w:rsidRPr="0093629C" w:rsidRDefault="00055060" w:rsidP="0093629C">
            <w:pPr>
              <w:jc w:val="right"/>
              <w:rPr>
                <w:sz w:val="20"/>
                <w:szCs w:val="20"/>
              </w:rPr>
            </w:pPr>
            <w:r w:rsidRPr="0093629C">
              <w:rPr>
                <w:sz w:val="20"/>
                <w:szCs w:val="20"/>
              </w:rPr>
              <w:t>157,6</w:t>
            </w:r>
          </w:p>
        </w:tc>
        <w:tc>
          <w:tcPr>
            <w:tcW w:w="0" w:type="auto"/>
            <w:tcBorders>
              <w:top w:val="nil"/>
              <w:left w:val="nil"/>
              <w:bottom w:val="single" w:sz="4" w:space="0" w:color="auto"/>
              <w:right w:val="single" w:sz="4" w:space="0" w:color="auto"/>
            </w:tcBorders>
            <w:shd w:val="clear" w:color="auto" w:fill="auto"/>
            <w:noWrap/>
            <w:hideMark/>
          </w:tcPr>
          <w:p w:rsidR="00055060" w:rsidRPr="0093629C" w:rsidRDefault="00055060" w:rsidP="0093629C">
            <w:pPr>
              <w:jc w:val="right"/>
              <w:rPr>
                <w:sz w:val="20"/>
                <w:szCs w:val="20"/>
              </w:rPr>
            </w:pPr>
            <w:r w:rsidRPr="0093629C">
              <w:rPr>
                <w:sz w:val="20"/>
                <w:szCs w:val="20"/>
              </w:rPr>
              <w:t>0</w:t>
            </w:r>
          </w:p>
        </w:tc>
        <w:tc>
          <w:tcPr>
            <w:tcW w:w="0" w:type="auto"/>
            <w:tcBorders>
              <w:top w:val="nil"/>
              <w:left w:val="nil"/>
              <w:bottom w:val="single" w:sz="4" w:space="0" w:color="auto"/>
              <w:right w:val="single" w:sz="4" w:space="0" w:color="auto"/>
            </w:tcBorders>
            <w:shd w:val="clear" w:color="auto" w:fill="auto"/>
            <w:noWrap/>
            <w:hideMark/>
          </w:tcPr>
          <w:p w:rsidR="00055060" w:rsidRPr="0093629C" w:rsidRDefault="00055060" w:rsidP="0093629C">
            <w:pPr>
              <w:jc w:val="right"/>
              <w:rPr>
                <w:sz w:val="20"/>
                <w:szCs w:val="20"/>
              </w:rPr>
            </w:pPr>
            <w:r w:rsidRPr="0093629C">
              <w:rPr>
                <w:sz w:val="20"/>
                <w:szCs w:val="20"/>
              </w:rPr>
              <w:t>0</w:t>
            </w:r>
          </w:p>
        </w:tc>
      </w:tr>
      <w:tr w:rsidR="00055060" w:rsidRPr="0093629C" w:rsidTr="00055060">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Проведение технического обследования здания</w:t>
            </w:r>
          </w:p>
        </w:tc>
        <w:tc>
          <w:tcPr>
            <w:tcW w:w="0" w:type="auto"/>
            <w:tcBorders>
              <w:top w:val="nil"/>
              <w:left w:val="nil"/>
              <w:bottom w:val="single" w:sz="4" w:space="0" w:color="auto"/>
              <w:right w:val="single" w:sz="4" w:space="0" w:color="auto"/>
            </w:tcBorders>
            <w:shd w:val="clear" w:color="auto" w:fill="auto"/>
            <w:noWrap/>
            <w:hideMark/>
          </w:tcPr>
          <w:p w:rsidR="00055060" w:rsidRPr="0093629C" w:rsidRDefault="00055060" w:rsidP="0093629C">
            <w:pPr>
              <w:jc w:val="center"/>
              <w:rPr>
                <w:sz w:val="20"/>
                <w:szCs w:val="20"/>
              </w:rPr>
            </w:pPr>
            <w:r w:rsidRPr="0093629C">
              <w:rPr>
                <w:sz w:val="20"/>
                <w:szCs w:val="20"/>
              </w:rPr>
              <w:t>4100120240</w:t>
            </w:r>
          </w:p>
        </w:tc>
        <w:tc>
          <w:tcPr>
            <w:tcW w:w="0" w:type="auto"/>
            <w:tcBorders>
              <w:top w:val="nil"/>
              <w:left w:val="nil"/>
              <w:bottom w:val="single" w:sz="4" w:space="0" w:color="auto"/>
              <w:right w:val="single" w:sz="4" w:space="0" w:color="auto"/>
            </w:tcBorders>
            <w:shd w:val="clear" w:color="auto" w:fill="auto"/>
            <w:noWrap/>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055060" w:rsidRPr="0093629C" w:rsidRDefault="00055060" w:rsidP="0093629C">
            <w:pPr>
              <w:jc w:val="right"/>
              <w:rPr>
                <w:sz w:val="20"/>
                <w:szCs w:val="20"/>
              </w:rPr>
            </w:pPr>
            <w:r w:rsidRPr="0093629C">
              <w:rPr>
                <w:sz w:val="20"/>
                <w:szCs w:val="20"/>
              </w:rPr>
              <w:t>217,4</w:t>
            </w:r>
          </w:p>
        </w:tc>
        <w:tc>
          <w:tcPr>
            <w:tcW w:w="0" w:type="auto"/>
            <w:tcBorders>
              <w:top w:val="nil"/>
              <w:left w:val="nil"/>
              <w:bottom w:val="single" w:sz="4" w:space="0" w:color="auto"/>
              <w:right w:val="single" w:sz="4" w:space="0" w:color="auto"/>
            </w:tcBorders>
            <w:shd w:val="clear" w:color="auto" w:fill="auto"/>
            <w:noWrap/>
            <w:hideMark/>
          </w:tcPr>
          <w:p w:rsidR="00055060" w:rsidRPr="0093629C" w:rsidRDefault="00055060" w:rsidP="0093629C">
            <w:pPr>
              <w:jc w:val="right"/>
              <w:rPr>
                <w:sz w:val="20"/>
                <w:szCs w:val="20"/>
              </w:rPr>
            </w:pPr>
            <w:r w:rsidRPr="0093629C">
              <w:rPr>
                <w:sz w:val="20"/>
                <w:szCs w:val="20"/>
              </w:rPr>
              <w:t>0</w:t>
            </w:r>
          </w:p>
        </w:tc>
        <w:tc>
          <w:tcPr>
            <w:tcW w:w="0" w:type="auto"/>
            <w:tcBorders>
              <w:top w:val="nil"/>
              <w:left w:val="nil"/>
              <w:bottom w:val="single" w:sz="4" w:space="0" w:color="auto"/>
              <w:right w:val="single" w:sz="4" w:space="0" w:color="auto"/>
            </w:tcBorders>
            <w:shd w:val="clear" w:color="auto" w:fill="auto"/>
            <w:noWrap/>
            <w:hideMark/>
          </w:tcPr>
          <w:p w:rsidR="00055060" w:rsidRPr="0093629C" w:rsidRDefault="00055060" w:rsidP="0093629C">
            <w:pPr>
              <w:jc w:val="right"/>
              <w:rPr>
                <w:sz w:val="20"/>
                <w:szCs w:val="20"/>
              </w:rPr>
            </w:pPr>
            <w:r w:rsidRPr="0093629C">
              <w:rPr>
                <w:sz w:val="20"/>
                <w:szCs w:val="20"/>
              </w:rPr>
              <w:t>0</w:t>
            </w:r>
          </w:p>
        </w:tc>
      </w:tr>
      <w:tr w:rsidR="00055060" w:rsidRPr="0093629C" w:rsidTr="00055060">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ОБРАЗОВАНИЕ</w:t>
            </w:r>
          </w:p>
        </w:tc>
        <w:tc>
          <w:tcPr>
            <w:tcW w:w="0" w:type="auto"/>
            <w:tcBorders>
              <w:top w:val="nil"/>
              <w:left w:val="nil"/>
              <w:bottom w:val="single" w:sz="4" w:space="0" w:color="auto"/>
              <w:right w:val="single" w:sz="4" w:space="0" w:color="auto"/>
            </w:tcBorders>
            <w:shd w:val="clear" w:color="auto" w:fill="auto"/>
            <w:noWrap/>
            <w:hideMark/>
          </w:tcPr>
          <w:p w:rsidR="00055060" w:rsidRPr="0093629C" w:rsidRDefault="00055060" w:rsidP="0093629C">
            <w:pPr>
              <w:jc w:val="center"/>
              <w:rPr>
                <w:sz w:val="20"/>
                <w:szCs w:val="20"/>
              </w:rPr>
            </w:pPr>
            <w:r w:rsidRPr="0093629C">
              <w:rPr>
                <w:sz w:val="20"/>
                <w:szCs w:val="20"/>
              </w:rPr>
              <w:t>4100120240</w:t>
            </w:r>
          </w:p>
        </w:tc>
        <w:tc>
          <w:tcPr>
            <w:tcW w:w="0" w:type="auto"/>
            <w:tcBorders>
              <w:top w:val="nil"/>
              <w:left w:val="nil"/>
              <w:bottom w:val="single" w:sz="4" w:space="0" w:color="auto"/>
              <w:right w:val="single" w:sz="4" w:space="0" w:color="auto"/>
            </w:tcBorders>
            <w:shd w:val="clear" w:color="auto" w:fill="auto"/>
            <w:noWrap/>
            <w:hideMark/>
          </w:tcPr>
          <w:p w:rsidR="00055060" w:rsidRPr="0093629C" w:rsidRDefault="00055060" w:rsidP="0093629C">
            <w:pPr>
              <w:jc w:val="center"/>
              <w:rPr>
                <w:sz w:val="20"/>
                <w:szCs w:val="20"/>
              </w:rPr>
            </w:pPr>
            <w:r w:rsidRPr="0093629C">
              <w:rPr>
                <w:sz w:val="20"/>
                <w:szCs w:val="20"/>
              </w:rPr>
              <w:t>0700</w:t>
            </w:r>
          </w:p>
        </w:tc>
        <w:tc>
          <w:tcPr>
            <w:tcW w:w="0" w:type="auto"/>
            <w:tcBorders>
              <w:top w:val="nil"/>
              <w:left w:val="nil"/>
              <w:bottom w:val="single" w:sz="4" w:space="0" w:color="auto"/>
              <w:right w:val="single" w:sz="4" w:space="0" w:color="auto"/>
            </w:tcBorders>
            <w:shd w:val="clear" w:color="auto" w:fill="auto"/>
            <w:noWrap/>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055060" w:rsidRPr="0093629C" w:rsidRDefault="00055060" w:rsidP="0093629C">
            <w:pPr>
              <w:jc w:val="right"/>
              <w:rPr>
                <w:sz w:val="20"/>
                <w:szCs w:val="20"/>
              </w:rPr>
            </w:pPr>
            <w:r w:rsidRPr="0093629C">
              <w:rPr>
                <w:sz w:val="20"/>
                <w:szCs w:val="20"/>
              </w:rPr>
              <w:t>217,4</w:t>
            </w:r>
          </w:p>
        </w:tc>
        <w:tc>
          <w:tcPr>
            <w:tcW w:w="0" w:type="auto"/>
            <w:tcBorders>
              <w:top w:val="nil"/>
              <w:left w:val="nil"/>
              <w:bottom w:val="single" w:sz="4" w:space="0" w:color="auto"/>
              <w:right w:val="single" w:sz="4" w:space="0" w:color="auto"/>
            </w:tcBorders>
            <w:shd w:val="clear" w:color="auto" w:fill="auto"/>
            <w:noWrap/>
            <w:hideMark/>
          </w:tcPr>
          <w:p w:rsidR="00055060" w:rsidRPr="0093629C" w:rsidRDefault="00055060" w:rsidP="0093629C">
            <w:pPr>
              <w:jc w:val="right"/>
              <w:rPr>
                <w:sz w:val="20"/>
                <w:szCs w:val="20"/>
              </w:rPr>
            </w:pPr>
            <w:r w:rsidRPr="0093629C">
              <w:rPr>
                <w:sz w:val="20"/>
                <w:szCs w:val="20"/>
              </w:rPr>
              <w:t>0</w:t>
            </w:r>
          </w:p>
        </w:tc>
        <w:tc>
          <w:tcPr>
            <w:tcW w:w="0" w:type="auto"/>
            <w:tcBorders>
              <w:top w:val="nil"/>
              <w:left w:val="nil"/>
              <w:bottom w:val="single" w:sz="4" w:space="0" w:color="auto"/>
              <w:right w:val="single" w:sz="4" w:space="0" w:color="auto"/>
            </w:tcBorders>
            <w:shd w:val="clear" w:color="auto" w:fill="auto"/>
            <w:noWrap/>
            <w:hideMark/>
          </w:tcPr>
          <w:p w:rsidR="00055060" w:rsidRPr="0093629C" w:rsidRDefault="00055060" w:rsidP="0093629C">
            <w:pPr>
              <w:jc w:val="right"/>
              <w:rPr>
                <w:sz w:val="20"/>
                <w:szCs w:val="20"/>
              </w:rPr>
            </w:pPr>
            <w:r w:rsidRPr="0093629C">
              <w:rPr>
                <w:sz w:val="20"/>
                <w:szCs w:val="20"/>
              </w:rPr>
              <w:t>0</w:t>
            </w:r>
          </w:p>
        </w:tc>
      </w:tr>
      <w:tr w:rsidR="00055060" w:rsidRPr="0093629C" w:rsidTr="00055060">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Общее образование</w:t>
            </w:r>
          </w:p>
        </w:tc>
        <w:tc>
          <w:tcPr>
            <w:tcW w:w="0" w:type="auto"/>
            <w:tcBorders>
              <w:top w:val="nil"/>
              <w:left w:val="nil"/>
              <w:bottom w:val="single" w:sz="4" w:space="0" w:color="auto"/>
              <w:right w:val="single" w:sz="4" w:space="0" w:color="auto"/>
            </w:tcBorders>
            <w:shd w:val="clear" w:color="auto" w:fill="auto"/>
            <w:noWrap/>
            <w:hideMark/>
          </w:tcPr>
          <w:p w:rsidR="00055060" w:rsidRPr="0093629C" w:rsidRDefault="00055060" w:rsidP="0093629C">
            <w:pPr>
              <w:jc w:val="center"/>
              <w:rPr>
                <w:sz w:val="20"/>
                <w:szCs w:val="20"/>
              </w:rPr>
            </w:pPr>
            <w:r w:rsidRPr="0093629C">
              <w:rPr>
                <w:sz w:val="20"/>
                <w:szCs w:val="20"/>
              </w:rPr>
              <w:t>4100120240</w:t>
            </w:r>
          </w:p>
        </w:tc>
        <w:tc>
          <w:tcPr>
            <w:tcW w:w="0" w:type="auto"/>
            <w:tcBorders>
              <w:top w:val="nil"/>
              <w:left w:val="nil"/>
              <w:bottom w:val="single" w:sz="4" w:space="0" w:color="auto"/>
              <w:right w:val="single" w:sz="4" w:space="0" w:color="auto"/>
            </w:tcBorders>
            <w:shd w:val="clear" w:color="auto" w:fill="auto"/>
            <w:noWrap/>
            <w:hideMark/>
          </w:tcPr>
          <w:p w:rsidR="00055060" w:rsidRPr="0093629C" w:rsidRDefault="00055060" w:rsidP="0093629C">
            <w:pPr>
              <w:jc w:val="center"/>
              <w:rPr>
                <w:sz w:val="20"/>
                <w:szCs w:val="20"/>
              </w:rPr>
            </w:pPr>
            <w:r w:rsidRPr="0093629C">
              <w:rPr>
                <w:sz w:val="20"/>
                <w:szCs w:val="20"/>
              </w:rPr>
              <w:t>0702</w:t>
            </w:r>
          </w:p>
        </w:tc>
        <w:tc>
          <w:tcPr>
            <w:tcW w:w="0" w:type="auto"/>
            <w:tcBorders>
              <w:top w:val="nil"/>
              <w:left w:val="nil"/>
              <w:bottom w:val="single" w:sz="4" w:space="0" w:color="auto"/>
              <w:right w:val="single" w:sz="4" w:space="0" w:color="auto"/>
            </w:tcBorders>
            <w:shd w:val="clear" w:color="auto" w:fill="auto"/>
            <w:noWrap/>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055060" w:rsidRPr="0093629C" w:rsidRDefault="00055060" w:rsidP="0093629C">
            <w:pPr>
              <w:jc w:val="right"/>
              <w:rPr>
                <w:sz w:val="20"/>
                <w:szCs w:val="20"/>
              </w:rPr>
            </w:pPr>
            <w:r w:rsidRPr="0093629C">
              <w:rPr>
                <w:sz w:val="20"/>
                <w:szCs w:val="20"/>
              </w:rPr>
              <w:t>217,4</w:t>
            </w:r>
          </w:p>
        </w:tc>
        <w:tc>
          <w:tcPr>
            <w:tcW w:w="0" w:type="auto"/>
            <w:tcBorders>
              <w:top w:val="nil"/>
              <w:left w:val="nil"/>
              <w:bottom w:val="single" w:sz="4" w:space="0" w:color="auto"/>
              <w:right w:val="single" w:sz="4" w:space="0" w:color="auto"/>
            </w:tcBorders>
            <w:shd w:val="clear" w:color="auto" w:fill="auto"/>
            <w:noWrap/>
            <w:hideMark/>
          </w:tcPr>
          <w:p w:rsidR="00055060" w:rsidRPr="0093629C" w:rsidRDefault="00055060" w:rsidP="0093629C">
            <w:pPr>
              <w:jc w:val="right"/>
              <w:rPr>
                <w:sz w:val="20"/>
                <w:szCs w:val="20"/>
              </w:rPr>
            </w:pPr>
            <w:r w:rsidRPr="0093629C">
              <w:rPr>
                <w:sz w:val="20"/>
                <w:szCs w:val="20"/>
              </w:rPr>
              <w:t>0</w:t>
            </w:r>
          </w:p>
        </w:tc>
        <w:tc>
          <w:tcPr>
            <w:tcW w:w="0" w:type="auto"/>
            <w:tcBorders>
              <w:top w:val="nil"/>
              <w:left w:val="nil"/>
              <w:bottom w:val="single" w:sz="4" w:space="0" w:color="auto"/>
              <w:right w:val="single" w:sz="4" w:space="0" w:color="auto"/>
            </w:tcBorders>
            <w:shd w:val="clear" w:color="auto" w:fill="auto"/>
            <w:noWrap/>
            <w:hideMark/>
          </w:tcPr>
          <w:p w:rsidR="00055060" w:rsidRPr="0093629C" w:rsidRDefault="00055060" w:rsidP="0093629C">
            <w:pPr>
              <w:jc w:val="right"/>
              <w:rPr>
                <w:sz w:val="20"/>
                <w:szCs w:val="20"/>
              </w:rPr>
            </w:pPr>
            <w:r w:rsidRPr="0093629C">
              <w:rPr>
                <w:sz w:val="20"/>
                <w:szCs w:val="20"/>
              </w:rPr>
              <w:t>0</w:t>
            </w:r>
          </w:p>
        </w:tc>
      </w:tr>
      <w:tr w:rsidR="00055060" w:rsidRPr="0093629C" w:rsidTr="00055060">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hideMark/>
          </w:tcPr>
          <w:p w:rsidR="00055060" w:rsidRPr="0093629C" w:rsidRDefault="00055060" w:rsidP="0093629C">
            <w:pPr>
              <w:jc w:val="center"/>
              <w:rPr>
                <w:sz w:val="20"/>
                <w:szCs w:val="20"/>
              </w:rPr>
            </w:pPr>
            <w:r w:rsidRPr="0093629C">
              <w:rPr>
                <w:sz w:val="20"/>
                <w:szCs w:val="20"/>
              </w:rPr>
              <w:t>4100120240</w:t>
            </w:r>
          </w:p>
        </w:tc>
        <w:tc>
          <w:tcPr>
            <w:tcW w:w="0" w:type="auto"/>
            <w:tcBorders>
              <w:top w:val="nil"/>
              <w:left w:val="nil"/>
              <w:bottom w:val="single" w:sz="4" w:space="0" w:color="auto"/>
              <w:right w:val="single" w:sz="4" w:space="0" w:color="auto"/>
            </w:tcBorders>
            <w:shd w:val="clear" w:color="auto" w:fill="auto"/>
            <w:noWrap/>
            <w:hideMark/>
          </w:tcPr>
          <w:p w:rsidR="00055060" w:rsidRPr="0093629C" w:rsidRDefault="00055060" w:rsidP="0093629C">
            <w:pPr>
              <w:jc w:val="center"/>
              <w:rPr>
                <w:sz w:val="20"/>
                <w:szCs w:val="20"/>
              </w:rPr>
            </w:pPr>
            <w:r w:rsidRPr="0093629C">
              <w:rPr>
                <w:sz w:val="20"/>
                <w:szCs w:val="20"/>
              </w:rPr>
              <w:t>0702</w:t>
            </w:r>
          </w:p>
        </w:tc>
        <w:tc>
          <w:tcPr>
            <w:tcW w:w="0" w:type="auto"/>
            <w:tcBorders>
              <w:top w:val="nil"/>
              <w:left w:val="nil"/>
              <w:bottom w:val="single" w:sz="4" w:space="0" w:color="auto"/>
              <w:right w:val="single" w:sz="4" w:space="0" w:color="auto"/>
            </w:tcBorders>
            <w:shd w:val="clear" w:color="auto" w:fill="auto"/>
            <w:noWrap/>
            <w:hideMark/>
          </w:tcPr>
          <w:p w:rsidR="00055060" w:rsidRPr="0093629C" w:rsidRDefault="00055060" w:rsidP="0093629C">
            <w:pPr>
              <w:jc w:val="center"/>
              <w:rPr>
                <w:sz w:val="20"/>
                <w:szCs w:val="20"/>
              </w:rPr>
            </w:pPr>
            <w:r w:rsidRPr="0093629C">
              <w:rPr>
                <w:sz w:val="20"/>
                <w:szCs w:val="20"/>
              </w:rPr>
              <w:t>200</w:t>
            </w:r>
          </w:p>
        </w:tc>
        <w:tc>
          <w:tcPr>
            <w:tcW w:w="0" w:type="auto"/>
            <w:tcBorders>
              <w:top w:val="nil"/>
              <w:left w:val="nil"/>
              <w:bottom w:val="single" w:sz="4" w:space="0" w:color="auto"/>
              <w:right w:val="single" w:sz="4" w:space="0" w:color="auto"/>
            </w:tcBorders>
            <w:shd w:val="clear" w:color="auto" w:fill="auto"/>
            <w:noWrap/>
            <w:hideMark/>
          </w:tcPr>
          <w:p w:rsidR="00055060" w:rsidRPr="0093629C" w:rsidRDefault="00055060" w:rsidP="0093629C">
            <w:pPr>
              <w:jc w:val="right"/>
              <w:rPr>
                <w:sz w:val="20"/>
                <w:szCs w:val="20"/>
              </w:rPr>
            </w:pPr>
            <w:r w:rsidRPr="0093629C">
              <w:rPr>
                <w:sz w:val="20"/>
                <w:szCs w:val="20"/>
              </w:rPr>
              <w:t>217,4</w:t>
            </w:r>
          </w:p>
        </w:tc>
        <w:tc>
          <w:tcPr>
            <w:tcW w:w="0" w:type="auto"/>
            <w:tcBorders>
              <w:top w:val="nil"/>
              <w:left w:val="nil"/>
              <w:bottom w:val="single" w:sz="4" w:space="0" w:color="auto"/>
              <w:right w:val="single" w:sz="4" w:space="0" w:color="auto"/>
            </w:tcBorders>
            <w:shd w:val="clear" w:color="auto" w:fill="auto"/>
            <w:noWrap/>
            <w:hideMark/>
          </w:tcPr>
          <w:p w:rsidR="00055060" w:rsidRPr="0093629C" w:rsidRDefault="00055060" w:rsidP="0093629C">
            <w:pPr>
              <w:jc w:val="right"/>
              <w:rPr>
                <w:sz w:val="20"/>
                <w:szCs w:val="20"/>
              </w:rPr>
            </w:pPr>
            <w:r w:rsidRPr="0093629C">
              <w:rPr>
                <w:sz w:val="20"/>
                <w:szCs w:val="20"/>
              </w:rPr>
              <w:t>0</w:t>
            </w:r>
          </w:p>
        </w:tc>
        <w:tc>
          <w:tcPr>
            <w:tcW w:w="0" w:type="auto"/>
            <w:tcBorders>
              <w:top w:val="nil"/>
              <w:left w:val="nil"/>
              <w:bottom w:val="single" w:sz="4" w:space="0" w:color="auto"/>
              <w:right w:val="single" w:sz="4" w:space="0" w:color="auto"/>
            </w:tcBorders>
            <w:shd w:val="clear" w:color="auto" w:fill="auto"/>
            <w:noWrap/>
            <w:hideMark/>
          </w:tcPr>
          <w:p w:rsidR="00055060" w:rsidRPr="0093629C" w:rsidRDefault="00055060" w:rsidP="0093629C">
            <w:pPr>
              <w:jc w:val="right"/>
              <w:rPr>
                <w:sz w:val="20"/>
                <w:szCs w:val="20"/>
              </w:rPr>
            </w:pPr>
            <w:r w:rsidRPr="0093629C">
              <w:rPr>
                <w:sz w:val="20"/>
                <w:szCs w:val="20"/>
              </w:rPr>
              <w:t>0</w:t>
            </w:r>
          </w:p>
        </w:tc>
      </w:tr>
      <w:tr w:rsidR="00055060" w:rsidRPr="0093629C" w:rsidTr="00055060">
        <w:trPr>
          <w:trHeight w:val="123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Обеспечение софинансирования расходов на капитальный ремонт и разработку проектно-сметной документации на капитальный ремонт муниципальных общеобразовательных организаций</w:t>
            </w:r>
          </w:p>
        </w:tc>
        <w:tc>
          <w:tcPr>
            <w:tcW w:w="0" w:type="auto"/>
            <w:tcBorders>
              <w:top w:val="nil"/>
              <w:left w:val="nil"/>
              <w:bottom w:val="single" w:sz="4" w:space="0" w:color="auto"/>
              <w:right w:val="single" w:sz="4" w:space="0" w:color="auto"/>
            </w:tcBorders>
            <w:shd w:val="clear" w:color="auto" w:fill="auto"/>
            <w:noWrap/>
            <w:hideMark/>
          </w:tcPr>
          <w:p w:rsidR="00055060" w:rsidRPr="0093629C" w:rsidRDefault="00055060" w:rsidP="0093629C">
            <w:pPr>
              <w:jc w:val="center"/>
              <w:rPr>
                <w:sz w:val="20"/>
                <w:szCs w:val="20"/>
              </w:rPr>
            </w:pPr>
            <w:r w:rsidRPr="0093629C">
              <w:rPr>
                <w:sz w:val="20"/>
                <w:szCs w:val="20"/>
              </w:rPr>
              <w:t>41001S0620</w:t>
            </w:r>
          </w:p>
        </w:tc>
        <w:tc>
          <w:tcPr>
            <w:tcW w:w="0" w:type="auto"/>
            <w:tcBorders>
              <w:top w:val="nil"/>
              <w:left w:val="nil"/>
              <w:bottom w:val="single" w:sz="4" w:space="0" w:color="auto"/>
              <w:right w:val="single" w:sz="4" w:space="0" w:color="auto"/>
            </w:tcBorders>
            <w:shd w:val="clear" w:color="auto" w:fill="auto"/>
            <w:noWrap/>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055060" w:rsidRPr="0093629C" w:rsidRDefault="00055060" w:rsidP="0093629C">
            <w:pPr>
              <w:jc w:val="right"/>
              <w:rPr>
                <w:sz w:val="20"/>
                <w:szCs w:val="20"/>
              </w:rPr>
            </w:pPr>
            <w:r w:rsidRPr="0093629C">
              <w:rPr>
                <w:sz w:val="20"/>
                <w:szCs w:val="20"/>
              </w:rPr>
              <w:t>50</w:t>
            </w:r>
          </w:p>
        </w:tc>
        <w:tc>
          <w:tcPr>
            <w:tcW w:w="0" w:type="auto"/>
            <w:tcBorders>
              <w:top w:val="nil"/>
              <w:left w:val="nil"/>
              <w:bottom w:val="single" w:sz="4" w:space="0" w:color="auto"/>
              <w:right w:val="single" w:sz="4" w:space="0" w:color="auto"/>
            </w:tcBorders>
            <w:shd w:val="clear" w:color="auto" w:fill="auto"/>
            <w:noWrap/>
            <w:hideMark/>
          </w:tcPr>
          <w:p w:rsidR="00055060" w:rsidRPr="0093629C" w:rsidRDefault="00055060" w:rsidP="0093629C">
            <w:pPr>
              <w:jc w:val="right"/>
              <w:rPr>
                <w:sz w:val="20"/>
                <w:szCs w:val="20"/>
              </w:rPr>
            </w:pPr>
            <w:r w:rsidRPr="0093629C">
              <w:rPr>
                <w:sz w:val="20"/>
                <w:szCs w:val="20"/>
              </w:rPr>
              <w:t>0</w:t>
            </w:r>
          </w:p>
        </w:tc>
        <w:tc>
          <w:tcPr>
            <w:tcW w:w="0" w:type="auto"/>
            <w:tcBorders>
              <w:top w:val="nil"/>
              <w:left w:val="nil"/>
              <w:bottom w:val="single" w:sz="4" w:space="0" w:color="auto"/>
              <w:right w:val="single" w:sz="4" w:space="0" w:color="auto"/>
            </w:tcBorders>
            <w:shd w:val="clear" w:color="auto" w:fill="auto"/>
            <w:noWrap/>
            <w:hideMark/>
          </w:tcPr>
          <w:p w:rsidR="00055060" w:rsidRPr="0093629C" w:rsidRDefault="00055060" w:rsidP="0093629C">
            <w:pPr>
              <w:jc w:val="right"/>
              <w:rPr>
                <w:sz w:val="20"/>
                <w:szCs w:val="20"/>
              </w:rPr>
            </w:pPr>
            <w:r w:rsidRPr="0093629C">
              <w:rPr>
                <w:sz w:val="20"/>
                <w:szCs w:val="20"/>
              </w:rPr>
              <w:t>0</w:t>
            </w:r>
          </w:p>
        </w:tc>
      </w:tr>
      <w:tr w:rsidR="00055060" w:rsidRPr="0093629C" w:rsidTr="00055060">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ОБРАЗОВАНИЕ</w:t>
            </w:r>
          </w:p>
        </w:tc>
        <w:tc>
          <w:tcPr>
            <w:tcW w:w="0" w:type="auto"/>
            <w:tcBorders>
              <w:top w:val="nil"/>
              <w:left w:val="nil"/>
              <w:bottom w:val="single" w:sz="4" w:space="0" w:color="auto"/>
              <w:right w:val="single" w:sz="4" w:space="0" w:color="auto"/>
            </w:tcBorders>
            <w:shd w:val="clear" w:color="auto" w:fill="auto"/>
            <w:noWrap/>
            <w:hideMark/>
          </w:tcPr>
          <w:p w:rsidR="00055060" w:rsidRPr="0093629C" w:rsidRDefault="00055060" w:rsidP="0093629C">
            <w:pPr>
              <w:jc w:val="center"/>
              <w:rPr>
                <w:sz w:val="20"/>
                <w:szCs w:val="20"/>
              </w:rPr>
            </w:pPr>
            <w:r w:rsidRPr="0093629C">
              <w:rPr>
                <w:sz w:val="20"/>
                <w:szCs w:val="20"/>
              </w:rPr>
              <w:t>41001S0620</w:t>
            </w:r>
          </w:p>
        </w:tc>
        <w:tc>
          <w:tcPr>
            <w:tcW w:w="0" w:type="auto"/>
            <w:tcBorders>
              <w:top w:val="nil"/>
              <w:left w:val="nil"/>
              <w:bottom w:val="single" w:sz="4" w:space="0" w:color="auto"/>
              <w:right w:val="single" w:sz="4" w:space="0" w:color="auto"/>
            </w:tcBorders>
            <w:shd w:val="clear" w:color="auto" w:fill="auto"/>
            <w:noWrap/>
            <w:hideMark/>
          </w:tcPr>
          <w:p w:rsidR="00055060" w:rsidRPr="0093629C" w:rsidRDefault="00055060" w:rsidP="0093629C">
            <w:pPr>
              <w:jc w:val="center"/>
              <w:rPr>
                <w:sz w:val="20"/>
                <w:szCs w:val="20"/>
              </w:rPr>
            </w:pPr>
            <w:r w:rsidRPr="0093629C">
              <w:rPr>
                <w:sz w:val="20"/>
                <w:szCs w:val="20"/>
              </w:rPr>
              <w:t>0700</w:t>
            </w:r>
          </w:p>
        </w:tc>
        <w:tc>
          <w:tcPr>
            <w:tcW w:w="0" w:type="auto"/>
            <w:tcBorders>
              <w:top w:val="nil"/>
              <w:left w:val="nil"/>
              <w:bottom w:val="single" w:sz="4" w:space="0" w:color="auto"/>
              <w:right w:val="single" w:sz="4" w:space="0" w:color="auto"/>
            </w:tcBorders>
            <w:shd w:val="clear" w:color="auto" w:fill="auto"/>
            <w:noWrap/>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055060" w:rsidRPr="0093629C" w:rsidRDefault="00055060" w:rsidP="0093629C">
            <w:pPr>
              <w:jc w:val="right"/>
              <w:rPr>
                <w:sz w:val="20"/>
                <w:szCs w:val="20"/>
              </w:rPr>
            </w:pPr>
            <w:r w:rsidRPr="0093629C">
              <w:rPr>
                <w:sz w:val="20"/>
                <w:szCs w:val="20"/>
              </w:rPr>
              <w:t>50</w:t>
            </w:r>
          </w:p>
        </w:tc>
        <w:tc>
          <w:tcPr>
            <w:tcW w:w="0" w:type="auto"/>
            <w:tcBorders>
              <w:top w:val="nil"/>
              <w:left w:val="nil"/>
              <w:bottom w:val="single" w:sz="4" w:space="0" w:color="auto"/>
              <w:right w:val="single" w:sz="4" w:space="0" w:color="auto"/>
            </w:tcBorders>
            <w:shd w:val="clear" w:color="auto" w:fill="auto"/>
            <w:noWrap/>
            <w:hideMark/>
          </w:tcPr>
          <w:p w:rsidR="00055060" w:rsidRPr="0093629C" w:rsidRDefault="00055060" w:rsidP="0093629C">
            <w:pPr>
              <w:jc w:val="right"/>
              <w:rPr>
                <w:sz w:val="20"/>
                <w:szCs w:val="20"/>
              </w:rPr>
            </w:pPr>
            <w:r w:rsidRPr="0093629C">
              <w:rPr>
                <w:sz w:val="20"/>
                <w:szCs w:val="20"/>
              </w:rPr>
              <w:t>0</w:t>
            </w:r>
          </w:p>
        </w:tc>
        <w:tc>
          <w:tcPr>
            <w:tcW w:w="0" w:type="auto"/>
            <w:tcBorders>
              <w:top w:val="nil"/>
              <w:left w:val="nil"/>
              <w:bottom w:val="single" w:sz="4" w:space="0" w:color="auto"/>
              <w:right w:val="single" w:sz="4" w:space="0" w:color="auto"/>
            </w:tcBorders>
            <w:shd w:val="clear" w:color="auto" w:fill="auto"/>
            <w:noWrap/>
            <w:hideMark/>
          </w:tcPr>
          <w:p w:rsidR="00055060" w:rsidRPr="0093629C" w:rsidRDefault="00055060" w:rsidP="0093629C">
            <w:pPr>
              <w:jc w:val="right"/>
              <w:rPr>
                <w:sz w:val="20"/>
                <w:szCs w:val="20"/>
              </w:rPr>
            </w:pPr>
            <w:r w:rsidRPr="0093629C">
              <w:rPr>
                <w:sz w:val="20"/>
                <w:szCs w:val="20"/>
              </w:rPr>
              <w:t>0</w:t>
            </w:r>
          </w:p>
        </w:tc>
      </w:tr>
      <w:tr w:rsidR="00055060" w:rsidRPr="0093629C" w:rsidTr="00055060">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Общее образование</w:t>
            </w:r>
          </w:p>
        </w:tc>
        <w:tc>
          <w:tcPr>
            <w:tcW w:w="0" w:type="auto"/>
            <w:tcBorders>
              <w:top w:val="nil"/>
              <w:left w:val="nil"/>
              <w:bottom w:val="single" w:sz="4" w:space="0" w:color="auto"/>
              <w:right w:val="single" w:sz="4" w:space="0" w:color="auto"/>
            </w:tcBorders>
            <w:shd w:val="clear" w:color="auto" w:fill="auto"/>
            <w:noWrap/>
            <w:hideMark/>
          </w:tcPr>
          <w:p w:rsidR="00055060" w:rsidRPr="0093629C" w:rsidRDefault="00055060" w:rsidP="0093629C">
            <w:pPr>
              <w:jc w:val="center"/>
              <w:rPr>
                <w:sz w:val="20"/>
                <w:szCs w:val="20"/>
              </w:rPr>
            </w:pPr>
            <w:r w:rsidRPr="0093629C">
              <w:rPr>
                <w:sz w:val="20"/>
                <w:szCs w:val="20"/>
              </w:rPr>
              <w:t>41001S0620</w:t>
            </w:r>
          </w:p>
        </w:tc>
        <w:tc>
          <w:tcPr>
            <w:tcW w:w="0" w:type="auto"/>
            <w:tcBorders>
              <w:top w:val="nil"/>
              <w:left w:val="nil"/>
              <w:bottom w:val="single" w:sz="4" w:space="0" w:color="auto"/>
              <w:right w:val="single" w:sz="4" w:space="0" w:color="auto"/>
            </w:tcBorders>
            <w:shd w:val="clear" w:color="auto" w:fill="auto"/>
            <w:noWrap/>
            <w:hideMark/>
          </w:tcPr>
          <w:p w:rsidR="00055060" w:rsidRPr="0093629C" w:rsidRDefault="00055060" w:rsidP="0093629C">
            <w:pPr>
              <w:jc w:val="center"/>
              <w:rPr>
                <w:sz w:val="20"/>
                <w:szCs w:val="20"/>
              </w:rPr>
            </w:pPr>
            <w:r w:rsidRPr="0093629C">
              <w:rPr>
                <w:sz w:val="20"/>
                <w:szCs w:val="20"/>
              </w:rPr>
              <w:t>0702</w:t>
            </w:r>
          </w:p>
        </w:tc>
        <w:tc>
          <w:tcPr>
            <w:tcW w:w="0" w:type="auto"/>
            <w:tcBorders>
              <w:top w:val="nil"/>
              <w:left w:val="nil"/>
              <w:bottom w:val="single" w:sz="4" w:space="0" w:color="auto"/>
              <w:right w:val="single" w:sz="4" w:space="0" w:color="auto"/>
            </w:tcBorders>
            <w:shd w:val="clear" w:color="auto" w:fill="auto"/>
            <w:noWrap/>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055060" w:rsidRPr="0093629C" w:rsidRDefault="00055060" w:rsidP="0093629C">
            <w:pPr>
              <w:jc w:val="right"/>
              <w:rPr>
                <w:sz w:val="20"/>
                <w:szCs w:val="20"/>
              </w:rPr>
            </w:pPr>
            <w:r w:rsidRPr="0093629C">
              <w:rPr>
                <w:sz w:val="20"/>
                <w:szCs w:val="20"/>
              </w:rPr>
              <w:t>50</w:t>
            </w:r>
          </w:p>
        </w:tc>
        <w:tc>
          <w:tcPr>
            <w:tcW w:w="0" w:type="auto"/>
            <w:tcBorders>
              <w:top w:val="nil"/>
              <w:left w:val="nil"/>
              <w:bottom w:val="single" w:sz="4" w:space="0" w:color="auto"/>
              <w:right w:val="single" w:sz="4" w:space="0" w:color="auto"/>
            </w:tcBorders>
            <w:shd w:val="clear" w:color="auto" w:fill="auto"/>
            <w:noWrap/>
            <w:hideMark/>
          </w:tcPr>
          <w:p w:rsidR="00055060" w:rsidRPr="0093629C" w:rsidRDefault="00055060" w:rsidP="0093629C">
            <w:pPr>
              <w:jc w:val="right"/>
              <w:rPr>
                <w:sz w:val="20"/>
                <w:szCs w:val="20"/>
              </w:rPr>
            </w:pPr>
            <w:r w:rsidRPr="0093629C">
              <w:rPr>
                <w:sz w:val="20"/>
                <w:szCs w:val="20"/>
              </w:rPr>
              <w:t>0</w:t>
            </w:r>
          </w:p>
        </w:tc>
        <w:tc>
          <w:tcPr>
            <w:tcW w:w="0" w:type="auto"/>
            <w:tcBorders>
              <w:top w:val="nil"/>
              <w:left w:val="nil"/>
              <w:bottom w:val="single" w:sz="4" w:space="0" w:color="auto"/>
              <w:right w:val="single" w:sz="4" w:space="0" w:color="auto"/>
            </w:tcBorders>
            <w:shd w:val="clear" w:color="auto" w:fill="auto"/>
            <w:noWrap/>
            <w:hideMark/>
          </w:tcPr>
          <w:p w:rsidR="00055060" w:rsidRPr="0093629C" w:rsidRDefault="00055060" w:rsidP="0093629C">
            <w:pPr>
              <w:jc w:val="right"/>
              <w:rPr>
                <w:sz w:val="20"/>
                <w:szCs w:val="20"/>
              </w:rPr>
            </w:pPr>
            <w:r w:rsidRPr="0093629C">
              <w:rPr>
                <w:sz w:val="20"/>
                <w:szCs w:val="20"/>
              </w:rPr>
              <w:t>0</w:t>
            </w:r>
          </w:p>
        </w:tc>
      </w:tr>
      <w:tr w:rsidR="00055060" w:rsidRPr="0093629C" w:rsidTr="00055060">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 xml:space="preserve">Закупка товаров, работ и услуг для обеспечения государственных </w:t>
            </w:r>
            <w:r w:rsidRPr="0093629C">
              <w:rPr>
                <w:sz w:val="20"/>
                <w:szCs w:val="20"/>
              </w:rPr>
              <w:lastRenderedPageBreak/>
              <w:t>(муниципальных) нужд</w:t>
            </w:r>
          </w:p>
        </w:tc>
        <w:tc>
          <w:tcPr>
            <w:tcW w:w="0" w:type="auto"/>
            <w:tcBorders>
              <w:top w:val="nil"/>
              <w:left w:val="nil"/>
              <w:bottom w:val="single" w:sz="4" w:space="0" w:color="auto"/>
              <w:right w:val="single" w:sz="4" w:space="0" w:color="auto"/>
            </w:tcBorders>
            <w:shd w:val="clear" w:color="auto" w:fill="auto"/>
            <w:noWrap/>
            <w:hideMark/>
          </w:tcPr>
          <w:p w:rsidR="00055060" w:rsidRPr="0093629C" w:rsidRDefault="00055060" w:rsidP="0093629C">
            <w:pPr>
              <w:jc w:val="center"/>
              <w:rPr>
                <w:sz w:val="20"/>
                <w:szCs w:val="20"/>
              </w:rPr>
            </w:pPr>
            <w:r w:rsidRPr="0093629C">
              <w:rPr>
                <w:sz w:val="20"/>
                <w:szCs w:val="20"/>
              </w:rPr>
              <w:lastRenderedPageBreak/>
              <w:t>41001S0620</w:t>
            </w:r>
          </w:p>
        </w:tc>
        <w:tc>
          <w:tcPr>
            <w:tcW w:w="0" w:type="auto"/>
            <w:tcBorders>
              <w:top w:val="nil"/>
              <w:left w:val="nil"/>
              <w:bottom w:val="single" w:sz="4" w:space="0" w:color="auto"/>
              <w:right w:val="single" w:sz="4" w:space="0" w:color="auto"/>
            </w:tcBorders>
            <w:shd w:val="clear" w:color="auto" w:fill="auto"/>
            <w:noWrap/>
            <w:hideMark/>
          </w:tcPr>
          <w:p w:rsidR="00055060" w:rsidRPr="0093629C" w:rsidRDefault="00055060" w:rsidP="0093629C">
            <w:pPr>
              <w:jc w:val="center"/>
              <w:rPr>
                <w:sz w:val="20"/>
                <w:szCs w:val="20"/>
              </w:rPr>
            </w:pPr>
            <w:r w:rsidRPr="0093629C">
              <w:rPr>
                <w:sz w:val="20"/>
                <w:szCs w:val="20"/>
              </w:rPr>
              <w:t>0702</w:t>
            </w:r>
          </w:p>
        </w:tc>
        <w:tc>
          <w:tcPr>
            <w:tcW w:w="0" w:type="auto"/>
            <w:tcBorders>
              <w:top w:val="nil"/>
              <w:left w:val="nil"/>
              <w:bottom w:val="single" w:sz="4" w:space="0" w:color="auto"/>
              <w:right w:val="single" w:sz="4" w:space="0" w:color="auto"/>
            </w:tcBorders>
            <w:shd w:val="clear" w:color="auto" w:fill="auto"/>
            <w:noWrap/>
            <w:hideMark/>
          </w:tcPr>
          <w:p w:rsidR="00055060" w:rsidRPr="0093629C" w:rsidRDefault="00055060" w:rsidP="0093629C">
            <w:pPr>
              <w:jc w:val="center"/>
              <w:rPr>
                <w:sz w:val="20"/>
                <w:szCs w:val="20"/>
              </w:rPr>
            </w:pPr>
            <w:r w:rsidRPr="0093629C">
              <w:rPr>
                <w:sz w:val="20"/>
                <w:szCs w:val="20"/>
              </w:rPr>
              <w:t>200</w:t>
            </w:r>
          </w:p>
        </w:tc>
        <w:tc>
          <w:tcPr>
            <w:tcW w:w="0" w:type="auto"/>
            <w:tcBorders>
              <w:top w:val="nil"/>
              <w:left w:val="nil"/>
              <w:bottom w:val="single" w:sz="4" w:space="0" w:color="auto"/>
              <w:right w:val="single" w:sz="4" w:space="0" w:color="auto"/>
            </w:tcBorders>
            <w:shd w:val="clear" w:color="auto" w:fill="auto"/>
            <w:noWrap/>
            <w:hideMark/>
          </w:tcPr>
          <w:p w:rsidR="00055060" w:rsidRPr="0093629C" w:rsidRDefault="00055060" w:rsidP="0093629C">
            <w:pPr>
              <w:jc w:val="right"/>
              <w:rPr>
                <w:sz w:val="20"/>
                <w:szCs w:val="20"/>
              </w:rPr>
            </w:pPr>
            <w:r w:rsidRPr="0093629C">
              <w:rPr>
                <w:sz w:val="20"/>
                <w:szCs w:val="20"/>
              </w:rPr>
              <w:t>50</w:t>
            </w:r>
          </w:p>
        </w:tc>
        <w:tc>
          <w:tcPr>
            <w:tcW w:w="0" w:type="auto"/>
            <w:tcBorders>
              <w:top w:val="nil"/>
              <w:left w:val="nil"/>
              <w:bottom w:val="single" w:sz="4" w:space="0" w:color="auto"/>
              <w:right w:val="single" w:sz="4" w:space="0" w:color="auto"/>
            </w:tcBorders>
            <w:shd w:val="clear" w:color="auto" w:fill="auto"/>
            <w:noWrap/>
            <w:hideMark/>
          </w:tcPr>
          <w:p w:rsidR="00055060" w:rsidRPr="0093629C" w:rsidRDefault="00055060" w:rsidP="0093629C">
            <w:pPr>
              <w:jc w:val="right"/>
              <w:rPr>
                <w:sz w:val="20"/>
                <w:szCs w:val="20"/>
              </w:rPr>
            </w:pPr>
            <w:r w:rsidRPr="0093629C">
              <w:rPr>
                <w:sz w:val="20"/>
                <w:szCs w:val="20"/>
              </w:rPr>
              <w:t>0</w:t>
            </w:r>
          </w:p>
        </w:tc>
        <w:tc>
          <w:tcPr>
            <w:tcW w:w="0" w:type="auto"/>
            <w:tcBorders>
              <w:top w:val="nil"/>
              <w:left w:val="nil"/>
              <w:bottom w:val="single" w:sz="4" w:space="0" w:color="auto"/>
              <w:right w:val="single" w:sz="4" w:space="0" w:color="auto"/>
            </w:tcBorders>
            <w:shd w:val="clear" w:color="auto" w:fill="auto"/>
            <w:noWrap/>
            <w:hideMark/>
          </w:tcPr>
          <w:p w:rsidR="00055060" w:rsidRPr="0093629C" w:rsidRDefault="00055060" w:rsidP="0093629C">
            <w:pPr>
              <w:jc w:val="right"/>
              <w:rPr>
                <w:sz w:val="20"/>
                <w:szCs w:val="20"/>
              </w:rPr>
            </w:pPr>
            <w:r w:rsidRPr="0093629C">
              <w:rPr>
                <w:sz w:val="20"/>
                <w:szCs w:val="20"/>
              </w:rPr>
              <w:t>0</w:t>
            </w:r>
          </w:p>
        </w:tc>
      </w:tr>
      <w:tr w:rsidR="00055060" w:rsidRPr="0093629C" w:rsidTr="00055060">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lastRenderedPageBreak/>
              <w:t>Капитальный ремонт МБОУ "</w:t>
            </w:r>
            <w:proofErr w:type="spellStart"/>
            <w:r w:rsidRPr="0093629C">
              <w:rPr>
                <w:sz w:val="20"/>
                <w:szCs w:val="20"/>
              </w:rPr>
              <w:t>Коломиногривская</w:t>
            </w:r>
            <w:proofErr w:type="spellEnd"/>
            <w:r w:rsidRPr="0093629C">
              <w:rPr>
                <w:sz w:val="20"/>
                <w:szCs w:val="20"/>
              </w:rPr>
              <w:t xml:space="preserve"> СОШ"</w:t>
            </w:r>
          </w:p>
        </w:tc>
        <w:tc>
          <w:tcPr>
            <w:tcW w:w="0" w:type="auto"/>
            <w:tcBorders>
              <w:top w:val="nil"/>
              <w:left w:val="nil"/>
              <w:bottom w:val="single" w:sz="4" w:space="0" w:color="auto"/>
              <w:right w:val="single" w:sz="4" w:space="0" w:color="auto"/>
            </w:tcBorders>
            <w:shd w:val="clear" w:color="auto" w:fill="auto"/>
            <w:noWrap/>
            <w:hideMark/>
          </w:tcPr>
          <w:p w:rsidR="00055060" w:rsidRPr="0093629C" w:rsidRDefault="00055060" w:rsidP="0093629C">
            <w:pPr>
              <w:jc w:val="center"/>
              <w:rPr>
                <w:sz w:val="20"/>
                <w:szCs w:val="20"/>
              </w:rPr>
            </w:pPr>
            <w:r w:rsidRPr="0093629C">
              <w:rPr>
                <w:sz w:val="20"/>
                <w:szCs w:val="20"/>
              </w:rPr>
              <w:t>4100200000</w:t>
            </w:r>
          </w:p>
        </w:tc>
        <w:tc>
          <w:tcPr>
            <w:tcW w:w="0" w:type="auto"/>
            <w:tcBorders>
              <w:top w:val="nil"/>
              <w:left w:val="nil"/>
              <w:bottom w:val="single" w:sz="4" w:space="0" w:color="auto"/>
              <w:right w:val="single" w:sz="4" w:space="0" w:color="auto"/>
            </w:tcBorders>
            <w:shd w:val="clear" w:color="auto" w:fill="auto"/>
            <w:noWrap/>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055060" w:rsidRPr="0093629C" w:rsidRDefault="00055060" w:rsidP="0093629C">
            <w:pPr>
              <w:jc w:val="right"/>
              <w:rPr>
                <w:sz w:val="20"/>
                <w:szCs w:val="20"/>
              </w:rPr>
            </w:pPr>
            <w:r w:rsidRPr="0093629C">
              <w:rPr>
                <w:sz w:val="20"/>
                <w:szCs w:val="20"/>
              </w:rPr>
              <w:t>98022,2</w:t>
            </w:r>
          </w:p>
        </w:tc>
        <w:tc>
          <w:tcPr>
            <w:tcW w:w="0" w:type="auto"/>
            <w:tcBorders>
              <w:top w:val="nil"/>
              <w:left w:val="nil"/>
              <w:bottom w:val="single" w:sz="4" w:space="0" w:color="auto"/>
              <w:right w:val="single" w:sz="4" w:space="0" w:color="auto"/>
            </w:tcBorders>
            <w:shd w:val="clear" w:color="auto" w:fill="auto"/>
            <w:noWrap/>
            <w:hideMark/>
          </w:tcPr>
          <w:p w:rsidR="00055060" w:rsidRPr="0093629C" w:rsidRDefault="00055060" w:rsidP="0093629C">
            <w:pPr>
              <w:jc w:val="right"/>
              <w:rPr>
                <w:sz w:val="20"/>
                <w:szCs w:val="20"/>
              </w:rPr>
            </w:pPr>
            <w:r w:rsidRPr="0093629C">
              <w:rPr>
                <w:sz w:val="20"/>
                <w:szCs w:val="20"/>
              </w:rPr>
              <w:t>0</w:t>
            </w:r>
          </w:p>
        </w:tc>
        <w:tc>
          <w:tcPr>
            <w:tcW w:w="0" w:type="auto"/>
            <w:tcBorders>
              <w:top w:val="nil"/>
              <w:left w:val="nil"/>
              <w:bottom w:val="single" w:sz="4" w:space="0" w:color="auto"/>
              <w:right w:val="single" w:sz="4" w:space="0" w:color="auto"/>
            </w:tcBorders>
            <w:shd w:val="clear" w:color="auto" w:fill="auto"/>
            <w:noWrap/>
            <w:hideMark/>
          </w:tcPr>
          <w:p w:rsidR="00055060" w:rsidRPr="0093629C" w:rsidRDefault="00055060" w:rsidP="0093629C">
            <w:pPr>
              <w:jc w:val="right"/>
              <w:rPr>
                <w:sz w:val="20"/>
                <w:szCs w:val="20"/>
              </w:rPr>
            </w:pPr>
            <w:r w:rsidRPr="0093629C">
              <w:rPr>
                <w:sz w:val="20"/>
                <w:szCs w:val="20"/>
              </w:rPr>
              <w:t>0</w:t>
            </w:r>
          </w:p>
        </w:tc>
      </w:tr>
      <w:tr w:rsidR="00055060" w:rsidRPr="0093629C" w:rsidTr="00055060">
        <w:trPr>
          <w:trHeight w:val="18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Проведение капитального ремонта зданий муниципальных общеобразовательных организаций в рамках модернизации школьных систем образования в Томской области (капитальный ремонт МБОУ "</w:t>
            </w:r>
            <w:proofErr w:type="spellStart"/>
            <w:r w:rsidRPr="0093629C">
              <w:rPr>
                <w:sz w:val="20"/>
                <w:szCs w:val="20"/>
              </w:rPr>
              <w:t>Коломиногривская</w:t>
            </w:r>
            <w:proofErr w:type="spellEnd"/>
            <w:r w:rsidRPr="0093629C">
              <w:rPr>
                <w:sz w:val="20"/>
                <w:szCs w:val="20"/>
              </w:rPr>
              <w:t xml:space="preserve"> СОШ")</w:t>
            </w:r>
          </w:p>
        </w:tc>
        <w:tc>
          <w:tcPr>
            <w:tcW w:w="0" w:type="auto"/>
            <w:tcBorders>
              <w:top w:val="nil"/>
              <w:left w:val="nil"/>
              <w:bottom w:val="single" w:sz="4" w:space="0" w:color="auto"/>
              <w:right w:val="single" w:sz="4" w:space="0" w:color="auto"/>
            </w:tcBorders>
            <w:shd w:val="clear" w:color="auto" w:fill="auto"/>
            <w:noWrap/>
            <w:hideMark/>
          </w:tcPr>
          <w:p w:rsidR="00055060" w:rsidRPr="0093629C" w:rsidRDefault="00055060" w:rsidP="0093629C">
            <w:pPr>
              <w:jc w:val="center"/>
              <w:rPr>
                <w:sz w:val="20"/>
                <w:szCs w:val="20"/>
              </w:rPr>
            </w:pPr>
            <w:r w:rsidRPr="0093629C">
              <w:rPr>
                <w:sz w:val="20"/>
                <w:szCs w:val="20"/>
              </w:rPr>
              <w:t>41002L7502</w:t>
            </w:r>
          </w:p>
        </w:tc>
        <w:tc>
          <w:tcPr>
            <w:tcW w:w="0" w:type="auto"/>
            <w:tcBorders>
              <w:top w:val="nil"/>
              <w:left w:val="nil"/>
              <w:bottom w:val="single" w:sz="4" w:space="0" w:color="auto"/>
              <w:right w:val="single" w:sz="4" w:space="0" w:color="auto"/>
            </w:tcBorders>
            <w:shd w:val="clear" w:color="auto" w:fill="auto"/>
            <w:noWrap/>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055060" w:rsidRPr="0093629C" w:rsidRDefault="00055060" w:rsidP="0093629C">
            <w:pPr>
              <w:jc w:val="right"/>
              <w:rPr>
                <w:sz w:val="20"/>
                <w:szCs w:val="20"/>
              </w:rPr>
            </w:pPr>
            <w:r w:rsidRPr="0093629C">
              <w:rPr>
                <w:sz w:val="20"/>
                <w:szCs w:val="20"/>
              </w:rPr>
              <w:t>97569,9</w:t>
            </w:r>
          </w:p>
        </w:tc>
        <w:tc>
          <w:tcPr>
            <w:tcW w:w="0" w:type="auto"/>
            <w:tcBorders>
              <w:top w:val="nil"/>
              <w:left w:val="nil"/>
              <w:bottom w:val="single" w:sz="4" w:space="0" w:color="auto"/>
              <w:right w:val="single" w:sz="4" w:space="0" w:color="auto"/>
            </w:tcBorders>
            <w:shd w:val="clear" w:color="auto" w:fill="auto"/>
            <w:noWrap/>
            <w:hideMark/>
          </w:tcPr>
          <w:p w:rsidR="00055060" w:rsidRPr="0093629C" w:rsidRDefault="00055060" w:rsidP="0093629C">
            <w:pPr>
              <w:jc w:val="right"/>
              <w:rPr>
                <w:sz w:val="20"/>
                <w:szCs w:val="20"/>
              </w:rPr>
            </w:pPr>
            <w:r w:rsidRPr="0093629C">
              <w:rPr>
                <w:sz w:val="20"/>
                <w:szCs w:val="20"/>
              </w:rPr>
              <w:t>0</w:t>
            </w:r>
          </w:p>
        </w:tc>
        <w:tc>
          <w:tcPr>
            <w:tcW w:w="0" w:type="auto"/>
            <w:tcBorders>
              <w:top w:val="nil"/>
              <w:left w:val="nil"/>
              <w:bottom w:val="single" w:sz="4" w:space="0" w:color="auto"/>
              <w:right w:val="single" w:sz="4" w:space="0" w:color="auto"/>
            </w:tcBorders>
            <w:shd w:val="clear" w:color="auto" w:fill="auto"/>
            <w:noWrap/>
            <w:hideMark/>
          </w:tcPr>
          <w:p w:rsidR="00055060" w:rsidRPr="0093629C" w:rsidRDefault="00055060" w:rsidP="0093629C">
            <w:pPr>
              <w:jc w:val="right"/>
              <w:rPr>
                <w:sz w:val="20"/>
                <w:szCs w:val="20"/>
              </w:rPr>
            </w:pPr>
            <w:r w:rsidRPr="0093629C">
              <w:rPr>
                <w:sz w:val="20"/>
                <w:szCs w:val="20"/>
              </w:rPr>
              <w:t>0</w:t>
            </w:r>
          </w:p>
        </w:tc>
      </w:tr>
      <w:tr w:rsidR="00055060" w:rsidRPr="0093629C" w:rsidTr="00055060">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ОБРАЗОВАНИЕ</w:t>
            </w:r>
          </w:p>
        </w:tc>
        <w:tc>
          <w:tcPr>
            <w:tcW w:w="0" w:type="auto"/>
            <w:tcBorders>
              <w:top w:val="nil"/>
              <w:left w:val="nil"/>
              <w:bottom w:val="single" w:sz="4" w:space="0" w:color="auto"/>
              <w:right w:val="single" w:sz="4" w:space="0" w:color="auto"/>
            </w:tcBorders>
            <w:shd w:val="clear" w:color="auto" w:fill="auto"/>
            <w:noWrap/>
            <w:hideMark/>
          </w:tcPr>
          <w:p w:rsidR="00055060" w:rsidRPr="0093629C" w:rsidRDefault="00055060" w:rsidP="0093629C">
            <w:pPr>
              <w:jc w:val="center"/>
              <w:rPr>
                <w:sz w:val="20"/>
                <w:szCs w:val="20"/>
              </w:rPr>
            </w:pPr>
            <w:r w:rsidRPr="0093629C">
              <w:rPr>
                <w:sz w:val="20"/>
                <w:szCs w:val="20"/>
              </w:rPr>
              <w:t>41002L7502</w:t>
            </w:r>
          </w:p>
        </w:tc>
        <w:tc>
          <w:tcPr>
            <w:tcW w:w="0" w:type="auto"/>
            <w:tcBorders>
              <w:top w:val="nil"/>
              <w:left w:val="nil"/>
              <w:bottom w:val="single" w:sz="4" w:space="0" w:color="auto"/>
              <w:right w:val="single" w:sz="4" w:space="0" w:color="auto"/>
            </w:tcBorders>
            <w:shd w:val="clear" w:color="auto" w:fill="auto"/>
            <w:noWrap/>
            <w:hideMark/>
          </w:tcPr>
          <w:p w:rsidR="00055060" w:rsidRPr="0093629C" w:rsidRDefault="00055060" w:rsidP="0093629C">
            <w:pPr>
              <w:jc w:val="center"/>
              <w:rPr>
                <w:sz w:val="20"/>
                <w:szCs w:val="20"/>
              </w:rPr>
            </w:pPr>
            <w:r w:rsidRPr="0093629C">
              <w:rPr>
                <w:sz w:val="20"/>
                <w:szCs w:val="20"/>
              </w:rPr>
              <w:t>0700</w:t>
            </w:r>
          </w:p>
        </w:tc>
        <w:tc>
          <w:tcPr>
            <w:tcW w:w="0" w:type="auto"/>
            <w:tcBorders>
              <w:top w:val="nil"/>
              <w:left w:val="nil"/>
              <w:bottom w:val="single" w:sz="4" w:space="0" w:color="auto"/>
              <w:right w:val="single" w:sz="4" w:space="0" w:color="auto"/>
            </w:tcBorders>
            <w:shd w:val="clear" w:color="auto" w:fill="auto"/>
            <w:noWrap/>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055060" w:rsidRPr="0093629C" w:rsidRDefault="00055060" w:rsidP="0093629C">
            <w:pPr>
              <w:jc w:val="right"/>
              <w:rPr>
                <w:sz w:val="20"/>
                <w:szCs w:val="20"/>
              </w:rPr>
            </w:pPr>
            <w:r w:rsidRPr="0093629C">
              <w:rPr>
                <w:sz w:val="20"/>
                <w:szCs w:val="20"/>
              </w:rPr>
              <w:t>97569,9</w:t>
            </w:r>
          </w:p>
        </w:tc>
        <w:tc>
          <w:tcPr>
            <w:tcW w:w="0" w:type="auto"/>
            <w:tcBorders>
              <w:top w:val="nil"/>
              <w:left w:val="nil"/>
              <w:bottom w:val="single" w:sz="4" w:space="0" w:color="auto"/>
              <w:right w:val="single" w:sz="4" w:space="0" w:color="auto"/>
            </w:tcBorders>
            <w:shd w:val="clear" w:color="auto" w:fill="auto"/>
            <w:noWrap/>
            <w:hideMark/>
          </w:tcPr>
          <w:p w:rsidR="00055060" w:rsidRPr="0093629C" w:rsidRDefault="00055060" w:rsidP="0093629C">
            <w:pPr>
              <w:jc w:val="right"/>
              <w:rPr>
                <w:sz w:val="20"/>
                <w:szCs w:val="20"/>
              </w:rPr>
            </w:pPr>
            <w:r w:rsidRPr="0093629C">
              <w:rPr>
                <w:sz w:val="20"/>
                <w:szCs w:val="20"/>
              </w:rPr>
              <w:t>0</w:t>
            </w:r>
          </w:p>
        </w:tc>
        <w:tc>
          <w:tcPr>
            <w:tcW w:w="0" w:type="auto"/>
            <w:tcBorders>
              <w:top w:val="nil"/>
              <w:left w:val="nil"/>
              <w:bottom w:val="single" w:sz="4" w:space="0" w:color="auto"/>
              <w:right w:val="single" w:sz="4" w:space="0" w:color="auto"/>
            </w:tcBorders>
            <w:shd w:val="clear" w:color="auto" w:fill="auto"/>
            <w:noWrap/>
            <w:hideMark/>
          </w:tcPr>
          <w:p w:rsidR="00055060" w:rsidRPr="0093629C" w:rsidRDefault="00055060" w:rsidP="0093629C">
            <w:pPr>
              <w:jc w:val="right"/>
              <w:rPr>
                <w:sz w:val="20"/>
                <w:szCs w:val="20"/>
              </w:rPr>
            </w:pPr>
            <w:r w:rsidRPr="0093629C">
              <w:rPr>
                <w:sz w:val="20"/>
                <w:szCs w:val="20"/>
              </w:rPr>
              <w:t>0</w:t>
            </w:r>
          </w:p>
        </w:tc>
      </w:tr>
      <w:tr w:rsidR="00055060" w:rsidRPr="0093629C" w:rsidTr="00055060">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Общее образование</w:t>
            </w:r>
          </w:p>
        </w:tc>
        <w:tc>
          <w:tcPr>
            <w:tcW w:w="0" w:type="auto"/>
            <w:tcBorders>
              <w:top w:val="nil"/>
              <w:left w:val="nil"/>
              <w:bottom w:val="single" w:sz="4" w:space="0" w:color="auto"/>
              <w:right w:val="single" w:sz="4" w:space="0" w:color="auto"/>
            </w:tcBorders>
            <w:shd w:val="clear" w:color="auto" w:fill="auto"/>
            <w:noWrap/>
            <w:hideMark/>
          </w:tcPr>
          <w:p w:rsidR="00055060" w:rsidRPr="0093629C" w:rsidRDefault="00055060" w:rsidP="0093629C">
            <w:pPr>
              <w:jc w:val="center"/>
              <w:rPr>
                <w:sz w:val="20"/>
                <w:szCs w:val="20"/>
              </w:rPr>
            </w:pPr>
            <w:r w:rsidRPr="0093629C">
              <w:rPr>
                <w:sz w:val="20"/>
                <w:szCs w:val="20"/>
              </w:rPr>
              <w:t>41002L7502</w:t>
            </w:r>
          </w:p>
        </w:tc>
        <w:tc>
          <w:tcPr>
            <w:tcW w:w="0" w:type="auto"/>
            <w:tcBorders>
              <w:top w:val="nil"/>
              <w:left w:val="nil"/>
              <w:bottom w:val="single" w:sz="4" w:space="0" w:color="auto"/>
              <w:right w:val="single" w:sz="4" w:space="0" w:color="auto"/>
            </w:tcBorders>
            <w:shd w:val="clear" w:color="auto" w:fill="auto"/>
            <w:noWrap/>
            <w:hideMark/>
          </w:tcPr>
          <w:p w:rsidR="00055060" w:rsidRPr="0093629C" w:rsidRDefault="00055060" w:rsidP="0093629C">
            <w:pPr>
              <w:jc w:val="center"/>
              <w:rPr>
                <w:sz w:val="20"/>
                <w:szCs w:val="20"/>
              </w:rPr>
            </w:pPr>
            <w:r w:rsidRPr="0093629C">
              <w:rPr>
                <w:sz w:val="20"/>
                <w:szCs w:val="20"/>
              </w:rPr>
              <w:t>0702</w:t>
            </w:r>
          </w:p>
        </w:tc>
        <w:tc>
          <w:tcPr>
            <w:tcW w:w="0" w:type="auto"/>
            <w:tcBorders>
              <w:top w:val="nil"/>
              <w:left w:val="nil"/>
              <w:bottom w:val="single" w:sz="4" w:space="0" w:color="auto"/>
              <w:right w:val="single" w:sz="4" w:space="0" w:color="auto"/>
            </w:tcBorders>
            <w:shd w:val="clear" w:color="auto" w:fill="auto"/>
            <w:noWrap/>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055060" w:rsidRPr="0093629C" w:rsidRDefault="00055060" w:rsidP="0093629C">
            <w:pPr>
              <w:jc w:val="right"/>
              <w:rPr>
                <w:sz w:val="20"/>
                <w:szCs w:val="20"/>
              </w:rPr>
            </w:pPr>
            <w:r w:rsidRPr="0093629C">
              <w:rPr>
                <w:sz w:val="20"/>
                <w:szCs w:val="20"/>
              </w:rPr>
              <w:t>97569,9</w:t>
            </w:r>
          </w:p>
        </w:tc>
        <w:tc>
          <w:tcPr>
            <w:tcW w:w="0" w:type="auto"/>
            <w:tcBorders>
              <w:top w:val="nil"/>
              <w:left w:val="nil"/>
              <w:bottom w:val="single" w:sz="4" w:space="0" w:color="auto"/>
              <w:right w:val="single" w:sz="4" w:space="0" w:color="auto"/>
            </w:tcBorders>
            <w:shd w:val="clear" w:color="auto" w:fill="auto"/>
            <w:noWrap/>
            <w:hideMark/>
          </w:tcPr>
          <w:p w:rsidR="00055060" w:rsidRPr="0093629C" w:rsidRDefault="00055060" w:rsidP="0093629C">
            <w:pPr>
              <w:jc w:val="right"/>
              <w:rPr>
                <w:sz w:val="20"/>
                <w:szCs w:val="20"/>
              </w:rPr>
            </w:pPr>
            <w:r w:rsidRPr="0093629C">
              <w:rPr>
                <w:sz w:val="20"/>
                <w:szCs w:val="20"/>
              </w:rPr>
              <w:t>0</w:t>
            </w:r>
          </w:p>
        </w:tc>
        <w:tc>
          <w:tcPr>
            <w:tcW w:w="0" w:type="auto"/>
            <w:tcBorders>
              <w:top w:val="nil"/>
              <w:left w:val="nil"/>
              <w:bottom w:val="single" w:sz="4" w:space="0" w:color="auto"/>
              <w:right w:val="single" w:sz="4" w:space="0" w:color="auto"/>
            </w:tcBorders>
            <w:shd w:val="clear" w:color="auto" w:fill="auto"/>
            <w:noWrap/>
            <w:hideMark/>
          </w:tcPr>
          <w:p w:rsidR="00055060" w:rsidRPr="0093629C" w:rsidRDefault="00055060" w:rsidP="0093629C">
            <w:pPr>
              <w:jc w:val="right"/>
              <w:rPr>
                <w:sz w:val="20"/>
                <w:szCs w:val="20"/>
              </w:rPr>
            </w:pPr>
            <w:r w:rsidRPr="0093629C">
              <w:rPr>
                <w:sz w:val="20"/>
                <w:szCs w:val="20"/>
              </w:rPr>
              <w:t>0</w:t>
            </w:r>
          </w:p>
        </w:tc>
      </w:tr>
      <w:tr w:rsidR="00055060" w:rsidRPr="0093629C" w:rsidTr="00055060">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hideMark/>
          </w:tcPr>
          <w:p w:rsidR="00055060" w:rsidRPr="0093629C" w:rsidRDefault="00055060" w:rsidP="0093629C">
            <w:pPr>
              <w:jc w:val="center"/>
              <w:rPr>
                <w:sz w:val="20"/>
                <w:szCs w:val="20"/>
              </w:rPr>
            </w:pPr>
            <w:r w:rsidRPr="0093629C">
              <w:rPr>
                <w:sz w:val="20"/>
                <w:szCs w:val="20"/>
              </w:rPr>
              <w:t>41002L7502</w:t>
            </w:r>
          </w:p>
        </w:tc>
        <w:tc>
          <w:tcPr>
            <w:tcW w:w="0" w:type="auto"/>
            <w:tcBorders>
              <w:top w:val="nil"/>
              <w:left w:val="nil"/>
              <w:bottom w:val="single" w:sz="4" w:space="0" w:color="auto"/>
              <w:right w:val="single" w:sz="4" w:space="0" w:color="auto"/>
            </w:tcBorders>
            <w:shd w:val="clear" w:color="auto" w:fill="auto"/>
            <w:noWrap/>
            <w:hideMark/>
          </w:tcPr>
          <w:p w:rsidR="00055060" w:rsidRPr="0093629C" w:rsidRDefault="00055060" w:rsidP="0093629C">
            <w:pPr>
              <w:jc w:val="center"/>
              <w:rPr>
                <w:sz w:val="20"/>
                <w:szCs w:val="20"/>
              </w:rPr>
            </w:pPr>
            <w:r w:rsidRPr="0093629C">
              <w:rPr>
                <w:sz w:val="20"/>
                <w:szCs w:val="20"/>
              </w:rPr>
              <w:t>0702</w:t>
            </w:r>
          </w:p>
        </w:tc>
        <w:tc>
          <w:tcPr>
            <w:tcW w:w="0" w:type="auto"/>
            <w:tcBorders>
              <w:top w:val="nil"/>
              <w:left w:val="nil"/>
              <w:bottom w:val="single" w:sz="4" w:space="0" w:color="auto"/>
              <w:right w:val="single" w:sz="4" w:space="0" w:color="auto"/>
            </w:tcBorders>
            <w:shd w:val="clear" w:color="auto" w:fill="auto"/>
            <w:noWrap/>
            <w:hideMark/>
          </w:tcPr>
          <w:p w:rsidR="00055060" w:rsidRPr="0093629C" w:rsidRDefault="00055060" w:rsidP="0093629C">
            <w:pPr>
              <w:jc w:val="center"/>
              <w:rPr>
                <w:sz w:val="20"/>
                <w:szCs w:val="20"/>
              </w:rPr>
            </w:pPr>
            <w:r w:rsidRPr="0093629C">
              <w:rPr>
                <w:sz w:val="20"/>
                <w:szCs w:val="20"/>
              </w:rPr>
              <w:t>200</w:t>
            </w:r>
          </w:p>
        </w:tc>
        <w:tc>
          <w:tcPr>
            <w:tcW w:w="0" w:type="auto"/>
            <w:tcBorders>
              <w:top w:val="nil"/>
              <w:left w:val="nil"/>
              <w:bottom w:val="single" w:sz="4" w:space="0" w:color="auto"/>
              <w:right w:val="single" w:sz="4" w:space="0" w:color="auto"/>
            </w:tcBorders>
            <w:shd w:val="clear" w:color="auto" w:fill="auto"/>
            <w:noWrap/>
            <w:hideMark/>
          </w:tcPr>
          <w:p w:rsidR="00055060" w:rsidRPr="0093629C" w:rsidRDefault="00055060" w:rsidP="0093629C">
            <w:pPr>
              <w:jc w:val="right"/>
              <w:rPr>
                <w:sz w:val="20"/>
                <w:szCs w:val="20"/>
              </w:rPr>
            </w:pPr>
            <w:r w:rsidRPr="0093629C">
              <w:rPr>
                <w:sz w:val="20"/>
                <w:szCs w:val="20"/>
              </w:rPr>
              <w:t>97569,9</w:t>
            </w:r>
          </w:p>
        </w:tc>
        <w:tc>
          <w:tcPr>
            <w:tcW w:w="0" w:type="auto"/>
            <w:tcBorders>
              <w:top w:val="nil"/>
              <w:left w:val="nil"/>
              <w:bottom w:val="single" w:sz="4" w:space="0" w:color="auto"/>
              <w:right w:val="single" w:sz="4" w:space="0" w:color="auto"/>
            </w:tcBorders>
            <w:shd w:val="clear" w:color="auto" w:fill="auto"/>
            <w:noWrap/>
            <w:hideMark/>
          </w:tcPr>
          <w:p w:rsidR="00055060" w:rsidRPr="0093629C" w:rsidRDefault="00055060" w:rsidP="0093629C">
            <w:pPr>
              <w:jc w:val="right"/>
              <w:rPr>
                <w:sz w:val="20"/>
                <w:szCs w:val="20"/>
              </w:rPr>
            </w:pPr>
            <w:r w:rsidRPr="0093629C">
              <w:rPr>
                <w:sz w:val="20"/>
                <w:szCs w:val="20"/>
              </w:rPr>
              <w:t>0</w:t>
            </w:r>
          </w:p>
        </w:tc>
        <w:tc>
          <w:tcPr>
            <w:tcW w:w="0" w:type="auto"/>
            <w:tcBorders>
              <w:top w:val="nil"/>
              <w:left w:val="nil"/>
              <w:bottom w:val="single" w:sz="4" w:space="0" w:color="auto"/>
              <w:right w:val="single" w:sz="4" w:space="0" w:color="auto"/>
            </w:tcBorders>
            <w:shd w:val="clear" w:color="auto" w:fill="auto"/>
            <w:noWrap/>
            <w:hideMark/>
          </w:tcPr>
          <w:p w:rsidR="00055060" w:rsidRPr="0093629C" w:rsidRDefault="00055060" w:rsidP="0093629C">
            <w:pPr>
              <w:jc w:val="right"/>
              <w:rPr>
                <w:sz w:val="20"/>
                <w:szCs w:val="20"/>
              </w:rPr>
            </w:pPr>
            <w:r w:rsidRPr="0093629C">
              <w:rPr>
                <w:sz w:val="20"/>
                <w:szCs w:val="20"/>
              </w:rPr>
              <w:t>0</w:t>
            </w:r>
          </w:p>
        </w:tc>
      </w:tr>
      <w:tr w:rsidR="00055060" w:rsidRPr="0093629C" w:rsidTr="00055060">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proofErr w:type="spellStart"/>
            <w:r w:rsidRPr="0093629C">
              <w:rPr>
                <w:sz w:val="20"/>
                <w:szCs w:val="20"/>
              </w:rPr>
              <w:t>Обеспечениение</w:t>
            </w:r>
            <w:proofErr w:type="spellEnd"/>
            <w:r w:rsidRPr="0093629C">
              <w:rPr>
                <w:sz w:val="20"/>
                <w:szCs w:val="20"/>
              </w:rPr>
              <w:t xml:space="preserve"> софинансирования на проведение капитального ремонта зданий муниципальных общеобразовательных организаций</w:t>
            </w:r>
          </w:p>
        </w:tc>
        <w:tc>
          <w:tcPr>
            <w:tcW w:w="0" w:type="auto"/>
            <w:tcBorders>
              <w:top w:val="nil"/>
              <w:left w:val="nil"/>
              <w:bottom w:val="single" w:sz="4" w:space="0" w:color="auto"/>
              <w:right w:val="single" w:sz="4" w:space="0" w:color="auto"/>
            </w:tcBorders>
            <w:shd w:val="clear" w:color="auto" w:fill="auto"/>
            <w:noWrap/>
            <w:hideMark/>
          </w:tcPr>
          <w:p w:rsidR="00055060" w:rsidRPr="0093629C" w:rsidRDefault="00055060" w:rsidP="0093629C">
            <w:pPr>
              <w:jc w:val="center"/>
              <w:rPr>
                <w:sz w:val="20"/>
                <w:szCs w:val="20"/>
              </w:rPr>
            </w:pPr>
            <w:r w:rsidRPr="0093629C">
              <w:rPr>
                <w:sz w:val="20"/>
                <w:szCs w:val="20"/>
              </w:rPr>
              <w:t>41002S1210</w:t>
            </w:r>
          </w:p>
        </w:tc>
        <w:tc>
          <w:tcPr>
            <w:tcW w:w="0" w:type="auto"/>
            <w:tcBorders>
              <w:top w:val="nil"/>
              <w:left w:val="nil"/>
              <w:bottom w:val="single" w:sz="4" w:space="0" w:color="auto"/>
              <w:right w:val="single" w:sz="4" w:space="0" w:color="auto"/>
            </w:tcBorders>
            <w:shd w:val="clear" w:color="auto" w:fill="auto"/>
            <w:noWrap/>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055060" w:rsidRPr="0093629C" w:rsidRDefault="00055060" w:rsidP="0093629C">
            <w:pPr>
              <w:jc w:val="right"/>
              <w:rPr>
                <w:sz w:val="20"/>
                <w:szCs w:val="20"/>
              </w:rPr>
            </w:pPr>
            <w:r w:rsidRPr="0093629C">
              <w:rPr>
                <w:sz w:val="20"/>
                <w:szCs w:val="20"/>
              </w:rPr>
              <w:t>6,5</w:t>
            </w:r>
          </w:p>
        </w:tc>
        <w:tc>
          <w:tcPr>
            <w:tcW w:w="0" w:type="auto"/>
            <w:tcBorders>
              <w:top w:val="nil"/>
              <w:left w:val="nil"/>
              <w:bottom w:val="single" w:sz="4" w:space="0" w:color="auto"/>
              <w:right w:val="single" w:sz="4" w:space="0" w:color="auto"/>
            </w:tcBorders>
            <w:shd w:val="clear" w:color="auto" w:fill="auto"/>
            <w:noWrap/>
            <w:hideMark/>
          </w:tcPr>
          <w:p w:rsidR="00055060" w:rsidRPr="0093629C" w:rsidRDefault="00055060" w:rsidP="0093629C">
            <w:pPr>
              <w:jc w:val="right"/>
              <w:rPr>
                <w:sz w:val="20"/>
                <w:szCs w:val="20"/>
              </w:rPr>
            </w:pPr>
            <w:r w:rsidRPr="0093629C">
              <w:rPr>
                <w:sz w:val="20"/>
                <w:szCs w:val="20"/>
              </w:rPr>
              <w:t>0</w:t>
            </w:r>
          </w:p>
        </w:tc>
        <w:tc>
          <w:tcPr>
            <w:tcW w:w="0" w:type="auto"/>
            <w:tcBorders>
              <w:top w:val="nil"/>
              <w:left w:val="nil"/>
              <w:bottom w:val="single" w:sz="4" w:space="0" w:color="auto"/>
              <w:right w:val="single" w:sz="4" w:space="0" w:color="auto"/>
            </w:tcBorders>
            <w:shd w:val="clear" w:color="auto" w:fill="auto"/>
            <w:noWrap/>
            <w:hideMark/>
          </w:tcPr>
          <w:p w:rsidR="00055060" w:rsidRPr="0093629C" w:rsidRDefault="00055060" w:rsidP="0093629C">
            <w:pPr>
              <w:jc w:val="right"/>
              <w:rPr>
                <w:sz w:val="20"/>
                <w:szCs w:val="20"/>
              </w:rPr>
            </w:pPr>
            <w:r w:rsidRPr="0093629C">
              <w:rPr>
                <w:sz w:val="20"/>
                <w:szCs w:val="20"/>
              </w:rPr>
              <w:t>0</w:t>
            </w:r>
          </w:p>
        </w:tc>
      </w:tr>
      <w:tr w:rsidR="00055060" w:rsidRPr="0093629C" w:rsidTr="00055060">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ОБРАЗОВАНИЕ</w:t>
            </w:r>
          </w:p>
        </w:tc>
        <w:tc>
          <w:tcPr>
            <w:tcW w:w="0" w:type="auto"/>
            <w:tcBorders>
              <w:top w:val="nil"/>
              <w:left w:val="nil"/>
              <w:bottom w:val="single" w:sz="4" w:space="0" w:color="auto"/>
              <w:right w:val="single" w:sz="4" w:space="0" w:color="auto"/>
            </w:tcBorders>
            <w:shd w:val="clear" w:color="auto" w:fill="auto"/>
            <w:noWrap/>
            <w:hideMark/>
          </w:tcPr>
          <w:p w:rsidR="00055060" w:rsidRPr="0093629C" w:rsidRDefault="00055060" w:rsidP="0093629C">
            <w:pPr>
              <w:jc w:val="center"/>
              <w:rPr>
                <w:sz w:val="20"/>
                <w:szCs w:val="20"/>
              </w:rPr>
            </w:pPr>
            <w:r w:rsidRPr="0093629C">
              <w:rPr>
                <w:sz w:val="20"/>
                <w:szCs w:val="20"/>
              </w:rPr>
              <w:t>41002S1210</w:t>
            </w:r>
          </w:p>
        </w:tc>
        <w:tc>
          <w:tcPr>
            <w:tcW w:w="0" w:type="auto"/>
            <w:tcBorders>
              <w:top w:val="nil"/>
              <w:left w:val="nil"/>
              <w:bottom w:val="single" w:sz="4" w:space="0" w:color="auto"/>
              <w:right w:val="single" w:sz="4" w:space="0" w:color="auto"/>
            </w:tcBorders>
            <w:shd w:val="clear" w:color="auto" w:fill="auto"/>
            <w:noWrap/>
            <w:hideMark/>
          </w:tcPr>
          <w:p w:rsidR="00055060" w:rsidRPr="0093629C" w:rsidRDefault="00055060" w:rsidP="0093629C">
            <w:pPr>
              <w:jc w:val="center"/>
              <w:rPr>
                <w:sz w:val="20"/>
                <w:szCs w:val="20"/>
              </w:rPr>
            </w:pPr>
            <w:r w:rsidRPr="0093629C">
              <w:rPr>
                <w:sz w:val="20"/>
                <w:szCs w:val="20"/>
              </w:rPr>
              <w:t>0700</w:t>
            </w:r>
          </w:p>
        </w:tc>
        <w:tc>
          <w:tcPr>
            <w:tcW w:w="0" w:type="auto"/>
            <w:tcBorders>
              <w:top w:val="nil"/>
              <w:left w:val="nil"/>
              <w:bottom w:val="single" w:sz="4" w:space="0" w:color="auto"/>
              <w:right w:val="single" w:sz="4" w:space="0" w:color="auto"/>
            </w:tcBorders>
            <w:shd w:val="clear" w:color="auto" w:fill="auto"/>
            <w:noWrap/>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055060" w:rsidRPr="0093629C" w:rsidRDefault="00055060" w:rsidP="0093629C">
            <w:pPr>
              <w:jc w:val="right"/>
              <w:rPr>
                <w:sz w:val="20"/>
                <w:szCs w:val="20"/>
              </w:rPr>
            </w:pPr>
            <w:r w:rsidRPr="0093629C">
              <w:rPr>
                <w:sz w:val="20"/>
                <w:szCs w:val="20"/>
              </w:rPr>
              <w:t>6,5</w:t>
            </w:r>
          </w:p>
        </w:tc>
        <w:tc>
          <w:tcPr>
            <w:tcW w:w="0" w:type="auto"/>
            <w:tcBorders>
              <w:top w:val="nil"/>
              <w:left w:val="nil"/>
              <w:bottom w:val="single" w:sz="4" w:space="0" w:color="auto"/>
              <w:right w:val="single" w:sz="4" w:space="0" w:color="auto"/>
            </w:tcBorders>
            <w:shd w:val="clear" w:color="auto" w:fill="auto"/>
            <w:noWrap/>
            <w:hideMark/>
          </w:tcPr>
          <w:p w:rsidR="00055060" w:rsidRPr="0093629C" w:rsidRDefault="00055060" w:rsidP="0093629C">
            <w:pPr>
              <w:jc w:val="right"/>
              <w:rPr>
                <w:sz w:val="20"/>
                <w:szCs w:val="20"/>
              </w:rPr>
            </w:pPr>
            <w:r w:rsidRPr="0093629C">
              <w:rPr>
                <w:sz w:val="20"/>
                <w:szCs w:val="20"/>
              </w:rPr>
              <w:t>0</w:t>
            </w:r>
          </w:p>
        </w:tc>
        <w:tc>
          <w:tcPr>
            <w:tcW w:w="0" w:type="auto"/>
            <w:tcBorders>
              <w:top w:val="nil"/>
              <w:left w:val="nil"/>
              <w:bottom w:val="single" w:sz="4" w:space="0" w:color="auto"/>
              <w:right w:val="single" w:sz="4" w:space="0" w:color="auto"/>
            </w:tcBorders>
            <w:shd w:val="clear" w:color="auto" w:fill="auto"/>
            <w:noWrap/>
            <w:hideMark/>
          </w:tcPr>
          <w:p w:rsidR="00055060" w:rsidRPr="0093629C" w:rsidRDefault="00055060" w:rsidP="0093629C">
            <w:pPr>
              <w:jc w:val="right"/>
              <w:rPr>
                <w:sz w:val="20"/>
                <w:szCs w:val="20"/>
              </w:rPr>
            </w:pPr>
            <w:r w:rsidRPr="0093629C">
              <w:rPr>
                <w:sz w:val="20"/>
                <w:szCs w:val="20"/>
              </w:rPr>
              <w:t>0</w:t>
            </w:r>
          </w:p>
        </w:tc>
      </w:tr>
      <w:tr w:rsidR="00055060" w:rsidRPr="0093629C" w:rsidTr="00055060">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Общее образование</w:t>
            </w:r>
          </w:p>
        </w:tc>
        <w:tc>
          <w:tcPr>
            <w:tcW w:w="0" w:type="auto"/>
            <w:tcBorders>
              <w:top w:val="nil"/>
              <w:left w:val="nil"/>
              <w:bottom w:val="single" w:sz="4" w:space="0" w:color="auto"/>
              <w:right w:val="single" w:sz="4" w:space="0" w:color="auto"/>
            </w:tcBorders>
            <w:shd w:val="clear" w:color="auto" w:fill="auto"/>
            <w:noWrap/>
            <w:hideMark/>
          </w:tcPr>
          <w:p w:rsidR="00055060" w:rsidRPr="0093629C" w:rsidRDefault="00055060" w:rsidP="0093629C">
            <w:pPr>
              <w:jc w:val="center"/>
              <w:rPr>
                <w:sz w:val="20"/>
                <w:szCs w:val="20"/>
              </w:rPr>
            </w:pPr>
            <w:r w:rsidRPr="0093629C">
              <w:rPr>
                <w:sz w:val="20"/>
                <w:szCs w:val="20"/>
              </w:rPr>
              <w:t>41002S1210</w:t>
            </w:r>
          </w:p>
        </w:tc>
        <w:tc>
          <w:tcPr>
            <w:tcW w:w="0" w:type="auto"/>
            <w:tcBorders>
              <w:top w:val="nil"/>
              <w:left w:val="nil"/>
              <w:bottom w:val="single" w:sz="4" w:space="0" w:color="auto"/>
              <w:right w:val="single" w:sz="4" w:space="0" w:color="auto"/>
            </w:tcBorders>
            <w:shd w:val="clear" w:color="auto" w:fill="auto"/>
            <w:noWrap/>
            <w:hideMark/>
          </w:tcPr>
          <w:p w:rsidR="00055060" w:rsidRPr="0093629C" w:rsidRDefault="00055060" w:rsidP="0093629C">
            <w:pPr>
              <w:jc w:val="center"/>
              <w:rPr>
                <w:sz w:val="20"/>
                <w:szCs w:val="20"/>
              </w:rPr>
            </w:pPr>
            <w:r w:rsidRPr="0093629C">
              <w:rPr>
                <w:sz w:val="20"/>
                <w:szCs w:val="20"/>
              </w:rPr>
              <w:t>0702</w:t>
            </w:r>
          </w:p>
        </w:tc>
        <w:tc>
          <w:tcPr>
            <w:tcW w:w="0" w:type="auto"/>
            <w:tcBorders>
              <w:top w:val="nil"/>
              <w:left w:val="nil"/>
              <w:bottom w:val="single" w:sz="4" w:space="0" w:color="auto"/>
              <w:right w:val="single" w:sz="4" w:space="0" w:color="auto"/>
            </w:tcBorders>
            <w:shd w:val="clear" w:color="auto" w:fill="auto"/>
            <w:noWrap/>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055060" w:rsidRPr="0093629C" w:rsidRDefault="00055060" w:rsidP="0093629C">
            <w:pPr>
              <w:jc w:val="right"/>
              <w:rPr>
                <w:sz w:val="20"/>
                <w:szCs w:val="20"/>
              </w:rPr>
            </w:pPr>
            <w:r w:rsidRPr="0093629C">
              <w:rPr>
                <w:sz w:val="20"/>
                <w:szCs w:val="20"/>
              </w:rPr>
              <w:t>6,5</w:t>
            </w:r>
          </w:p>
        </w:tc>
        <w:tc>
          <w:tcPr>
            <w:tcW w:w="0" w:type="auto"/>
            <w:tcBorders>
              <w:top w:val="nil"/>
              <w:left w:val="nil"/>
              <w:bottom w:val="single" w:sz="4" w:space="0" w:color="auto"/>
              <w:right w:val="single" w:sz="4" w:space="0" w:color="auto"/>
            </w:tcBorders>
            <w:shd w:val="clear" w:color="auto" w:fill="auto"/>
            <w:noWrap/>
            <w:hideMark/>
          </w:tcPr>
          <w:p w:rsidR="00055060" w:rsidRPr="0093629C" w:rsidRDefault="00055060" w:rsidP="0093629C">
            <w:pPr>
              <w:jc w:val="right"/>
              <w:rPr>
                <w:sz w:val="20"/>
                <w:szCs w:val="20"/>
              </w:rPr>
            </w:pPr>
            <w:r w:rsidRPr="0093629C">
              <w:rPr>
                <w:sz w:val="20"/>
                <w:szCs w:val="20"/>
              </w:rPr>
              <w:t>0</w:t>
            </w:r>
          </w:p>
        </w:tc>
        <w:tc>
          <w:tcPr>
            <w:tcW w:w="0" w:type="auto"/>
            <w:tcBorders>
              <w:top w:val="nil"/>
              <w:left w:val="nil"/>
              <w:bottom w:val="single" w:sz="4" w:space="0" w:color="auto"/>
              <w:right w:val="single" w:sz="4" w:space="0" w:color="auto"/>
            </w:tcBorders>
            <w:shd w:val="clear" w:color="auto" w:fill="auto"/>
            <w:noWrap/>
            <w:hideMark/>
          </w:tcPr>
          <w:p w:rsidR="00055060" w:rsidRPr="0093629C" w:rsidRDefault="00055060" w:rsidP="0093629C">
            <w:pPr>
              <w:jc w:val="right"/>
              <w:rPr>
                <w:sz w:val="20"/>
                <w:szCs w:val="20"/>
              </w:rPr>
            </w:pPr>
            <w:r w:rsidRPr="0093629C">
              <w:rPr>
                <w:sz w:val="20"/>
                <w:szCs w:val="20"/>
              </w:rPr>
              <w:t>0</w:t>
            </w:r>
          </w:p>
        </w:tc>
      </w:tr>
      <w:tr w:rsidR="00055060" w:rsidRPr="0093629C" w:rsidTr="00055060">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hideMark/>
          </w:tcPr>
          <w:p w:rsidR="00055060" w:rsidRPr="0093629C" w:rsidRDefault="00055060" w:rsidP="0093629C">
            <w:pPr>
              <w:jc w:val="center"/>
              <w:rPr>
                <w:sz w:val="20"/>
                <w:szCs w:val="20"/>
              </w:rPr>
            </w:pPr>
            <w:r w:rsidRPr="0093629C">
              <w:rPr>
                <w:sz w:val="20"/>
                <w:szCs w:val="20"/>
              </w:rPr>
              <w:t>41002S1210</w:t>
            </w:r>
          </w:p>
        </w:tc>
        <w:tc>
          <w:tcPr>
            <w:tcW w:w="0" w:type="auto"/>
            <w:tcBorders>
              <w:top w:val="nil"/>
              <w:left w:val="nil"/>
              <w:bottom w:val="single" w:sz="4" w:space="0" w:color="auto"/>
              <w:right w:val="single" w:sz="4" w:space="0" w:color="auto"/>
            </w:tcBorders>
            <w:shd w:val="clear" w:color="auto" w:fill="auto"/>
            <w:noWrap/>
            <w:hideMark/>
          </w:tcPr>
          <w:p w:rsidR="00055060" w:rsidRPr="0093629C" w:rsidRDefault="00055060" w:rsidP="0093629C">
            <w:pPr>
              <w:jc w:val="center"/>
              <w:rPr>
                <w:sz w:val="20"/>
                <w:szCs w:val="20"/>
              </w:rPr>
            </w:pPr>
            <w:r w:rsidRPr="0093629C">
              <w:rPr>
                <w:sz w:val="20"/>
                <w:szCs w:val="20"/>
              </w:rPr>
              <w:t>0702</w:t>
            </w:r>
          </w:p>
        </w:tc>
        <w:tc>
          <w:tcPr>
            <w:tcW w:w="0" w:type="auto"/>
            <w:tcBorders>
              <w:top w:val="nil"/>
              <w:left w:val="nil"/>
              <w:bottom w:val="single" w:sz="4" w:space="0" w:color="auto"/>
              <w:right w:val="single" w:sz="4" w:space="0" w:color="auto"/>
            </w:tcBorders>
            <w:shd w:val="clear" w:color="auto" w:fill="auto"/>
            <w:noWrap/>
            <w:hideMark/>
          </w:tcPr>
          <w:p w:rsidR="00055060" w:rsidRPr="0093629C" w:rsidRDefault="00055060" w:rsidP="0093629C">
            <w:pPr>
              <w:jc w:val="center"/>
              <w:rPr>
                <w:sz w:val="20"/>
                <w:szCs w:val="20"/>
              </w:rPr>
            </w:pPr>
            <w:r w:rsidRPr="0093629C">
              <w:rPr>
                <w:sz w:val="20"/>
                <w:szCs w:val="20"/>
              </w:rPr>
              <w:t>200</w:t>
            </w:r>
          </w:p>
        </w:tc>
        <w:tc>
          <w:tcPr>
            <w:tcW w:w="0" w:type="auto"/>
            <w:tcBorders>
              <w:top w:val="nil"/>
              <w:left w:val="nil"/>
              <w:bottom w:val="single" w:sz="4" w:space="0" w:color="auto"/>
              <w:right w:val="single" w:sz="4" w:space="0" w:color="auto"/>
            </w:tcBorders>
            <w:shd w:val="clear" w:color="auto" w:fill="auto"/>
            <w:noWrap/>
            <w:hideMark/>
          </w:tcPr>
          <w:p w:rsidR="00055060" w:rsidRPr="0093629C" w:rsidRDefault="00055060" w:rsidP="0093629C">
            <w:pPr>
              <w:jc w:val="right"/>
              <w:rPr>
                <w:sz w:val="20"/>
                <w:szCs w:val="20"/>
              </w:rPr>
            </w:pPr>
            <w:r w:rsidRPr="0093629C">
              <w:rPr>
                <w:sz w:val="20"/>
                <w:szCs w:val="20"/>
              </w:rPr>
              <w:t>6,5</w:t>
            </w:r>
          </w:p>
        </w:tc>
        <w:tc>
          <w:tcPr>
            <w:tcW w:w="0" w:type="auto"/>
            <w:tcBorders>
              <w:top w:val="nil"/>
              <w:left w:val="nil"/>
              <w:bottom w:val="single" w:sz="4" w:space="0" w:color="auto"/>
              <w:right w:val="single" w:sz="4" w:space="0" w:color="auto"/>
            </w:tcBorders>
            <w:shd w:val="clear" w:color="auto" w:fill="auto"/>
            <w:noWrap/>
            <w:hideMark/>
          </w:tcPr>
          <w:p w:rsidR="00055060" w:rsidRPr="0093629C" w:rsidRDefault="00055060" w:rsidP="0093629C">
            <w:pPr>
              <w:jc w:val="right"/>
              <w:rPr>
                <w:sz w:val="20"/>
                <w:szCs w:val="20"/>
              </w:rPr>
            </w:pPr>
            <w:r w:rsidRPr="0093629C">
              <w:rPr>
                <w:sz w:val="20"/>
                <w:szCs w:val="20"/>
              </w:rPr>
              <w:t>0</w:t>
            </w:r>
          </w:p>
        </w:tc>
        <w:tc>
          <w:tcPr>
            <w:tcW w:w="0" w:type="auto"/>
            <w:tcBorders>
              <w:top w:val="nil"/>
              <w:left w:val="nil"/>
              <w:bottom w:val="single" w:sz="4" w:space="0" w:color="auto"/>
              <w:right w:val="single" w:sz="4" w:space="0" w:color="auto"/>
            </w:tcBorders>
            <w:shd w:val="clear" w:color="auto" w:fill="auto"/>
            <w:noWrap/>
            <w:hideMark/>
          </w:tcPr>
          <w:p w:rsidR="00055060" w:rsidRPr="0093629C" w:rsidRDefault="00055060" w:rsidP="0093629C">
            <w:pPr>
              <w:jc w:val="right"/>
              <w:rPr>
                <w:sz w:val="20"/>
                <w:szCs w:val="20"/>
              </w:rPr>
            </w:pPr>
            <w:r w:rsidRPr="0093629C">
              <w:rPr>
                <w:sz w:val="20"/>
                <w:szCs w:val="20"/>
              </w:rPr>
              <w:t>0</w:t>
            </w:r>
          </w:p>
        </w:tc>
      </w:tr>
      <w:tr w:rsidR="00055060" w:rsidRPr="0093629C" w:rsidTr="00055060">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Проведение авторского надзора за выполнением работ по капитальному ремонту здания МБОУ "</w:t>
            </w:r>
            <w:proofErr w:type="spellStart"/>
            <w:r w:rsidRPr="0093629C">
              <w:rPr>
                <w:sz w:val="20"/>
                <w:szCs w:val="20"/>
              </w:rPr>
              <w:t>Коломиногривская</w:t>
            </w:r>
            <w:proofErr w:type="spellEnd"/>
            <w:r w:rsidRPr="0093629C">
              <w:rPr>
                <w:sz w:val="20"/>
                <w:szCs w:val="20"/>
              </w:rPr>
              <w:t xml:space="preserve"> СОШ"</w:t>
            </w:r>
          </w:p>
        </w:tc>
        <w:tc>
          <w:tcPr>
            <w:tcW w:w="0" w:type="auto"/>
            <w:tcBorders>
              <w:top w:val="nil"/>
              <w:left w:val="nil"/>
              <w:bottom w:val="single" w:sz="4" w:space="0" w:color="auto"/>
              <w:right w:val="single" w:sz="4" w:space="0" w:color="auto"/>
            </w:tcBorders>
            <w:shd w:val="clear" w:color="auto" w:fill="auto"/>
            <w:noWrap/>
            <w:hideMark/>
          </w:tcPr>
          <w:p w:rsidR="00055060" w:rsidRPr="0093629C" w:rsidRDefault="00055060" w:rsidP="0093629C">
            <w:pPr>
              <w:jc w:val="center"/>
              <w:rPr>
                <w:sz w:val="20"/>
                <w:szCs w:val="20"/>
              </w:rPr>
            </w:pPr>
            <w:r w:rsidRPr="0093629C">
              <w:rPr>
                <w:sz w:val="20"/>
                <w:szCs w:val="20"/>
              </w:rPr>
              <w:t>4100220200</w:t>
            </w:r>
          </w:p>
        </w:tc>
        <w:tc>
          <w:tcPr>
            <w:tcW w:w="0" w:type="auto"/>
            <w:tcBorders>
              <w:top w:val="nil"/>
              <w:left w:val="nil"/>
              <w:bottom w:val="single" w:sz="4" w:space="0" w:color="auto"/>
              <w:right w:val="single" w:sz="4" w:space="0" w:color="auto"/>
            </w:tcBorders>
            <w:shd w:val="clear" w:color="auto" w:fill="auto"/>
            <w:noWrap/>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055060" w:rsidRPr="0093629C" w:rsidRDefault="00055060" w:rsidP="0093629C">
            <w:pPr>
              <w:jc w:val="right"/>
              <w:rPr>
                <w:sz w:val="20"/>
                <w:szCs w:val="20"/>
              </w:rPr>
            </w:pPr>
            <w:r w:rsidRPr="0093629C">
              <w:rPr>
                <w:sz w:val="20"/>
                <w:szCs w:val="20"/>
              </w:rPr>
              <w:t>445,8</w:t>
            </w:r>
          </w:p>
        </w:tc>
        <w:tc>
          <w:tcPr>
            <w:tcW w:w="0" w:type="auto"/>
            <w:tcBorders>
              <w:top w:val="nil"/>
              <w:left w:val="nil"/>
              <w:bottom w:val="single" w:sz="4" w:space="0" w:color="auto"/>
              <w:right w:val="single" w:sz="4" w:space="0" w:color="auto"/>
            </w:tcBorders>
            <w:shd w:val="clear" w:color="auto" w:fill="auto"/>
            <w:noWrap/>
            <w:hideMark/>
          </w:tcPr>
          <w:p w:rsidR="00055060" w:rsidRPr="0093629C" w:rsidRDefault="00055060" w:rsidP="0093629C">
            <w:pPr>
              <w:jc w:val="right"/>
              <w:rPr>
                <w:sz w:val="20"/>
                <w:szCs w:val="20"/>
              </w:rPr>
            </w:pPr>
            <w:r w:rsidRPr="0093629C">
              <w:rPr>
                <w:sz w:val="20"/>
                <w:szCs w:val="20"/>
              </w:rPr>
              <w:t>0</w:t>
            </w:r>
          </w:p>
        </w:tc>
        <w:tc>
          <w:tcPr>
            <w:tcW w:w="0" w:type="auto"/>
            <w:tcBorders>
              <w:top w:val="nil"/>
              <w:left w:val="nil"/>
              <w:bottom w:val="single" w:sz="4" w:space="0" w:color="auto"/>
              <w:right w:val="single" w:sz="4" w:space="0" w:color="auto"/>
            </w:tcBorders>
            <w:shd w:val="clear" w:color="auto" w:fill="auto"/>
            <w:noWrap/>
            <w:hideMark/>
          </w:tcPr>
          <w:p w:rsidR="00055060" w:rsidRPr="0093629C" w:rsidRDefault="00055060" w:rsidP="0093629C">
            <w:pPr>
              <w:jc w:val="right"/>
              <w:rPr>
                <w:sz w:val="20"/>
                <w:szCs w:val="20"/>
              </w:rPr>
            </w:pPr>
            <w:r w:rsidRPr="0093629C">
              <w:rPr>
                <w:sz w:val="20"/>
                <w:szCs w:val="20"/>
              </w:rPr>
              <w:t>0</w:t>
            </w:r>
          </w:p>
        </w:tc>
      </w:tr>
      <w:tr w:rsidR="00055060" w:rsidRPr="0093629C" w:rsidTr="00055060">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ОБРАЗОВАНИЕ</w:t>
            </w:r>
          </w:p>
        </w:tc>
        <w:tc>
          <w:tcPr>
            <w:tcW w:w="0" w:type="auto"/>
            <w:tcBorders>
              <w:top w:val="nil"/>
              <w:left w:val="nil"/>
              <w:bottom w:val="single" w:sz="4" w:space="0" w:color="auto"/>
              <w:right w:val="single" w:sz="4" w:space="0" w:color="auto"/>
            </w:tcBorders>
            <w:shd w:val="clear" w:color="auto" w:fill="auto"/>
            <w:noWrap/>
            <w:hideMark/>
          </w:tcPr>
          <w:p w:rsidR="00055060" w:rsidRPr="0093629C" w:rsidRDefault="00055060" w:rsidP="0093629C">
            <w:pPr>
              <w:jc w:val="center"/>
              <w:rPr>
                <w:sz w:val="20"/>
                <w:szCs w:val="20"/>
              </w:rPr>
            </w:pPr>
            <w:r w:rsidRPr="0093629C">
              <w:rPr>
                <w:sz w:val="20"/>
                <w:szCs w:val="20"/>
              </w:rPr>
              <w:t>4100220200</w:t>
            </w:r>
          </w:p>
        </w:tc>
        <w:tc>
          <w:tcPr>
            <w:tcW w:w="0" w:type="auto"/>
            <w:tcBorders>
              <w:top w:val="nil"/>
              <w:left w:val="nil"/>
              <w:bottom w:val="single" w:sz="4" w:space="0" w:color="auto"/>
              <w:right w:val="single" w:sz="4" w:space="0" w:color="auto"/>
            </w:tcBorders>
            <w:shd w:val="clear" w:color="auto" w:fill="auto"/>
            <w:noWrap/>
            <w:hideMark/>
          </w:tcPr>
          <w:p w:rsidR="00055060" w:rsidRPr="0093629C" w:rsidRDefault="00055060" w:rsidP="0093629C">
            <w:pPr>
              <w:jc w:val="center"/>
              <w:rPr>
                <w:sz w:val="20"/>
                <w:szCs w:val="20"/>
              </w:rPr>
            </w:pPr>
            <w:r w:rsidRPr="0093629C">
              <w:rPr>
                <w:sz w:val="20"/>
                <w:szCs w:val="20"/>
              </w:rPr>
              <w:t>0700</w:t>
            </w:r>
          </w:p>
        </w:tc>
        <w:tc>
          <w:tcPr>
            <w:tcW w:w="0" w:type="auto"/>
            <w:tcBorders>
              <w:top w:val="nil"/>
              <w:left w:val="nil"/>
              <w:bottom w:val="single" w:sz="4" w:space="0" w:color="auto"/>
              <w:right w:val="single" w:sz="4" w:space="0" w:color="auto"/>
            </w:tcBorders>
            <w:shd w:val="clear" w:color="auto" w:fill="auto"/>
            <w:noWrap/>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055060" w:rsidRPr="0093629C" w:rsidRDefault="00055060" w:rsidP="0093629C">
            <w:pPr>
              <w:jc w:val="right"/>
              <w:rPr>
                <w:sz w:val="20"/>
                <w:szCs w:val="20"/>
              </w:rPr>
            </w:pPr>
            <w:r w:rsidRPr="0093629C">
              <w:rPr>
                <w:sz w:val="20"/>
                <w:szCs w:val="20"/>
              </w:rPr>
              <w:t>445,8</w:t>
            </w:r>
          </w:p>
        </w:tc>
        <w:tc>
          <w:tcPr>
            <w:tcW w:w="0" w:type="auto"/>
            <w:tcBorders>
              <w:top w:val="nil"/>
              <w:left w:val="nil"/>
              <w:bottom w:val="single" w:sz="4" w:space="0" w:color="auto"/>
              <w:right w:val="single" w:sz="4" w:space="0" w:color="auto"/>
            </w:tcBorders>
            <w:shd w:val="clear" w:color="auto" w:fill="auto"/>
            <w:noWrap/>
            <w:hideMark/>
          </w:tcPr>
          <w:p w:rsidR="00055060" w:rsidRPr="0093629C" w:rsidRDefault="00055060" w:rsidP="0093629C">
            <w:pPr>
              <w:jc w:val="right"/>
              <w:rPr>
                <w:sz w:val="20"/>
                <w:szCs w:val="20"/>
              </w:rPr>
            </w:pPr>
            <w:r w:rsidRPr="0093629C">
              <w:rPr>
                <w:sz w:val="20"/>
                <w:szCs w:val="20"/>
              </w:rPr>
              <w:t>0</w:t>
            </w:r>
          </w:p>
        </w:tc>
        <w:tc>
          <w:tcPr>
            <w:tcW w:w="0" w:type="auto"/>
            <w:tcBorders>
              <w:top w:val="nil"/>
              <w:left w:val="nil"/>
              <w:bottom w:val="single" w:sz="4" w:space="0" w:color="auto"/>
              <w:right w:val="single" w:sz="4" w:space="0" w:color="auto"/>
            </w:tcBorders>
            <w:shd w:val="clear" w:color="auto" w:fill="auto"/>
            <w:noWrap/>
            <w:hideMark/>
          </w:tcPr>
          <w:p w:rsidR="00055060" w:rsidRPr="0093629C" w:rsidRDefault="00055060" w:rsidP="0093629C">
            <w:pPr>
              <w:jc w:val="right"/>
              <w:rPr>
                <w:sz w:val="20"/>
                <w:szCs w:val="20"/>
              </w:rPr>
            </w:pPr>
            <w:r w:rsidRPr="0093629C">
              <w:rPr>
                <w:sz w:val="20"/>
                <w:szCs w:val="20"/>
              </w:rPr>
              <w:t>0</w:t>
            </w:r>
          </w:p>
        </w:tc>
      </w:tr>
      <w:tr w:rsidR="00055060" w:rsidRPr="0093629C" w:rsidTr="00055060">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Общее образование</w:t>
            </w:r>
          </w:p>
        </w:tc>
        <w:tc>
          <w:tcPr>
            <w:tcW w:w="0" w:type="auto"/>
            <w:tcBorders>
              <w:top w:val="nil"/>
              <w:left w:val="nil"/>
              <w:bottom w:val="single" w:sz="4" w:space="0" w:color="auto"/>
              <w:right w:val="single" w:sz="4" w:space="0" w:color="auto"/>
            </w:tcBorders>
            <w:shd w:val="clear" w:color="auto" w:fill="auto"/>
            <w:noWrap/>
            <w:hideMark/>
          </w:tcPr>
          <w:p w:rsidR="00055060" w:rsidRPr="0093629C" w:rsidRDefault="00055060" w:rsidP="0093629C">
            <w:pPr>
              <w:jc w:val="center"/>
              <w:rPr>
                <w:sz w:val="20"/>
                <w:szCs w:val="20"/>
              </w:rPr>
            </w:pPr>
            <w:r w:rsidRPr="0093629C">
              <w:rPr>
                <w:sz w:val="20"/>
                <w:szCs w:val="20"/>
              </w:rPr>
              <w:t>4100220200</w:t>
            </w:r>
          </w:p>
        </w:tc>
        <w:tc>
          <w:tcPr>
            <w:tcW w:w="0" w:type="auto"/>
            <w:tcBorders>
              <w:top w:val="nil"/>
              <w:left w:val="nil"/>
              <w:bottom w:val="single" w:sz="4" w:space="0" w:color="auto"/>
              <w:right w:val="single" w:sz="4" w:space="0" w:color="auto"/>
            </w:tcBorders>
            <w:shd w:val="clear" w:color="auto" w:fill="auto"/>
            <w:noWrap/>
            <w:hideMark/>
          </w:tcPr>
          <w:p w:rsidR="00055060" w:rsidRPr="0093629C" w:rsidRDefault="00055060" w:rsidP="0093629C">
            <w:pPr>
              <w:jc w:val="center"/>
              <w:rPr>
                <w:sz w:val="20"/>
                <w:szCs w:val="20"/>
              </w:rPr>
            </w:pPr>
            <w:r w:rsidRPr="0093629C">
              <w:rPr>
                <w:sz w:val="20"/>
                <w:szCs w:val="20"/>
              </w:rPr>
              <w:t>0702</w:t>
            </w:r>
          </w:p>
        </w:tc>
        <w:tc>
          <w:tcPr>
            <w:tcW w:w="0" w:type="auto"/>
            <w:tcBorders>
              <w:top w:val="nil"/>
              <w:left w:val="nil"/>
              <w:bottom w:val="single" w:sz="4" w:space="0" w:color="auto"/>
              <w:right w:val="single" w:sz="4" w:space="0" w:color="auto"/>
            </w:tcBorders>
            <w:shd w:val="clear" w:color="auto" w:fill="auto"/>
            <w:noWrap/>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055060" w:rsidRPr="0093629C" w:rsidRDefault="00055060" w:rsidP="0093629C">
            <w:pPr>
              <w:jc w:val="right"/>
              <w:rPr>
                <w:sz w:val="20"/>
                <w:szCs w:val="20"/>
              </w:rPr>
            </w:pPr>
            <w:r w:rsidRPr="0093629C">
              <w:rPr>
                <w:sz w:val="20"/>
                <w:szCs w:val="20"/>
              </w:rPr>
              <w:t>445,8</w:t>
            </w:r>
          </w:p>
        </w:tc>
        <w:tc>
          <w:tcPr>
            <w:tcW w:w="0" w:type="auto"/>
            <w:tcBorders>
              <w:top w:val="nil"/>
              <w:left w:val="nil"/>
              <w:bottom w:val="single" w:sz="4" w:space="0" w:color="auto"/>
              <w:right w:val="single" w:sz="4" w:space="0" w:color="auto"/>
            </w:tcBorders>
            <w:shd w:val="clear" w:color="auto" w:fill="auto"/>
            <w:noWrap/>
            <w:hideMark/>
          </w:tcPr>
          <w:p w:rsidR="00055060" w:rsidRPr="0093629C" w:rsidRDefault="00055060" w:rsidP="0093629C">
            <w:pPr>
              <w:jc w:val="right"/>
              <w:rPr>
                <w:sz w:val="20"/>
                <w:szCs w:val="20"/>
              </w:rPr>
            </w:pPr>
            <w:r w:rsidRPr="0093629C">
              <w:rPr>
                <w:sz w:val="20"/>
                <w:szCs w:val="20"/>
              </w:rPr>
              <w:t>0</w:t>
            </w:r>
          </w:p>
        </w:tc>
        <w:tc>
          <w:tcPr>
            <w:tcW w:w="0" w:type="auto"/>
            <w:tcBorders>
              <w:top w:val="nil"/>
              <w:left w:val="nil"/>
              <w:bottom w:val="single" w:sz="4" w:space="0" w:color="auto"/>
              <w:right w:val="single" w:sz="4" w:space="0" w:color="auto"/>
            </w:tcBorders>
            <w:shd w:val="clear" w:color="auto" w:fill="auto"/>
            <w:noWrap/>
            <w:hideMark/>
          </w:tcPr>
          <w:p w:rsidR="00055060" w:rsidRPr="0093629C" w:rsidRDefault="00055060" w:rsidP="0093629C">
            <w:pPr>
              <w:jc w:val="right"/>
              <w:rPr>
                <w:sz w:val="20"/>
                <w:szCs w:val="20"/>
              </w:rPr>
            </w:pPr>
            <w:r w:rsidRPr="0093629C">
              <w:rPr>
                <w:sz w:val="20"/>
                <w:szCs w:val="20"/>
              </w:rPr>
              <w:t>0</w:t>
            </w:r>
          </w:p>
        </w:tc>
      </w:tr>
      <w:tr w:rsidR="00055060" w:rsidRPr="0093629C" w:rsidTr="00055060">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hideMark/>
          </w:tcPr>
          <w:p w:rsidR="00055060" w:rsidRPr="0093629C" w:rsidRDefault="00055060" w:rsidP="0093629C">
            <w:pPr>
              <w:jc w:val="center"/>
              <w:rPr>
                <w:sz w:val="20"/>
                <w:szCs w:val="20"/>
              </w:rPr>
            </w:pPr>
            <w:r w:rsidRPr="0093629C">
              <w:rPr>
                <w:sz w:val="20"/>
                <w:szCs w:val="20"/>
              </w:rPr>
              <w:t>4100220200</w:t>
            </w:r>
          </w:p>
        </w:tc>
        <w:tc>
          <w:tcPr>
            <w:tcW w:w="0" w:type="auto"/>
            <w:tcBorders>
              <w:top w:val="nil"/>
              <w:left w:val="nil"/>
              <w:bottom w:val="single" w:sz="4" w:space="0" w:color="auto"/>
              <w:right w:val="single" w:sz="4" w:space="0" w:color="auto"/>
            </w:tcBorders>
            <w:shd w:val="clear" w:color="auto" w:fill="auto"/>
            <w:noWrap/>
            <w:hideMark/>
          </w:tcPr>
          <w:p w:rsidR="00055060" w:rsidRPr="0093629C" w:rsidRDefault="00055060" w:rsidP="0093629C">
            <w:pPr>
              <w:jc w:val="center"/>
              <w:rPr>
                <w:sz w:val="20"/>
                <w:szCs w:val="20"/>
              </w:rPr>
            </w:pPr>
            <w:r w:rsidRPr="0093629C">
              <w:rPr>
                <w:sz w:val="20"/>
                <w:szCs w:val="20"/>
              </w:rPr>
              <w:t>0702</w:t>
            </w:r>
          </w:p>
        </w:tc>
        <w:tc>
          <w:tcPr>
            <w:tcW w:w="0" w:type="auto"/>
            <w:tcBorders>
              <w:top w:val="nil"/>
              <w:left w:val="nil"/>
              <w:bottom w:val="single" w:sz="4" w:space="0" w:color="auto"/>
              <w:right w:val="single" w:sz="4" w:space="0" w:color="auto"/>
            </w:tcBorders>
            <w:shd w:val="clear" w:color="auto" w:fill="auto"/>
            <w:noWrap/>
            <w:hideMark/>
          </w:tcPr>
          <w:p w:rsidR="00055060" w:rsidRPr="0093629C" w:rsidRDefault="00055060" w:rsidP="0093629C">
            <w:pPr>
              <w:jc w:val="center"/>
              <w:rPr>
                <w:sz w:val="20"/>
                <w:szCs w:val="20"/>
              </w:rPr>
            </w:pPr>
            <w:r w:rsidRPr="0093629C">
              <w:rPr>
                <w:sz w:val="20"/>
                <w:szCs w:val="20"/>
              </w:rPr>
              <w:t>200</w:t>
            </w:r>
          </w:p>
        </w:tc>
        <w:tc>
          <w:tcPr>
            <w:tcW w:w="0" w:type="auto"/>
            <w:tcBorders>
              <w:top w:val="nil"/>
              <w:left w:val="nil"/>
              <w:bottom w:val="single" w:sz="4" w:space="0" w:color="auto"/>
              <w:right w:val="single" w:sz="4" w:space="0" w:color="auto"/>
            </w:tcBorders>
            <w:shd w:val="clear" w:color="auto" w:fill="auto"/>
            <w:noWrap/>
            <w:hideMark/>
          </w:tcPr>
          <w:p w:rsidR="00055060" w:rsidRPr="0093629C" w:rsidRDefault="00055060" w:rsidP="0093629C">
            <w:pPr>
              <w:jc w:val="right"/>
              <w:rPr>
                <w:sz w:val="20"/>
                <w:szCs w:val="20"/>
              </w:rPr>
            </w:pPr>
            <w:r w:rsidRPr="0093629C">
              <w:rPr>
                <w:sz w:val="20"/>
                <w:szCs w:val="20"/>
              </w:rPr>
              <w:t>445,8</w:t>
            </w:r>
          </w:p>
        </w:tc>
        <w:tc>
          <w:tcPr>
            <w:tcW w:w="0" w:type="auto"/>
            <w:tcBorders>
              <w:top w:val="nil"/>
              <w:left w:val="nil"/>
              <w:bottom w:val="single" w:sz="4" w:space="0" w:color="auto"/>
              <w:right w:val="single" w:sz="4" w:space="0" w:color="auto"/>
            </w:tcBorders>
            <w:shd w:val="clear" w:color="auto" w:fill="auto"/>
            <w:noWrap/>
            <w:hideMark/>
          </w:tcPr>
          <w:p w:rsidR="00055060" w:rsidRPr="0093629C" w:rsidRDefault="00055060" w:rsidP="0093629C">
            <w:pPr>
              <w:jc w:val="right"/>
              <w:rPr>
                <w:sz w:val="20"/>
                <w:szCs w:val="20"/>
              </w:rPr>
            </w:pPr>
            <w:r w:rsidRPr="0093629C">
              <w:rPr>
                <w:sz w:val="20"/>
                <w:szCs w:val="20"/>
              </w:rPr>
              <w:t>0</w:t>
            </w:r>
          </w:p>
        </w:tc>
        <w:tc>
          <w:tcPr>
            <w:tcW w:w="0" w:type="auto"/>
            <w:tcBorders>
              <w:top w:val="nil"/>
              <w:left w:val="nil"/>
              <w:bottom w:val="single" w:sz="4" w:space="0" w:color="auto"/>
              <w:right w:val="single" w:sz="4" w:space="0" w:color="auto"/>
            </w:tcBorders>
            <w:shd w:val="clear" w:color="auto" w:fill="auto"/>
            <w:noWrap/>
            <w:hideMark/>
          </w:tcPr>
          <w:p w:rsidR="00055060" w:rsidRPr="0093629C" w:rsidRDefault="00055060" w:rsidP="0093629C">
            <w:pPr>
              <w:jc w:val="right"/>
              <w:rPr>
                <w:sz w:val="20"/>
                <w:szCs w:val="20"/>
              </w:rPr>
            </w:pPr>
            <w:r w:rsidRPr="0093629C">
              <w:rPr>
                <w:sz w:val="20"/>
                <w:szCs w:val="20"/>
              </w:rPr>
              <w:t>0</w:t>
            </w:r>
          </w:p>
        </w:tc>
      </w:tr>
      <w:tr w:rsidR="00055060" w:rsidRPr="0093629C" w:rsidTr="00055060">
        <w:trPr>
          <w:trHeight w:val="114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b/>
                <w:bCs/>
                <w:sz w:val="20"/>
                <w:szCs w:val="20"/>
              </w:rPr>
            </w:pPr>
            <w:r w:rsidRPr="0093629C">
              <w:rPr>
                <w:b/>
                <w:bCs/>
                <w:sz w:val="20"/>
                <w:szCs w:val="20"/>
              </w:rPr>
              <w:t>Муниципальная программа "Сохранение и укрепление общественного здоровья на территории Чаинского района на 2021-2024 годы"</w:t>
            </w:r>
          </w:p>
        </w:tc>
        <w:tc>
          <w:tcPr>
            <w:tcW w:w="0" w:type="auto"/>
            <w:tcBorders>
              <w:top w:val="nil"/>
              <w:left w:val="nil"/>
              <w:bottom w:val="single" w:sz="4" w:space="0" w:color="auto"/>
              <w:right w:val="single" w:sz="4" w:space="0" w:color="auto"/>
            </w:tcBorders>
            <w:shd w:val="clear" w:color="auto" w:fill="auto"/>
            <w:noWrap/>
            <w:hideMark/>
          </w:tcPr>
          <w:p w:rsidR="00055060" w:rsidRPr="0093629C" w:rsidRDefault="00055060" w:rsidP="0093629C">
            <w:pPr>
              <w:jc w:val="center"/>
              <w:rPr>
                <w:b/>
                <w:bCs/>
                <w:sz w:val="20"/>
                <w:szCs w:val="20"/>
              </w:rPr>
            </w:pPr>
            <w:r w:rsidRPr="0093629C">
              <w:rPr>
                <w:b/>
                <w:bCs/>
                <w:sz w:val="20"/>
                <w:szCs w:val="20"/>
              </w:rPr>
              <w:t>4200000000</w:t>
            </w:r>
          </w:p>
        </w:tc>
        <w:tc>
          <w:tcPr>
            <w:tcW w:w="0" w:type="auto"/>
            <w:tcBorders>
              <w:top w:val="nil"/>
              <w:left w:val="nil"/>
              <w:bottom w:val="single" w:sz="4" w:space="0" w:color="auto"/>
              <w:right w:val="single" w:sz="4" w:space="0" w:color="auto"/>
            </w:tcBorders>
            <w:shd w:val="clear" w:color="auto" w:fill="auto"/>
            <w:noWrap/>
            <w:hideMark/>
          </w:tcPr>
          <w:p w:rsidR="00055060" w:rsidRPr="0093629C" w:rsidRDefault="00055060" w:rsidP="0093629C">
            <w:pPr>
              <w:jc w:val="center"/>
              <w:rPr>
                <w:b/>
                <w:bCs/>
                <w:sz w:val="20"/>
                <w:szCs w:val="20"/>
              </w:rPr>
            </w:pPr>
            <w:r w:rsidRPr="0093629C">
              <w:rPr>
                <w:b/>
                <w:bCs/>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055060" w:rsidRPr="0093629C" w:rsidRDefault="00055060" w:rsidP="0093629C">
            <w:pPr>
              <w:jc w:val="center"/>
              <w:rPr>
                <w:b/>
                <w:bCs/>
                <w:sz w:val="20"/>
                <w:szCs w:val="20"/>
              </w:rPr>
            </w:pPr>
            <w:r w:rsidRPr="0093629C">
              <w:rPr>
                <w:b/>
                <w:bCs/>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055060" w:rsidRPr="0093629C" w:rsidRDefault="00055060" w:rsidP="0093629C">
            <w:pPr>
              <w:jc w:val="right"/>
              <w:rPr>
                <w:b/>
                <w:bCs/>
                <w:sz w:val="20"/>
                <w:szCs w:val="20"/>
              </w:rPr>
            </w:pPr>
            <w:r w:rsidRPr="0093629C">
              <w:rPr>
                <w:b/>
                <w:bCs/>
                <w:sz w:val="20"/>
                <w:szCs w:val="20"/>
              </w:rPr>
              <w:t>12,7</w:t>
            </w:r>
          </w:p>
        </w:tc>
        <w:tc>
          <w:tcPr>
            <w:tcW w:w="0" w:type="auto"/>
            <w:tcBorders>
              <w:top w:val="nil"/>
              <w:left w:val="nil"/>
              <w:bottom w:val="single" w:sz="4" w:space="0" w:color="auto"/>
              <w:right w:val="single" w:sz="4" w:space="0" w:color="auto"/>
            </w:tcBorders>
            <w:shd w:val="clear" w:color="auto" w:fill="auto"/>
            <w:noWrap/>
            <w:hideMark/>
          </w:tcPr>
          <w:p w:rsidR="00055060" w:rsidRPr="0093629C" w:rsidRDefault="00055060" w:rsidP="0093629C">
            <w:pPr>
              <w:jc w:val="right"/>
              <w:rPr>
                <w:b/>
                <w:bCs/>
                <w:sz w:val="20"/>
                <w:szCs w:val="20"/>
              </w:rPr>
            </w:pPr>
            <w:r w:rsidRPr="0093629C">
              <w:rPr>
                <w:b/>
                <w:bCs/>
                <w:sz w:val="20"/>
                <w:szCs w:val="20"/>
              </w:rPr>
              <w:t>0</w:t>
            </w:r>
          </w:p>
        </w:tc>
        <w:tc>
          <w:tcPr>
            <w:tcW w:w="0" w:type="auto"/>
            <w:tcBorders>
              <w:top w:val="nil"/>
              <w:left w:val="nil"/>
              <w:bottom w:val="single" w:sz="4" w:space="0" w:color="auto"/>
              <w:right w:val="single" w:sz="4" w:space="0" w:color="auto"/>
            </w:tcBorders>
            <w:shd w:val="clear" w:color="auto" w:fill="auto"/>
            <w:noWrap/>
            <w:hideMark/>
          </w:tcPr>
          <w:p w:rsidR="00055060" w:rsidRPr="0093629C" w:rsidRDefault="00055060" w:rsidP="0093629C">
            <w:pPr>
              <w:jc w:val="right"/>
              <w:rPr>
                <w:b/>
                <w:bCs/>
                <w:sz w:val="20"/>
                <w:szCs w:val="20"/>
              </w:rPr>
            </w:pPr>
            <w:r w:rsidRPr="0093629C">
              <w:rPr>
                <w:b/>
                <w:bCs/>
                <w:sz w:val="20"/>
                <w:szCs w:val="20"/>
              </w:rPr>
              <w:t>0</w:t>
            </w:r>
          </w:p>
        </w:tc>
      </w:tr>
      <w:tr w:rsidR="00055060" w:rsidRPr="0093629C" w:rsidTr="00055060">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 xml:space="preserve">Проведение информационно-разъяснительных мероприятий, </w:t>
            </w:r>
            <w:proofErr w:type="spellStart"/>
            <w:r w:rsidRPr="0093629C">
              <w:rPr>
                <w:sz w:val="20"/>
                <w:szCs w:val="20"/>
              </w:rPr>
              <w:t>напрвленных</w:t>
            </w:r>
            <w:proofErr w:type="spellEnd"/>
            <w:r w:rsidRPr="0093629C">
              <w:rPr>
                <w:sz w:val="20"/>
                <w:szCs w:val="20"/>
              </w:rPr>
              <w:t xml:space="preserve"> на популяризацию здорового образа жизни.</w:t>
            </w:r>
          </w:p>
        </w:tc>
        <w:tc>
          <w:tcPr>
            <w:tcW w:w="0" w:type="auto"/>
            <w:tcBorders>
              <w:top w:val="nil"/>
              <w:left w:val="nil"/>
              <w:bottom w:val="single" w:sz="4" w:space="0" w:color="auto"/>
              <w:right w:val="single" w:sz="4" w:space="0" w:color="auto"/>
            </w:tcBorders>
            <w:shd w:val="clear" w:color="auto" w:fill="auto"/>
            <w:noWrap/>
            <w:hideMark/>
          </w:tcPr>
          <w:p w:rsidR="00055060" w:rsidRPr="0093629C" w:rsidRDefault="00055060" w:rsidP="0093629C">
            <w:pPr>
              <w:jc w:val="center"/>
              <w:rPr>
                <w:sz w:val="20"/>
                <w:szCs w:val="20"/>
              </w:rPr>
            </w:pPr>
            <w:r w:rsidRPr="0093629C">
              <w:rPr>
                <w:sz w:val="20"/>
                <w:szCs w:val="20"/>
              </w:rPr>
              <w:t>4200020210</w:t>
            </w:r>
          </w:p>
        </w:tc>
        <w:tc>
          <w:tcPr>
            <w:tcW w:w="0" w:type="auto"/>
            <w:tcBorders>
              <w:top w:val="nil"/>
              <w:left w:val="nil"/>
              <w:bottom w:val="single" w:sz="4" w:space="0" w:color="auto"/>
              <w:right w:val="single" w:sz="4" w:space="0" w:color="auto"/>
            </w:tcBorders>
            <w:shd w:val="clear" w:color="auto" w:fill="auto"/>
            <w:noWrap/>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055060" w:rsidRPr="0093629C" w:rsidRDefault="00055060" w:rsidP="0093629C">
            <w:pPr>
              <w:jc w:val="right"/>
              <w:rPr>
                <w:sz w:val="20"/>
                <w:szCs w:val="20"/>
              </w:rPr>
            </w:pPr>
            <w:r w:rsidRPr="0093629C">
              <w:rPr>
                <w:sz w:val="20"/>
                <w:szCs w:val="20"/>
              </w:rPr>
              <w:t>12,7</w:t>
            </w:r>
          </w:p>
        </w:tc>
        <w:tc>
          <w:tcPr>
            <w:tcW w:w="0" w:type="auto"/>
            <w:tcBorders>
              <w:top w:val="nil"/>
              <w:left w:val="nil"/>
              <w:bottom w:val="single" w:sz="4" w:space="0" w:color="auto"/>
              <w:right w:val="single" w:sz="4" w:space="0" w:color="auto"/>
            </w:tcBorders>
            <w:shd w:val="clear" w:color="auto" w:fill="auto"/>
            <w:noWrap/>
            <w:hideMark/>
          </w:tcPr>
          <w:p w:rsidR="00055060" w:rsidRPr="0093629C" w:rsidRDefault="00055060" w:rsidP="0093629C">
            <w:pPr>
              <w:jc w:val="right"/>
              <w:rPr>
                <w:sz w:val="20"/>
                <w:szCs w:val="20"/>
              </w:rPr>
            </w:pPr>
            <w:r w:rsidRPr="0093629C">
              <w:rPr>
                <w:sz w:val="20"/>
                <w:szCs w:val="20"/>
              </w:rPr>
              <w:t>0</w:t>
            </w:r>
          </w:p>
        </w:tc>
        <w:tc>
          <w:tcPr>
            <w:tcW w:w="0" w:type="auto"/>
            <w:tcBorders>
              <w:top w:val="nil"/>
              <w:left w:val="nil"/>
              <w:bottom w:val="single" w:sz="4" w:space="0" w:color="auto"/>
              <w:right w:val="single" w:sz="4" w:space="0" w:color="auto"/>
            </w:tcBorders>
            <w:shd w:val="clear" w:color="auto" w:fill="auto"/>
            <w:noWrap/>
            <w:hideMark/>
          </w:tcPr>
          <w:p w:rsidR="00055060" w:rsidRPr="0093629C" w:rsidRDefault="00055060" w:rsidP="0093629C">
            <w:pPr>
              <w:jc w:val="right"/>
              <w:rPr>
                <w:sz w:val="20"/>
                <w:szCs w:val="20"/>
              </w:rPr>
            </w:pPr>
            <w:r w:rsidRPr="0093629C">
              <w:rPr>
                <w:sz w:val="20"/>
                <w:szCs w:val="20"/>
              </w:rPr>
              <w:t>0</w:t>
            </w:r>
          </w:p>
        </w:tc>
      </w:tr>
      <w:tr w:rsidR="00055060" w:rsidRPr="0093629C" w:rsidTr="00055060">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ОБРАЗОВАНИЕ</w:t>
            </w:r>
          </w:p>
        </w:tc>
        <w:tc>
          <w:tcPr>
            <w:tcW w:w="0" w:type="auto"/>
            <w:tcBorders>
              <w:top w:val="nil"/>
              <w:left w:val="nil"/>
              <w:bottom w:val="single" w:sz="4" w:space="0" w:color="auto"/>
              <w:right w:val="single" w:sz="4" w:space="0" w:color="auto"/>
            </w:tcBorders>
            <w:shd w:val="clear" w:color="auto" w:fill="auto"/>
            <w:noWrap/>
            <w:hideMark/>
          </w:tcPr>
          <w:p w:rsidR="00055060" w:rsidRPr="0093629C" w:rsidRDefault="00055060" w:rsidP="0093629C">
            <w:pPr>
              <w:jc w:val="center"/>
              <w:rPr>
                <w:sz w:val="20"/>
                <w:szCs w:val="20"/>
              </w:rPr>
            </w:pPr>
            <w:r w:rsidRPr="0093629C">
              <w:rPr>
                <w:sz w:val="20"/>
                <w:szCs w:val="20"/>
              </w:rPr>
              <w:t>4200020210</w:t>
            </w:r>
          </w:p>
        </w:tc>
        <w:tc>
          <w:tcPr>
            <w:tcW w:w="0" w:type="auto"/>
            <w:tcBorders>
              <w:top w:val="nil"/>
              <w:left w:val="nil"/>
              <w:bottom w:val="single" w:sz="4" w:space="0" w:color="auto"/>
              <w:right w:val="single" w:sz="4" w:space="0" w:color="auto"/>
            </w:tcBorders>
            <w:shd w:val="clear" w:color="auto" w:fill="auto"/>
            <w:noWrap/>
            <w:hideMark/>
          </w:tcPr>
          <w:p w:rsidR="00055060" w:rsidRPr="0093629C" w:rsidRDefault="00055060" w:rsidP="0093629C">
            <w:pPr>
              <w:jc w:val="center"/>
              <w:rPr>
                <w:sz w:val="20"/>
                <w:szCs w:val="20"/>
              </w:rPr>
            </w:pPr>
            <w:r w:rsidRPr="0093629C">
              <w:rPr>
                <w:sz w:val="20"/>
                <w:szCs w:val="20"/>
              </w:rPr>
              <w:t>0700</w:t>
            </w:r>
          </w:p>
        </w:tc>
        <w:tc>
          <w:tcPr>
            <w:tcW w:w="0" w:type="auto"/>
            <w:tcBorders>
              <w:top w:val="nil"/>
              <w:left w:val="nil"/>
              <w:bottom w:val="single" w:sz="4" w:space="0" w:color="auto"/>
              <w:right w:val="single" w:sz="4" w:space="0" w:color="auto"/>
            </w:tcBorders>
            <w:shd w:val="clear" w:color="auto" w:fill="auto"/>
            <w:noWrap/>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055060" w:rsidRPr="0093629C" w:rsidRDefault="00055060" w:rsidP="0093629C">
            <w:pPr>
              <w:jc w:val="right"/>
              <w:rPr>
                <w:sz w:val="20"/>
                <w:szCs w:val="20"/>
              </w:rPr>
            </w:pPr>
            <w:r w:rsidRPr="0093629C">
              <w:rPr>
                <w:sz w:val="20"/>
                <w:szCs w:val="20"/>
              </w:rPr>
              <w:t>12,7</w:t>
            </w:r>
          </w:p>
        </w:tc>
        <w:tc>
          <w:tcPr>
            <w:tcW w:w="0" w:type="auto"/>
            <w:tcBorders>
              <w:top w:val="nil"/>
              <w:left w:val="nil"/>
              <w:bottom w:val="single" w:sz="4" w:space="0" w:color="auto"/>
              <w:right w:val="single" w:sz="4" w:space="0" w:color="auto"/>
            </w:tcBorders>
            <w:shd w:val="clear" w:color="auto" w:fill="auto"/>
            <w:noWrap/>
            <w:hideMark/>
          </w:tcPr>
          <w:p w:rsidR="00055060" w:rsidRPr="0093629C" w:rsidRDefault="00055060" w:rsidP="0093629C">
            <w:pPr>
              <w:jc w:val="right"/>
              <w:rPr>
                <w:sz w:val="20"/>
                <w:szCs w:val="20"/>
              </w:rPr>
            </w:pPr>
            <w:r w:rsidRPr="0093629C">
              <w:rPr>
                <w:sz w:val="20"/>
                <w:szCs w:val="20"/>
              </w:rPr>
              <w:t>0</w:t>
            </w:r>
          </w:p>
        </w:tc>
        <w:tc>
          <w:tcPr>
            <w:tcW w:w="0" w:type="auto"/>
            <w:tcBorders>
              <w:top w:val="nil"/>
              <w:left w:val="nil"/>
              <w:bottom w:val="single" w:sz="4" w:space="0" w:color="auto"/>
              <w:right w:val="single" w:sz="4" w:space="0" w:color="auto"/>
            </w:tcBorders>
            <w:shd w:val="clear" w:color="auto" w:fill="auto"/>
            <w:noWrap/>
            <w:hideMark/>
          </w:tcPr>
          <w:p w:rsidR="00055060" w:rsidRPr="0093629C" w:rsidRDefault="00055060" w:rsidP="0093629C">
            <w:pPr>
              <w:jc w:val="right"/>
              <w:rPr>
                <w:sz w:val="20"/>
                <w:szCs w:val="20"/>
              </w:rPr>
            </w:pPr>
            <w:r w:rsidRPr="0093629C">
              <w:rPr>
                <w:sz w:val="20"/>
                <w:szCs w:val="20"/>
              </w:rPr>
              <w:t>0</w:t>
            </w:r>
          </w:p>
        </w:tc>
      </w:tr>
      <w:tr w:rsidR="00055060" w:rsidRPr="0093629C" w:rsidTr="00055060">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Молодежная политика</w:t>
            </w:r>
          </w:p>
        </w:tc>
        <w:tc>
          <w:tcPr>
            <w:tcW w:w="0" w:type="auto"/>
            <w:tcBorders>
              <w:top w:val="nil"/>
              <w:left w:val="nil"/>
              <w:bottom w:val="single" w:sz="4" w:space="0" w:color="auto"/>
              <w:right w:val="single" w:sz="4" w:space="0" w:color="auto"/>
            </w:tcBorders>
            <w:shd w:val="clear" w:color="auto" w:fill="auto"/>
            <w:noWrap/>
            <w:hideMark/>
          </w:tcPr>
          <w:p w:rsidR="00055060" w:rsidRPr="0093629C" w:rsidRDefault="00055060" w:rsidP="0093629C">
            <w:pPr>
              <w:jc w:val="center"/>
              <w:rPr>
                <w:sz w:val="20"/>
                <w:szCs w:val="20"/>
              </w:rPr>
            </w:pPr>
            <w:r w:rsidRPr="0093629C">
              <w:rPr>
                <w:sz w:val="20"/>
                <w:szCs w:val="20"/>
              </w:rPr>
              <w:t>4200020210</w:t>
            </w:r>
          </w:p>
        </w:tc>
        <w:tc>
          <w:tcPr>
            <w:tcW w:w="0" w:type="auto"/>
            <w:tcBorders>
              <w:top w:val="nil"/>
              <w:left w:val="nil"/>
              <w:bottom w:val="single" w:sz="4" w:space="0" w:color="auto"/>
              <w:right w:val="single" w:sz="4" w:space="0" w:color="auto"/>
            </w:tcBorders>
            <w:shd w:val="clear" w:color="auto" w:fill="auto"/>
            <w:noWrap/>
            <w:hideMark/>
          </w:tcPr>
          <w:p w:rsidR="00055060" w:rsidRPr="0093629C" w:rsidRDefault="00055060" w:rsidP="0093629C">
            <w:pPr>
              <w:jc w:val="center"/>
              <w:rPr>
                <w:sz w:val="20"/>
                <w:szCs w:val="20"/>
              </w:rPr>
            </w:pPr>
            <w:r w:rsidRPr="0093629C">
              <w:rPr>
                <w:sz w:val="20"/>
                <w:szCs w:val="20"/>
              </w:rPr>
              <w:t>0707</w:t>
            </w:r>
          </w:p>
        </w:tc>
        <w:tc>
          <w:tcPr>
            <w:tcW w:w="0" w:type="auto"/>
            <w:tcBorders>
              <w:top w:val="nil"/>
              <w:left w:val="nil"/>
              <w:bottom w:val="single" w:sz="4" w:space="0" w:color="auto"/>
              <w:right w:val="single" w:sz="4" w:space="0" w:color="auto"/>
            </w:tcBorders>
            <w:shd w:val="clear" w:color="auto" w:fill="auto"/>
            <w:noWrap/>
            <w:hideMark/>
          </w:tcPr>
          <w:p w:rsidR="00055060" w:rsidRPr="0093629C" w:rsidRDefault="00055060" w:rsidP="0093629C">
            <w:pPr>
              <w:jc w:val="center"/>
              <w:rPr>
                <w:sz w:val="20"/>
                <w:szCs w:val="20"/>
              </w:rPr>
            </w:pPr>
            <w:r w:rsidRPr="0093629C">
              <w:rPr>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055060" w:rsidRPr="0093629C" w:rsidRDefault="00055060" w:rsidP="0093629C">
            <w:pPr>
              <w:jc w:val="right"/>
              <w:rPr>
                <w:sz w:val="20"/>
                <w:szCs w:val="20"/>
              </w:rPr>
            </w:pPr>
            <w:r w:rsidRPr="0093629C">
              <w:rPr>
                <w:sz w:val="20"/>
                <w:szCs w:val="20"/>
              </w:rPr>
              <w:t>12,7</w:t>
            </w:r>
          </w:p>
        </w:tc>
        <w:tc>
          <w:tcPr>
            <w:tcW w:w="0" w:type="auto"/>
            <w:tcBorders>
              <w:top w:val="nil"/>
              <w:left w:val="nil"/>
              <w:bottom w:val="single" w:sz="4" w:space="0" w:color="auto"/>
              <w:right w:val="single" w:sz="4" w:space="0" w:color="auto"/>
            </w:tcBorders>
            <w:shd w:val="clear" w:color="auto" w:fill="auto"/>
            <w:noWrap/>
            <w:hideMark/>
          </w:tcPr>
          <w:p w:rsidR="00055060" w:rsidRPr="0093629C" w:rsidRDefault="00055060" w:rsidP="0093629C">
            <w:pPr>
              <w:jc w:val="right"/>
              <w:rPr>
                <w:sz w:val="20"/>
                <w:szCs w:val="20"/>
              </w:rPr>
            </w:pPr>
            <w:r w:rsidRPr="0093629C">
              <w:rPr>
                <w:sz w:val="20"/>
                <w:szCs w:val="20"/>
              </w:rPr>
              <w:t>0</w:t>
            </w:r>
          </w:p>
        </w:tc>
        <w:tc>
          <w:tcPr>
            <w:tcW w:w="0" w:type="auto"/>
            <w:tcBorders>
              <w:top w:val="nil"/>
              <w:left w:val="nil"/>
              <w:bottom w:val="single" w:sz="4" w:space="0" w:color="auto"/>
              <w:right w:val="single" w:sz="4" w:space="0" w:color="auto"/>
            </w:tcBorders>
            <w:shd w:val="clear" w:color="auto" w:fill="auto"/>
            <w:noWrap/>
            <w:hideMark/>
          </w:tcPr>
          <w:p w:rsidR="00055060" w:rsidRPr="0093629C" w:rsidRDefault="00055060" w:rsidP="0093629C">
            <w:pPr>
              <w:jc w:val="right"/>
              <w:rPr>
                <w:sz w:val="20"/>
                <w:szCs w:val="20"/>
              </w:rPr>
            </w:pPr>
            <w:r w:rsidRPr="0093629C">
              <w:rPr>
                <w:sz w:val="20"/>
                <w:szCs w:val="20"/>
              </w:rPr>
              <w:t>0</w:t>
            </w:r>
          </w:p>
        </w:tc>
      </w:tr>
      <w:tr w:rsidR="00055060" w:rsidRPr="0093629C" w:rsidTr="00055060">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sz w:val="20"/>
                <w:szCs w:val="20"/>
              </w:rPr>
            </w:pPr>
            <w:r w:rsidRPr="0093629C">
              <w:rPr>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hideMark/>
          </w:tcPr>
          <w:p w:rsidR="00055060" w:rsidRPr="0093629C" w:rsidRDefault="00055060" w:rsidP="0093629C">
            <w:pPr>
              <w:jc w:val="center"/>
              <w:rPr>
                <w:sz w:val="20"/>
                <w:szCs w:val="20"/>
              </w:rPr>
            </w:pPr>
            <w:r w:rsidRPr="0093629C">
              <w:rPr>
                <w:sz w:val="20"/>
                <w:szCs w:val="20"/>
              </w:rPr>
              <w:t>4200020210</w:t>
            </w:r>
          </w:p>
        </w:tc>
        <w:tc>
          <w:tcPr>
            <w:tcW w:w="0" w:type="auto"/>
            <w:tcBorders>
              <w:top w:val="nil"/>
              <w:left w:val="nil"/>
              <w:bottom w:val="single" w:sz="4" w:space="0" w:color="auto"/>
              <w:right w:val="single" w:sz="4" w:space="0" w:color="auto"/>
            </w:tcBorders>
            <w:shd w:val="clear" w:color="auto" w:fill="auto"/>
            <w:noWrap/>
            <w:hideMark/>
          </w:tcPr>
          <w:p w:rsidR="00055060" w:rsidRPr="0093629C" w:rsidRDefault="00055060" w:rsidP="0093629C">
            <w:pPr>
              <w:jc w:val="center"/>
              <w:rPr>
                <w:sz w:val="20"/>
                <w:szCs w:val="20"/>
              </w:rPr>
            </w:pPr>
            <w:r w:rsidRPr="0093629C">
              <w:rPr>
                <w:sz w:val="20"/>
                <w:szCs w:val="20"/>
              </w:rPr>
              <w:t>0707</w:t>
            </w:r>
          </w:p>
        </w:tc>
        <w:tc>
          <w:tcPr>
            <w:tcW w:w="0" w:type="auto"/>
            <w:tcBorders>
              <w:top w:val="nil"/>
              <w:left w:val="nil"/>
              <w:bottom w:val="single" w:sz="4" w:space="0" w:color="auto"/>
              <w:right w:val="single" w:sz="4" w:space="0" w:color="auto"/>
            </w:tcBorders>
            <w:shd w:val="clear" w:color="auto" w:fill="auto"/>
            <w:noWrap/>
            <w:hideMark/>
          </w:tcPr>
          <w:p w:rsidR="00055060" w:rsidRPr="0093629C" w:rsidRDefault="00055060" w:rsidP="0093629C">
            <w:pPr>
              <w:jc w:val="center"/>
              <w:rPr>
                <w:sz w:val="20"/>
                <w:szCs w:val="20"/>
              </w:rPr>
            </w:pPr>
            <w:r w:rsidRPr="0093629C">
              <w:rPr>
                <w:sz w:val="20"/>
                <w:szCs w:val="20"/>
              </w:rPr>
              <w:t>200</w:t>
            </w:r>
          </w:p>
        </w:tc>
        <w:tc>
          <w:tcPr>
            <w:tcW w:w="0" w:type="auto"/>
            <w:tcBorders>
              <w:top w:val="nil"/>
              <w:left w:val="nil"/>
              <w:bottom w:val="single" w:sz="4" w:space="0" w:color="auto"/>
              <w:right w:val="single" w:sz="4" w:space="0" w:color="auto"/>
            </w:tcBorders>
            <w:shd w:val="clear" w:color="auto" w:fill="auto"/>
            <w:noWrap/>
            <w:hideMark/>
          </w:tcPr>
          <w:p w:rsidR="00055060" w:rsidRPr="0093629C" w:rsidRDefault="00055060" w:rsidP="0093629C">
            <w:pPr>
              <w:jc w:val="right"/>
              <w:rPr>
                <w:sz w:val="20"/>
                <w:szCs w:val="20"/>
              </w:rPr>
            </w:pPr>
            <w:r w:rsidRPr="0093629C">
              <w:rPr>
                <w:sz w:val="20"/>
                <w:szCs w:val="20"/>
              </w:rPr>
              <w:t>12,7</w:t>
            </w:r>
          </w:p>
        </w:tc>
        <w:tc>
          <w:tcPr>
            <w:tcW w:w="0" w:type="auto"/>
            <w:tcBorders>
              <w:top w:val="nil"/>
              <w:left w:val="nil"/>
              <w:bottom w:val="single" w:sz="4" w:space="0" w:color="auto"/>
              <w:right w:val="single" w:sz="4" w:space="0" w:color="auto"/>
            </w:tcBorders>
            <w:shd w:val="clear" w:color="auto" w:fill="auto"/>
            <w:noWrap/>
            <w:hideMark/>
          </w:tcPr>
          <w:p w:rsidR="00055060" w:rsidRPr="0093629C" w:rsidRDefault="00055060" w:rsidP="0093629C">
            <w:pPr>
              <w:jc w:val="right"/>
              <w:rPr>
                <w:sz w:val="20"/>
                <w:szCs w:val="20"/>
              </w:rPr>
            </w:pPr>
            <w:r w:rsidRPr="0093629C">
              <w:rPr>
                <w:sz w:val="20"/>
                <w:szCs w:val="20"/>
              </w:rPr>
              <w:t>0</w:t>
            </w:r>
          </w:p>
        </w:tc>
        <w:tc>
          <w:tcPr>
            <w:tcW w:w="0" w:type="auto"/>
            <w:tcBorders>
              <w:top w:val="nil"/>
              <w:left w:val="nil"/>
              <w:bottom w:val="single" w:sz="4" w:space="0" w:color="auto"/>
              <w:right w:val="single" w:sz="4" w:space="0" w:color="auto"/>
            </w:tcBorders>
            <w:shd w:val="clear" w:color="auto" w:fill="auto"/>
            <w:noWrap/>
            <w:hideMark/>
          </w:tcPr>
          <w:p w:rsidR="00055060" w:rsidRPr="0093629C" w:rsidRDefault="00055060" w:rsidP="0093629C">
            <w:pPr>
              <w:jc w:val="right"/>
              <w:rPr>
                <w:sz w:val="20"/>
                <w:szCs w:val="20"/>
              </w:rPr>
            </w:pPr>
            <w:r w:rsidRPr="0093629C">
              <w:rPr>
                <w:sz w:val="20"/>
                <w:szCs w:val="20"/>
              </w:rPr>
              <w:t>0</w:t>
            </w:r>
          </w:p>
        </w:tc>
      </w:tr>
      <w:tr w:rsidR="00055060" w:rsidRPr="0093629C" w:rsidTr="00055060">
        <w:trPr>
          <w:trHeight w:val="285"/>
        </w:trPr>
        <w:tc>
          <w:tcPr>
            <w:tcW w:w="0" w:type="auto"/>
            <w:tcBorders>
              <w:top w:val="nil"/>
              <w:left w:val="single" w:sz="4" w:space="0" w:color="auto"/>
              <w:bottom w:val="single" w:sz="4" w:space="0" w:color="auto"/>
              <w:right w:val="single" w:sz="4" w:space="0" w:color="auto"/>
            </w:tcBorders>
            <w:shd w:val="clear" w:color="auto" w:fill="auto"/>
            <w:hideMark/>
          </w:tcPr>
          <w:p w:rsidR="00055060" w:rsidRPr="0093629C" w:rsidRDefault="00055060" w:rsidP="0093629C">
            <w:pPr>
              <w:rPr>
                <w:b/>
                <w:bCs/>
                <w:sz w:val="20"/>
                <w:szCs w:val="20"/>
              </w:rPr>
            </w:pPr>
            <w:r w:rsidRPr="0093629C">
              <w:rPr>
                <w:b/>
                <w:bCs/>
                <w:sz w:val="20"/>
                <w:szCs w:val="20"/>
              </w:rPr>
              <w:t>ВСЕГО:</w:t>
            </w:r>
          </w:p>
        </w:tc>
        <w:tc>
          <w:tcPr>
            <w:tcW w:w="0" w:type="auto"/>
            <w:tcBorders>
              <w:top w:val="nil"/>
              <w:left w:val="nil"/>
              <w:bottom w:val="single" w:sz="4" w:space="0" w:color="auto"/>
              <w:right w:val="single" w:sz="4" w:space="0" w:color="auto"/>
            </w:tcBorders>
            <w:shd w:val="clear" w:color="auto" w:fill="auto"/>
            <w:noWrap/>
            <w:hideMark/>
          </w:tcPr>
          <w:p w:rsidR="00055060" w:rsidRPr="0093629C" w:rsidRDefault="00055060" w:rsidP="0093629C">
            <w:pPr>
              <w:jc w:val="center"/>
              <w:rPr>
                <w:b/>
                <w:bCs/>
                <w:sz w:val="20"/>
                <w:szCs w:val="20"/>
              </w:rPr>
            </w:pPr>
            <w:r w:rsidRPr="0093629C">
              <w:rPr>
                <w:b/>
                <w:bCs/>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055060" w:rsidRPr="0093629C" w:rsidRDefault="00055060" w:rsidP="0093629C">
            <w:pPr>
              <w:rPr>
                <w:b/>
                <w:bCs/>
                <w:sz w:val="20"/>
                <w:szCs w:val="20"/>
              </w:rPr>
            </w:pPr>
            <w:r w:rsidRPr="0093629C">
              <w:rPr>
                <w:b/>
                <w:bCs/>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055060" w:rsidRPr="0093629C" w:rsidRDefault="00055060" w:rsidP="0093629C">
            <w:pPr>
              <w:rPr>
                <w:b/>
                <w:bCs/>
                <w:sz w:val="20"/>
                <w:szCs w:val="20"/>
              </w:rPr>
            </w:pPr>
            <w:r w:rsidRPr="0093629C">
              <w:rPr>
                <w:b/>
                <w:bCs/>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055060" w:rsidRPr="0093629C" w:rsidRDefault="00055060" w:rsidP="0093629C">
            <w:pPr>
              <w:jc w:val="right"/>
              <w:rPr>
                <w:b/>
                <w:bCs/>
                <w:sz w:val="20"/>
                <w:szCs w:val="20"/>
              </w:rPr>
            </w:pPr>
            <w:r w:rsidRPr="0093629C">
              <w:rPr>
                <w:b/>
                <w:bCs/>
                <w:sz w:val="20"/>
                <w:szCs w:val="20"/>
              </w:rPr>
              <w:t>117857,2</w:t>
            </w:r>
          </w:p>
        </w:tc>
        <w:tc>
          <w:tcPr>
            <w:tcW w:w="0" w:type="auto"/>
            <w:tcBorders>
              <w:top w:val="nil"/>
              <w:left w:val="nil"/>
              <w:bottom w:val="single" w:sz="4" w:space="0" w:color="auto"/>
              <w:right w:val="single" w:sz="4" w:space="0" w:color="auto"/>
            </w:tcBorders>
            <w:shd w:val="clear" w:color="auto" w:fill="auto"/>
            <w:noWrap/>
            <w:hideMark/>
          </w:tcPr>
          <w:p w:rsidR="00055060" w:rsidRPr="0093629C" w:rsidRDefault="00055060" w:rsidP="0093629C">
            <w:pPr>
              <w:jc w:val="right"/>
              <w:rPr>
                <w:b/>
                <w:bCs/>
                <w:sz w:val="20"/>
                <w:szCs w:val="20"/>
              </w:rPr>
            </w:pPr>
            <w:r w:rsidRPr="0093629C">
              <w:rPr>
                <w:b/>
                <w:bCs/>
                <w:sz w:val="20"/>
                <w:szCs w:val="20"/>
              </w:rPr>
              <w:t>4429,2</w:t>
            </w:r>
          </w:p>
        </w:tc>
        <w:tc>
          <w:tcPr>
            <w:tcW w:w="0" w:type="auto"/>
            <w:tcBorders>
              <w:top w:val="nil"/>
              <w:left w:val="nil"/>
              <w:bottom w:val="single" w:sz="4" w:space="0" w:color="auto"/>
              <w:right w:val="single" w:sz="4" w:space="0" w:color="auto"/>
            </w:tcBorders>
            <w:shd w:val="clear" w:color="auto" w:fill="auto"/>
            <w:noWrap/>
            <w:hideMark/>
          </w:tcPr>
          <w:p w:rsidR="00055060" w:rsidRPr="0093629C" w:rsidRDefault="00055060" w:rsidP="0093629C">
            <w:pPr>
              <w:jc w:val="right"/>
              <w:rPr>
                <w:b/>
                <w:bCs/>
                <w:sz w:val="20"/>
                <w:szCs w:val="20"/>
              </w:rPr>
            </w:pPr>
            <w:r w:rsidRPr="0093629C">
              <w:rPr>
                <w:b/>
                <w:bCs/>
                <w:sz w:val="20"/>
                <w:szCs w:val="20"/>
              </w:rPr>
              <w:t>2729,2</w:t>
            </w:r>
          </w:p>
        </w:tc>
      </w:tr>
    </w:tbl>
    <w:p w:rsidR="00055060" w:rsidRPr="0093629C" w:rsidRDefault="00055060" w:rsidP="0093629C">
      <w:pPr>
        <w:ind w:left="5812"/>
        <w:jc w:val="both"/>
        <w:rPr>
          <w:sz w:val="20"/>
          <w:szCs w:val="20"/>
        </w:rPr>
      </w:pPr>
    </w:p>
    <w:p w:rsidR="00055060" w:rsidRPr="0093629C" w:rsidRDefault="00055060" w:rsidP="0093629C">
      <w:pPr>
        <w:jc w:val="both"/>
        <w:rPr>
          <w:sz w:val="20"/>
          <w:szCs w:val="20"/>
        </w:rPr>
      </w:pPr>
    </w:p>
    <w:p w:rsidR="00055060" w:rsidRPr="0093629C" w:rsidRDefault="00055060" w:rsidP="0093629C">
      <w:pPr>
        <w:ind w:left="5529"/>
        <w:rPr>
          <w:sz w:val="20"/>
          <w:szCs w:val="20"/>
        </w:rPr>
      </w:pPr>
      <w:r w:rsidRPr="0093629C">
        <w:rPr>
          <w:iCs/>
          <w:sz w:val="20"/>
          <w:szCs w:val="20"/>
        </w:rPr>
        <w:t xml:space="preserve">Приложение 11 к решению Думы     </w:t>
      </w:r>
    </w:p>
    <w:p w:rsidR="00055060" w:rsidRPr="0093629C" w:rsidRDefault="00055060" w:rsidP="0093629C">
      <w:pPr>
        <w:ind w:left="5529"/>
        <w:rPr>
          <w:b/>
          <w:iCs/>
          <w:sz w:val="20"/>
          <w:szCs w:val="20"/>
        </w:rPr>
      </w:pPr>
      <w:r w:rsidRPr="0093629C">
        <w:rPr>
          <w:b/>
          <w:iCs/>
          <w:sz w:val="20"/>
          <w:szCs w:val="20"/>
        </w:rPr>
        <w:t>Чаинского района от 23.12.2021 № 145</w:t>
      </w:r>
    </w:p>
    <w:p w:rsidR="00055060" w:rsidRPr="0093629C" w:rsidRDefault="00055060" w:rsidP="0093629C">
      <w:pPr>
        <w:ind w:left="5529"/>
        <w:jc w:val="right"/>
        <w:rPr>
          <w:sz w:val="20"/>
          <w:szCs w:val="20"/>
        </w:rPr>
      </w:pPr>
    </w:p>
    <w:p w:rsidR="00055060" w:rsidRPr="0093629C" w:rsidRDefault="00055060" w:rsidP="0093629C">
      <w:pPr>
        <w:ind w:left="5529"/>
        <w:rPr>
          <w:sz w:val="20"/>
          <w:szCs w:val="20"/>
        </w:rPr>
      </w:pPr>
      <w:r w:rsidRPr="0093629C">
        <w:rPr>
          <w:sz w:val="20"/>
          <w:szCs w:val="20"/>
        </w:rPr>
        <w:t>Таблица 2</w:t>
      </w:r>
    </w:p>
    <w:p w:rsidR="00055060" w:rsidRPr="0093629C" w:rsidRDefault="00055060" w:rsidP="0093629C">
      <w:pPr>
        <w:jc w:val="right"/>
        <w:rPr>
          <w:sz w:val="20"/>
          <w:szCs w:val="20"/>
        </w:rPr>
      </w:pPr>
    </w:p>
    <w:p w:rsidR="00055060" w:rsidRPr="0093629C" w:rsidRDefault="00055060" w:rsidP="0093629C">
      <w:pPr>
        <w:jc w:val="right"/>
        <w:rPr>
          <w:sz w:val="20"/>
          <w:szCs w:val="20"/>
        </w:rPr>
      </w:pPr>
    </w:p>
    <w:p w:rsidR="00055060" w:rsidRPr="0093629C" w:rsidRDefault="00055060" w:rsidP="0093629C">
      <w:pPr>
        <w:jc w:val="center"/>
        <w:rPr>
          <w:b/>
          <w:sz w:val="20"/>
          <w:szCs w:val="20"/>
        </w:rPr>
      </w:pPr>
      <w:r w:rsidRPr="0093629C">
        <w:rPr>
          <w:b/>
          <w:sz w:val="20"/>
          <w:szCs w:val="20"/>
        </w:rPr>
        <w:t>РАСПРЕДЕЛЕНИЕ</w:t>
      </w:r>
    </w:p>
    <w:p w:rsidR="00055060" w:rsidRPr="0093629C" w:rsidRDefault="00055060" w:rsidP="0093629C">
      <w:pPr>
        <w:jc w:val="center"/>
        <w:rPr>
          <w:b/>
          <w:sz w:val="20"/>
          <w:szCs w:val="20"/>
        </w:rPr>
      </w:pPr>
      <w:r w:rsidRPr="0093629C">
        <w:rPr>
          <w:b/>
          <w:sz w:val="20"/>
          <w:szCs w:val="20"/>
        </w:rPr>
        <w:t>иных межбюджетных трансфертов на поддержку мер по обеспечению сбалансированности бюджетов сельских поселений на 2022 год и на плановый период 2023 и 2024 годов</w:t>
      </w:r>
    </w:p>
    <w:p w:rsidR="00055060" w:rsidRPr="0093629C" w:rsidRDefault="00055060" w:rsidP="0093629C">
      <w:pPr>
        <w:jc w:val="center"/>
        <w:rPr>
          <w:b/>
          <w:sz w:val="20"/>
          <w:szCs w:val="20"/>
        </w:rPr>
      </w:pPr>
    </w:p>
    <w:tbl>
      <w:tblPr>
        <w:tblW w:w="964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04"/>
        <w:gridCol w:w="2100"/>
        <w:gridCol w:w="2100"/>
        <w:gridCol w:w="1740"/>
      </w:tblGrid>
      <w:tr w:rsidR="00055060" w:rsidRPr="0093629C" w:rsidTr="00055060">
        <w:trPr>
          <w:cantSplit/>
          <w:trHeight w:val="255"/>
        </w:trPr>
        <w:tc>
          <w:tcPr>
            <w:tcW w:w="3704" w:type="dxa"/>
            <w:vMerge w:val="restart"/>
            <w:vAlign w:val="center"/>
          </w:tcPr>
          <w:p w:rsidR="00055060" w:rsidRPr="0093629C" w:rsidRDefault="00055060" w:rsidP="0093629C">
            <w:pPr>
              <w:jc w:val="center"/>
              <w:rPr>
                <w:b/>
                <w:sz w:val="20"/>
                <w:szCs w:val="20"/>
              </w:rPr>
            </w:pPr>
            <w:r w:rsidRPr="0093629C">
              <w:rPr>
                <w:b/>
                <w:sz w:val="20"/>
                <w:szCs w:val="20"/>
              </w:rPr>
              <w:t>Наименование поселений</w:t>
            </w:r>
          </w:p>
        </w:tc>
        <w:tc>
          <w:tcPr>
            <w:tcW w:w="5940" w:type="dxa"/>
            <w:gridSpan w:val="3"/>
            <w:vAlign w:val="center"/>
          </w:tcPr>
          <w:p w:rsidR="00055060" w:rsidRPr="0093629C" w:rsidRDefault="00055060" w:rsidP="0093629C">
            <w:pPr>
              <w:jc w:val="center"/>
              <w:rPr>
                <w:b/>
                <w:sz w:val="20"/>
                <w:szCs w:val="20"/>
              </w:rPr>
            </w:pPr>
            <w:r w:rsidRPr="0093629C">
              <w:rPr>
                <w:b/>
                <w:sz w:val="20"/>
                <w:szCs w:val="20"/>
              </w:rPr>
              <w:t>Сумма, тыс</w:t>
            </w:r>
            <w:proofErr w:type="gramStart"/>
            <w:r w:rsidRPr="0093629C">
              <w:rPr>
                <w:b/>
                <w:sz w:val="20"/>
                <w:szCs w:val="20"/>
              </w:rPr>
              <w:t>.р</w:t>
            </w:r>
            <w:proofErr w:type="gramEnd"/>
            <w:r w:rsidRPr="0093629C">
              <w:rPr>
                <w:b/>
                <w:sz w:val="20"/>
                <w:szCs w:val="20"/>
              </w:rPr>
              <w:t>уб.</w:t>
            </w:r>
          </w:p>
        </w:tc>
      </w:tr>
      <w:tr w:rsidR="00055060" w:rsidRPr="0093629C" w:rsidTr="00055060">
        <w:trPr>
          <w:cantSplit/>
          <w:trHeight w:val="168"/>
        </w:trPr>
        <w:tc>
          <w:tcPr>
            <w:tcW w:w="3704" w:type="dxa"/>
            <w:vMerge/>
            <w:vAlign w:val="center"/>
          </w:tcPr>
          <w:p w:rsidR="00055060" w:rsidRPr="0093629C" w:rsidRDefault="00055060" w:rsidP="0093629C">
            <w:pPr>
              <w:jc w:val="center"/>
              <w:rPr>
                <w:b/>
                <w:sz w:val="20"/>
                <w:szCs w:val="20"/>
              </w:rPr>
            </w:pPr>
          </w:p>
        </w:tc>
        <w:tc>
          <w:tcPr>
            <w:tcW w:w="2100" w:type="dxa"/>
            <w:vAlign w:val="center"/>
          </w:tcPr>
          <w:p w:rsidR="00055060" w:rsidRPr="0093629C" w:rsidRDefault="00055060" w:rsidP="0093629C">
            <w:pPr>
              <w:jc w:val="center"/>
              <w:rPr>
                <w:b/>
                <w:sz w:val="20"/>
                <w:szCs w:val="20"/>
              </w:rPr>
            </w:pPr>
            <w:r w:rsidRPr="0093629C">
              <w:rPr>
                <w:b/>
                <w:sz w:val="20"/>
                <w:szCs w:val="20"/>
              </w:rPr>
              <w:t>2022 год</w:t>
            </w:r>
          </w:p>
        </w:tc>
        <w:tc>
          <w:tcPr>
            <w:tcW w:w="2100" w:type="dxa"/>
            <w:vAlign w:val="center"/>
          </w:tcPr>
          <w:p w:rsidR="00055060" w:rsidRPr="0093629C" w:rsidRDefault="00055060" w:rsidP="0093629C">
            <w:pPr>
              <w:jc w:val="center"/>
              <w:rPr>
                <w:b/>
                <w:sz w:val="20"/>
                <w:szCs w:val="20"/>
              </w:rPr>
            </w:pPr>
            <w:r w:rsidRPr="0093629C">
              <w:rPr>
                <w:b/>
                <w:sz w:val="20"/>
                <w:szCs w:val="20"/>
              </w:rPr>
              <w:t>2023 год</w:t>
            </w:r>
          </w:p>
        </w:tc>
        <w:tc>
          <w:tcPr>
            <w:tcW w:w="1740" w:type="dxa"/>
            <w:vAlign w:val="center"/>
          </w:tcPr>
          <w:p w:rsidR="00055060" w:rsidRPr="0093629C" w:rsidRDefault="00055060" w:rsidP="0093629C">
            <w:pPr>
              <w:jc w:val="center"/>
              <w:rPr>
                <w:b/>
                <w:sz w:val="20"/>
                <w:szCs w:val="20"/>
              </w:rPr>
            </w:pPr>
            <w:r w:rsidRPr="0093629C">
              <w:rPr>
                <w:b/>
                <w:sz w:val="20"/>
                <w:szCs w:val="20"/>
              </w:rPr>
              <w:t>2024 год</w:t>
            </w:r>
          </w:p>
        </w:tc>
      </w:tr>
      <w:tr w:rsidR="00055060" w:rsidRPr="0093629C" w:rsidTr="00055060">
        <w:tc>
          <w:tcPr>
            <w:tcW w:w="3704" w:type="dxa"/>
          </w:tcPr>
          <w:p w:rsidR="00055060" w:rsidRPr="0093629C" w:rsidRDefault="00055060" w:rsidP="0093629C">
            <w:pPr>
              <w:jc w:val="both"/>
              <w:rPr>
                <w:sz w:val="20"/>
                <w:szCs w:val="20"/>
              </w:rPr>
            </w:pPr>
            <w:r w:rsidRPr="0093629C">
              <w:rPr>
                <w:sz w:val="20"/>
                <w:szCs w:val="20"/>
              </w:rPr>
              <w:t xml:space="preserve">Коломинское </w:t>
            </w:r>
          </w:p>
        </w:tc>
        <w:tc>
          <w:tcPr>
            <w:tcW w:w="2100" w:type="dxa"/>
          </w:tcPr>
          <w:p w:rsidR="00055060" w:rsidRPr="0093629C" w:rsidRDefault="00055060" w:rsidP="0093629C">
            <w:pPr>
              <w:jc w:val="center"/>
              <w:rPr>
                <w:sz w:val="20"/>
                <w:szCs w:val="20"/>
              </w:rPr>
            </w:pPr>
            <w:r w:rsidRPr="0093629C">
              <w:rPr>
                <w:sz w:val="20"/>
                <w:szCs w:val="20"/>
              </w:rPr>
              <w:t>2846,4</w:t>
            </w:r>
          </w:p>
        </w:tc>
        <w:tc>
          <w:tcPr>
            <w:tcW w:w="2100" w:type="dxa"/>
          </w:tcPr>
          <w:p w:rsidR="00055060" w:rsidRPr="0093629C" w:rsidRDefault="00055060" w:rsidP="0093629C">
            <w:pPr>
              <w:jc w:val="center"/>
              <w:rPr>
                <w:sz w:val="20"/>
                <w:szCs w:val="20"/>
              </w:rPr>
            </w:pPr>
            <w:r w:rsidRPr="0093629C">
              <w:rPr>
                <w:sz w:val="20"/>
                <w:szCs w:val="20"/>
              </w:rPr>
              <w:t>0,0</w:t>
            </w:r>
          </w:p>
        </w:tc>
        <w:tc>
          <w:tcPr>
            <w:tcW w:w="1740" w:type="dxa"/>
            <w:vAlign w:val="center"/>
          </w:tcPr>
          <w:p w:rsidR="00055060" w:rsidRPr="0093629C" w:rsidRDefault="00055060" w:rsidP="0093629C">
            <w:pPr>
              <w:jc w:val="center"/>
              <w:rPr>
                <w:sz w:val="20"/>
                <w:szCs w:val="20"/>
              </w:rPr>
            </w:pPr>
            <w:r w:rsidRPr="0093629C">
              <w:rPr>
                <w:sz w:val="20"/>
                <w:szCs w:val="20"/>
              </w:rPr>
              <w:t>0,0</w:t>
            </w:r>
          </w:p>
        </w:tc>
      </w:tr>
      <w:tr w:rsidR="00055060" w:rsidRPr="0093629C" w:rsidTr="00055060">
        <w:tc>
          <w:tcPr>
            <w:tcW w:w="3704" w:type="dxa"/>
          </w:tcPr>
          <w:p w:rsidR="00055060" w:rsidRPr="0093629C" w:rsidRDefault="00055060" w:rsidP="0093629C">
            <w:pPr>
              <w:jc w:val="both"/>
              <w:rPr>
                <w:sz w:val="20"/>
                <w:szCs w:val="20"/>
              </w:rPr>
            </w:pPr>
            <w:r w:rsidRPr="0093629C">
              <w:rPr>
                <w:sz w:val="20"/>
                <w:szCs w:val="20"/>
              </w:rPr>
              <w:t>Подгорнское</w:t>
            </w:r>
          </w:p>
        </w:tc>
        <w:tc>
          <w:tcPr>
            <w:tcW w:w="2100" w:type="dxa"/>
          </w:tcPr>
          <w:p w:rsidR="00055060" w:rsidRPr="0093629C" w:rsidRDefault="00055060" w:rsidP="0093629C">
            <w:pPr>
              <w:jc w:val="center"/>
              <w:rPr>
                <w:sz w:val="20"/>
                <w:szCs w:val="20"/>
              </w:rPr>
            </w:pPr>
            <w:r w:rsidRPr="0093629C">
              <w:rPr>
                <w:sz w:val="20"/>
                <w:szCs w:val="20"/>
              </w:rPr>
              <w:t>5125,9</w:t>
            </w:r>
          </w:p>
        </w:tc>
        <w:tc>
          <w:tcPr>
            <w:tcW w:w="2100" w:type="dxa"/>
          </w:tcPr>
          <w:p w:rsidR="00055060" w:rsidRPr="0093629C" w:rsidRDefault="00055060" w:rsidP="0093629C">
            <w:pPr>
              <w:jc w:val="center"/>
              <w:rPr>
                <w:sz w:val="20"/>
                <w:szCs w:val="20"/>
              </w:rPr>
            </w:pPr>
            <w:r w:rsidRPr="0093629C">
              <w:rPr>
                <w:sz w:val="20"/>
                <w:szCs w:val="20"/>
              </w:rPr>
              <w:t>0,0</w:t>
            </w:r>
          </w:p>
        </w:tc>
        <w:tc>
          <w:tcPr>
            <w:tcW w:w="1740" w:type="dxa"/>
            <w:vAlign w:val="center"/>
          </w:tcPr>
          <w:p w:rsidR="00055060" w:rsidRPr="0093629C" w:rsidRDefault="00055060" w:rsidP="0093629C">
            <w:pPr>
              <w:jc w:val="center"/>
              <w:rPr>
                <w:sz w:val="20"/>
                <w:szCs w:val="20"/>
              </w:rPr>
            </w:pPr>
            <w:r w:rsidRPr="0093629C">
              <w:rPr>
                <w:sz w:val="20"/>
                <w:szCs w:val="20"/>
              </w:rPr>
              <w:t>0,0</w:t>
            </w:r>
          </w:p>
        </w:tc>
      </w:tr>
      <w:tr w:rsidR="00055060" w:rsidRPr="0093629C" w:rsidTr="00055060">
        <w:tc>
          <w:tcPr>
            <w:tcW w:w="3704" w:type="dxa"/>
          </w:tcPr>
          <w:p w:rsidR="00055060" w:rsidRPr="0093629C" w:rsidRDefault="00055060" w:rsidP="0093629C">
            <w:pPr>
              <w:jc w:val="both"/>
              <w:rPr>
                <w:sz w:val="20"/>
                <w:szCs w:val="20"/>
              </w:rPr>
            </w:pPr>
            <w:r w:rsidRPr="0093629C">
              <w:rPr>
                <w:sz w:val="20"/>
                <w:szCs w:val="20"/>
              </w:rPr>
              <w:t>Усть-Бакчарское</w:t>
            </w:r>
          </w:p>
        </w:tc>
        <w:tc>
          <w:tcPr>
            <w:tcW w:w="2100" w:type="dxa"/>
          </w:tcPr>
          <w:p w:rsidR="00055060" w:rsidRPr="0093629C" w:rsidRDefault="00055060" w:rsidP="0093629C">
            <w:pPr>
              <w:jc w:val="center"/>
              <w:rPr>
                <w:sz w:val="20"/>
                <w:szCs w:val="20"/>
              </w:rPr>
            </w:pPr>
            <w:r w:rsidRPr="0093629C">
              <w:rPr>
                <w:sz w:val="20"/>
                <w:szCs w:val="20"/>
              </w:rPr>
              <w:t>4700,2</w:t>
            </w:r>
          </w:p>
        </w:tc>
        <w:tc>
          <w:tcPr>
            <w:tcW w:w="2100" w:type="dxa"/>
          </w:tcPr>
          <w:p w:rsidR="00055060" w:rsidRPr="0093629C" w:rsidRDefault="00055060" w:rsidP="0093629C">
            <w:pPr>
              <w:jc w:val="center"/>
              <w:rPr>
                <w:sz w:val="20"/>
                <w:szCs w:val="20"/>
              </w:rPr>
            </w:pPr>
            <w:r w:rsidRPr="0093629C">
              <w:rPr>
                <w:sz w:val="20"/>
                <w:szCs w:val="20"/>
              </w:rPr>
              <w:t>0,0</w:t>
            </w:r>
          </w:p>
        </w:tc>
        <w:tc>
          <w:tcPr>
            <w:tcW w:w="1740" w:type="dxa"/>
            <w:vAlign w:val="center"/>
          </w:tcPr>
          <w:p w:rsidR="00055060" w:rsidRPr="0093629C" w:rsidRDefault="00055060" w:rsidP="0093629C">
            <w:pPr>
              <w:jc w:val="center"/>
              <w:rPr>
                <w:sz w:val="20"/>
                <w:szCs w:val="20"/>
              </w:rPr>
            </w:pPr>
            <w:r w:rsidRPr="0093629C">
              <w:rPr>
                <w:sz w:val="20"/>
                <w:szCs w:val="20"/>
              </w:rPr>
              <w:t>0,0</w:t>
            </w:r>
          </w:p>
        </w:tc>
      </w:tr>
      <w:tr w:rsidR="00055060" w:rsidRPr="0093629C" w:rsidTr="00055060">
        <w:tc>
          <w:tcPr>
            <w:tcW w:w="3704" w:type="dxa"/>
          </w:tcPr>
          <w:p w:rsidR="00055060" w:rsidRPr="0093629C" w:rsidRDefault="00055060" w:rsidP="0093629C">
            <w:pPr>
              <w:jc w:val="both"/>
              <w:rPr>
                <w:sz w:val="20"/>
                <w:szCs w:val="20"/>
              </w:rPr>
            </w:pPr>
            <w:r w:rsidRPr="0093629C">
              <w:rPr>
                <w:sz w:val="20"/>
                <w:szCs w:val="20"/>
              </w:rPr>
              <w:t>Чаинское</w:t>
            </w:r>
          </w:p>
        </w:tc>
        <w:tc>
          <w:tcPr>
            <w:tcW w:w="2100" w:type="dxa"/>
          </w:tcPr>
          <w:p w:rsidR="00055060" w:rsidRPr="0093629C" w:rsidRDefault="00055060" w:rsidP="0093629C">
            <w:pPr>
              <w:jc w:val="center"/>
              <w:rPr>
                <w:sz w:val="20"/>
                <w:szCs w:val="20"/>
              </w:rPr>
            </w:pPr>
            <w:r w:rsidRPr="0093629C">
              <w:rPr>
                <w:sz w:val="20"/>
                <w:szCs w:val="20"/>
              </w:rPr>
              <w:t>5522,4</w:t>
            </w:r>
          </w:p>
        </w:tc>
        <w:tc>
          <w:tcPr>
            <w:tcW w:w="2100" w:type="dxa"/>
          </w:tcPr>
          <w:p w:rsidR="00055060" w:rsidRPr="0093629C" w:rsidRDefault="00055060" w:rsidP="0093629C">
            <w:pPr>
              <w:jc w:val="center"/>
              <w:rPr>
                <w:sz w:val="20"/>
                <w:szCs w:val="20"/>
              </w:rPr>
            </w:pPr>
            <w:r w:rsidRPr="0093629C">
              <w:rPr>
                <w:sz w:val="20"/>
                <w:szCs w:val="20"/>
              </w:rPr>
              <w:t>2545,5</w:t>
            </w:r>
          </w:p>
        </w:tc>
        <w:tc>
          <w:tcPr>
            <w:tcW w:w="1740" w:type="dxa"/>
            <w:vAlign w:val="center"/>
          </w:tcPr>
          <w:p w:rsidR="00055060" w:rsidRPr="0093629C" w:rsidRDefault="00055060" w:rsidP="0093629C">
            <w:pPr>
              <w:jc w:val="center"/>
              <w:rPr>
                <w:sz w:val="20"/>
                <w:szCs w:val="20"/>
              </w:rPr>
            </w:pPr>
            <w:r w:rsidRPr="0093629C">
              <w:rPr>
                <w:sz w:val="20"/>
                <w:szCs w:val="20"/>
              </w:rPr>
              <w:t>2328,1</w:t>
            </w:r>
          </w:p>
        </w:tc>
      </w:tr>
      <w:tr w:rsidR="00055060" w:rsidRPr="0093629C" w:rsidTr="00055060">
        <w:tc>
          <w:tcPr>
            <w:tcW w:w="3704" w:type="dxa"/>
          </w:tcPr>
          <w:p w:rsidR="00055060" w:rsidRPr="0093629C" w:rsidRDefault="00055060" w:rsidP="0093629C">
            <w:pPr>
              <w:jc w:val="both"/>
              <w:rPr>
                <w:sz w:val="20"/>
                <w:szCs w:val="20"/>
              </w:rPr>
            </w:pPr>
            <w:r w:rsidRPr="0093629C">
              <w:rPr>
                <w:sz w:val="20"/>
                <w:szCs w:val="20"/>
              </w:rPr>
              <w:t>Нераспределенный резерв</w:t>
            </w:r>
          </w:p>
        </w:tc>
        <w:tc>
          <w:tcPr>
            <w:tcW w:w="2100" w:type="dxa"/>
          </w:tcPr>
          <w:p w:rsidR="00055060" w:rsidRPr="0093629C" w:rsidRDefault="00055060" w:rsidP="0093629C">
            <w:pPr>
              <w:jc w:val="center"/>
              <w:rPr>
                <w:sz w:val="20"/>
                <w:szCs w:val="20"/>
              </w:rPr>
            </w:pPr>
            <w:r w:rsidRPr="0093629C">
              <w:rPr>
                <w:sz w:val="20"/>
                <w:szCs w:val="20"/>
              </w:rPr>
              <w:t>1668,8</w:t>
            </w:r>
          </w:p>
        </w:tc>
        <w:tc>
          <w:tcPr>
            <w:tcW w:w="2100" w:type="dxa"/>
          </w:tcPr>
          <w:p w:rsidR="00055060" w:rsidRPr="0093629C" w:rsidRDefault="00055060" w:rsidP="0093629C">
            <w:pPr>
              <w:jc w:val="center"/>
              <w:rPr>
                <w:sz w:val="20"/>
                <w:szCs w:val="20"/>
              </w:rPr>
            </w:pPr>
            <w:r w:rsidRPr="0093629C">
              <w:rPr>
                <w:sz w:val="20"/>
                <w:szCs w:val="20"/>
              </w:rPr>
              <w:t>0,0</w:t>
            </w:r>
          </w:p>
        </w:tc>
        <w:tc>
          <w:tcPr>
            <w:tcW w:w="1740" w:type="dxa"/>
            <w:vAlign w:val="center"/>
          </w:tcPr>
          <w:p w:rsidR="00055060" w:rsidRPr="0093629C" w:rsidRDefault="00055060" w:rsidP="0093629C">
            <w:pPr>
              <w:jc w:val="center"/>
              <w:rPr>
                <w:sz w:val="20"/>
                <w:szCs w:val="20"/>
              </w:rPr>
            </w:pPr>
            <w:r w:rsidRPr="0093629C">
              <w:rPr>
                <w:sz w:val="20"/>
                <w:szCs w:val="20"/>
              </w:rPr>
              <w:t>0,0</w:t>
            </w:r>
          </w:p>
        </w:tc>
      </w:tr>
      <w:tr w:rsidR="00055060" w:rsidRPr="0093629C" w:rsidTr="00055060">
        <w:tc>
          <w:tcPr>
            <w:tcW w:w="3704" w:type="dxa"/>
          </w:tcPr>
          <w:p w:rsidR="00055060" w:rsidRPr="0093629C" w:rsidRDefault="00055060" w:rsidP="0093629C">
            <w:pPr>
              <w:jc w:val="both"/>
              <w:rPr>
                <w:b/>
                <w:sz w:val="20"/>
                <w:szCs w:val="20"/>
              </w:rPr>
            </w:pPr>
            <w:r w:rsidRPr="0093629C">
              <w:rPr>
                <w:b/>
                <w:sz w:val="20"/>
                <w:szCs w:val="20"/>
              </w:rPr>
              <w:t>ИТОГО:</w:t>
            </w:r>
          </w:p>
        </w:tc>
        <w:tc>
          <w:tcPr>
            <w:tcW w:w="2100" w:type="dxa"/>
          </w:tcPr>
          <w:p w:rsidR="00055060" w:rsidRPr="0093629C" w:rsidRDefault="00055060" w:rsidP="0093629C">
            <w:pPr>
              <w:jc w:val="center"/>
              <w:rPr>
                <w:b/>
                <w:sz w:val="20"/>
                <w:szCs w:val="20"/>
              </w:rPr>
            </w:pPr>
            <w:r w:rsidRPr="0093629C">
              <w:rPr>
                <w:b/>
                <w:sz w:val="20"/>
                <w:szCs w:val="20"/>
              </w:rPr>
              <w:t>19863,7</w:t>
            </w:r>
          </w:p>
        </w:tc>
        <w:tc>
          <w:tcPr>
            <w:tcW w:w="2100" w:type="dxa"/>
          </w:tcPr>
          <w:p w:rsidR="00055060" w:rsidRPr="0093629C" w:rsidRDefault="00055060" w:rsidP="0093629C">
            <w:pPr>
              <w:jc w:val="center"/>
              <w:rPr>
                <w:b/>
                <w:sz w:val="20"/>
                <w:szCs w:val="20"/>
              </w:rPr>
            </w:pPr>
            <w:r w:rsidRPr="0093629C">
              <w:rPr>
                <w:b/>
                <w:sz w:val="20"/>
                <w:szCs w:val="20"/>
              </w:rPr>
              <w:t>2545,5</w:t>
            </w:r>
          </w:p>
        </w:tc>
        <w:tc>
          <w:tcPr>
            <w:tcW w:w="1740" w:type="dxa"/>
            <w:vAlign w:val="center"/>
          </w:tcPr>
          <w:p w:rsidR="00055060" w:rsidRPr="0093629C" w:rsidRDefault="00055060" w:rsidP="0093629C">
            <w:pPr>
              <w:jc w:val="center"/>
              <w:rPr>
                <w:b/>
                <w:sz w:val="20"/>
                <w:szCs w:val="20"/>
              </w:rPr>
            </w:pPr>
            <w:r w:rsidRPr="0093629C">
              <w:rPr>
                <w:b/>
                <w:sz w:val="20"/>
                <w:szCs w:val="20"/>
              </w:rPr>
              <w:t>2328,1</w:t>
            </w:r>
          </w:p>
        </w:tc>
      </w:tr>
    </w:tbl>
    <w:p w:rsidR="008228CC" w:rsidRPr="0093629C" w:rsidRDefault="008228CC" w:rsidP="0093629C">
      <w:pPr>
        <w:ind w:left="11482"/>
        <w:jc w:val="both"/>
        <w:rPr>
          <w:sz w:val="20"/>
          <w:szCs w:val="20"/>
        </w:rPr>
      </w:pPr>
    </w:p>
    <w:p w:rsidR="008228CC" w:rsidRPr="0093629C" w:rsidRDefault="008228CC" w:rsidP="0093629C">
      <w:pPr>
        <w:ind w:left="11482"/>
        <w:jc w:val="both"/>
        <w:rPr>
          <w:sz w:val="20"/>
          <w:szCs w:val="20"/>
        </w:rPr>
      </w:pPr>
    </w:p>
    <w:p w:rsidR="008228CC" w:rsidRPr="0093629C" w:rsidRDefault="008228CC" w:rsidP="0093629C">
      <w:pPr>
        <w:ind w:left="11482"/>
        <w:jc w:val="both"/>
        <w:rPr>
          <w:sz w:val="20"/>
          <w:szCs w:val="20"/>
        </w:rPr>
      </w:pPr>
    </w:p>
    <w:p w:rsidR="008228CC" w:rsidRPr="0093629C" w:rsidRDefault="008228CC" w:rsidP="0093629C">
      <w:pPr>
        <w:ind w:left="11482"/>
        <w:jc w:val="both"/>
        <w:rPr>
          <w:sz w:val="20"/>
          <w:szCs w:val="20"/>
        </w:rPr>
      </w:pPr>
    </w:p>
    <w:p w:rsidR="008228CC" w:rsidRPr="0093629C" w:rsidRDefault="00055060" w:rsidP="0093629C">
      <w:pPr>
        <w:jc w:val="center"/>
        <w:rPr>
          <w:b/>
          <w:sz w:val="20"/>
          <w:szCs w:val="20"/>
        </w:rPr>
      </w:pPr>
      <w:r w:rsidRPr="0093629C">
        <w:rPr>
          <w:sz w:val="20"/>
          <w:szCs w:val="20"/>
        </w:rPr>
        <w:t xml:space="preserve"> </w:t>
      </w:r>
      <w:r w:rsidR="008228CC" w:rsidRPr="0093629C">
        <w:rPr>
          <w:b/>
          <w:noProof/>
          <w:sz w:val="20"/>
          <w:szCs w:val="20"/>
          <w:lang w:eastAsia="ru-RU"/>
        </w:rPr>
        <w:t>Решение Думы Чаинского района Томской области от 30.06.2022 № 209</w:t>
      </w:r>
    </w:p>
    <w:p w:rsidR="008228CC" w:rsidRPr="0093629C" w:rsidRDefault="008228CC" w:rsidP="0093629C">
      <w:pPr>
        <w:pStyle w:val="a9"/>
        <w:tabs>
          <w:tab w:val="left" w:pos="9354"/>
        </w:tabs>
        <w:ind w:right="-2"/>
        <w:jc w:val="center"/>
        <w:rPr>
          <w:rFonts w:ascii="Times New Roman" w:hAnsi="Times New Roman"/>
          <w:b/>
          <w:sz w:val="20"/>
          <w:szCs w:val="20"/>
        </w:rPr>
      </w:pPr>
      <w:r w:rsidRPr="0093629C">
        <w:rPr>
          <w:rFonts w:ascii="Times New Roman" w:hAnsi="Times New Roman"/>
          <w:b/>
          <w:sz w:val="20"/>
          <w:szCs w:val="20"/>
        </w:rPr>
        <w:t>О внесении изменений в решение Думы Чаинского района от 26.03.2020 № 430 «Об утверждении Положения о порядке проведения конкурса по отбору кандидатур на должность Главы Чаинского района»</w:t>
      </w:r>
    </w:p>
    <w:p w:rsidR="008228CC" w:rsidRPr="0093629C" w:rsidRDefault="008228CC" w:rsidP="0093629C">
      <w:pPr>
        <w:pStyle w:val="a9"/>
        <w:ind w:right="4819"/>
        <w:jc w:val="both"/>
        <w:rPr>
          <w:rFonts w:ascii="Times New Roman" w:hAnsi="Times New Roman"/>
          <w:sz w:val="20"/>
          <w:szCs w:val="20"/>
        </w:rPr>
      </w:pPr>
    </w:p>
    <w:p w:rsidR="008228CC" w:rsidRPr="0093629C" w:rsidRDefault="008228CC" w:rsidP="0093629C">
      <w:pPr>
        <w:pStyle w:val="a9"/>
        <w:ind w:right="-2"/>
        <w:jc w:val="both"/>
        <w:rPr>
          <w:rFonts w:ascii="Times New Roman" w:hAnsi="Times New Roman"/>
          <w:sz w:val="20"/>
          <w:szCs w:val="20"/>
        </w:rPr>
      </w:pPr>
      <w:r w:rsidRPr="0093629C">
        <w:rPr>
          <w:rFonts w:ascii="Times New Roman" w:hAnsi="Times New Roman"/>
          <w:sz w:val="20"/>
          <w:szCs w:val="20"/>
        </w:rPr>
        <w:t xml:space="preserve">            В целях приведения в соответствие с законодательством </w:t>
      </w:r>
    </w:p>
    <w:p w:rsidR="008228CC" w:rsidRPr="0093629C" w:rsidRDefault="008228CC" w:rsidP="0093629C">
      <w:pPr>
        <w:pStyle w:val="a9"/>
        <w:ind w:right="4819"/>
        <w:jc w:val="both"/>
        <w:rPr>
          <w:rFonts w:ascii="Times New Roman" w:hAnsi="Times New Roman"/>
          <w:sz w:val="20"/>
          <w:szCs w:val="20"/>
        </w:rPr>
      </w:pPr>
    </w:p>
    <w:p w:rsidR="008228CC" w:rsidRPr="0093629C" w:rsidRDefault="008228CC" w:rsidP="0093629C">
      <w:pPr>
        <w:ind w:firstLine="706"/>
        <w:contextualSpacing/>
        <w:rPr>
          <w:sz w:val="20"/>
          <w:szCs w:val="20"/>
        </w:rPr>
      </w:pPr>
      <w:r w:rsidRPr="0093629C">
        <w:rPr>
          <w:sz w:val="20"/>
          <w:szCs w:val="20"/>
        </w:rPr>
        <w:t>Дума Чаинского района РЕШИЛА:</w:t>
      </w:r>
    </w:p>
    <w:p w:rsidR="008228CC" w:rsidRPr="0093629C" w:rsidRDefault="008228CC" w:rsidP="0093629C">
      <w:pPr>
        <w:ind w:firstLine="706"/>
        <w:contextualSpacing/>
        <w:rPr>
          <w:sz w:val="20"/>
          <w:szCs w:val="20"/>
        </w:rPr>
      </w:pPr>
    </w:p>
    <w:p w:rsidR="008228CC" w:rsidRPr="0093629C" w:rsidRDefault="008228CC" w:rsidP="0093629C">
      <w:pPr>
        <w:ind w:firstLine="706"/>
        <w:jc w:val="both"/>
        <w:rPr>
          <w:sz w:val="20"/>
          <w:szCs w:val="20"/>
        </w:rPr>
      </w:pPr>
      <w:r w:rsidRPr="0093629C">
        <w:rPr>
          <w:sz w:val="20"/>
          <w:szCs w:val="20"/>
        </w:rPr>
        <w:t xml:space="preserve">1. Внести в решение Думы Чаинского района от 26.03.2020 № 430 </w:t>
      </w:r>
      <w:r w:rsidRPr="0093629C">
        <w:rPr>
          <w:sz w:val="20"/>
          <w:szCs w:val="20"/>
        </w:rPr>
        <w:br/>
        <w:t>«Об утверждении Положения о порядке проведения конкурса по отбору кандидатур на должность Главы Чаинского района» следующее изменение:</w:t>
      </w:r>
    </w:p>
    <w:p w:rsidR="008228CC" w:rsidRPr="0093629C" w:rsidRDefault="008228CC" w:rsidP="0093629C">
      <w:pPr>
        <w:ind w:firstLine="706"/>
        <w:jc w:val="both"/>
        <w:rPr>
          <w:sz w:val="20"/>
          <w:szCs w:val="20"/>
        </w:rPr>
      </w:pPr>
      <w:r w:rsidRPr="0093629C">
        <w:rPr>
          <w:sz w:val="20"/>
          <w:szCs w:val="20"/>
        </w:rPr>
        <w:t>подпункт 15 пункта 28 Положения о порядке проведения конкурса по отбору кандидатур на должность Главы Чаинского района изложить в следующей редакции:</w:t>
      </w:r>
    </w:p>
    <w:p w:rsidR="008228CC" w:rsidRPr="0093629C" w:rsidRDefault="008228CC" w:rsidP="0093629C">
      <w:pPr>
        <w:ind w:firstLine="706"/>
        <w:jc w:val="both"/>
        <w:rPr>
          <w:sz w:val="20"/>
          <w:szCs w:val="20"/>
        </w:rPr>
      </w:pPr>
      <w:proofErr w:type="gramStart"/>
      <w:r w:rsidRPr="0093629C">
        <w:rPr>
          <w:sz w:val="20"/>
          <w:szCs w:val="20"/>
        </w:rPr>
        <w:t>«15)  справки по форме, предусмотренной Указом Президента Российской Федерации от 6 июня 2013 года № 546 «О проверке достоверности сведений об имуществе и обязательствах имущественного характера за пределами территории Российской Федерации, о расходах по каждой сделке по приобретению объектов недвижимости, транспортных средств, ценных бумаг (долей участия, паев в уставных (складочных) капиталах организаций), цифровых финансовых активов, цифровой валюты, представляемых кандидатами на выборах</w:t>
      </w:r>
      <w:proofErr w:type="gramEnd"/>
      <w:r w:rsidRPr="0093629C">
        <w:rPr>
          <w:sz w:val="20"/>
          <w:szCs w:val="20"/>
        </w:rPr>
        <w:t xml:space="preserve"> в органы государственной власти, выборах глав муниципальных районов, глав муниципальных округов и глав городских округов, а также политическими партиями в связи с внесением Президенту Российской Федерации предложений о кандидатурах на должность высшего должностного лица субъекта Российской Федерации», содержащие следующие сведения:</w:t>
      </w:r>
    </w:p>
    <w:p w:rsidR="008228CC" w:rsidRPr="0093629C" w:rsidRDefault="008228CC" w:rsidP="0093629C">
      <w:pPr>
        <w:ind w:firstLine="706"/>
        <w:jc w:val="both"/>
        <w:rPr>
          <w:sz w:val="20"/>
          <w:szCs w:val="20"/>
        </w:rPr>
      </w:pPr>
      <w:r w:rsidRPr="0093629C">
        <w:rPr>
          <w:sz w:val="20"/>
          <w:szCs w:val="20"/>
        </w:rPr>
        <w:t>а) о принадлежащем кандидату, его супруге (супругу)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об обязательствах имущественного характера за пределами территории Российской Федерации кандидата, а также сведения о таких обязательствах его супруги (супруга) и несовершеннолетних детей;</w:t>
      </w:r>
    </w:p>
    <w:p w:rsidR="008228CC" w:rsidRPr="0093629C" w:rsidRDefault="008228CC" w:rsidP="0093629C">
      <w:pPr>
        <w:ind w:firstLine="706"/>
        <w:jc w:val="both"/>
        <w:rPr>
          <w:sz w:val="20"/>
          <w:szCs w:val="20"/>
        </w:rPr>
      </w:pPr>
      <w:proofErr w:type="gramStart"/>
      <w:r w:rsidRPr="0093629C">
        <w:rPr>
          <w:sz w:val="20"/>
          <w:szCs w:val="20"/>
        </w:rPr>
        <w:t>б) о расходах кандидата, а также о расходах его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в течение последних трех лет, если сумма сделки превышает общий доход кандидата и его супруги (супруга) за три</w:t>
      </w:r>
      <w:proofErr w:type="gramEnd"/>
      <w:r w:rsidRPr="0093629C">
        <w:rPr>
          <w:sz w:val="20"/>
          <w:szCs w:val="20"/>
        </w:rPr>
        <w:t xml:space="preserve"> последних года, предшествующих совершению сделки, и об источниках получения средств, за счет которых совершена сделка</w:t>
      </w:r>
      <w:proofErr w:type="gramStart"/>
      <w:r w:rsidRPr="0093629C">
        <w:rPr>
          <w:sz w:val="20"/>
          <w:szCs w:val="20"/>
        </w:rPr>
        <w:t>;»</w:t>
      </w:r>
      <w:proofErr w:type="gramEnd"/>
      <w:r w:rsidRPr="0093629C">
        <w:rPr>
          <w:sz w:val="20"/>
          <w:szCs w:val="20"/>
        </w:rPr>
        <w:t>.</w:t>
      </w:r>
    </w:p>
    <w:p w:rsidR="008228CC" w:rsidRPr="0093629C" w:rsidRDefault="008228CC" w:rsidP="0093629C">
      <w:pPr>
        <w:ind w:firstLine="706"/>
        <w:jc w:val="both"/>
        <w:rPr>
          <w:sz w:val="20"/>
          <w:szCs w:val="20"/>
        </w:rPr>
      </w:pPr>
      <w:r w:rsidRPr="0093629C">
        <w:rPr>
          <w:sz w:val="20"/>
          <w:szCs w:val="20"/>
        </w:rPr>
        <w:t>2. Настоящее решение вступает в силу после дня его официального опубликования.</w:t>
      </w:r>
    </w:p>
    <w:p w:rsidR="008228CC" w:rsidRPr="0093629C" w:rsidRDefault="008228CC" w:rsidP="0093629C">
      <w:pPr>
        <w:ind w:firstLine="706"/>
        <w:jc w:val="both"/>
        <w:rPr>
          <w:sz w:val="20"/>
          <w:szCs w:val="20"/>
        </w:rPr>
      </w:pPr>
      <w:r w:rsidRPr="0093629C">
        <w:rPr>
          <w:rFonts w:eastAsia="Calibri"/>
          <w:sz w:val="20"/>
          <w:szCs w:val="20"/>
        </w:rPr>
        <w:t xml:space="preserve">3. </w:t>
      </w:r>
      <w:r w:rsidRPr="0093629C">
        <w:rPr>
          <w:sz w:val="20"/>
          <w:szCs w:val="20"/>
        </w:rPr>
        <w:t xml:space="preserve">Опубликовать настоящее решение в официальном печатном издании «Официальные ведомости Чаинского района», разместить в информационно - телекоммуникационной сети «Интернет» на официальном сайте муниципального образования «Чаинский район» по адресу </w:t>
      </w:r>
      <w:hyperlink r:id="rId27" w:history="1">
        <w:r w:rsidRPr="0093629C">
          <w:rPr>
            <w:rStyle w:val="ad"/>
            <w:sz w:val="20"/>
            <w:szCs w:val="20"/>
          </w:rPr>
          <w:t>http://chainsk.tom.ru</w:t>
        </w:r>
      </w:hyperlink>
      <w:r w:rsidRPr="0093629C">
        <w:rPr>
          <w:sz w:val="20"/>
          <w:szCs w:val="20"/>
        </w:rPr>
        <w:t xml:space="preserve"> и на официальном сайте Думы Чаинского района по адресу </w:t>
      </w:r>
      <w:hyperlink r:id="rId28" w:history="1">
        <w:r w:rsidRPr="0093629C">
          <w:rPr>
            <w:rStyle w:val="ad"/>
            <w:sz w:val="20"/>
            <w:szCs w:val="20"/>
          </w:rPr>
          <w:t>http://www.chainduma.ru</w:t>
        </w:r>
      </w:hyperlink>
      <w:r w:rsidRPr="0093629C">
        <w:rPr>
          <w:sz w:val="20"/>
          <w:szCs w:val="20"/>
        </w:rPr>
        <w:t>.</w:t>
      </w:r>
    </w:p>
    <w:p w:rsidR="008228CC" w:rsidRPr="0093629C" w:rsidRDefault="008228CC" w:rsidP="0093629C">
      <w:pPr>
        <w:ind w:right="-5"/>
        <w:jc w:val="both"/>
        <w:rPr>
          <w:rFonts w:eastAsia="Calibri"/>
          <w:sz w:val="20"/>
          <w:szCs w:val="20"/>
        </w:rPr>
      </w:pPr>
    </w:p>
    <w:p w:rsidR="008228CC" w:rsidRPr="0093629C" w:rsidRDefault="008228CC" w:rsidP="0093629C">
      <w:pPr>
        <w:ind w:right="-5"/>
        <w:jc w:val="both"/>
        <w:rPr>
          <w:sz w:val="20"/>
          <w:szCs w:val="20"/>
        </w:rPr>
      </w:pPr>
    </w:p>
    <w:p w:rsidR="00854D59" w:rsidRPr="0093629C" w:rsidRDefault="008228CC" w:rsidP="0093629C">
      <w:pPr>
        <w:ind w:right="-5"/>
        <w:jc w:val="right"/>
        <w:rPr>
          <w:sz w:val="20"/>
          <w:szCs w:val="20"/>
        </w:rPr>
      </w:pPr>
      <w:r w:rsidRPr="0093629C">
        <w:rPr>
          <w:sz w:val="20"/>
          <w:szCs w:val="20"/>
        </w:rPr>
        <w:t>Председатель Думы Чаинского района</w:t>
      </w:r>
      <w:r w:rsidRPr="0093629C">
        <w:rPr>
          <w:sz w:val="20"/>
          <w:szCs w:val="20"/>
        </w:rPr>
        <w:tab/>
      </w:r>
      <w:r w:rsidRPr="0093629C">
        <w:rPr>
          <w:sz w:val="20"/>
          <w:szCs w:val="20"/>
        </w:rPr>
        <w:tab/>
        <w:t>С.Ю. Гусева</w:t>
      </w:r>
    </w:p>
    <w:p w:rsidR="00854D59" w:rsidRPr="0093629C" w:rsidRDefault="00854D59" w:rsidP="0093629C">
      <w:pPr>
        <w:ind w:right="-5"/>
        <w:jc w:val="right"/>
        <w:rPr>
          <w:sz w:val="20"/>
          <w:szCs w:val="20"/>
        </w:rPr>
      </w:pPr>
    </w:p>
    <w:p w:rsidR="00854D59" w:rsidRPr="0093629C" w:rsidRDefault="00854D59" w:rsidP="0093629C">
      <w:pPr>
        <w:ind w:right="-5"/>
        <w:jc w:val="right"/>
        <w:rPr>
          <w:sz w:val="20"/>
          <w:szCs w:val="20"/>
        </w:rPr>
      </w:pPr>
    </w:p>
    <w:p w:rsidR="00854D59" w:rsidRPr="0093629C" w:rsidRDefault="00854D59" w:rsidP="0093629C">
      <w:pPr>
        <w:ind w:right="-5"/>
        <w:jc w:val="right"/>
        <w:rPr>
          <w:sz w:val="20"/>
          <w:szCs w:val="20"/>
        </w:rPr>
      </w:pPr>
    </w:p>
    <w:p w:rsidR="00854D59" w:rsidRPr="0093629C" w:rsidRDefault="00854D59" w:rsidP="0093629C">
      <w:pPr>
        <w:ind w:right="-5"/>
        <w:jc w:val="right"/>
        <w:rPr>
          <w:sz w:val="20"/>
          <w:szCs w:val="20"/>
        </w:rPr>
      </w:pPr>
    </w:p>
    <w:p w:rsidR="00854D59" w:rsidRPr="0093629C" w:rsidRDefault="00854D59" w:rsidP="0093629C">
      <w:pPr>
        <w:ind w:right="-5"/>
        <w:jc w:val="right"/>
        <w:rPr>
          <w:sz w:val="20"/>
          <w:szCs w:val="20"/>
        </w:rPr>
      </w:pPr>
    </w:p>
    <w:p w:rsidR="00854D59" w:rsidRPr="0093629C" w:rsidRDefault="00854D59" w:rsidP="0093629C">
      <w:pPr>
        <w:pStyle w:val="afffffff4"/>
        <w:tabs>
          <w:tab w:val="left" w:pos="2700"/>
          <w:tab w:val="left" w:pos="3060"/>
          <w:tab w:val="left" w:pos="3600"/>
          <w:tab w:val="left" w:pos="4500"/>
          <w:tab w:val="left" w:pos="5220"/>
          <w:tab w:val="left" w:pos="8820"/>
          <w:tab w:val="left" w:pos="9354"/>
        </w:tabs>
        <w:rPr>
          <w:sz w:val="20"/>
        </w:rPr>
      </w:pPr>
      <w:bookmarkStart w:id="2" w:name="OLE_LINK1"/>
      <w:r w:rsidRPr="0093629C">
        <w:rPr>
          <w:sz w:val="20"/>
        </w:rPr>
        <w:t>Решение думы Чаинского района Томской области от 30.06.2022 № 210</w:t>
      </w:r>
    </w:p>
    <w:p w:rsidR="00854D59" w:rsidRPr="0093629C" w:rsidRDefault="00854D59" w:rsidP="0093629C">
      <w:pPr>
        <w:tabs>
          <w:tab w:val="left" w:pos="4253"/>
          <w:tab w:val="left" w:pos="4962"/>
        </w:tabs>
        <w:ind w:right="-2"/>
        <w:jc w:val="center"/>
        <w:rPr>
          <w:b/>
          <w:sz w:val="20"/>
          <w:szCs w:val="20"/>
        </w:rPr>
      </w:pPr>
      <w:r w:rsidRPr="0093629C">
        <w:rPr>
          <w:b/>
          <w:sz w:val="20"/>
          <w:szCs w:val="20"/>
        </w:rPr>
        <w:t>Об утверждении отчета об аренде и безвозмездном пользовании муниципальным имуществом муниципального образования «Чаинский район» за 2021 год</w:t>
      </w:r>
    </w:p>
    <w:p w:rsidR="00854D59" w:rsidRPr="0093629C" w:rsidRDefault="00854D59" w:rsidP="0093629C">
      <w:pPr>
        <w:ind w:firstLine="708"/>
        <w:jc w:val="both"/>
        <w:rPr>
          <w:sz w:val="20"/>
          <w:szCs w:val="20"/>
        </w:rPr>
      </w:pPr>
    </w:p>
    <w:p w:rsidR="00854D59" w:rsidRPr="0093629C" w:rsidRDefault="00854D59" w:rsidP="0093629C">
      <w:pPr>
        <w:ind w:firstLine="708"/>
        <w:jc w:val="both"/>
        <w:rPr>
          <w:sz w:val="20"/>
          <w:szCs w:val="20"/>
        </w:rPr>
      </w:pPr>
      <w:proofErr w:type="gramStart"/>
      <w:r w:rsidRPr="0093629C">
        <w:rPr>
          <w:sz w:val="20"/>
          <w:szCs w:val="20"/>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21.12.2001 № 178-ФЗ «О приватизации государственного и муниципального имущества», Положением об управлении и распоряжении имуществом муниципального образования «Чаинский район», утвержденного решением Думы Чаинского </w:t>
      </w:r>
      <w:r w:rsidRPr="0093629C">
        <w:rPr>
          <w:sz w:val="20"/>
          <w:szCs w:val="20"/>
        </w:rPr>
        <w:lastRenderedPageBreak/>
        <w:t>района от 24 февраля 2011 года № 9 «Об утверждении Положения об управлении и распоряжении имуществом муниципального образования «Чаинский</w:t>
      </w:r>
      <w:proofErr w:type="gramEnd"/>
      <w:r w:rsidRPr="0093629C">
        <w:rPr>
          <w:sz w:val="20"/>
          <w:szCs w:val="20"/>
        </w:rPr>
        <w:t xml:space="preserve"> район» и Решением Думы Чаинского района от 26.06.2014 г. № 61,</w:t>
      </w:r>
    </w:p>
    <w:p w:rsidR="00854D59" w:rsidRPr="0093629C" w:rsidRDefault="00854D59" w:rsidP="0093629C">
      <w:pPr>
        <w:ind w:firstLine="709"/>
        <w:rPr>
          <w:sz w:val="20"/>
          <w:szCs w:val="20"/>
        </w:rPr>
      </w:pPr>
    </w:p>
    <w:p w:rsidR="00854D59" w:rsidRPr="0093629C" w:rsidRDefault="00854D59" w:rsidP="0093629C">
      <w:pPr>
        <w:ind w:firstLine="709"/>
        <w:rPr>
          <w:sz w:val="20"/>
          <w:szCs w:val="20"/>
        </w:rPr>
      </w:pPr>
      <w:r w:rsidRPr="0093629C">
        <w:rPr>
          <w:sz w:val="20"/>
          <w:szCs w:val="20"/>
        </w:rPr>
        <w:t>Дума Чаинского района РЕШИЛА:</w:t>
      </w:r>
    </w:p>
    <w:p w:rsidR="00854D59" w:rsidRPr="0093629C" w:rsidRDefault="00854D59" w:rsidP="0093629C">
      <w:pPr>
        <w:ind w:firstLine="709"/>
        <w:rPr>
          <w:sz w:val="20"/>
          <w:szCs w:val="20"/>
        </w:rPr>
      </w:pPr>
    </w:p>
    <w:p w:rsidR="00854D59" w:rsidRPr="0093629C" w:rsidRDefault="00854D59" w:rsidP="0093629C">
      <w:pPr>
        <w:ind w:firstLine="709"/>
        <w:jc w:val="both"/>
        <w:rPr>
          <w:sz w:val="20"/>
          <w:szCs w:val="20"/>
        </w:rPr>
      </w:pPr>
      <w:r w:rsidRPr="0093629C">
        <w:rPr>
          <w:sz w:val="20"/>
          <w:szCs w:val="20"/>
        </w:rPr>
        <w:t>1. Утвердить отчет об аренде и безвозмездном пользовании муниципальным имуществом муниципального образования «Чаинский район» за 2021 год согласно приложению.</w:t>
      </w:r>
    </w:p>
    <w:p w:rsidR="00854D59" w:rsidRPr="0093629C" w:rsidRDefault="00854D59" w:rsidP="0093629C">
      <w:pPr>
        <w:tabs>
          <w:tab w:val="left" w:pos="993"/>
        </w:tabs>
        <w:ind w:firstLine="709"/>
        <w:jc w:val="both"/>
        <w:rPr>
          <w:sz w:val="20"/>
          <w:szCs w:val="20"/>
        </w:rPr>
      </w:pPr>
      <w:r w:rsidRPr="0093629C">
        <w:rPr>
          <w:sz w:val="20"/>
          <w:szCs w:val="20"/>
        </w:rPr>
        <w:t xml:space="preserve">2. Настоящее решение вступает в силу </w:t>
      </w:r>
      <w:proofErr w:type="gramStart"/>
      <w:r w:rsidRPr="0093629C">
        <w:rPr>
          <w:sz w:val="20"/>
          <w:szCs w:val="20"/>
        </w:rPr>
        <w:t>с даты</w:t>
      </w:r>
      <w:proofErr w:type="gramEnd"/>
      <w:r w:rsidRPr="0093629C">
        <w:rPr>
          <w:sz w:val="20"/>
          <w:szCs w:val="20"/>
        </w:rPr>
        <w:t xml:space="preserve"> его принятия.</w:t>
      </w:r>
    </w:p>
    <w:p w:rsidR="00854D59" w:rsidRPr="0093629C" w:rsidRDefault="00854D59" w:rsidP="0093629C">
      <w:pPr>
        <w:tabs>
          <w:tab w:val="left" w:pos="993"/>
        </w:tabs>
        <w:ind w:firstLine="709"/>
        <w:jc w:val="both"/>
        <w:rPr>
          <w:sz w:val="20"/>
          <w:szCs w:val="20"/>
        </w:rPr>
      </w:pPr>
      <w:r w:rsidRPr="0093629C">
        <w:rPr>
          <w:sz w:val="20"/>
          <w:szCs w:val="20"/>
        </w:rPr>
        <w:t>3. Опубликовать настоящее решение в официальном печатном издании «Официальные ведомости Чаинского района»,</w:t>
      </w:r>
      <w:r w:rsidRPr="0093629C">
        <w:rPr>
          <w:b/>
          <w:sz w:val="20"/>
          <w:szCs w:val="20"/>
        </w:rPr>
        <w:t xml:space="preserve"> </w:t>
      </w:r>
      <w:r w:rsidRPr="0093629C">
        <w:rPr>
          <w:sz w:val="20"/>
          <w:szCs w:val="20"/>
        </w:rPr>
        <w:t xml:space="preserve">разместить в информационно - телекоммуникационной сети «Интернет» на официальном сайте Думы Чаинского района по адресу </w:t>
      </w:r>
      <w:hyperlink r:id="rId29" w:history="1">
        <w:r w:rsidRPr="0093629C">
          <w:rPr>
            <w:rStyle w:val="ad"/>
            <w:sz w:val="20"/>
            <w:szCs w:val="20"/>
          </w:rPr>
          <w:t>http://www.chainduma.ru</w:t>
        </w:r>
      </w:hyperlink>
      <w:r w:rsidRPr="0093629C">
        <w:rPr>
          <w:sz w:val="20"/>
          <w:szCs w:val="20"/>
        </w:rPr>
        <w:t>.</w:t>
      </w:r>
    </w:p>
    <w:p w:rsidR="00854D59" w:rsidRPr="0093629C" w:rsidRDefault="00854D59" w:rsidP="0093629C">
      <w:pPr>
        <w:ind w:firstLine="709"/>
        <w:jc w:val="both"/>
        <w:rPr>
          <w:sz w:val="20"/>
          <w:szCs w:val="20"/>
        </w:rPr>
      </w:pPr>
      <w:r w:rsidRPr="0093629C">
        <w:rPr>
          <w:sz w:val="20"/>
          <w:szCs w:val="20"/>
        </w:rPr>
        <w:t xml:space="preserve">4. </w:t>
      </w:r>
      <w:proofErr w:type="gramStart"/>
      <w:r w:rsidRPr="0093629C">
        <w:rPr>
          <w:sz w:val="20"/>
          <w:szCs w:val="20"/>
        </w:rPr>
        <w:t>Контроль за</w:t>
      </w:r>
      <w:proofErr w:type="gramEnd"/>
      <w:r w:rsidRPr="0093629C">
        <w:rPr>
          <w:sz w:val="20"/>
          <w:szCs w:val="20"/>
        </w:rPr>
        <w:t xml:space="preserve"> исполнением настоящего решения возложить на постоянную депутатскую социально–экономическую комиссию Думы Чаинского района.</w:t>
      </w:r>
    </w:p>
    <w:p w:rsidR="00854D59" w:rsidRPr="0093629C" w:rsidRDefault="00854D59" w:rsidP="0093629C">
      <w:pPr>
        <w:rPr>
          <w:sz w:val="20"/>
          <w:szCs w:val="20"/>
        </w:rPr>
      </w:pPr>
    </w:p>
    <w:p w:rsidR="00854D59" w:rsidRPr="0093629C" w:rsidRDefault="00854D59" w:rsidP="0093629C">
      <w:pPr>
        <w:ind w:right="-5"/>
        <w:jc w:val="right"/>
        <w:rPr>
          <w:sz w:val="20"/>
          <w:szCs w:val="20"/>
        </w:rPr>
      </w:pPr>
      <w:r w:rsidRPr="0093629C">
        <w:rPr>
          <w:sz w:val="20"/>
          <w:szCs w:val="20"/>
        </w:rPr>
        <w:t>Председатель Думы Чаинского района</w:t>
      </w:r>
      <w:r w:rsidRPr="0093629C">
        <w:rPr>
          <w:sz w:val="20"/>
          <w:szCs w:val="20"/>
        </w:rPr>
        <w:tab/>
      </w:r>
      <w:r w:rsidRPr="0093629C">
        <w:rPr>
          <w:sz w:val="20"/>
          <w:szCs w:val="20"/>
        </w:rPr>
        <w:tab/>
        <w:t xml:space="preserve">   С.Ю. Гусева</w:t>
      </w:r>
    </w:p>
    <w:p w:rsidR="00854D59" w:rsidRPr="0093629C" w:rsidRDefault="00854D59" w:rsidP="0093629C">
      <w:pPr>
        <w:ind w:right="-5"/>
        <w:jc w:val="both"/>
        <w:rPr>
          <w:sz w:val="20"/>
          <w:szCs w:val="20"/>
        </w:rPr>
      </w:pPr>
    </w:p>
    <w:bookmarkEnd w:id="2"/>
    <w:p w:rsidR="00854D59" w:rsidRPr="0093629C" w:rsidRDefault="00854D59" w:rsidP="0093629C">
      <w:pPr>
        <w:ind w:left="5103"/>
        <w:rPr>
          <w:sz w:val="20"/>
          <w:szCs w:val="20"/>
        </w:rPr>
      </w:pPr>
      <w:r w:rsidRPr="0093629C">
        <w:rPr>
          <w:iCs/>
          <w:sz w:val="20"/>
          <w:szCs w:val="20"/>
        </w:rPr>
        <w:t xml:space="preserve">Приложение к решению Думы     </w:t>
      </w:r>
    </w:p>
    <w:p w:rsidR="00854D59" w:rsidRPr="0093629C" w:rsidRDefault="00854D59" w:rsidP="0093629C">
      <w:pPr>
        <w:ind w:left="5103"/>
        <w:rPr>
          <w:b/>
          <w:iCs/>
          <w:sz w:val="20"/>
          <w:szCs w:val="20"/>
        </w:rPr>
      </w:pPr>
      <w:r w:rsidRPr="0093629C">
        <w:rPr>
          <w:b/>
          <w:iCs/>
          <w:sz w:val="20"/>
          <w:szCs w:val="20"/>
        </w:rPr>
        <w:t>Чаинского района от 30.06.2022 № 210</w:t>
      </w:r>
    </w:p>
    <w:p w:rsidR="00854D59" w:rsidRPr="0093629C" w:rsidRDefault="00854D59" w:rsidP="0093629C">
      <w:pPr>
        <w:jc w:val="right"/>
        <w:rPr>
          <w:bCs/>
          <w:iCs/>
          <w:sz w:val="20"/>
          <w:szCs w:val="20"/>
        </w:rPr>
      </w:pPr>
    </w:p>
    <w:p w:rsidR="00854D59" w:rsidRPr="0093629C" w:rsidRDefault="00854D59" w:rsidP="0093629C">
      <w:pPr>
        <w:jc w:val="center"/>
        <w:rPr>
          <w:b/>
          <w:sz w:val="20"/>
          <w:szCs w:val="20"/>
        </w:rPr>
      </w:pPr>
      <w:r w:rsidRPr="0093629C">
        <w:rPr>
          <w:b/>
          <w:sz w:val="20"/>
          <w:szCs w:val="20"/>
        </w:rPr>
        <w:t>Отчёт об аренде и безвозмездном пользовании муниципальным имуществом муниципального образования «Чаинский район» за 2021 год</w:t>
      </w:r>
    </w:p>
    <w:p w:rsidR="00854D59" w:rsidRPr="0093629C" w:rsidRDefault="00854D59" w:rsidP="0093629C">
      <w:pPr>
        <w:rPr>
          <w:b/>
          <w:sz w:val="20"/>
          <w:szCs w:val="20"/>
        </w:rPr>
      </w:pPr>
    </w:p>
    <w:p w:rsidR="00854D59" w:rsidRPr="0093629C" w:rsidRDefault="00854D59" w:rsidP="0093629C">
      <w:pPr>
        <w:ind w:firstLine="708"/>
        <w:jc w:val="both"/>
        <w:rPr>
          <w:sz w:val="20"/>
          <w:szCs w:val="20"/>
        </w:rPr>
      </w:pPr>
      <w:proofErr w:type="gramStart"/>
      <w:r w:rsidRPr="0093629C">
        <w:rPr>
          <w:sz w:val="20"/>
          <w:szCs w:val="20"/>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21.12.2001 № 178-ФЗ «О приватизации государственного и муниципального имущества», Положением об управлении и распоряжении имуществом муниципального образования «Чаинский район Томской области», утвержденного решением Думы Чаинского района от 24 февраля 2011 года № 9 «Об утверждении Положения об управлении и распоряжении имуществом муниципального</w:t>
      </w:r>
      <w:proofErr w:type="gramEnd"/>
      <w:r w:rsidRPr="0093629C">
        <w:rPr>
          <w:sz w:val="20"/>
          <w:szCs w:val="20"/>
        </w:rPr>
        <w:t xml:space="preserve"> образования «Чаинский район Томской области» и Решением Думы Чаинского района от 26.06.2014 г. № 61,</w:t>
      </w:r>
    </w:p>
    <w:p w:rsidR="00854D59" w:rsidRPr="0093629C" w:rsidRDefault="00854D59" w:rsidP="0093629C">
      <w:pPr>
        <w:jc w:val="both"/>
        <w:rPr>
          <w:sz w:val="20"/>
          <w:szCs w:val="20"/>
        </w:rPr>
      </w:pPr>
      <w:r w:rsidRPr="0093629C">
        <w:rPr>
          <w:sz w:val="20"/>
          <w:szCs w:val="20"/>
        </w:rPr>
        <w:t>- Количество договоров аренды, действовавших в отчетный период за 2021 г.: 20;</w:t>
      </w:r>
    </w:p>
    <w:p w:rsidR="00854D59" w:rsidRPr="0093629C" w:rsidRDefault="00854D59" w:rsidP="0093629C">
      <w:pPr>
        <w:jc w:val="both"/>
        <w:rPr>
          <w:sz w:val="20"/>
          <w:szCs w:val="20"/>
        </w:rPr>
      </w:pPr>
      <w:r w:rsidRPr="0093629C">
        <w:rPr>
          <w:sz w:val="20"/>
          <w:szCs w:val="20"/>
        </w:rPr>
        <w:t>- Количество договоров безвозмездного пользования, действовавших в отчетный период: 15.</w:t>
      </w:r>
    </w:p>
    <w:p w:rsidR="00854D59" w:rsidRPr="0093629C" w:rsidRDefault="00854D59" w:rsidP="0093629C">
      <w:pPr>
        <w:numPr>
          <w:ilvl w:val="0"/>
          <w:numId w:val="10"/>
        </w:numPr>
        <w:overflowPunct/>
        <w:autoSpaceDE/>
        <w:autoSpaceDN/>
        <w:adjustRightInd/>
        <w:jc w:val="both"/>
        <w:textAlignment w:val="auto"/>
        <w:rPr>
          <w:sz w:val="20"/>
          <w:szCs w:val="20"/>
        </w:rPr>
      </w:pPr>
      <w:r w:rsidRPr="0093629C">
        <w:rPr>
          <w:sz w:val="20"/>
          <w:szCs w:val="20"/>
        </w:rPr>
        <w:t>Договоры аренды недвижимого имущества:</w:t>
      </w:r>
    </w:p>
    <w:p w:rsidR="00854D59" w:rsidRPr="0093629C" w:rsidRDefault="00854D59" w:rsidP="0093629C">
      <w:pPr>
        <w:ind w:left="7788"/>
        <w:jc w:val="right"/>
        <w:rPr>
          <w:sz w:val="20"/>
          <w:szCs w:val="20"/>
        </w:rPr>
      </w:pPr>
      <w:r w:rsidRPr="0093629C">
        <w:rPr>
          <w:sz w:val="20"/>
          <w:szCs w:val="20"/>
        </w:rPr>
        <w:t>Таблица №1</w:t>
      </w:r>
    </w:p>
    <w:tbl>
      <w:tblPr>
        <w:tblW w:w="9498" w:type="dxa"/>
        <w:tblInd w:w="-34" w:type="dxa"/>
        <w:tblLayout w:type="fixed"/>
        <w:tblLook w:val="0000"/>
      </w:tblPr>
      <w:tblGrid>
        <w:gridCol w:w="426"/>
        <w:gridCol w:w="2268"/>
        <w:gridCol w:w="1134"/>
        <w:gridCol w:w="1984"/>
        <w:gridCol w:w="1134"/>
        <w:gridCol w:w="1276"/>
        <w:gridCol w:w="1276"/>
      </w:tblGrid>
      <w:tr w:rsidR="00854D59" w:rsidRPr="0093629C" w:rsidTr="00721B06">
        <w:trPr>
          <w:trHeight w:val="840"/>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4D59" w:rsidRPr="0093629C" w:rsidRDefault="00854D59" w:rsidP="0093629C">
            <w:pPr>
              <w:rPr>
                <w:sz w:val="20"/>
                <w:szCs w:val="20"/>
              </w:rPr>
            </w:pPr>
          </w:p>
        </w:tc>
        <w:tc>
          <w:tcPr>
            <w:tcW w:w="2268" w:type="dxa"/>
            <w:tcBorders>
              <w:top w:val="single" w:sz="4" w:space="0" w:color="auto"/>
              <w:left w:val="nil"/>
              <w:bottom w:val="single" w:sz="4" w:space="0" w:color="auto"/>
              <w:right w:val="single" w:sz="4" w:space="0" w:color="auto"/>
            </w:tcBorders>
            <w:shd w:val="clear" w:color="auto" w:fill="auto"/>
            <w:vAlign w:val="center"/>
          </w:tcPr>
          <w:p w:rsidR="00854D59" w:rsidRPr="0093629C" w:rsidRDefault="00854D59" w:rsidP="0093629C">
            <w:pPr>
              <w:jc w:val="center"/>
              <w:rPr>
                <w:sz w:val="20"/>
                <w:szCs w:val="20"/>
              </w:rPr>
            </w:pPr>
            <w:r w:rsidRPr="0093629C">
              <w:rPr>
                <w:sz w:val="20"/>
                <w:szCs w:val="20"/>
              </w:rPr>
              <w:t xml:space="preserve">Наименование организаций </w:t>
            </w:r>
          </w:p>
        </w:tc>
        <w:tc>
          <w:tcPr>
            <w:tcW w:w="1134" w:type="dxa"/>
            <w:tcBorders>
              <w:top w:val="single" w:sz="4" w:space="0" w:color="auto"/>
              <w:left w:val="nil"/>
              <w:bottom w:val="single" w:sz="4" w:space="0" w:color="auto"/>
              <w:right w:val="single" w:sz="4" w:space="0" w:color="auto"/>
            </w:tcBorders>
            <w:shd w:val="clear" w:color="auto" w:fill="auto"/>
            <w:vAlign w:val="center"/>
          </w:tcPr>
          <w:p w:rsidR="00854D59" w:rsidRPr="0093629C" w:rsidRDefault="00854D59" w:rsidP="0093629C">
            <w:pPr>
              <w:jc w:val="center"/>
              <w:rPr>
                <w:sz w:val="20"/>
                <w:szCs w:val="20"/>
              </w:rPr>
            </w:pPr>
            <w:r w:rsidRPr="0093629C">
              <w:rPr>
                <w:sz w:val="20"/>
                <w:szCs w:val="20"/>
              </w:rPr>
              <w:t xml:space="preserve">№ и дата договора </w:t>
            </w:r>
          </w:p>
        </w:tc>
        <w:tc>
          <w:tcPr>
            <w:tcW w:w="1984" w:type="dxa"/>
            <w:tcBorders>
              <w:top w:val="single" w:sz="4" w:space="0" w:color="auto"/>
              <w:left w:val="nil"/>
              <w:bottom w:val="single" w:sz="4" w:space="0" w:color="auto"/>
              <w:right w:val="single" w:sz="4" w:space="0" w:color="auto"/>
            </w:tcBorders>
            <w:shd w:val="clear" w:color="auto" w:fill="auto"/>
            <w:vAlign w:val="center"/>
          </w:tcPr>
          <w:p w:rsidR="00854D59" w:rsidRPr="0093629C" w:rsidRDefault="00854D59" w:rsidP="0093629C">
            <w:pPr>
              <w:jc w:val="center"/>
              <w:rPr>
                <w:sz w:val="20"/>
                <w:szCs w:val="20"/>
              </w:rPr>
            </w:pPr>
            <w:r w:rsidRPr="0093629C">
              <w:rPr>
                <w:sz w:val="20"/>
                <w:szCs w:val="20"/>
              </w:rPr>
              <w:t>Адрес помещений</w:t>
            </w:r>
          </w:p>
        </w:tc>
        <w:tc>
          <w:tcPr>
            <w:tcW w:w="1134" w:type="dxa"/>
            <w:tcBorders>
              <w:top w:val="single" w:sz="4" w:space="0" w:color="auto"/>
              <w:left w:val="nil"/>
              <w:bottom w:val="single" w:sz="4" w:space="0" w:color="auto"/>
              <w:right w:val="single" w:sz="4" w:space="0" w:color="auto"/>
            </w:tcBorders>
            <w:shd w:val="clear" w:color="auto" w:fill="auto"/>
            <w:vAlign w:val="center"/>
          </w:tcPr>
          <w:p w:rsidR="00854D59" w:rsidRPr="0093629C" w:rsidRDefault="00854D59" w:rsidP="0093629C">
            <w:pPr>
              <w:jc w:val="center"/>
              <w:rPr>
                <w:sz w:val="20"/>
                <w:szCs w:val="20"/>
              </w:rPr>
            </w:pPr>
            <w:r w:rsidRPr="0093629C">
              <w:rPr>
                <w:sz w:val="20"/>
                <w:szCs w:val="20"/>
              </w:rPr>
              <w:t>Площадь нежилого помещения</w:t>
            </w:r>
          </w:p>
        </w:tc>
        <w:tc>
          <w:tcPr>
            <w:tcW w:w="1276" w:type="dxa"/>
            <w:tcBorders>
              <w:top w:val="single" w:sz="4" w:space="0" w:color="auto"/>
              <w:left w:val="nil"/>
              <w:bottom w:val="single" w:sz="4" w:space="0" w:color="auto"/>
              <w:right w:val="single" w:sz="4" w:space="0" w:color="auto"/>
            </w:tcBorders>
            <w:shd w:val="clear" w:color="auto" w:fill="auto"/>
            <w:vAlign w:val="center"/>
          </w:tcPr>
          <w:p w:rsidR="00854D59" w:rsidRPr="0093629C" w:rsidRDefault="00854D59" w:rsidP="0093629C">
            <w:pPr>
              <w:jc w:val="center"/>
              <w:rPr>
                <w:sz w:val="20"/>
                <w:szCs w:val="20"/>
              </w:rPr>
            </w:pPr>
            <w:r w:rsidRPr="0093629C">
              <w:rPr>
                <w:sz w:val="20"/>
                <w:szCs w:val="20"/>
              </w:rPr>
              <w:t>Величина платы за аренду нежилых помещений в месяц</w:t>
            </w:r>
          </w:p>
        </w:tc>
        <w:tc>
          <w:tcPr>
            <w:tcW w:w="1276" w:type="dxa"/>
            <w:tcBorders>
              <w:top w:val="single" w:sz="4" w:space="0" w:color="auto"/>
              <w:left w:val="nil"/>
              <w:bottom w:val="single" w:sz="4" w:space="0" w:color="auto"/>
              <w:right w:val="single" w:sz="4" w:space="0" w:color="auto"/>
            </w:tcBorders>
            <w:vAlign w:val="center"/>
          </w:tcPr>
          <w:p w:rsidR="00854D59" w:rsidRPr="0093629C" w:rsidRDefault="00854D59" w:rsidP="0093629C">
            <w:pPr>
              <w:jc w:val="center"/>
              <w:rPr>
                <w:sz w:val="20"/>
                <w:szCs w:val="20"/>
              </w:rPr>
            </w:pPr>
            <w:r w:rsidRPr="0093629C">
              <w:rPr>
                <w:sz w:val="20"/>
                <w:szCs w:val="20"/>
              </w:rPr>
              <w:t>Величина платы за аренду нежилых помещений в год</w:t>
            </w:r>
          </w:p>
        </w:tc>
      </w:tr>
      <w:tr w:rsidR="00854D59" w:rsidRPr="0093629C" w:rsidTr="00721B06">
        <w:trPr>
          <w:trHeight w:val="315"/>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4D59" w:rsidRPr="0093629C" w:rsidRDefault="00854D59" w:rsidP="0093629C">
            <w:pPr>
              <w:jc w:val="center"/>
              <w:rPr>
                <w:sz w:val="20"/>
                <w:szCs w:val="20"/>
              </w:rPr>
            </w:pPr>
            <w:r w:rsidRPr="0093629C">
              <w:rPr>
                <w:sz w:val="20"/>
                <w:szCs w:val="20"/>
              </w:rPr>
              <w:t>№</w:t>
            </w:r>
          </w:p>
        </w:tc>
        <w:tc>
          <w:tcPr>
            <w:tcW w:w="2268" w:type="dxa"/>
            <w:tcBorders>
              <w:top w:val="single" w:sz="4" w:space="0" w:color="auto"/>
              <w:left w:val="nil"/>
              <w:bottom w:val="single" w:sz="4" w:space="0" w:color="auto"/>
              <w:right w:val="single" w:sz="4" w:space="0" w:color="auto"/>
            </w:tcBorders>
            <w:shd w:val="clear" w:color="auto" w:fill="auto"/>
            <w:vAlign w:val="center"/>
          </w:tcPr>
          <w:p w:rsidR="00854D59" w:rsidRPr="0093629C" w:rsidRDefault="00854D59" w:rsidP="0093629C">
            <w:pPr>
              <w:jc w:val="center"/>
              <w:rPr>
                <w:sz w:val="20"/>
                <w:szCs w:val="20"/>
              </w:rPr>
            </w:pPr>
            <w:r w:rsidRPr="0093629C">
              <w:rPr>
                <w:sz w:val="20"/>
                <w:szCs w:val="20"/>
              </w:rPr>
              <w:t>1</w:t>
            </w:r>
          </w:p>
        </w:tc>
        <w:tc>
          <w:tcPr>
            <w:tcW w:w="1134" w:type="dxa"/>
            <w:tcBorders>
              <w:top w:val="single" w:sz="4" w:space="0" w:color="auto"/>
              <w:left w:val="nil"/>
              <w:bottom w:val="single" w:sz="4" w:space="0" w:color="auto"/>
              <w:right w:val="single" w:sz="4" w:space="0" w:color="auto"/>
            </w:tcBorders>
            <w:shd w:val="clear" w:color="auto" w:fill="auto"/>
            <w:vAlign w:val="center"/>
          </w:tcPr>
          <w:p w:rsidR="00854D59" w:rsidRPr="0093629C" w:rsidRDefault="00854D59" w:rsidP="0093629C">
            <w:pPr>
              <w:jc w:val="center"/>
              <w:rPr>
                <w:sz w:val="20"/>
                <w:szCs w:val="20"/>
              </w:rPr>
            </w:pPr>
            <w:r w:rsidRPr="0093629C">
              <w:rPr>
                <w:sz w:val="20"/>
                <w:szCs w:val="20"/>
              </w:rPr>
              <w:t>2</w:t>
            </w:r>
          </w:p>
        </w:tc>
        <w:tc>
          <w:tcPr>
            <w:tcW w:w="1984" w:type="dxa"/>
            <w:tcBorders>
              <w:top w:val="single" w:sz="4" w:space="0" w:color="auto"/>
              <w:left w:val="nil"/>
              <w:bottom w:val="single" w:sz="4" w:space="0" w:color="auto"/>
              <w:right w:val="single" w:sz="4" w:space="0" w:color="auto"/>
            </w:tcBorders>
            <w:shd w:val="clear" w:color="auto" w:fill="auto"/>
            <w:vAlign w:val="center"/>
          </w:tcPr>
          <w:p w:rsidR="00854D59" w:rsidRPr="0093629C" w:rsidRDefault="00854D59" w:rsidP="0093629C">
            <w:pPr>
              <w:jc w:val="center"/>
              <w:rPr>
                <w:sz w:val="20"/>
                <w:szCs w:val="20"/>
              </w:rPr>
            </w:pPr>
            <w:r w:rsidRPr="0093629C">
              <w:rPr>
                <w:sz w:val="20"/>
                <w:szCs w:val="20"/>
              </w:rPr>
              <w:t>3</w:t>
            </w:r>
          </w:p>
        </w:tc>
        <w:tc>
          <w:tcPr>
            <w:tcW w:w="1134" w:type="dxa"/>
            <w:tcBorders>
              <w:top w:val="single" w:sz="4" w:space="0" w:color="auto"/>
              <w:left w:val="nil"/>
              <w:bottom w:val="single" w:sz="4" w:space="0" w:color="auto"/>
              <w:right w:val="single" w:sz="4" w:space="0" w:color="auto"/>
            </w:tcBorders>
            <w:shd w:val="clear" w:color="auto" w:fill="auto"/>
            <w:vAlign w:val="center"/>
          </w:tcPr>
          <w:p w:rsidR="00854D59" w:rsidRPr="0093629C" w:rsidRDefault="00854D59" w:rsidP="0093629C">
            <w:pPr>
              <w:jc w:val="center"/>
              <w:rPr>
                <w:sz w:val="20"/>
                <w:szCs w:val="20"/>
              </w:rPr>
            </w:pPr>
            <w:r w:rsidRPr="0093629C">
              <w:rPr>
                <w:sz w:val="20"/>
                <w:szCs w:val="20"/>
              </w:rPr>
              <w:t>4</w:t>
            </w:r>
          </w:p>
        </w:tc>
        <w:tc>
          <w:tcPr>
            <w:tcW w:w="1276" w:type="dxa"/>
            <w:tcBorders>
              <w:top w:val="single" w:sz="4" w:space="0" w:color="auto"/>
              <w:left w:val="nil"/>
              <w:bottom w:val="single" w:sz="4" w:space="0" w:color="auto"/>
              <w:right w:val="single" w:sz="4" w:space="0" w:color="auto"/>
            </w:tcBorders>
            <w:shd w:val="clear" w:color="auto" w:fill="auto"/>
            <w:vAlign w:val="center"/>
          </w:tcPr>
          <w:p w:rsidR="00854D59" w:rsidRPr="0093629C" w:rsidRDefault="00854D59" w:rsidP="0093629C">
            <w:pPr>
              <w:jc w:val="center"/>
              <w:rPr>
                <w:sz w:val="20"/>
                <w:szCs w:val="20"/>
              </w:rPr>
            </w:pPr>
            <w:r w:rsidRPr="0093629C">
              <w:rPr>
                <w:sz w:val="20"/>
                <w:szCs w:val="20"/>
              </w:rPr>
              <w:t>5</w:t>
            </w:r>
          </w:p>
        </w:tc>
        <w:tc>
          <w:tcPr>
            <w:tcW w:w="1276" w:type="dxa"/>
            <w:tcBorders>
              <w:top w:val="single" w:sz="4" w:space="0" w:color="auto"/>
              <w:left w:val="nil"/>
              <w:bottom w:val="single" w:sz="4" w:space="0" w:color="auto"/>
              <w:right w:val="single" w:sz="4" w:space="0" w:color="auto"/>
            </w:tcBorders>
            <w:vAlign w:val="center"/>
          </w:tcPr>
          <w:p w:rsidR="00854D59" w:rsidRPr="0093629C" w:rsidRDefault="00854D59" w:rsidP="0093629C">
            <w:pPr>
              <w:jc w:val="center"/>
              <w:rPr>
                <w:sz w:val="20"/>
                <w:szCs w:val="20"/>
              </w:rPr>
            </w:pPr>
            <w:r w:rsidRPr="0093629C">
              <w:rPr>
                <w:sz w:val="20"/>
                <w:szCs w:val="20"/>
              </w:rPr>
              <w:t>6</w:t>
            </w:r>
          </w:p>
        </w:tc>
      </w:tr>
      <w:tr w:rsidR="00854D59" w:rsidRPr="0093629C" w:rsidTr="00721B06">
        <w:trPr>
          <w:trHeight w:val="1108"/>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4D59" w:rsidRPr="0093629C" w:rsidRDefault="00854D59" w:rsidP="0093629C">
            <w:pPr>
              <w:jc w:val="right"/>
              <w:rPr>
                <w:sz w:val="20"/>
                <w:szCs w:val="20"/>
              </w:rPr>
            </w:pPr>
            <w:r w:rsidRPr="0093629C">
              <w:rPr>
                <w:sz w:val="20"/>
                <w:szCs w:val="20"/>
              </w:rPr>
              <w:t>1</w:t>
            </w:r>
          </w:p>
        </w:tc>
        <w:tc>
          <w:tcPr>
            <w:tcW w:w="2268" w:type="dxa"/>
            <w:tcBorders>
              <w:top w:val="single" w:sz="4" w:space="0" w:color="auto"/>
              <w:left w:val="nil"/>
              <w:bottom w:val="single" w:sz="4" w:space="0" w:color="auto"/>
              <w:right w:val="single" w:sz="4" w:space="0" w:color="auto"/>
            </w:tcBorders>
            <w:shd w:val="clear" w:color="auto" w:fill="auto"/>
            <w:vAlign w:val="center"/>
          </w:tcPr>
          <w:p w:rsidR="00854D59" w:rsidRPr="0093629C" w:rsidRDefault="00854D59" w:rsidP="0093629C">
            <w:pPr>
              <w:jc w:val="center"/>
              <w:rPr>
                <w:sz w:val="20"/>
                <w:szCs w:val="20"/>
              </w:rPr>
            </w:pPr>
            <w:r w:rsidRPr="0093629C">
              <w:rPr>
                <w:sz w:val="20"/>
                <w:szCs w:val="20"/>
              </w:rPr>
              <w:t>Томское региональное отделение Всероссийской политической партии «ЕДИНАЯ РОССИЯ»</w:t>
            </w:r>
          </w:p>
        </w:tc>
        <w:tc>
          <w:tcPr>
            <w:tcW w:w="1134" w:type="dxa"/>
            <w:tcBorders>
              <w:top w:val="single" w:sz="4" w:space="0" w:color="auto"/>
              <w:left w:val="nil"/>
              <w:bottom w:val="single" w:sz="4" w:space="0" w:color="auto"/>
              <w:right w:val="single" w:sz="4" w:space="0" w:color="auto"/>
            </w:tcBorders>
            <w:shd w:val="clear" w:color="auto" w:fill="auto"/>
            <w:vAlign w:val="center"/>
          </w:tcPr>
          <w:p w:rsidR="00854D59" w:rsidRPr="0093629C" w:rsidRDefault="00854D59" w:rsidP="0093629C">
            <w:pPr>
              <w:jc w:val="center"/>
              <w:rPr>
                <w:sz w:val="20"/>
                <w:szCs w:val="20"/>
              </w:rPr>
            </w:pPr>
            <w:r w:rsidRPr="0093629C">
              <w:rPr>
                <w:sz w:val="20"/>
                <w:szCs w:val="20"/>
              </w:rPr>
              <w:t>от 30.12.2019 № 1-21</w:t>
            </w:r>
          </w:p>
        </w:tc>
        <w:tc>
          <w:tcPr>
            <w:tcW w:w="1984" w:type="dxa"/>
            <w:tcBorders>
              <w:top w:val="single" w:sz="4" w:space="0" w:color="auto"/>
              <w:left w:val="nil"/>
              <w:bottom w:val="single" w:sz="4" w:space="0" w:color="auto"/>
              <w:right w:val="single" w:sz="4" w:space="0" w:color="auto"/>
            </w:tcBorders>
            <w:shd w:val="clear" w:color="auto" w:fill="auto"/>
            <w:vAlign w:val="center"/>
          </w:tcPr>
          <w:p w:rsidR="00854D59" w:rsidRPr="0093629C" w:rsidRDefault="00854D59" w:rsidP="0093629C">
            <w:pPr>
              <w:jc w:val="center"/>
              <w:rPr>
                <w:sz w:val="20"/>
                <w:szCs w:val="20"/>
              </w:rPr>
            </w:pPr>
            <w:r w:rsidRPr="0093629C">
              <w:rPr>
                <w:sz w:val="20"/>
                <w:szCs w:val="20"/>
              </w:rPr>
              <w:t xml:space="preserve">Томская область, Чаинский район, с. </w:t>
            </w:r>
            <w:proofErr w:type="gramStart"/>
            <w:r w:rsidRPr="0093629C">
              <w:rPr>
                <w:sz w:val="20"/>
                <w:szCs w:val="20"/>
              </w:rPr>
              <w:t>Подгорное</w:t>
            </w:r>
            <w:proofErr w:type="gramEnd"/>
            <w:r w:rsidRPr="0093629C">
              <w:rPr>
                <w:sz w:val="20"/>
                <w:szCs w:val="20"/>
              </w:rPr>
              <w:t>, ул. Пионерская, 12, помещения № 7,8</w:t>
            </w:r>
          </w:p>
        </w:tc>
        <w:tc>
          <w:tcPr>
            <w:tcW w:w="1134" w:type="dxa"/>
            <w:tcBorders>
              <w:top w:val="single" w:sz="4" w:space="0" w:color="auto"/>
              <w:left w:val="nil"/>
              <w:bottom w:val="single" w:sz="4" w:space="0" w:color="auto"/>
              <w:right w:val="single" w:sz="4" w:space="0" w:color="auto"/>
            </w:tcBorders>
            <w:shd w:val="clear" w:color="auto" w:fill="auto"/>
            <w:vAlign w:val="center"/>
          </w:tcPr>
          <w:p w:rsidR="00854D59" w:rsidRPr="0093629C" w:rsidRDefault="00854D59" w:rsidP="0093629C">
            <w:pPr>
              <w:jc w:val="center"/>
              <w:rPr>
                <w:sz w:val="20"/>
                <w:szCs w:val="20"/>
              </w:rPr>
            </w:pPr>
            <w:r w:rsidRPr="0093629C">
              <w:rPr>
                <w:sz w:val="20"/>
                <w:szCs w:val="20"/>
              </w:rPr>
              <w:t>32,4</w:t>
            </w:r>
          </w:p>
        </w:tc>
        <w:tc>
          <w:tcPr>
            <w:tcW w:w="1276" w:type="dxa"/>
            <w:tcBorders>
              <w:top w:val="single" w:sz="4" w:space="0" w:color="auto"/>
              <w:left w:val="nil"/>
              <w:bottom w:val="single" w:sz="4" w:space="0" w:color="auto"/>
              <w:right w:val="single" w:sz="4" w:space="0" w:color="auto"/>
            </w:tcBorders>
            <w:shd w:val="clear" w:color="auto" w:fill="auto"/>
            <w:vAlign w:val="center"/>
          </w:tcPr>
          <w:p w:rsidR="00854D59" w:rsidRPr="0093629C" w:rsidRDefault="00854D59" w:rsidP="0093629C">
            <w:pPr>
              <w:jc w:val="center"/>
              <w:rPr>
                <w:sz w:val="20"/>
                <w:szCs w:val="20"/>
              </w:rPr>
            </w:pPr>
            <w:r w:rsidRPr="0093629C">
              <w:rPr>
                <w:sz w:val="20"/>
                <w:szCs w:val="20"/>
              </w:rPr>
              <w:t>2776,36</w:t>
            </w:r>
          </w:p>
        </w:tc>
        <w:tc>
          <w:tcPr>
            <w:tcW w:w="1276" w:type="dxa"/>
            <w:tcBorders>
              <w:top w:val="single" w:sz="4" w:space="0" w:color="auto"/>
              <w:left w:val="nil"/>
              <w:bottom w:val="single" w:sz="4" w:space="0" w:color="auto"/>
              <w:right w:val="single" w:sz="4" w:space="0" w:color="auto"/>
            </w:tcBorders>
            <w:vAlign w:val="center"/>
          </w:tcPr>
          <w:p w:rsidR="00854D59" w:rsidRPr="0093629C" w:rsidRDefault="00854D59" w:rsidP="0093629C">
            <w:pPr>
              <w:jc w:val="center"/>
              <w:rPr>
                <w:sz w:val="20"/>
                <w:szCs w:val="20"/>
              </w:rPr>
            </w:pPr>
            <w:r w:rsidRPr="0093629C">
              <w:rPr>
                <w:sz w:val="20"/>
                <w:szCs w:val="20"/>
              </w:rPr>
              <w:t>33316,37</w:t>
            </w:r>
          </w:p>
        </w:tc>
      </w:tr>
      <w:tr w:rsidR="00854D59" w:rsidRPr="0093629C" w:rsidTr="00721B06">
        <w:trPr>
          <w:trHeight w:val="738"/>
        </w:trPr>
        <w:tc>
          <w:tcPr>
            <w:tcW w:w="426" w:type="dxa"/>
            <w:tcBorders>
              <w:top w:val="nil"/>
              <w:left w:val="single" w:sz="4" w:space="0" w:color="auto"/>
              <w:bottom w:val="single" w:sz="4" w:space="0" w:color="auto"/>
              <w:right w:val="single" w:sz="4" w:space="0" w:color="auto"/>
            </w:tcBorders>
            <w:shd w:val="clear" w:color="auto" w:fill="auto"/>
            <w:noWrap/>
            <w:vAlign w:val="center"/>
          </w:tcPr>
          <w:p w:rsidR="00854D59" w:rsidRPr="0093629C" w:rsidRDefault="00854D59" w:rsidP="0093629C">
            <w:pPr>
              <w:jc w:val="right"/>
              <w:rPr>
                <w:sz w:val="20"/>
                <w:szCs w:val="20"/>
              </w:rPr>
            </w:pPr>
            <w:r w:rsidRPr="0093629C">
              <w:rPr>
                <w:sz w:val="20"/>
                <w:szCs w:val="20"/>
              </w:rPr>
              <w:t>2</w:t>
            </w:r>
          </w:p>
        </w:tc>
        <w:tc>
          <w:tcPr>
            <w:tcW w:w="2268" w:type="dxa"/>
            <w:tcBorders>
              <w:top w:val="nil"/>
              <w:left w:val="nil"/>
              <w:bottom w:val="single" w:sz="4" w:space="0" w:color="auto"/>
              <w:right w:val="single" w:sz="4" w:space="0" w:color="auto"/>
            </w:tcBorders>
            <w:shd w:val="clear" w:color="auto" w:fill="auto"/>
            <w:vAlign w:val="center"/>
          </w:tcPr>
          <w:p w:rsidR="00854D59" w:rsidRPr="0093629C" w:rsidRDefault="00854D59" w:rsidP="0093629C">
            <w:pPr>
              <w:jc w:val="center"/>
              <w:rPr>
                <w:sz w:val="20"/>
                <w:szCs w:val="20"/>
              </w:rPr>
            </w:pPr>
            <w:r w:rsidRPr="0093629C">
              <w:rPr>
                <w:sz w:val="20"/>
                <w:szCs w:val="20"/>
              </w:rPr>
              <w:t>Государственное учреждение - Управление Пенсионного фонда Российской Федерации в Колпашевском районе Томской области (межрайонное)</w:t>
            </w:r>
          </w:p>
        </w:tc>
        <w:tc>
          <w:tcPr>
            <w:tcW w:w="1134" w:type="dxa"/>
            <w:tcBorders>
              <w:top w:val="nil"/>
              <w:left w:val="nil"/>
              <w:bottom w:val="single" w:sz="4" w:space="0" w:color="auto"/>
              <w:right w:val="single" w:sz="4" w:space="0" w:color="auto"/>
            </w:tcBorders>
            <w:shd w:val="clear" w:color="auto" w:fill="auto"/>
            <w:vAlign w:val="center"/>
          </w:tcPr>
          <w:p w:rsidR="00854D59" w:rsidRPr="0093629C" w:rsidRDefault="00854D59" w:rsidP="0093629C">
            <w:pPr>
              <w:jc w:val="center"/>
              <w:rPr>
                <w:sz w:val="20"/>
                <w:szCs w:val="20"/>
              </w:rPr>
            </w:pPr>
            <w:r w:rsidRPr="0093629C">
              <w:rPr>
                <w:sz w:val="20"/>
                <w:szCs w:val="20"/>
              </w:rPr>
              <w:t>от 01.01.2021 № 228</w:t>
            </w:r>
          </w:p>
        </w:tc>
        <w:tc>
          <w:tcPr>
            <w:tcW w:w="1984" w:type="dxa"/>
            <w:tcBorders>
              <w:top w:val="nil"/>
              <w:left w:val="nil"/>
              <w:bottom w:val="single" w:sz="4" w:space="0" w:color="auto"/>
              <w:right w:val="single" w:sz="4" w:space="0" w:color="auto"/>
            </w:tcBorders>
            <w:shd w:val="clear" w:color="auto" w:fill="auto"/>
            <w:vAlign w:val="center"/>
          </w:tcPr>
          <w:p w:rsidR="00854D59" w:rsidRPr="0093629C" w:rsidRDefault="00854D59" w:rsidP="0093629C">
            <w:pPr>
              <w:jc w:val="center"/>
              <w:rPr>
                <w:sz w:val="20"/>
                <w:szCs w:val="20"/>
              </w:rPr>
            </w:pPr>
            <w:proofErr w:type="gramStart"/>
            <w:r w:rsidRPr="0093629C">
              <w:rPr>
                <w:sz w:val="20"/>
                <w:szCs w:val="20"/>
              </w:rPr>
              <w:t>Томская область, Чаинский район, с. Подгорное, ул. Ленинская, 11, помещения № (31,32,33,34,35,36,37)</w:t>
            </w:r>
            <w:proofErr w:type="gramEnd"/>
          </w:p>
        </w:tc>
        <w:tc>
          <w:tcPr>
            <w:tcW w:w="1134" w:type="dxa"/>
            <w:tcBorders>
              <w:top w:val="nil"/>
              <w:left w:val="nil"/>
              <w:bottom w:val="single" w:sz="4" w:space="0" w:color="auto"/>
              <w:right w:val="single" w:sz="4" w:space="0" w:color="auto"/>
            </w:tcBorders>
            <w:shd w:val="clear" w:color="auto" w:fill="auto"/>
            <w:vAlign w:val="center"/>
          </w:tcPr>
          <w:p w:rsidR="00854D59" w:rsidRPr="0093629C" w:rsidRDefault="00854D59" w:rsidP="0093629C">
            <w:pPr>
              <w:jc w:val="center"/>
              <w:rPr>
                <w:sz w:val="20"/>
                <w:szCs w:val="20"/>
              </w:rPr>
            </w:pPr>
            <w:r w:rsidRPr="0093629C">
              <w:rPr>
                <w:sz w:val="20"/>
                <w:szCs w:val="20"/>
              </w:rPr>
              <w:t>153</w:t>
            </w:r>
          </w:p>
        </w:tc>
        <w:tc>
          <w:tcPr>
            <w:tcW w:w="1276" w:type="dxa"/>
            <w:tcBorders>
              <w:top w:val="nil"/>
              <w:left w:val="nil"/>
              <w:bottom w:val="single" w:sz="4" w:space="0" w:color="auto"/>
              <w:right w:val="single" w:sz="4" w:space="0" w:color="auto"/>
            </w:tcBorders>
            <w:shd w:val="clear" w:color="auto" w:fill="auto"/>
            <w:vAlign w:val="center"/>
          </w:tcPr>
          <w:p w:rsidR="00854D59" w:rsidRPr="0093629C" w:rsidRDefault="00854D59" w:rsidP="0093629C">
            <w:pPr>
              <w:jc w:val="center"/>
              <w:rPr>
                <w:sz w:val="20"/>
                <w:szCs w:val="20"/>
              </w:rPr>
            </w:pPr>
            <w:r w:rsidRPr="0093629C">
              <w:rPr>
                <w:sz w:val="20"/>
                <w:szCs w:val="20"/>
              </w:rPr>
              <w:t>19432,50</w:t>
            </w:r>
          </w:p>
        </w:tc>
        <w:tc>
          <w:tcPr>
            <w:tcW w:w="1276" w:type="dxa"/>
            <w:tcBorders>
              <w:top w:val="nil"/>
              <w:left w:val="nil"/>
              <w:bottom w:val="single" w:sz="4" w:space="0" w:color="auto"/>
              <w:right w:val="single" w:sz="4" w:space="0" w:color="auto"/>
            </w:tcBorders>
            <w:vAlign w:val="center"/>
          </w:tcPr>
          <w:p w:rsidR="00854D59" w:rsidRPr="0093629C" w:rsidRDefault="00854D59" w:rsidP="0093629C">
            <w:pPr>
              <w:jc w:val="center"/>
              <w:rPr>
                <w:sz w:val="20"/>
                <w:szCs w:val="20"/>
              </w:rPr>
            </w:pPr>
            <w:r w:rsidRPr="0093629C">
              <w:rPr>
                <w:sz w:val="20"/>
                <w:szCs w:val="20"/>
              </w:rPr>
              <w:t>233190,00</w:t>
            </w:r>
          </w:p>
        </w:tc>
      </w:tr>
      <w:tr w:rsidR="00854D59" w:rsidRPr="0093629C" w:rsidTr="00721B06">
        <w:trPr>
          <w:trHeight w:val="681"/>
        </w:trPr>
        <w:tc>
          <w:tcPr>
            <w:tcW w:w="426" w:type="dxa"/>
            <w:tcBorders>
              <w:top w:val="nil"/>
              <w:left w:val="single" w:sz="4" w:space="0" w:color="auto"/>
              <w:bottom w:val="single" w:sz="4" w:space="0" w:color="auto"/>
              <w:right w:val="single" w:sz="4" w:space="0" w:color="auto"/>
            </w:tcBorders>
            <w:shd w:val="clear" w:color="auto" w:fill="auto"/>
            <w:noWrap/>
            <w:vAlign w:val="center"/>
          </w:tcPr>
          <w:p w:rsidR="00854D59" w:rsidRPr="0093629C" w:rsidRDefault="00854D59" w:rsidP="0093629C">
            <w:pPr>
              <w:jc w:val="right"/>
              <w:rPr>
                <w:sz w:val="20"/>
                <w:szCs w:val="20"/>
              </w:rPr>
            </w:pPr>
            <w:r w:rsidRPr="0093629C">
              <w:rPr>
                <w:sz w:val="20"/>
                <w:szCs w:val="20"/>
              </w:rPr>
              <w:t>3</w:t>
            </w:r>
          </w:p>
        </w:tc>
        <w:tc>
          <w:tcPr>
            <w:tcW w:w="2268" w:type="dxa"/>
            <w:tcBorders>
              <w:top w:val="nil"/>
              <w:left w:val="nil"/>
              <w:bottom w:val="single" w:sz="4" w:space="0" w:color="auto"/>
              <w:right w:val="single" w:sz="4" w:space="0" w:color="auto"/>
            </w:tcBorders>
            <w:shd w:val="clear" w:color="auto" w:fill="auto"/>
            <w:vAlign w:val="center"/>
          </w:tcPr>
          <w:p w:rsidR="00854D59" w:rsidRPr="0093629C" w:rsidRDefault="00854D59" w:rsidP="0093629C">
            <w:pPr>
              <w:jc w:val="center"/>
              <w:rPr>
                <w:sz w:val="20"/>
                <w:szCs w:val="20"/>
              </w:rPr>
            </w:pPr>
            <w:r w:rsidRPr="0093629C">
              <w:rPr>
                <w:sz w:val="20"/>
                <w:szCs w:val="20"/>
              </w:rPr>
              <w:t>Инспекция государственного технического надзора Томской области</w:t>
            </w:r>
          </w:p>
        </w:tc>
        <w:tc>
          <w:tcPr>
            <w:tcW w:w="1134" w:type="dxa"/>
            <w:tcBorders>
              <w:top w:val="nil"/>
              <w:left w:val="nil"/>
              <w:bottom w:val="single" w:sz="4" w:space="0" w:color="auto"/>
              <w:right w:val="single" w:sz="4" w:space="0" w:color="auto"/>
            </w:tcBorders>
            <w:shd w:val="clear" w:color="auto" w:fill="auto"/>
            <w:vAlign w:val="center"/>
          </w:tcPr>
          <w:p w:rsidR="00854D59" w:rsidRPr="0093629C" w:rsidRDefault="00854D59" w:rsidP="0093629C">
            <w:pPr>
              <w:jc w:val="center"/>
              <w:rPr>
                <w:sz w:val="20"/>
                <w:szCs w:val="20"/>
              </w:rPr>
            </w:pPr>
            <w:r w:rsidRPr="0093629C">
              <w:rPr>
                <w:sz w:val="20"/>
                <w:szCs w:val="20"/>
              </w:rPr>
              <w:t>от 01.01.2021 № 5-21</w:t>
            </w:r>
          </w:p>
        </w:tc>
        <w:tc>
          <w:tcPr>
            <w:tcW w:w="1984" w:type="dxa"/>
            <w:tcBorders>
              <w:top w:val="nil"/>
              <w:left w:val="nil"/>
              <w:bottom w:val="single" w:sz="4" w:space="0" w:color="auto"/>
              <w:right w:val="single" w:sz="4" w:space="0" w:color="auto"/>
            </w:tcBorders>
            <w:shd w:val="clear" w:color="auto" w:fill="auto"/>
            <w:vAlign w:val="center"/>
          </w:tcPr>
          <w:p w:rsidR="00854D59" w:rsidRPr="0093629C" w:rsidRDefault="00854D59" w:rsidP="0093629C">
            <w:pPr>
              <w:jc w:val="center"/>
              <w:rPr>
                <w:sz w:val="20"/>
                <w:szCs w:val="20"/>
              </w:rPr>
            </w:pPr>
            <w:r w:rsidRPr="0093629C">
              <w:rPr>
                <w:sz w:val="20"/>
                <w:szCs w:val="20"/>
              </w:rPr>
              <w:t xml:space="preserve">Томская область, Чаинский район, с. </w:t>
            </w:r>
            <w:proofErr w:type="gramStart"/>
            <w:r w:rsidRPr="0093629C">
              <w:rPr>
                <w:sz w:val="20"/>
                <w:szCs w:val="20"/>
              </w:rPr>
              <w:t>Подгорное</w:t>
            </w:r>
            <w:proofErr w:type="gramEnd"/>
            <w:r w:rsidRPr="0093629C">
              <w:rPr>
                <w:sz w:val="20"/>
                <w:szCs w:val="20"/>
              </w:rPr>
              <w:t>, ул. Ленинская, 11, помещения № 31</w:t>
            </w:r>
          </w:p>
        </w:tc>
        <w:tc>
          <w:tcPr>
            <w:tcW w:w="1134" w:type="dxa"/>
            <w:tcBorders>
              <w:top w:val="nil"/>
              <w:left w:val="nil"/>
              <w:bottom w:val="single" w:sz="4" w:space="0" w:color="auto"/>
              <w:right w:val="single" w:sz="4" w:space="0" w:color="auto"/>
            </w:tcBorders>
            <w:shd w:val="clear" w:color="auto" w:fill="auto"/>
            <w:vAlign w:val="center"/>
          </w:tcPr>
          <w:p w:rsidR="00854D59" w:rsidRPr="0093629C" w:rsidRDefault="00854D59" w:rsidP="0093629C">
            <w:pPr>
              <w:jc w:val="center"/>
              <w:rPr>
                <w:sz w:val="20"/>
                <w:szCs w:val="20"/>
              </w:rPr>
            </w:pPr>
            <w:r w:rsidRPr="0093629C">
              <w:rPr>
                <w:sz w:val="20"/>
                <w:szCs w:val="20"/>
              </w:rPr>
              <w:t>10,8</w:t>
            </w:r>
          </w:p>
        </w:tc>
        <w:tc>
          <w:tcPr>
            <w:tcW w:w="1276" w:type="dxa"/>
            <w:tcBorders>
              <w:top w:val="nil"/>
              <w:left w:val="nil"/>
              <w:bottom w:val="single" w:sz="4" w:space="0" w:color="auto"/>
              <w:right w:val="single" w:sz="4" w:space="0" w:color="auto"/>
            </w:tcBorders>
            <w:shd w:val="clear" w:color="auto" w:fill="auto"/>
            <w:vAlign w:val="center"/>
          </w:tcPr>
          <w:p w:rsidR="00854D59" w:rsidRPr="0093629C" w:rsidRDefault="00854D59" w:rsidP="0093629C">
            <w:pPr>
              <w:jc w:val="center"/>
              <w:rPr>
                <w:sz w:val="20"/>
                <w:szCs w:val="20"/>
              </w:rPr>
            </w:pPr>
            <w:r w:rsidRPr="0093629C">
              <w:rPr>
                <w:sz w:val="20"/>
                <w:szCs w:val="20"/>
              </w:rPr>
              <w:t>1413,42</w:t>
            </w:r>
          </w:p>
        </w:tc>
        <w:tc>
          <w:tcPr>
            <w:tcW w:w="1276" w:type="dxa"/>
            <w:tcBorders>
              <w:top w:val="nil"/>
              <w:left w:val="nil"/>
              <w:bottom w:val="single" w:sz="4" w:space="0" w:color="auto"/>
              <w:right w:val="single" w:sz="4" w:space="0" w:color="auto"/>
            </w:tcBorders>
            <w:vAlign w:val="center"/>
          </w:tcPr>
          <w:p w:rsidR="00854D59" w:rsidRPr="0093629C" w:rsidRDefault="00854D59" w:rsidP="0093629C">
            <w:pPr>
              <w:jc w:val="center"/>
              <w:rPr>
                <w:sz w:val="20"/>
                <w:szCs w:val="20"/>
              </w:rPr>
            </w:pPr>
            <w:r w:rsidRPr="0093629C">
              <w:rPr>
                <w:sz w:val="20"/>
                <w:szCs w:val="20"/>
              </w:rPr>
              <w:t>16961,01</w:t>
            </w:r>
          </w:p>
        </w:tc>
      </w:tr>
      <w:tr w:rsidR="00854D59" w:rsidRPr="0093629C" w:rsidTr="00721B06">
        <w:trPr>
          <w:trHeight w:val="675"/>
        </w:trPr>
        <w:tc>
          <w:tcPr>
            <w:tcW w:w="426" w:type="dxa"/>
            <w:tcBorders>
              <w:top w:val="nil"/>
              <w:left w:val="single" w:sz="4" w:space="0" w:color="auto"/>
              <w:bottom w:val="single" w:sz="4" w:space="0" w:color="auto"/>
              <w:right w:val="single" w:sz="4" w:space="0" w:color="auto"/>
            </w:tcBorders>
            <w:shd w:val="clear" w:color="auto" w:fill="auto"/>
            <w:noWrap/>
            <w:vAlign w:val="center"/>
          </w:tcPr>
          <w:p w:rsidR="00854D59" w:rsidRPr="0093629C" w:rsidRDefault="00854D59" w:rsidP="0093629C">
            <w:pPr>
              <w:jc w:val="right"/>
              <w:rPr>
                <w:sz w:val="20"/>
                <w:szCs w:val="20"/>
              </w:rPr>
            </w:pPr>
            <w:r w:rsidRPr="0093629C">
              <w:rPr>
                <w:sz w:val="20"/>
                <w:szCs w:val="20"/>
              </w:rPr>
              <w:t>4</w:t>
            </w:r>
          </w:p>
        </w:tc>
        <w:tc>
          <w:tcPr>
            <w:tcW w:w="2268" w:type="dxa"/>
            <w:tcBorders>
              <w:top w:val="nil"/>
              <w:left w:val="nil"/>
              <w:bottom w:val="single" w:sz="4" w:space="0" w:color="auto"/>
              <w:right w:val="single" w:sz="4" w:space="0" w:color="auto"/>
            </w:tcBorders>
            <w:shd w:val="clear" w:color="auto" w:fill="auto"/>
            <w:vAlign w:val="center"/>
          </w:tcPr>
          <w:p w:rsidR="00854D59" w:rsidRPr="0093629C" w:rsidRDefault="00854D59" w:rsidP="0093629C">
            <w:pPr>
              <w:jc w:val="center"/>
              <w:rPr>
                <w:sz w:val="20"/>
                <w:szCs w:val="20"/>
              </w:rPr>
            </w:pPr>
            <w:r w:rsidRPr="0093629C">
              <w:rPr>
                <w:sz w:val="20"/>
                <w:szCs w:val="20"/>
              </w:rPr>
              <w:t>ОГБУЗ «Чаинская районная больница»</w:t>
            </w:r>
          </w:p>
        </w:tc>
        <w:tc>
          <w:tcPr>
            <w:tcW w:w="1134" w:type="dxa"/>
            <w:tcBorders>
              <w:top w:val="nil"/>
              <w:left w:val="nil"/>
              <w:bottom w:val="single" w:sz="4" w:space="0" w:color="auto"/>
              <w:right w:val="single" w:sz="4" w:space="0" w:color="auto"/>
            </w:tcBorders>
            <w:shd w:val="clear" w:color="auto" w:fill="auto"/>
            <w:vAlign w:val="center"/>
          </w:tcPr>
          <w:p w:rsidR="00854D59" w:rsidRPr="0093629C" w:rsidRDefault="00854D59" w:rsidP="0093629C">
            <w:pPr>
              <w:jc w:val="center"/>
              <w:rPr>
                <w:sz w:val="20"/>
                <w:szCs w:val="20"/>
              </w:rPr>
            </w:pPr>
            <w:r w:rsidRPr="0093629C">
              <w:rPr>
                <w:sz w:val="20"/>
                <w:szCs w:val="20"/>
              </w:rPr>
              <w:t>от 01.01.2021 № 7-21</w:t>
            </w:r>
          </w:p>
        </w:tc>
        <w:tc>
          <w:tcPr>
            <w:tcW w:w="1984" w:type="dxa"/>
            <w:tcBorders>
              <w:top w:val="nil"/>
              <w:left w:val="nil"/>
              <w:bottom w:val="single" w:sz="4" w:space="0" w:color="auto"/>
              <w:right w:val="single" w:sz="4" w:space="0" w:color="auto"/>
            </w:tcBorders>
            <w:shd w:val="clear" w:color="auto" w:fill="auto"/>
            <w:vAlign w:val="center"/>
          </w:tcPr>
          <w:p w:rsidR="00854D59" w:rsidRPr="0093629C" w:rsidRDefault="00854D59" w:rsidP="0093629C">
            <w:pPr>
              <w:jc w:val="center"/>
              <w:rPr>
                <w:sz w:val="20"/>
                <w:szCs w:val="20"/>
              </w:rPr>
            </w:pPr>
            <w:r w:rsidRPr="0093629C">
              <w:rPr>
                <w:sz w:val="20"/>
                <w:szCs w:val="20"/>
              </w:rPr>
              <w:t xml:space="preserve">Томская область, Чаинский район, с. Сухой Лог, ул. Центральная, 20, помещения № 6,7,8 </w:t>
            </w:r>
          </w:p>
        </w:tc>
        <w:tc>
          <w:tcPr>
            <w:tcW w:w="1134" w:type="dxa"/>
            <w:tcBorders>
              <w:top w:val="nil"/>
              <w:left w:val="nil"/>
              <w:bottom w:val="single" w:sz="4" w:space="0" w:color="auto"/>
              <w:right w:val="single" w:sz="4" w:space="0" w:color="auto"/>
            </w:tcBorders>
            <w:shd w:val="clear" w:color="auto" w:fill="auto"/>
            <w:vAlign w:val="center"/>
          </w:tcPr>
          <w:p w:rsidR="00854D59" w:rsidRPr="0093629C" w:rsidRDefault="00854D59" w:rsidP="0093629C">
            <w:pPr>
              <w:jc w:val="center"/>
              <w:rPr>
                <w:sz w:val="20"/>
                <w:szCs w:val="20"/>
              </w:rPr>
            </w:pPr>
            <w:r w:rsidRPr="0093629C">
              <w:rPr>
                <w:sz w:val="20"/>
                <w:szCs w:val="20"/>
              </w:rPr>
              <w:t>66,2</w:t>
            </w:r>
          </w:p>
        </w:tc>
        <w:tc>
          <w:tcPr>
            <w:tcW w:w="1276" w:type="dxa"/>
            <w:tcBorders>
              <w:top w:val="nil"/>
              <w:left w:val="nil"/>
              <w:bottom w:val="single" w:sz="4" w:space="0" w:color="auto"/>
              <w:right w:val="single" w:sz="4" w:space="0" w:color="auto"/>
            </w:tcBorders>
            <w:shd w:val="clear" w:color="auto" w:fill="auto"/>
            <w:vAlign w:val="center"/>
          </w:tcPr>
          <w:p w:rsidR="00854D59" w:rsidRPr="0093629C" w:rsidRDefault="00854D59" w:rsidP="0093629C">
            <w:pPr>
              <w:jc w:val="center"/>
              <w:rPr>
                <w:sz w:val="20"/>
                <w:szCs w:val="20"/>
              </w:rPr>
            </w:pPr>
            <w:r w:rsidRPr="0093629C">
              <w:rPr>
                <w:sz w:val="20"/>
                <w:szCs w:val="20"/>
              </w:rPr>
              <w:t>7219,77</w:t>
            </w:r>
          </w:p>
        </w:tc>
        <w:tc>
          <w:tcPr>
            <w:tcW w:w="1276" w:type="dxa"/>
            <w:tcBorders>
              <w:top w:val="nil"/>
              <w:left w:val="nil"/>
              <w:bottom w:val="single" w:sz="4" w:space="0" w:color="auto"/>
              <w:right w:val="single" w:sz="4" w:space="0" w:color="auto"/>
            </w:tcBorders>
            <w:vAlign w:val="center"/>
          </w:tcPr>
          <w:p w:rsidR="00854D59" w:rsidRPr="0093629C" w:rsidRDefault="00854D59" w:rsidP="0093629C">
            <w:pPr>
              <w:jc w:val="center"/>
              <w:rPr>
                <w:sz w:val="20"/>
                <w:szCs w:val="20"/>
              </w:rPr>
            </w:pPr>
            <w:r w:rsidRPr="0093629C">
              <w:rPr>
                <w:sz w:val="20"/>
                <w:szCs w:val="20"/>
              </w:rPr>
              <w:t>86637,26</w:t>
            </w:r>
          </w:p>
        </w:tc>
      </w:tr>
      <w:tr w:rsidR="00854D59" w:rsidRPr="0093629C" w:rsidTr="00721B06">
        <w:trPr>
          <w:trHeight w:val="900"/>
        </w:trPr>
        <w:tc>
          <w:tcPr>
            <w:tcW w:w="426" w:type="dxa"/>
            <w:tcBorders>
              <w:top w:val="nil"/>
              <w:left w:val="single" w:sz="4" w:space="0" w:color="auto"/>
              <w:bottom w:val="single" w:sz="4" w:space="0" w:color="auto"/>
              <w:right w:val="single" w:sz="4" w:space="0" w:color="auto"/>
            </w:tcBorders>
            <w:shd w:val="clear" w:color="auto" w:fill="auto"/>
            <w:noWrap/>
            <w:vAlign w:val="center"/>
          </w:tcPr>
          <w:p w:rsidR="00854D59" w:rsidRPr="0093629C" w:rsidRDefault="00854D59" w:rsidP="0093629C">
            <w:pPr>
              <w:jc w:val="right"/>
              <w:rPr>
                <w:sz w:val="20"/>
                <w:szCs w:val="20"/>
              </w:rPr>
            </w:pPr>
            <w:r w:rsidRPr="0093629C">
              <w:rPr>
                <w:sz w:val="20"/>
                <w:szCs w:val="20"/>
              </w:rPr>
              <w:t>5</w:t>
            </w:r>
          </w:p>
        </w:tc>
        <w:tc>
          <w:tcPr>
            <w:tcW w:w="2268" w:type="dxa"/>
            <w:tcBorders>
              <w:top w:val="nil"/>
              <w:left w:val="nil"/>
              <w:bottom w:val="single" w:sz="4" w:space="0" w:color="auto"/>
              <w:right w:val="single" w:sz="4" w:space="0" w:color="auto"/>
            </w:tcBorders>
            <w:shd w:val="clear" w:color="auto" w:fill="auto"/>
            <w:vAlign w:val="center"/>
          </w:tcPr>
          <w:p w:rsidR="00854D59" w:rsidRPr="0093629C" w:rsidRDefault="00854D59" w:rsidP="0093629C">
            <w:pPr>
              <w:jc w:val="center"/>
              <w:rPr>
                <w:sz w:val="20"/>
                <w:szCs w:val="20"/>
              </w:rPr>
            </w:pPr>
            <w:r w:rsidRPr="0093629C">
              <w:rPr>
                <w:sz w:val="20"/>
                <w:szCs w:val="20"/>
              </w:rPr>
              <w:t>ОГБУЗ «Чаинская районная больница»</w:t>
            </w:r>
          </w:p>
        </w:tc>
        <w:tc>
          <w:tcPr>
            <w:tcW w:w="1134" w:type="dxa"/>
            <w:tcBorders>
              <w:top w:val="nil"/>
              <w:left w:val="nil"/>
              <w:bottom w:val="single" w:sz="4" w:space="0" w:color="auto"/>
              <w:right w:val="single" w:sz="4" w:space="0" w:color="auto"/>
            </w:tcBorders>
            <w:shd w:val="clear" w:color="auto" w:fill="auto"/>
            <w:vAlign w:val="center"/>
          </w:tcPr>
          <w:p w:rsidR="00854D59" w:rsidRPr="0093629C" w:rsidRDefault="00854D59" w:rsidP="0093629C">
            <w:pPr>
              <w:jc w:val="center"/>
              <w:rPr>
                <w:sz w:val="20"/>
                <w:szCs w:val="20"/>
              </w:rPr>
            </w:pPr>
            <w:r w:rsidRPr="0093629C">
              <w:rPr>
                <w:sz w:val="20"/>
                <w:szCs w:val="20"/>
              </w:rPr>
              <w:t>от 01.01.2021 № 8-21</w:t>
            </w:r>
          </w:p>
        </w:tc>
        <w:tc>
          <w:tcPr>
            <w:tcW w:w="1984" w:type="dxa"/>
            <w:tcBorders>
              <w:top w:val="nil"/>
              <w:left w:val="nil"/>
              <w:bottom w:val="single" w:sz="4" w:space="0" w:color="auto"/>
              <w:right w:val="single" w:sz="4" w:space="0" w:color="auto"/>
            </w:tcBorders>
            <w:shd w:val="clear" w:color="auto" w:fill="auto"/>
            <w:vAlign w:val="center"/>
          </w:tcPr>
          <w:p w:rsidR="00854D59" w:rsidRPr="0093629C" w:rsidRDefault="00854D59" w:rsidP="0093629C">
            <w:pPr>
              <w:jc w:val="center"/>
              <w:rPr>
                <w:sz w:val="20"/>
                <w:szCs w:val="20"/>
              </w:rPr>
            </w:pPr>
            <w:r w:rsidRPr="0093629C">
              <w:rPr>
                <w:sz w:val="20"/>
                <w:szCs w:val="20"/>
              </w:rPr>
              <w:t xml:space="preserve">Томская область, Чаинский район с. Чемондаевка, ул. </w:t>
            </w:r>
            <w:r w:rsidRPr="0093629C">
              <w:rPr>
                <w:sz w:val="20"/>
                <w:szCs w:val="20"/>
              </w:rPr>
              <w:lastRenderedPageBreak/>
              <w:t>Трактовая, 1, помещения № 7,8</w:t>
            </w:r>
          </w:p>
        </w:tc>
        <w:tc>
          <w:tcPr>
            <w:tcW w:w="1134" w:type="dxa"/>
            <w:tcBorders>
              <w:top w:val="nil"/>
              <w:left w:val="nil"/>
              <w:bottom w:val="single" w:sz="4" w:space="0" w:color="auto"/>
              <w:right w:val="single" w:sz="4" w:space="0" w:color="auto"/>
            </w:tcBorders>
            <w:shd w:val="clear" w:color="auto" w:fill="auto"/>
            <w:vAlign w:val="center"/>
          </w:tcPr>
          <w:p w:rsidR="00854D59" w:rsidRPr="0093629C" w:rsidRDefault="00854D59" w:rsidP="0093629C">
            <w:pPr>
              <w:jc w:val="center"/>
              <w:rPr>
                <w:sz w:val="20"/>
                <w:szCs w:val="20"/>
              </w:rPr>
            </w:pPr>
            <w:r w:rsidRPr="0093629C">
              <w:rPr>
                <w:sz w:val="20"/>
                <w:szCs w:val="20"/>
              </w:rPr>
              <w:lastRenderedPageBreak/>
              <w:t>44,2</w:t>
            </w:r>
          </w:p>
        </w:tc>
        <w:tc>
          <w:tcPr>
            <w:tcW w:w="1276" w:type="dxa"/>
            <w:tcBorders>
              <w:top w:val="nil"/>
              <w:left w:val="nil"/>
              <w:bottom w:val="single" w:sz="4" w:space="0" w:color="auto"/>
              <w:right w:val="single" w:sz="4" w:space="0" w:color="auto"/>
            </w:tcBorders>
            <w:shd w:val="clear" w:color="auto" w:fill="auto"/>
            <w:vAlign w:val="center"/>
          </w:tcPr>
          <w:p w:rsidR="00854D59" w:rsidRPr="0093629C" w:rsidRDefault="00854D59" w:rsidP="0093629C">
            <w:pPr>
              <w:jc w:val="center"/>
              <w:rPr>
                <w:sz w:val="20"/>
                <w:szCs w:val="20"/>
              </w:rPr>
            </w:pPr>
            <w:r w:rsidRPr="0093629C">
              <w:rPr>
                <w:sz w:val="20"/>
                <w:szCs w:val="20"/>
              </w:rPr>
              <w:t>4820,45</w:t>
            </w:r>
          </w:p>
        </w:tc>
        <w:tc>
          <w:tcPr>
            <w:tcW w:w="1276" w:type="dxa"/>
            <w:tcBorders>
              <w:top w:val="nil"/>
              <w:left w:val="nil"/>
              <w:bottom w:val="single" w:sz="4" w:space="0" w:color="auto"/>
              <w:right w:val="single" w:sz="4" w:space="0" w:color="auto"/>
            </w:tcBorders>
            <w:vAlign w:val="center"/>
          </w:tcPr>
          <w:p w:rsidR="00854D59" w:rsidRPr="0093629C" w:rsidRDefault="00854D59" w:rsidP="0093629C">
            <w:pPr>
              <w:jc w:val="center"/>
              <w:rPr>
                <w:sz w:val="20"/>
                <w:szCs w:val="20"/>
              </w:rPr>
            </w:pPr>
            <w:r w:rsidRPr="0093629C">
              <w:rPr>
                <w:sz w:val="20"/>
                <w:szCs w:val="20"/>
              </w:rPr>
              <w:t>57845,42</w:t>
            </w:r>
          </w:p>
        </w:tc>
      </w:tr>
      <w:tr w:rsidR="00854D59" w:rsidRPr="0093629C" w:rsidTr="00721B06">
        <w:trPr>
          <w:trHeight w:val="1087"/>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4D59" w:rsidRPr="0093629C" w:rsidRDefault="00854D59" w:rsidP="0093629C">
            <w:pPr>
              <w:jc w:val="right"/>
              <w:rPr>
                <w:sz w:val="20"/>
                <w:szCs w:val="20"/>
              </w:rPr>
            </w:pPr>
            <w:r w:rsidRPr="0093629C">
              <w:rPr>
                <w:sz w:val="20"/>
                <w:szCs w:val="20"/>
              </w:rPr>
              <w:lastRenderedPageBreak/>
              <w:t>6</w:t>
            </w:r>
          </w:p>
        </w:tc>
        <w:tc>
          <w:tcPr>
            <w:tcW w:w="2268" w:type="dxa"/>
            <w:tcBorders>
              <w:top w:val="single" w:sz="4" w:space="0" w:color="auto"/>
              <w:left w:val="nil"/>
              <w:bottom w:val="single" w:sz="4" w:space="0" w:color="auto"/>
              <w:right w:val="single" w:sz="4" w:space="0" w:color="auto"/>
            </w:tcBorders>
            <w:shd w:val="clear" w:color="auto" w:fill="auto"/>
            <w:vAlign w:val="center"/>
          </w:tcPr>
          <w:p w:rsidR="00854D59" w:rsidRPr="0093629C" w:rsidRDefault="00854D59" w:rsidP="0093629C">
            <w:pPr>
              <w:jc w:val="center"/>
              <w:rPr>
                <w:sz w:val="20"/>
                <w:szCs w:val="20"/>
              </w:rPr>
            </w:pPr>
            <w:r w:rsidRPr="0093629C">
              <w:rPr>
                <w:sz w:val="20"/>
                <w:szCs w:val="20"/>
              </w:rPr>
              <w:t>Департамент ЗАГС Томской области</w:t>
            </w:r>
          </w:p>
        </w:tc>
        <w:tc>
          <w:tcPr>
            <w:tcW w:w="1134" w:type="dxa"/>
            <w:tcBorders>
              <w:top w:val="single" w:sz="4" w:space="0" w:color="auto"/>
              <w:left w:val="nil"/>
              <w:bottom w:val="single" w:sz="4" w:space="0" w:color="auto"/>
              <w:right w:val="single" w:sz="4" w:space="0" w:color="auto"/>
            </w:tcBorders>
            <w:shd w:val="clear" w:color="auto" w:fill="auto"/>
            <w:vAlign w:val="center"/>
          </w:tcPr>
          <w:p w:rsidR="00854D59" w:rsidRPr="0093629C" w:rsidRDefault="00854D59" w:rsidP="0093629C">
            <w:pPr>
              <w:jc w:val="center"/>
              <w:rPr>
                <w:sz w:val="20"/>
                <w:szCs w:val="20"/>
              </w:rPr>
            </w:pPr>
            <w:r w:rsidRPr="0093629C">
              <w:rPr>
                <w:sz w:val="20"/>
                <w:szCs w:val="20"/>
              </w:rPr>
              <w:t>от 12.03.2021 № 6-21</w:t>
            </w:r>
          </w:p>
        </w:tc>
        <w:tc>
          <w:tcPr>
            <w:tcW w:w="1984" w:type="dxa"/>
            <w:tcBorders>
              <w:top w:val="single" w:sz="4" w:space="0" w:color="auto"/>
              <w:left w:val="nil"/>
              <w:bottom w:val="single" w:sz="4" w:space="0" w:color="auto"/>
              <w:right w:val="single" w:sz="4" w:space="0" w:color="auto"/>
            </w:tcBorders>
            <w:shd w:val="clear" w:color="auto" w:fill="auto"/>
            <w:vAlign w:val="center"/>
          </w:tcPr>
          <w:p w:rsidR="00854D59" w:rsidRPr="0093629C" w:rsidRDefault="00854D59" w:rsidP="0093629C">
            <w:pPr>
              <w:jc w:val="center"/>
              <w:rPr>
                <w:sz w:val="20"/>
                <w:szCs w:val="20"/>
              </w:rPr>
            </w:pPr>
            <w:proofErr w:type="gramStart"/>
            <w:r w:rsidRPr="0093629C">
              <w:rPr>
                <w:sz w:val="20"/>
                <w:szCs w:val="20"/>
              </w:rPr>
              <w:t>Томская область, Чаинский район, с. Подгорное, ул. Ленинская, 11, помещения № (4,5,6,7)</w:t>
            </w:r>
            <w:proofErr w:type="gramEnd"/>
          </w:p>
        </w:tc>
        <w:tc>
          <w:tcPr>
            <w:tcW w:w="1134" w:type="dxa"/>
            <w:tcBorders>
              <w:top w:val="single" w:sz="4" w:space="0" w:color="auto"/>
              <w:left w:val="nil"/>
              <w:bottom w:val="single" w:sz="4" w:space="0" w:color="auto"/>
              <w:right w:val="single" w:sz="4" w:space="0" w:color="auto"/>
            </w:tcBorders>
            <w:shd w:val="clear" w:color="auto" w:fill="auto"/>
            <w:vAlign w:val="center"/>
          </w:tcPr>
          <w:p w:rsidR="00854D59" w:rsidRPr="0093629C" w:rsidRDefault="00854D59" w:rsidP="0093629C">
            <w:pPr>
              <w:jc w:val="center"/>
              <w:rPr>
                <w:sz w:val="20"/>
                <w:szCs w:val="20"/>
              </w:rPr>
            </w:pPr>
            <w:r w:rsidRPr="0093629C">
              <w:rPr>
                <w:sz w:val="20"/>
                <w:szCs w:val="20"/>
              </w:rPr>
              <w:t>76,14</w:t>
            </w:r>
          </w:p>
        </w:tc>
        <w:tc>
          <w:tcPr>
            <w:tcW w:w="1276" w:type="dxa"/>
            <w:tcBorders>
              <w:top w:val="single" w:sz="4" w:space="0" w:color="auto"/>
              <w:left w:val="nil"/>
              <w:bottom w:val="single" w:sz="4" w:space="0" w:color="auto"/>
              <w:right w:val="single" w:sz="4" w:space="0" w:color="auto"/>
            </w:tcBorders>
            <w:shd w:val="clear" w:color="auto" w:fill="auto"/>
            <w:vAlign w:val="center"/>
          </w:tcPr>
          <w:p w:rsidR="00854D59" w:rsidRPr="0093629C" w:rsidRDefault="00854D59" w:rsidP="0093629C">
            <w:pPr>
              <w:jc w:val="center"/>
              <w:rPr>
                <w:sz w:val="20"/>
                <w:szCs w:val="20"/>
              </w:rPr>
            </w:pPr>
            <w:r w:rsidRPr="0093629C">
              <w:rPr>
                <w:sz w:val="20"/>
                <w:szCs w:val="20"/>
              </w:rPr>
              <w:t>9964,59</w:t>
            </w:r>
          </w:p>
        </w:tc>
        <w:tc>
          <w:tcPr>
            <w:tcW w:w="1276" w:type="dxa"/>
            <w:tcBorders>
              <w:top w:val="single" w:sz="4" w:space="0" w:color="auto"/>
              <w:left w:val="nil"/>
              <w:bottom w:val="single" w:sz="4" w:space="0" w:color="auto"/>
              <w:right w:val="single" w:sz="4" w:space="0" w:color="auto"/>
            </w:tcBorders>
            <w:vAlign w:val="center"/>
          </w:tcPr>
          <w:p w:rsidR="00854D59" w:rsidRPr="0093629C" w:rsidRDefault="00854D59" w:rsidP="0093629C">
            <w:pPr>
              <w:jc w:val="center"/>
              <w:rPr>
                <w:sz w:val="20"/>
                <w:szCs w:val="20"/>
              </w:rPr>
            </w:pPr>
            <w:r w:rsidRPr="0093629C">
              <w:rPr>
                <w:sz w:val="20"/>
                <w:szCs w:val="20"/>
              </w:rPr>
              <w:t>119575,08</w:t>
            </w:r>
          </w:p>
        </w:tc>
      </w:tr>
      <w:tr w:rsidR="00854D59" w:rsidRPr="0093629C" w:rsidTr="00721B06">
        <w:trPr>
          <w:trHeight w:val="268"/>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4D59" w:rsidRPr="0093629C" w:rsidRDefault="00854D59" w:rsidP="0093629C">
            <w:pPr>
              <w:jc w:val="right"/>
              <w:rPr>
                <w:sz w:val="20"/>
                <w:szCs w:val="20"/>
              </w:rPr>
            </w:pPr>
            <w:r w:rsidRPr="0093629C">
              <w:rPr>
                <w:sz w:val="20"/>
                <w:szCs w:val="20"/>
              </w:rPr>
              <w:t>7</w:t>
            </w:r>
          </w:p>
        </w:tc>
        <w:tc>
          <w:tcPr>
            <w:tcW w:w="2268" w:type="dxa"/>
            <w:tcBorders>
              <w:top w:val="single" w:sz="4" w:space="0" w:color="auto"/>
              <w:left w:val="nil"/>
              <w:bottom w:val="single" w:sz="4" w:space="0" w:color="auto"/>
              <w:right w:val="single" w:sz="4" w:space="0" w:color="auto"/>
            </w:tcBorders>
            <w:shd w:val="clear" w:color="auto" w:fill="auto"/>
            <w:vAlign w:val="center"/>
          </w:tcPr>
          <w:p w:rsidR="00854D59" w:rsidRPr="0093629C" w:rsidRDefault="00854D59" w:rsidP="0093629C">
            <w:pPr>
              <w:jc w:val="center"/>
              <w:rPr>
                <w:sz w:val="20"/>
                <w:szCs w:val="20"/>
              </w:rPr>
            </w:pPr>
            <w:r w:rsidRPr="0093629C">
              <w:rPr>
                <w:sz w:val="20"/>
                <w:szCs w:val="20"/>
              </w:rPr>
              <w:t>АО «Российский Сельскохозяйственный банк» (АО «</w:t>
            </w:r>
            <w:proofErr w:type="spellStart"/>
            <w:r w:rsidRPr="0093629C">
              <w:rPr>
                <w:sz w:val="20"/>
                <w:szCs w:val="20"/>
              </w:rPr>
              <w:t>Россельхозбанк</w:t>
            </w:r>
            <w:proofErr w:type="spellEnd"/>
            <w:r w:rsidRPr="0093629C">
              <w:rPr>
                <w:sz w:val="20"/>
                <w:szCs w:val="20"/>
              </w:rPr>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854D59" w:rsidRPr="0093629C" w:rsidRDefault="00854D59" w:rsidP="0093629C">
            <w:pPr>
              <w:jc w:val="center"/>
              <w:rPr>
                <w:sz w:val="20"/>
                <w:szCs w:val="20"/>
              </w:rPr>
            </w:pPr>
            <w:r w:rsidRPr="0093629C">
              <w:rPr>
                <w:sz w:val="20"/>
                <w:szCs w:val="20"/>
              </w:rPr>
              <w:t>от 06.02.2009 № 53-09</w:t>
            </w:r>
          </w:p>
        </w:tc>
        <w:tc>
          <w:tcPr>
            <w:tcW w:w="1984" w:type="dxa"/>
            <w:tcBorders>
              <w:top w:val="single" w:sz="4" w:space="0" w:color="auto"/>
              <w:left w:val="nil"/>
              <w:bottom w:val="single" w:sz="4" w:space="0" w:color="auto"/>
              <w:right w:val="single" w:sz="4" w:space="0" w:color="auto"/>
            </w:tcBorders>
            <w:shd w:val="clear" w:color="auto" w:fill="auto"/>
            <w:vAlign w:val="center"/>
          </w:tcPr>
          <w:p w:rsidR="00854D59" w:rsidRPr="0093629C" w:rsidRDefault="00854D59" w:rsidP="0093629C">
            <w:pPr>
              <w:jc w:val="center"/>
              <w:rPr>
                <w:sz w:val="20"/>
                <w:szCs w:val="20"/>
              </w:rPr>
            </w:pPr>
            <w:r w:rsidRPr="0093629C">
              <w:rPr>
                <w:sz w:val="20"/>
                <w:szCs w:val="20"/>
              </w:rPr>
              <w:t xml:space="preserve">Томская область, Чаинский район, с. </w:t>
            </w:r>
            <w:proofErr w:type="gramStart"/>
            <w:r w:rsidRPr="0093629C">
              <w:rPr>
                <w:sz w:val="20"/>
                <w:szCs w:val="20"/>
              </w:rPr>
              <w:t>Подгорное</w:t>
            </w:r>
            <w:proofErr w:type="gramEnd"/>
            <w:r w:rsidRPr="0093629C">
              <w:rPr>
                <w:sz w:val="20"/>
                <w:szCs w:val="20"/>
              </w:rPr>
              <w:t>, ул. Ленинская, 11</w:t>
            </w:r>
          </w:p>
        </w:tc>
        <w:tc>
          <w:tcPr>
            <w:tcW w:w="1134" w:type="dxa"/>
            <w:tcBorders>
              <w:top w:val="single" w:sz="4" w:space="0" w:color="auto"/>
              <w:left w:val="nil"/>
              <w:bottom w:val="single" w:sz="4" w:space="0" w:color="auto"/>
              <w:right w:val="single" w:sz="4" w:space="0" w:color="auto"/>
            </w:tcBorders>
            <w:shd w:val="clear" w:color="auto" w:fill="auto"/>
            <w:vAlign w:val="center"/>
          </w:tcPr>
          <w:p w:rsidR="00854D59" w:rsidRPr="0093629C" w:rsidRDefault="00854D59" w:rsidP="0093629C">
            <w:pPr>
              <w:jc w:val="center"/>
              <w:rPr>
                <w:sz w:val="20"/>
                <w:szCs w:val="20"/>
              </w:rPr>
            </w:pPr>
            <w:r w:rsidRPr="0093629C">
              <w:rPr>
                <w:sz w:val="20"/>
                <w:szCs w:val="20"/>
              </w:rPr>
              <w:t>2</w:t>
            </w:r>
          </w:p>
        </w:tc>
        <w:tc>
          <w:tcPr>
            <w:tcW w:w="1276" w:type="dxa"/>
            <w:tcBorders>
              <w:top w:val="single" w:sz="4" w:space="0" w:color="auto"/>
              <w:left w:val="nil"/>
              <w:bottom w:val="single" w:sz="4" w:space="0" w:color="auto"/>
              <w:right w:val="single" w:sz="4" w:space="0" w:color="auto"/>
            </w:tcBorders>
            <w:shd w:val="clear" w:color="auto" w:fill="auto"/>
            <w:vAlign w:val="center"/>
          </w:tcPr>
          <w:p w:rsidR="00854D59" w:rsidRPr="0093629C" w:rsidRDefault="00854D59" w:rsidP="0093629C">
            <w:pPr>
              <w:jc w:val="center"/>
              <w:rPr>
                <w:sz w:val="20"/>
                <w:szCs w:val="20"/>
              </w:rPr>
            </w:pPr>
            <w:r w:rsidRPr="0093629C">
              <w:rPr>
                <w:sz w:val="20"/>
                <w:szCs w:val="20"/>
              </w:rPr>
              <w:t>261,74</w:t>
            </w:r>
          </w:p>
        </w:tc>
        <w:tc>
          <w:tcPr>
            <w:tcW w:w="1276" w:type="dxa"/>
            <w:tcBorders>
              <w:top w:val="single" w:sz="4" w:space="0" w:color="auto"/>
              <w:left w:val="nil"/>
              <w:bottom w:val="single" w:sz="4" w:space="0" w:color="auto"/>
              <w:right w:val="single" w:sz="4" w:space="0" w:color="auto"/>
            </w:tcBorders>
            <w:vAlign w:val="center"/>
          </w:tcPr>
          <w:p w:rsidR="00854D59" w:rsidRPr="0093629C" w:rsidRDefault="00854D59" w:rsidP="0093629C">
            <w:pPr>
              <w:jc w:val="center"/>
              <w:rPr>
                <w:sz w:val="20"/>
                <w:szCs w:val="20"/>
              </w:rPr>
            </w:pPr>
            <w:r w:rsidRPr="0093629C">
              <w:rPr>
                <w:sz w:val="20"/>
                <w:szCs w:val="20"/>
              </w:rPr>
              <w:t>3140,88</w:t>
            </w:r>
          </w:p>
        </w:tc>
      </w:tr>
      <w:tr w:rsidR="00854D59" w:rsidRPr="0093629C" w:rsidTr="00721B06">
        <w:trPr>
          <w:trHeight w:val="675"/>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4D59" w:rsidRPr="0093629C" w:rsidRDefault="00854D59" w:rsidP="0093629C">
            <w:pPr>
              <w:jc w:val="right"/>
              <w:rPr>
                <w:sz w:val="20"/>
                <w:szCs w:val="20"/>
              </w:rPr>
            </w:pPr>
            <w:r w:rsidRPr="0093629C">
              <w:rPr>
                <w:sz w:val="20"/>
                <w:szCs w:val="20"/>
              </w:rPr>
              <w:t>8</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854D59" w:rsidRPr="0093629C" w:rsidRDefault="00854D59" w:rsidP="0093629C">
            <w:pPr>
              <w:jc w:val="center"/>
              <w:rPr>
                <w:sz w:val="20"/>
                <w:szCs w:val="20"/>
              </w:rPr>
            </w:pPr>
            <w:r w:rsidRPr="0093629C">
              <w:rPr>
                <w:sz w:val="20"/>
                <w:szCs w:val="20"/>
              </w:rPr>
              <w:t>ПАО РОСБАНК</w:t>
            </w:r>
          </w:p>
        </w:tc>
        <w:tc>
          <w:tcPr>
            <w:tcW w:w="1134" w:type="dxa"/>
            <w:tcBorders>
              <w:top w:val="single" w:sz="4" w:space="0" w:color="auto"/>
              <w:left w:val="nil"/>
              <w:bottom w:val="single" w:sz="4" w:space="0" w:color="auto"/>
              <w:right w:val="single" w:sz="4" w:space="0" w:color="auto"/>
            </w:tcBorders>
            <w:shd w:val="clear" w:color="auto" w:fill="auto"/>
            <w:vAlign w:val="center"/>
          </w:tcPr>
          <w:p w:rsidR="00854D59" w:rsidRPr="0093629C" w:rsidRDefault="00854D59" w:rsidP="0093629C">
            <w:pPr>
              <w:jc w:val="center"/>
              <w:rPr>
                <w:sz w:val="20"/>
                <w:szCs w:val="20"/>
              </w:rPr>
            </w:pPr>
            <w:r w:rsidRPr="0093629C">
              <w:rPr>
                <w:sz w:val="20"/>
                <w:szCs w:val="20"/>
              </w:rPr>
              <w:t>от 20.06.2008 № 31-09</w:t>
            </w:r>
          </w:p>
        </w:tc>
        <w:tc>
          <w:tcPr>
            <w:tcW w:w="1984" w:type="dxa"/>
            <w:tcBorders>
              <w:top w:val="single" w:sz="4" w:space="0" w:color="auto"/>
              <w:left w:val="nil"/>
              <w:bottom w:val="single" w:sz="4" w:space="0" w:color="auto"/>
              <w:right w:val="single" w:sz="4" w:space="0" w:color="auto"/>
            </w:tcBorders>
            <w:shd w:val="clear" w:color="auto" w:fill="auto"/>
            <w:vAlign w:val="center"/>
          </w:tcPr>
          <w:p w:rsidR="00854D59" w:rsidRPr="0093629C" w:rsidRDefault="00854D59" w:rsidP="0093629C">
            <w:pPr>
              <w:jc w:val="center"/>
              <w:rPr>
                <w:sz w:val="20"/>
                <w:szCs w:val="20"/>
              </w:rPr>
            </w:pPr>
            <w:r w:rsidRPr="0093629C">
              <w:rPr>
                <w:sz w:val="20"/>
                <w:szCs w:val="20"/>
              </w:rPr>
              <w:t xml:space="preserve">Томская область, Чаинский район, с. </w:t>
            </w:r>
            <w:proofErr w:type="gramStart"/>
            <w:r w:rsidRPr="0093629C">
              <w:rPr>
                <w:sz w:val="20"/>
                <w:szCs w:val="20"/>
              </w:rPr>
              <w:t>Подгорное</w:t>
            </w:r>
            <w:proofErr w:type="gramEnd"/>
            <w:r w:rsidRPr="0093629C">
              <w:rPr>
                <w:sz w:val="20"/>
                <w:szCs w:val="20"/>
              </w:rPr>
              <w:t>, ул. Ленинская, 11</w:t>
            </w:r>
          </w:p>
        </w:tc>
        <w:tc>
          <w:tcPr>
            <w:tcW w:w="1134" w:type="dxa"/>
            <w:tcBorders>
              <w:top w:val="single" w:sz="4" w:space="0" w:color="auto"/>
              <w:left w:val="nil"/>
              <w:bottom w:val="single" w:sz="4" w:space="0" w:color="auto"/>
              <w:right w:val="single" w:sz="4" w:space="0" w:color="auto"/>
            </w:tcBorders>
            <w:shd w:val="clear" w:color="auto" w:fill="auto"/>
            <w:vAlign w:val="center"/>
          </w:tcPr>
          <w:p w:rsidR="00854D59" w:rsidRPr="0093629C" w:rsidRDefault="00854D59" w:rsidP="0093629C">
            <w:pPr>
              <w:jc w:val="center"/>
              <w:rPr>
                <w:sz w:val="20"/>
                <w:szCs w:val="20"/>
              </w:rPr>
            </w:pPr>
            <w:r w:rsidRPr="0093629C">
              <w:rPr>
                <w:sz w:val="20"/>
                <w:szCs w:val="20"/>
              </w:rPr>
              <w:t>2</w:t>
            </w:r>
          </w:p>
        </w:tc>
        <w:tc>
          <w:tcPr>
            <w:tcW w:w="1276" w:type="dxa"/>
            <w:tcBorders>
              <w:top w:val="single" w:sz="4" w:space="0" w:color="auto"/>
              <w:left w:val="nil"/>
              <w:bottom w:val="single" w:sz="4" w:space="0" w:color="auto"/>
              <w:right w:val="single" w:sz="4" w:space="0" w:color="auto"/>
            </w:tcBorders>
            <w:shd w:val="clear" w:color="auto" w:fill="auto"/>
            <w:vAlign w:val="center"/>
          </w:tcPr>
          <w:p w:rsidR="00854D59" w:rsidRPr="0093629C" w:rsidRDefault="00854D59" w:rsidP="0093629C">
            <w:pPr>
              <w:jc w:val="center"/>
              <w:rPr>
                <w:sz w:val="20"/>
                <w:szCs w:val="20"/>
              </w:rPr>
            </w:pPr>
            <w:r w:rsidRPr="0093629C">
              <w:rPr>
                <w:sz w:val="20"/>
                <w:szCs w:val="20"/>
              </w:rPr>
              <w:t>261,44</w:t>
            </w:r>
          </w:p>
        </w:tc>
        <w:tc>
          <w:tcPr>
            <w:tcW w:w="1276" w:type="dxa"/>
            <w:tcBorders>
              <w:top w:val="single" w:sz="4" w:space="0" w:color="auto"/>
              <w:left w:val="nil"/>
              <w:bottom w:val="single" w:sz="4" w:space="0" w:color="auto"/>
              <w:right w:val="single" w:sz="4" w:space="0" w:color="auto"/>
            </w:tcBorders>
            <w:vAlign w:val="center"/>
          </w:tcPr>
          <w:p w:rsidR="00854D59" w:rsidRPr="0093629C" w:rsidRDefault="00854D59" w:rsidP="0093629C">
            <w:pPr>
              <w:jc w:val="center"/>
              <w:rPr>
                <w:sz w:val="20"/>
                <w:szCs w:val="20"/>
              </w:rPr>
            </w:pPr>
            <w:r w:rsidRPr="0093629C">
              <w:rPr>
                <w:sz w:val="20"/>
                <w:szCs w:val="20"/>
              </w:rPr>
              <w:t>3140,93</w:t>
            </w:r>
          </w:p>
        </w:tc>
      </w:tr>
      <w:tr w:rsidR="00854D59" w:rsidRPr="0093629C" w:rsidTr="00721B06">
        <w:trPr>
          <w:trHeight w:val="675"/>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4D59" w:rsidRPr="0093629C" w:rsidRDefault="00854D59" w:rsidP="0093629C">
            <w:pPr>
              <w:jc w:val="right"/>
              <w:rPr>
                <w:sz w:val="20"/>
                <w:szCs w:val="20"/>
              </w:rPr>
            </w:pPr>
            <w:r w:rsidRPr="0093629C">
              <w:rPr>
                <w:sz w:val="20"/>
                <w:szCs w:val="20"/>
              </w:rPr>
              <w:t>9</w:t>
            </w:r>
          </w:p>
        </w:tc>
        <w:tc>
          <w:tcPr>
            <w:tcW w:w="2268" w:type="dxa"/>
            <w:tcBorders>
              <w:top w:val="single" w:sz="4" w:space="0" w:color="auto"/>
              <w:left w:val="nil"/>
              <w:bottom w:val="single" w:sz="4" w:space="0" w:color="auto"/>
              <w:right w:val="single" w:sz="4" w:space="0" w:color="auto"/>
            </w:tcBorders>
            <w:shd w:val="clear" w:color="auto" w:fill="auto"/>
            <w:vAlign w:val="center"/>
          </w:tcPr>
          <w:p w:rsidR="00854D59" w:rsidRPr="0093629C" w:rsidRDefault="00854D59" w:rsidP="0093629C">
            <w:pPr>
              <w:jc w:val="center"/>
              <w:rPr>
                <w:sz w:val="20"/>
                <w:szCs w:val="20"/>
              </w:rPr>
            </w:pPr>
            <w:r w:rsidRPr="0093629C">
              <w:rPr>
                <w:sz w:val="20"/>
                <w:szCs w:val="20"/>
              </w:rPr>
              <w:t xml:space="preserve">Индивидуальный предприниматель С.П. </w:t>
            </w:r>
            <w:proofErr w:type="spellStart"/>
            <w:r w:rsidRPr="0093629C">
              <w:rPr>
                <w:sz w:val="20"/>
                <w:szCs w:val="20"/>
              </w:rPr>
              <w:t>Гуцол</w:t>
            </w:r>
            <w:proofErr w:type="spellEnd"/>
          </w:p>
        </w:tc>
        <w:tc>
          <w:tcPr>
            <w:tcW w:w="1134" w:type="dxa"/>
            <w:tcBorders>
              <w:top w:val="single" w:sz="4" w:space="0" w:color="auto"/>
              <w:left w:val="nil"/>
              <w:bottom w:val="single" w:sz="4" w:space="0" w:color="auto"/>
              <w:right w:val="single" w:sz="4" w:space="0" w:color="auto"/>
            </w:tcBorders>
            <w:shd w:val="clear" w:color="auto" w:fill="auto"/>
            <w:vAlign w:val="center"/>
          </w:tcPr>
          <w:p w:rsidR="00854D59" w:rsidRPr="0093629C" w:rsidRDefault="00854D59" w:rsidP="0093629C">
            <w:pPr>
              <w:jc w:val="center"/>
              <w:rPr>
                <w:sz w:val="20"/>
                <w:szCs w:val="20"/>
              </w:rPr>
            </w:pPr>
            <w:r w:rsidRPr="0093629C">
              <w:rPr>
                <w:sz w:val="20"/>
                <w:szCs w:val="20"/>
              </w:rPr>
              <w:t>от 28.12.2007 № 11-08</w:t>
            </w:r>
          </w:p>
        </w:tc>
        <w:tc>
          <w:tcPr>
            <w:tcW w:w="1984" w:type="dxa"/>
            <w:tcBorders>
              <w:top w:val="single" w:sz="4" w:space="0" w:color="auto"/>
              <w:left w:val="nil"/>
              <w:bottom w:val="single" w:sz="4" w:space="0" w:color="auto"/>
              <w:right w:val="single" w:sz="4" w:space="0" w:color="auto"/>
            </w:tcBorders>
            <w:shd w:val="clear" w:color="auto" w:fill="auto"/>
            <w:vAlign w:val="center"/>
          </w:tcPr>
          <w:p w:rsidR="00854D59" w:rsidRPr="0093629C" w:rsidRDefault="00854D59" w:rsidP="0093629C">
            <w:pPr>
              <w:jc w:val="center"/>
              <w:rPr>
                <w:sz w:val="20"/>
                <w:szCs w:val="20"/>
              </w:rPr>
            </w:pPr>
            <w:r w:rsidRPr="0093629C">
              <w:rPr>
                <w:sz w:val="20"/>
                <w:szCs w:val="20"/>
              </w:rPr>
              <w:t xml:space="preserve">Томская область, Чаинский район, с. </w:t>
            </w:r>
            <w:proofErr w:type="gramStart"/>
            <w:r w:rsidRPr="0093629C">
              <w:rPr>
                <w:sz w:val="20"/>
                <w:szCs w:val="20"/>
              </w:rPr>
              <w:t>Подгорное</w:t>
            </w:r>
            <w:proofErr w:type="gramEnd"/>
            <w:r w:rsidRPr="0093629C">
              <w:rPr>
                <w:sz w:val="20"/>
                <w:szCs w:val="20"/>
              </w:rPr>
              <w:t>, ул. Ленинская, 11</w:t>
            </w:r>
          </w:p>
        </w:tc>
        <w:tc>
          <w:tcPr>
            <w:tcW w:w="1134" w:type="dxa"/>
            <w:tcBorders>
              <w:top w:val="single" w:sz="4" w:space="0" w:color="auto"/>
              <w:left w:val="nil"/>
              <w:bottom w:val="single" w:sz="4" w:space="0" w:color="auto"/>
              <w:right w:val="single" w:sz="4" w:space="0" w:color="auto"/>
            </w:tcBorders>
            <w:shd w:val="clear" w:color="auto" w:fill="auto"/>
            <w:vAlign w:val="center"/>
          </w:tcPr>
          <w:p w:rsidR="00854D59" w:rsidRPr="0093629C" w:rsidRDefault="00854D59" w:rsidP="0093629C">
            <w:pPr>
              <w:jc w:val="center"/>
              <w:rPr>
                <w:sz w:val="20"/>
                <w:szCs w:val="20"/>
              </w:rPr>
            </w:pPr>
            <w:r w:rsidRPr="0093629C">
              <w:rPr>
                <w:sz w:val="20"/>
                <w:szCs w:val="20"/>
              </w:rPr>
              <w:t>6</w:t>
            </w:r>
          </w:p>
        </w:tc>
        <w:tc>
          <w:tcPr>
            <w:tcW w:w="1276" w:type="dxa"/>
            <w:tcBorders>
              <w:top w:val="single" w:sz="4" w:space="0" w:color="auto"/>
              <w:left w:val="nil"/>
              <w:bottom w:val="single" w:sz="4" w:space="0" w:color="auto"/>
              <w:right w:val="single" w:sz="4" w:space="0" w:color="auto"/>
            </w:tcBorders>
            <w:shd w:val="clear" w:color="auto" w:fill="auto"/>
            <w:vAlign w:val="center"/>
          </w:tcPr>
          <w:p w:rsidR="00854D59" w:rsidRPr="0093629C" w:rsidRDefault="00854D59" w:rsidP="0093629C">
            <w:pPr>
              <w:jc w:val="center"/>
              <w:rPr>
                <w:sz w:val="20"/>
                <w:szCs w:val="20"/>
              </w:rPr>
            </w:pPr>
            <w:r w:rsidRPr="0093629C">
              <w:rPr>
                <w:sz w:val="20"/>
                <w:szCs w:val="20"/>
              </w:rPr>
              <w:t>785,23</w:t>
            </w:r>
          </w:p>
        </w:tc>
        <w:tc>
          <w:tcPr>
            <w:tcW w:w="1276" w:type="dxa"/>
            <w:tcBorders>
              <w:top w:val="single" w:sz="4" w:space="0" w:color="auto"/>
              <w:left w:val="nil"/>
              <w:bottom w:val="single" w:sz="4" w:space="0" w:color="auto"/>
              <w:right w:val="single" w:sz="4" w:space="0" w:color="auto"/>
            </w:tcBorders>
            <w:vAlign w:val="center"/>
          </w:tcPr>
          <w:p w:rsidR="00854D59" w:rsidRPr="0093629C" w:rsidRDefault="00854D59" w:rsidP="0093629C">
            <w:pPr>
              <w:jc w:val="center"/>
              <w:rPr>
                <w:sz w:val="20"/>
                <w:szCs w:val="20"/>
              </w:rPr>
            </w:pPr>
            <w:r w:rsidRPr="0093629C">
              <w:rPr>
                <w:sz w:val="20"/>
                <w:szCs w:val="20"/>
              </w:rPr>
              <w:t>9422,78</w:t>
            </w:r>
          </w:p>
        </w:tc>
      </w:tr>
      <w:tr w:rsidR="00854D59" w:rsidRPr="0093629C" w:rsidTr="00721B06">
        <w:trPr>
          <w:trHeight w:val="675"/>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4D59" w:rsidRPr="0093629C" w:rsidRDefault="00854D59" w:rsidP="0093629C">
            <w:pPr>
              <w:jc w:val="right"/>
              <w:rPr>
                <w:sz w:val="20"/>
                <w:szCs w:val="20"/>
              </w:rPr>
            </w:pPr>
            <w:r w:rsidRPr="0093629C">
              <w:rPr>
                <w:sz w:val="20"/>
                <w:szCs w:val="20"/>
              </w:rPr>
              <w:t>10</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854D59" w:rsidRPr="0093629C" w:rsidRDefault="00854D59" w:rsidP="0093629C">
            <w:pPr>
              <w:jc w:val="center"/>
              <w:rPr>
                <w:sz w:val="20"/>
                <w:szCs w:val="20"/>
              </w:rPr>
            </w:pPr>
            <w:r w:rsidRPr="0093629C">
              <w:rPr>
                <w:sz w:val="20"/>
                <w:szCs w:val="20"/>
              </w:rPr>
              <w:t xml:space="preserve">Индивидуальный предприниматель </w:t>
            </w:r>
          </w:p>
          <w:p w:rsidR="00854D59" w:rsidRPr="0093629C" w:rsidRDefault="00854D59" w:rsidP="0093629C">
            <w:pPr>
              <w:jc w:val="center"/>
              <w:rPr>
                <w:sz w:val="20"/>
                <w:szCs w:val="20"/>
              </w:rPr>
            </w:pPr>
            <w:r w:rsidRPr="0093629C">
              <w:rPr>
                <w:sz w:val="20"/>
                <w:szCs w:val="20"/>
              </w:rPr>
              <w:t xml:space="preserve">Т.П. </w:t>
            </w:r>
            <w:proofErr w:type="spellStart"/>
            <w:r w:rsidRPr="0093629C">
              <w:rPr>
                <w:sz w:val="20"/>
                <w:szCs w:val="20"/>
              </w:rPr>
              <w:t>Саморукова</w:t>
            </w:r>
            <w:proofErr w:type="spellEnd"/>
          </w:p>
        </w:tc>
        <w:tc>
          <w:tcPr>
            <w:tcW w:w="1134" w:type="dxa"/>
            <w:tcBorders>
              <w:top w:val="single" w:sz="4" w:space="0" w:color="auto"/>
              <w:left w:val="nil"/>
              <w:bottom w:val="single" w:sz="4" w:space="0" w:color="auto"/>
              <w:right w:val="single" w:sz="4" w:space="0" w:color="auto"/>
            </w:tcBorders>
            <w:shd w:val="clear" w:color="auto" w:fill="auto"/>
            <w:vAlign w:val="center"/>
          </w:tcPr>
          <w:p w:rsidR="00854D59" w:rsidRPr="0093629C" w:rsidRDefault="00854D59" w:rsidP="0093629C">
            <w:pPr>
              <w:jc w:val="center"/>
              <w:rPr>
                <w:sz w:val="20"/>
                <w:szCs w:val="20"/>
              </w:rPr>
            </w:pPr>
            <w:r w:rsidRPr="0093629C">
              <w:rPr>
                <w:sz w:val="20"/>
                <w:szCs w:val="20"/>
              </w:rPr>
              <w:t>от 28.12.2007 № 12-08</w:t>
            </w:r>
          </w:p>
        </w:tc>
        <w:tc>
          <w:tcPr>
            <w:tcW w:w="1984" w:type="dxa"/>
            <w:tcBorders>
              <w:top w:val="single" w:sz="4" w:space="0" w:color="auto"/>
              <w:left w:val="nil"/>
              <w:bottom w:val="single" w:sz="4" w:space="0" w:color="auto"/>
              <w:right w:val="single" w:sz="4" w:space="0" w:color="auto"/>
            </w:tcBorders>
            <w:shd w:val="clear" w:color="auto" w:fill="auto"/>
            <w:vAlign w:val="center"/>
          </w:tcPr>
          <w:p w:rsidR="00854D59" w:rsidRPr="0093629C" w:rsidRDefault="00854D59" w:rsidP="0093629C">
            <w:pPr>
              <w:jc w:val="center"/>
              <w:rPr>
                <w:sz w:val="20"/>
                <w:szCs w:val="20"/>
              </w:rPr>
            </w:pPr>
            <w:r w:rsidRPr="0093629C">
              <w:rPr>
                <w:sz w:val="20"/>
                <w:szCs w:val="20"/>
              </w:rPr>
              <w:t>Томская область, Чаинский район, с. Усть-Бакчар, ул. Центральная, 21</w:t>
            </w:r>
          </w:p>
        </w:tc>
        <w:tc>
          <w:tcPr>
            <w:tcW w:w="1134" w:type="dxa"/>
            <w:tcBorders>
              <w:top w:val="single" w:sz="4" w:space="0" w:color="auto"/>
              <w:left w:val="nil"/>
              <w:bottom w:val="single" w:sz="4" w:space="0" w:color="auto"/>
              <w:right w:val="single" w:sz="4" w:space="0" w:color="auto"/>
            </w:tcBorders>
            <w:shd w:val="clear" w:color="auto" w:fill="auto"/>
            <w:vAlign w:val="center"/>
          </w:tcPr>
          <w:p w:rsidR="00854D59" w:rsidRPr="0093629C" w:rsidRDefault="00854D59" w:rsidP="0093629C">
            <w:pPr>
              <w:jc w:val="center"/>
              <w:rPr>
                <w:sz w:val="20"/>
                <w:szCs w:val="20"/>
              </w:rPr>
            </w:pPr>
            <w:r w:rsidRPr="0093629C">
              <w:rPr>
                <w:sz w:val="20"/>
                <w:szCs w:val="20"/>
              </w:rPr>
              <w:t>121,2</w:t>
            </w:r>
          </w:p>
        </w:tc>
        <w:tc>
          <w:tcPr>
            <w:tcW w:w="1276" w:type="dxa"/>
            <w:tcBorders>
              <w:top w:val="single" w:sz="4" w:space="0" w:color="auto"/>
              <w:left w:val="nil"/>
              <w:bottom w:val="single" w:sz="4" w:space="0" w:color="auto"/>
              <w:right w:val="single" w:sz="4" w:space="0" w:color="auto"/>
            </w:tcBorders>
            <w:shd w:val="clear" w:color="auto" w:fill="auto"/>
            <w:vAlign w:val="center"/>
          </w:tcPr>
          <w:p w:rsidR="00854D59" w:rsidRPr="0093629C" w:rsidRDefault="00854D59" w:rsidP="0093629C">
            <w:pPr>
              <w:jc w:val="center"/>
              <w:rPr>
                <w:sz w:val="20"/>
                <w:szCs w:val="20"/>
              </w:rPr>
            </w:pPr>
            <w:r w:rsidRPr="0093629C">
              <w:rPr>
                <w:sz w:val="20"/>
                <w:szCs w:val="20"/>
              </w:rPr>
              <w:t>4720,74</w:t>
            </w:r>
          </w:p>
        </w:tc>
        <w:tc>
          <w:tcPr>
            <w:tcW w:w="1276" w:type="dxa"/>
            <w:tcBorders>
              <w:top w:val="single" w:sz="4" w:space="0" w:color="auto"/>
              <w:left w:val="nil"/>
              <w:bottom w:val="single" w:sz="4" w:space="0" w:color="auto"/>
              <w:right w:val="single" w:sz="4" w:space="0" w:color="auto"/>
            </w:tcBorders>
            <w:vAlign w:val="center"/>
          </w:tcPr>
          <w:p w:rsidR="00854D59" w:rsidRPr="0093629C" w:rsidRDefault="00854D59" w:rsidP="0093629C">
            <w:pPr>
              <w:jc w:val="center"/>
              <w:rPr>
                <w:sz w:val="20"/>
                <w:szCs w:val="20"/>
              </w:rPr>
            </w:pPr>
            <w:r w:rsidRPr="0093629C">
              <w:rPr>
                <w:sz w:val="20"/>
                <w:szCs w:val="20"/>
              </w:rPr>
              <w:t>14162,22</w:t>
            </w:r>
          </w:p>
        </w:tc>
      </w:tr>
      <w:tr w:rsidR="00854D59" w:rsidRPr="0093629C" w:rsidTr="00721B06">
        <w:trPr>
          <w:trHeight w:val="675"/>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4D59" w:rsidRPr="0093629C" w:rsidRDefault="00854D59" w:rsidP="0093629C">
            <w:pPr>
              <w:jc w:val="right"/>
              <w:rPr>
                <w:sz w:val="20"/>
                <w:szCs w:val="20"/>
              </w:rPr>
            </w:pPr>
            <w:r w:rsidRPr="0093629C">
              <w:rPr>
                <w:sz w:val="20"/>
                <w:szCs w:val="20"/>
              </w:rPr>
              <w:t>11</w:t>
            </w:r>
          </w:p>
        </w:tc>
        <w:tc>
          <w:tcPr>
            <w:tcW w:w="2268" w:type="dxa"/>
            <w:tcBorders>
              <w:top w:val="single" w:sz="4" w:space="0" w:color="auto"/>
              <w:left w:val="nil"/>
              <w:bottom w:val="single" w:sz="4" w:space="0" w:color="auto"/>
              <w:right w:val="single" w:sz="4" w:space="0" w:color="auto"/>
            </w:tcBorders>
            <w:shd w:val="clear" w:color="auto" w:fill="auto"/>
            <w:vAlign w:val="center"/>
          </w:tcPr>
          <w:p w:rsidR="00854D59" w:rsidRPr="0093629C" w:rsidRDefault="00854D59" w:rsidP="0093629C">
            <w:pPr>
              <w:jc w:val="center"/>
              <w:rPr>
                <w:sz w:val="20"/>
                <w:szCs w:val="20"/>
              </w:rPr>
            </w:pPr>
            <w:r w:rsidRPr="0093629C">
              <w:rPr>
                <w:sz w:val="20"/>
                <w:szCs w:val="20"/>
              </w:rPr>
              <w:t xml:space="preserve">Индивидуальный предприниматель Л.В. </w:t>
            </w:r>
            <w:proofErr w:type="spellStart"/>
            <w:r w:rsidRPr="0093629C">
              <w:rPr>
                <w:sz w:val="20"/>
                <w:szCs w:val="20"/>
              </w:rPr>
              <w:t>Трунова</w:t>
            </w:r>
            <w:proofErr w:type="spellEnd"/>
          </w:p>
        </w:tc>
        <w:tc>
          <w:tcPr>
            <w:tcW w:w="1134" w:type="dxa"/>
            <w:tcBorders>
              <w:top w:val="single" w:sz="4" w:space="0" w:color="auto"/>
              <w:left w:val="nil"/>
              <w:bottom w:val="single" w:sz="4" w:space="0" w:color="auto"/>
              <w:right w:val="single" w:sz="4" w:space="0" w:color="auto"/>
            </w:tcBorders>
            <w:shd w:val="clear" w:color="auto" w:fill="auto"/>
            <w:vAlign w:val="center"/>
          </w:tcPr>
          <w:p w:rsidR="00854D59" w:rsidRPr="0093629C" w:rsidRDefault="00854D59" w:rsidP="0093629C">
            <w:pPr>
              <w:jc w:val="center"/>
              <w:rPr>
                <w:sz w:val="20"/>
                <w:szCs w:val="20"/>
              </w:rPr>
            </w:pPr>
            <w:r w:rsidRPr="0093629C">
              <w:rPr>
                <w:sz w:val="20"/>
                <w:szCs w:val="20"/>
              </w:rPr>
              <w:t>от 28.12.2007 № 14-08</w:t>
            </w:r>
          </w:p>
        </w:tc>
        <w:tc>
          <w:tcPr>
            <w:tcW w:w="1984" w:type="dxa"/>
            <w:tcBorders>
              <w:top w:val="single" w:sz="4" w:space="0" w:color="auto"/>
              <w:left w:val="nil"/>
              <w:bottom w:val="single" w:sz="4" w:space="0" w:color="auto"/>
              <w:right w:val="single" w:sz="4" w:space="0" w:color="auto"/>
            </w:tcBorders>
            <w:shd w:val="clear" w:color="auto" w:fill="auto"/>
            <w:noWrap/>
            <w:vAlign w:val="center"/>
          </w:tcPr>
          <w:p w:rsidR="00854D59" w:rsidRPr="0093629C" w:rsidRDefault="00854D59" w:rsidP="0093629C">
            <w:pPr>
              <w:jc w:val="center"/>
              <w:rPr>
                <w:sz w:val="20"/>
                <w:szCs w:val="20"/>
              </w:rPr>
            </w:pPr>
            <w:r w:rsidRPr="0093629C">
              <w:rPr>
                <w:sz w:val="20"/>
                <w:szCs w:val="20"/>
              </w:rPr>
              <w:t xml:space="preserve">Томская область, Чаинский район, с. </w:t>
            </w:r>
            <w:proofErr w:type="gramStart"/>
            <w:r w:rsidRPr="0093629C">
              <w:rPr>
                <w:sz w:val="20"/>
                <w:szCs w:val="20"/>
              </w:rPr>
              <w:t>Подгорное</w:t>
            </w:r>
            <w:proofErr w:type="gramEnd"/>
            <w:r w:rsidRPr="0093629C">
              <w:rPr>
                <w:sz w:val="20"/>
                <w:szCs w:val="20"/>
              </w:rPr>
              <w:t>, ул. Пионерская, 12, помещения № 5,6</w:t>
            </w:r>
          </w:p>
        </w:tc>
        <w:tc>
          <w:tcPr>
            <w:tcW w:w="1134" w:type="dxa"/>
            <w:tcBorders>
              <w:top w:val="single" w:sz="4" w:space="0" w:color="auto"/>
              <w:left w:val="nil"/>
              <w:bottom w:val="single" w:sz="4" w:space="0" w:color="auto"/>
              <w:right w:val="single" w:sz="4" w:space="0" w:color="auto"/>
            </w:tcBorders>
            <w:shd w:val="clear" w:color="auto" w:fill="auto"/>
            <w:vAlign w:val="center"/>
          </w:tcPr>
          <w:p w:rsidR="00854D59" w:rsidRPr="0093629C" w:rsidRDefault="00854D59" w:rsidP="0093629C">
            <w:pPr>
              <w:jc w:val="center"/>
              <w:rPr>
                <w:sz w:val="20"/>
                <w:szCs w:val="20"/>
              </w:rPr>
            </w:pPr>
            <w:r w:rsidRPr="0093629C">
              <w:rPr>
                <w:sz w:val="20"/>
                <w:szCs w:val="20"/>
              </w:rPr>
              <w:t>40,84</w:t>
            </w:r>
          </w:p>
        </w:tc>
        <w:tc>
          <w:tcPr>
            <w:tcW w:w="1276" w:type="dxa"/>
            <w:tcBorders>
              <w:top w:val="single" w:sz="4" w:space="0" w:color="auto"/>
              <w:left w:val="nil"/>
              <w:bottom w:val="single" w:sz="4" w:space="0" w:color="auto"/>
              <w:right w:val="single" w:sz="4" w:space="0" w:color="auto"/>
            </w:tcBorders>
            <w:shd w:val="clear" w:color="auto" w:fill="auto"/>
            <w:vAlign w:val="center"/>
          </w:tcPr>
          <w:p w:rsidR="00854D59" w:rsidRPr="0093629C" w:rsidRDefault="00854D59" w:rsidP="0093629C">
            <w:pPr>
              <w:jc w:val="center"/>
              <w:rPr>
                <w:sz w:val="20"/>
                <w:szCs w:val="20"/>
              </w:rPr>
            </w:pPr>
            <w:r w:rsidRPr="0093629C">
              <w:rPr>
                <w:sz w:val="20"/>
                <w:szCs w:val="20"/>
              </w:rPr>
              <w:t>1166,53</w:t>
            </w:r>
          </w:p>
        </w:tc>
        <w:tc>
          <w:tcPr>
            <w:tcW w:w="1276" w:type="dxa"/>
            <w:tcBorders>
              <w:top w:val="single" w:sz="4" w:space="0" w:color="auto"/>
              <w:left w:val="nil"/>
              <w:bottom w:val="single" w:sz="4" w:space="0" w:color="auto"/>
              <w:right w:val="single" w:sz="4" w:space="0" w:color="auto"/>
            </w:tcBorders>
            <w:vAlign w:val="center"/>
          </w:tcPr>
          <w:p w:rsidR="00854D59" w:rsidRPr="0093629C" w:rsidRDefault="00854D59" w:rsidP="0093629C">
            <w:pPr>
              <w:jc w:val="center"/>
              <w:rPr>
                <w:sz w:val="20"/>
                <w:szCs w:val="20"/>
              </w:rPr>
            </w:pPr>
            <w:r w:rsidRPr="0093629C">
              <w:rPr>
                <w:sz w:val="20"/>
                <w:szCs w:val="20"/>
              </w:rPr>
              <w:t>13998,32</w:t>
            </w:r>
          </w:p>
        </w:tc>
      </w:tr>
      <w:tr w:rsidR="00854D59" w:rsidRPr="0093629C" w:rsidTr="00721B06">
        <w:trPr>
          <w:trHeight w:val="1217"/>
        </w:trPr>
        <w:tc>
          <w:tcPr>
            <w:tcW w:w="426" w:type="dxa"/>
            <w:tcBorders>
              <w:top w:val="nil"/>
              <w:left w:val="single" w:sz="4" w:space="0" w:color="auto"/>
              <w:right w:val="single" w:sz="4" w:space="0" w:color="auto"/>
            </w:tcBorders>
            <w:shd w:val="clear" w:color="auto" w:fill="auto"/>
            <w:noWrap/>
            <w:vAlign w:val="center"/>
          </w:tcPr>
          <w:p w:rsidR="00854D59" w:rsidRPr="0093629C" w:rsidRDefault="00854D59" w:rsidP="0093629C">
            <w:pPr>
              <w:jc w:val="right"/>
              <w:rPr>
                <w:sz w:val="20"/>
                <w:szCs w:val="20"/>
              </w:rPr>
            </w:pPr>
            <w:r w:rsidRPr="0093629C">
              <w:rPr>
                <w:sz w:val="20"/>
                <w:szCs w:val="20"/>
              </w:rPr>
              <w:t>12</w:t>
            </w:r>
          </w:p>
        </w:tc>
        <w:tc>
          <w:tcPr>
            <w:tcW w:w="2268" w:type="dxa"/>
            <w:tcBorders>
              <w:top w:val="nil"/>
              <w:left w:val="nil"/>
              <w:right w:val="single" w:sz="4" w:space="0" w:color="auto"/>
            </w:tcBorders>
            <w:shd w:val="clear" w:color="auto" w:fill="auto"/>
            <w:vAlign w:val="center"/>
          </w:tcPr>
          <w:p w:rsidR="00854D59" w:rsidRPr="0093629C" w:rsidRDefault="00854D59" w:rsidP="0093629C">
            <w:pPr>
              <w:jc w:val="center"/>
              <w:rPr>
                <w:sz w:val="20"/>
                <w:szCs w:val="20"/>
              </w:rPr>
            </w:pPr>
            <w:r w:rsidRPr="0093629C">
              <w:rPr>
                <w:sz w:val="20"/>
                <w:szCs w:val="20"/>
              </w:rPr>
              <w:t>Государственное учреждение Томское региональное отделение Фонда социального страхования Российской Федерации</w:t>
            </w:r>
          </w:p>
        </w:tc>
        <w:tc>
          <w:tcPr>
            <w:tcW w:w="1134" w:type="dxa"/>
            <w:tcBorders>
              <w:top w:val="nil"/>
              <w:left w:val="nil"/>
              <w:right w:val="single" w:sz="4" w:space="0" w:color="auto"/>
            </w:tcBorders>
            <w:shd w:val="clear" w:color="auto" w:fill="auto"/>
            <w:vAlign w:val="center"/>
          </w:tcPr>
          <w:p w:rsidR="00854D59" w:rsidRPr="0093629C" w:rsidRDefault="00854D59" w:rsidP="0093629C">
            <w:pPr>
              <w:jc w:val="center"/>
              <w:rPr>
                <w:sz w:val="20"/>
                <w:szCs w:val="20"/>
              </w:rPr>
            </w:pPr>
            <w:r w:rsidRPr="0093629C">
              <w:rPr>
                <w:sz w:val="20"/>
                <w:szCs w:val="20"/>
              </w:rPr>
              <w:t>от 30.04.2021 № 5ГК/2021</w:t>
            </w:r>
          </w:p>
        </w:tc>
        <w:tc>
          <w:tcPr>
            <w:tcW w:w="1984" w:type="dxa"/>
            <w:tcBorders>
              <w:top w:val="nil"/>
              <w:left w:val="nil"/>
              <w:right w:val="single" w:sz="4" w:space="0" w:color="auto"/>
            </w:tcBorders>
            <w:shd w:val="clear" w:color="auto" w:fill="auto"/>
            <w:vAlign w:val="center"/>
          </w:tcPr>
          <w:p w:rsidR="00854D59" w:rsidRPr="0093629C" w:rsidRDefault="00854D59" w:rsidP="0093629C">
            <w:pPr>
              <w:jc w:val="center"/>
              <w:rPr>
                <w:sz w:val="20"/>
                <w:szCs w:val="20"/>
              </w:rPr>
            </w:pPr>
            <w:r w:rsidRPr="0093629C">
              <w:rPr>
                <w:sz w:val="20"/>
                <w:szCs w:val="20"/>
              </w:rPr>
              <w:t xml:space="preserve">Томская область, Чаинский район, с. </w:t>
            </w:r>
            <w:proofErr w:type="gramStart"/>
            <w:r w:rsidRPr="0093629C">
              <w:rPr>
                <w:sz w:val="20"/>
                <w:szCs w:val="20"/>
              </w:rPr>
              <w:t>Подгорное</w:t>
            </w:r>
            <w:proofErr w:type="gramEnd"/>
            <w:r w:rsidRPr="0093629C">
              <w:rPr>
                <w:sz w:val="20"/>
                <w:szCs w:val="20"/>
              </w:rPr>
              <w:t>, ул. Ленинская, 11</w:t>
            </w:r>
          </w:p>
        </w:tc>
        <w:tc>
          <w:tcPr>
            <w:tcW w:w="1134" w:type="dxa"/>
            <w:tcBorders>
              <w:top w:val="nil"/>
              <w:left w:val="nil"/>
              <w:right w:val="single" w:sz="4" w:space="0" w:color="auto"/>
            </w:tcBorders>
            <w:shd w:val="clear" w:color="auto" w:fill="auto"/>
            <w:vAlign w:val="center"/>
          </w:tcPr>
          <w:p w:rsidR="00854D59" w:rsidRPr="0093629C" w:rsidRDefault="00854D59" w:rsidP="0093629C">
            <w:pPr>
              <w:jc w:val="center"/>
              <w:rPr>
                <w:sz w:val="20"/>
                <w:szCs w:val="20"/>
              </w:rPr>
            </w:pPr>
            <w:r w:rsidRPr="0093629C">
              <w:rPr>
                <w:sz w:val="20"/>
                <w:szCs w:val="20"/>
              </w:rPr>
              <w:t>21,5</w:t>
            </w:r>
          </w:p>
        </w:tc>
        <w:tc>
          <w:tcPr>
            <w:tcW w:w="1276" w:type="dxa"/>
            <w:tcBorders>
              <w:top w:val="nil"/>
              <w:left w:val="nil"/>
              <w:right w:val="single" w:sz="4" w:space="0" w:color="auto"/>
            </w:tcBorders>
            <w:shd w:val="clear" w:color="auto" w:fill="auto"/>
            <w:vAlign w:val="center"/>
          </w:tcPr>
          <w:p w:rsidR="00854D59" w:rsidRPr="0093629C" w:rsidRDefault="00854D59" w:rsidP="0093629C">
            <w:pPr>
              <w:jc w:val="center"/>
              <w:rPr>
                <w:sz w:val="20"/>
                <w:szCs w:val="20"/>
              </w:rPr>
            </w:pPr>
            <w:r w:rsidRPr="0093629C">
              <w:rPr>
                <w:sz w:val="20"/>
                <w:szCs w:val="20"/>
              </w:rPr>
              <w:t>2813,75</w:t>
            </w:r>
          </w:p>
        </w:tc>
        <w:tc>
          <w:tcPr>
            <w:tcW w:w="1276" w:type="dxa"/>
            <w:tcBorders>
              <w:top w:val="nil"/>
              <w:left w:val="nil"/>
              <w:right w:val="single" w:sz="4" w:space="0" w:color="auto"/>
            </w:tcBorders>
            <w:vAlign w:val="center"/>
          </w:tcPr>
          <w:p w:rsidR="00854D59" w:rsidRPr="0093629C" w:rsidRDefault="00854D59" w:rsidP="0093629C">
            <w:pPr>
              <w:jc w:val="center"/>
              <w:rPr>
                <w:sz w:val="20"/>
                <w:szCs w:val="20"/>
              </w:rPr>
            </w:pPr>
            <w:r w:rsidRPr="0093629C">
              <w:rPr>
                <w:sz w:val="20"/>
                <w:szCs w:val="20"/>
              </w:rPr>
              <w:t>22510,00</w:t>
            </w:r>
          </w:p>
        </w:tc>
      </w:tr>
      <w:tr w:rsidR="00854D59" w:rsidRPr="0093629C" w:rsidTr="00721B06">
        <w:trPr>
          <w:trHeight w:val="675"/>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4D59" w:rsidRPr="0093629C" w:rsidRDefault="00854D59" w:rsidP="0093629C">
            <w:pPr>
              <w:jc w:val="right"/>
              <w:rPr>
                <w:sz w:val="20"/>
                <w:szCs w:val="20"/>
              </w:rPr>
            </w:pPr>
            <w:r w:rsidRPr="0093629C">
              <w:rPr>
                <w:sz w:val="20"/>
                <w:szCs w:val="20"/>
              </w:rPr>
              <w:t>13</w:t>
            </w:r>
          </w:p>
        </w:tc>
        <w:tc>
          <w:tcPr>
            <w:tcW w:w="2268" w:type="dxa"/>
            <w:tcBorders>
              <w:top w:val="single" w:sz="4" w:space="0" w:color="auto"/>
              <w:left w:val="nil"/>
              <w:bottom w:val="single" w:sz="4" w:space="0" w:color="auto"/>
              <w:right w:val="single" w:sz="4" w:space="0" w:color="auto"/>
            </w:tcBorders>
            <w:shd w:val="clear" w:color="auto" w:fill="auto"/>
            <w:vAlign w:val="center"/>
          </w:tcPr>
          <w:p w:rsidR="00854D59" w:rsidRPr="0093629C" w:rsidRDefault="00854D59" w:rsidP="0093629C">
            <w:pPr>
              <w:jc w:val="center"/>
              <w:rPr>
                <w:sz w:val="20"/>
                <w:szCs w:val="20"/>
              </w:rPr>
            </w:pPr>
            <w:r w:rsidRPr="0093629C">
              <w:rPr>
                <w:sz w:val="20"/>
                <w:szCs w:val="20"/>
              </w:rPr>
              <w:t>ОГКУ «Центр социальной поддержки населения Чаинского района»</w:t>
            </w:r>
          </w:p>
        </w:tc>
        <w:tc>
          <w:tcPr>
            <w:tcW w:w="1134" w:type="dxa"/>
            <w:tcBorders>
              <w:top w:val="single" w:sz="4" w:space="0" w:color="auto"/>
              <w:left w:val="nil"/>
              <w:bottom w:val="single" w:sz="4" w:space="0" w:color="auto"/>
              <w:right w:val="single" w:sz="4" w:space="0" w:color="auto"/>
            </w:tcBorders>
            <w:shd w:val="clear" w:color="auto" w:fill="auto"/>
            <w:vAlign w:val="center"/>
          </w:tcPr>
          <w:p w:rsidR="00854D59" w:rsidRPr="0093629C" w:rsidRDefault="00854D59" w:rsidP="0093629C">
            <w:pPr>
              <w:jc w:val="center"/>
              <w:rPr>
                <w:sz w:val="20"/>
                <w:szCs w:val="20"/>
              </w:rPr>
            </w:pPr>
            <w:r w:rsidRPr="0093629C">
              <w:rPr>
                <w:sz w:val="20"/>
                <w:szCs w:val="20"/>
              </w:rPr>
              <w:t>от 28.12.2020 № 2020.2371704</w:t>
            </w:r>
          </w:p>
        </w:tc>
        <w:tc>
          <w:tcPr>
            <w:tcW w:w="1984" w:type="dxa"/>
            <w:tcBorders>
              <w:top w:val="single" w:sz="4" w:space="0" w:color="auto"/>
              <w:left w:val="nil"/>
              <w:bottom w:val="single" w:sz="4" w:space="0" w:color="auto"/>
              <w:right w:val="single" w:sz="4" w:space="0" w:color="auto"/>
            </w:tcBorders>
            <w:shd w:val="clear" w:color="auto" w:fill="auto"/>
            <w:vAlign w:val="center"/>
          </w:tcPr>
          <w:p w:rsidR="00854D59" w:rsidRPr="0093629C" w:rsidRDefault="00854D59" w:rsidP="0093629C">
            <w:pPr>
              <w:jc w:val="center"/>
              <w:rPr>
                <w:sz w:val="20"/>
                <w:szCs w:val="20"/>
              </w:rPr>
            </w:pPr>
            <w:r w:rsidRPr="0093629C">
              <w:rPr>
                <w:sz w:val="20"/>
                <w:szCs w:val="20"/>
              </w:rPr>
              <w:t xml:space="preserve">Томская область, Чаинский район, с. </w:t>
            </w:r>
            <w:proofErr w:type="gramStart"/>
            <w:r w:rsidRPr="0093629C">
              <w:rPr>
                <w:sz w:val="20"/>
                <w:szCs w:val="20"/>
              </w:rPr>
              <w:t>Подгорное</w:t>
            </w:r>
            <w:proofErr w:type="gramEnd"/>
            <w:r w:rsidRPr="0093629C">
              <w:rPr>
                <w:sz w:val="20"/>
                <w:szCs w:val="20"/>
              </w:rPr>
              <w:t>, ул. Советская, 21А (бокс гаража № 3)</w:t>
            </w:r>
          </w:p>
        </w:tc>
        <w:tc>
          <w:tcPr>
            <w:tcW w:w="1134" w:type="dxa"/>
            <w:tcBorders>
              <w:top w:val="single" w:sz="4" w:space="0" w:color="auto"/>
              <w:left w:val="nil"/>
              <w:bottom w:val="single" w:sz="4" w:space="0" w:color="auto"/>
              <w:right w:val="single" w:sz="4" w:space="0" w:color="auto"/>
            </w:tcBorders>
            <w:shd w:val="clear" w:color="auto" w:fill="auto"/>
            <w:vAlign w:val="center"/>
          </w:tcPr>
          <w:p w:rsidR="00854D59" w:rsidRPr="0093629C" w:rsidRDefault="00854D59" w:rsidP="0093629C">
            <w:pPr>
              <w:jc w:val="center"/>
              <w:rPr>
                <w:sz w:val="20"/>
                <w:szCs w:val="20"/>
              </w:rPr>
            </w:pPr>
            <w:r w:rsidRPr="0093629C">
              <w:rPr>
                <w:sz w:val="20"/>
                <w:szCs w:val="20"/>
              </w:rPr>
              <w:t>22,8</w:t>
            </w:r>
          </w:p>
        </w:tc>
        <w:tc>
          <w:tcPr>
            <w:tcW w:w="1276" w:type="dxa"/>
            <w:tcBorders>
              <w:top w:val="single" w:sz="4" w:space="0" w:color="auto"/>
              <w:left w:val="nil"/>
              <w:bottom w:val="single" w:sz="4" w:space="0" w:color="auto"/>
              <w:right w:val="single" w:sz="4" w:space="0" w:color="auto"/>
            </w:tcBorders>
            <w:shd w:val="clear" w:color="auto" w:fill="auto"/>
            <w:vAlign w:val="center"/>
          </w:tcPr>
          <w:p w:rsidR="00854D59" w:rsidRPr="0093629C" w:rsidRDefault="00854D59" w:rsidP="0093629C">
            <w:pPr>
              <w:jc w:val="center"/>
              <w:rPr>
                <w:sz w:val="20"/>
                <w:szCs w:val="20"/>
              </w:rPr>
            </w:pPr>
            <w:r w:rsidRPr="0093629C">
              <w:rPr>
                <w:sz w:val="20"/>
                <w:szCs w:val="20"/>
              </w:rPr>
              <w:t>2051,42</w:t>
            </w:r>
          </w:p>
        </w:tc>
        <w:tc>
          <w:tcPr>
            <w:tcW w:w="1276" w:type="dxa"/>
            <w:tcBorders>
              <w:top w:val="single" w:sz="4" w:space="0" w:color="auto"/>
              <w:left w:val="nil"/>
              <w:bottom w:val="single" w:sz="4" w:space="0" w:color="auto"/>
              <w:right w:val="single" w:sz="4" w:space="0" w:color="auto"/>
            </w:tcBorders>
            <w:vAlign w:val="center"/>
          </w:tcPr>
          <w:p w:rsidR="00854D59" w:rsidRPr="0093629C" w:rsidRDefault="00854D59" w:rsidP="0093629C">
            <w:pPr>
              <w:jc w:val="center"/>
              <w:rPr>
                <w:sz w:val="20"/>
                <w:szCs w:val="20"/>
              </w:rPr>
            </w:pPr>
            <w:r w:rsidRPr="0093629C">
              <w:rPr>
                <w:sz w:val="20"/>
                <w:szCs w:val="20"/>
              </w:rPr>
              <w:t>24617,04</w:t>
            </w:r>
          </w:p>
        </w:tc>
      </w:tr>
      <w:tr w:rsidR="00854D59" w:rsidRPr="0093629C" w:rsidTr="00721B06">
        <w:trPr>
          <w:trHeight w:val="731"/>
        </w:trPr>
        <w:tc>
          <w:tcPr>
            <w:tcW w:w="426" w:type="dxa"/>
            <w:tcBorders>
              <w:top w:val="nil"/>
              <w:left w:val="single" w:sz="4" w:space="0" w:color="auto"/>
              <w:bottom w:val="single" w:sz="4" w:space="0" w:color="auto"/>
              <w:right w:val="single" w:sz="4" w:space="0" w:color="auto"/>
            </w:tcBorders>
            <w:shd w:val="clear" w:color="auto" w:fill="auto"/>
            <w:noWrap/>
            <w:vAlign w:val="center"/>
          </w:tcPr>
          <w:p w:rsidR="00854D59" w:rsidRPr="0093629C" w:rsidRDefault="00854D59" w:rsidP="0093629C">
            <w:pPr>
              <w:jc w:val="right"/>
              <w:rPr>
                <w:sz w:val="20"/>
                <w:szCs w:val="20"/>
              </w:rPr>
            </w:pPr>
            <w:r w:rsidRPr="0093629C">
              <w:rPr>
                <w:sz w:val="20"/>
                <w:szCs w:val="20"/>
              </w:rPr>
              <w:t>14</w:t>
            </w:r>
          </w:p>
        </w:tc>
        <w:tc>
          <w:tcPr>
            <w:tcW w:w="2268" w:type="dxa"/>
            <w:tcBorders>
              <w:top w:val="nil"/>
              <w:left w:val="nil"/>
              <w:bottom w:val="single" w:sz="4" w:space="0" w:color="auto"/>
              <w:right w:val="single" w:sz="4" w:space="0" w:color="auto"/>
            </w:tcBorders>
            <w:shd w:val="clear" w:color="auto" w:fill="auto"/>
            <w:vAlign w:val="center"/>
          </w:tcPr>
          <w:p w:rsidR="00854D59" w:rsidRPr="0093629C" w:rsidRDefault="00854D59" w:rsidP="0093629C">
            <w:pPr>
              <w:jc w:val="center"/>
              <w:rPr>
                <w:sz w:val="20"/>
                <w:szCs w:val="20"/>
              </w:rPr>
            </w:pPr>
            <w:r w:rsidRPr="0093629C">
              <w:rPr>
                <w:sz w:val="20"/>
                <w:szCs w:val="20"/>
              </w:rPr>
              <w:t>ОГКУ «Центр социальной поддержки населения Чаинского района»</w:t>
            </w:r>
          </w:p>
        </w:tc>
        <w:tc>
          <w:tcPr>
            <w:tcW w:w="1134" w:type="dxa"/>
            <w:tcBorders>
              <w:top w:val="nil"/>
              <w:left w:val="nil"/>
              <w:bottom w:val="single" w:sz="4" w:space="0" w:color="auto"/>
              <w:right w:val="single" w:sz="4" w:space="0" w:color="auto"/>
            </w:tcBorders>
            <w:shd w:val="clear" w:color="auto" w:fill="auto"/>
            <w:vAlign w:val="center"/>
          </w:tcPr>
          <w:p w:rsidR="00854D59" w:rsidRPr="0093629C" w:rsidRDefault="00854D59" w:rsidP="0093629C">
            <w:pPr>
              <w:jc w:val="center"/>
              <w:rPr>
                <w:sz w:val="20"/>
                <w:szCs w:val="20"/>
              </w:rPr>
            </w:pPr>
            <w:r w:rsidRPr="0093629C">
              <w:rPr>
                <w:sz w:val="20"/>
                <w:szCs w:val="20"/>
              </w:rPr>
              <w:t>от 28.12.2020 № 2020.2371665</w:t>
            </w:r>
          </w:p>
        </w:tc>
        <w:tc>
          <w:tcPr>
            <w:tcW w:w="1984" w:type="dxa"/>
            <w:tcBorders>
              <w:top w:val="nil"/>
              <w:left w:val="nil"/>
              <w:bottom w:val="single" w:sz="4" w:space="0" w:color="auto"/>
              <w:right w:val="single" w:sz="4" w:space="0" w:color="auto"/>
            </w:tcBorders>
            <w:shd w:val="clear" w:color="auto" w:fill="auto"/>
            <w:vAlign w:val="center"/>
          </w:tcPr>
          <w:p w:rsidR="00854D59" w:rsidRPr="0093629C" w:rsidRDefault="00854D59" w:rsidP="0093629C">
            <w:pPr>
              <w:jc w:val="center"/>
              <w:rPr>
                <w:sz w:val="20"/>
                <w:szCs w:val="20"/>
              </w:rPr>
            </w:pPr>
            <w:proofErr w:type="gramStart"/>
            <w:r w:rsidRPr="0093629C">
              <w:rPr>
                <w:sz w:val="20"/>
                <w:szCs w:val="20"/>
              </w:rPr>
              <w:t>Томская область, Чаинский район, с. Подгорное, ул. Ленинская, 11, помещение № 9, 10,19,20,40,41</w:t>
            </w:r>
            <w:proofErr w:type="gramEnd"/>
          </w:p>
        </w:tc>
        <w:tc>
          <w:tcPr>
            <w:tcW w:w="1134" w:type="dxa"/>
            <w:tcBorders>
              <w:top w:val="nil"/>
              <w:left w:val="nil"/>
              <w:bottom w:val="single" w:sz="4" w:space="0" w:color="auto"/>
              <w:right w:val="single" w:sz="4" w:space="0" w:color="auto"/>
            </w:tcBorders>
            <w:shd w:val="clear" w:color="auto" w:fill="auto"/>
            <w:vAlign w:val="center"/>
          </w:tcPr>
          <w:p w:rsidR="00854D59" w:rsidRPr="0093629C" w:rsidRDefault="00854D59" w:rsidP="0093629C">
            <w:pPr>
              <w:jc w:val="center"/>
              <w:rPr>
                <w:sz w:val="20"/>
                <w:szCs w:val="20"/>
              </w:rPr>
            </w:pPr>
            <w:r w:rsidRPr="0093629C">
              <w:rPr>
                <w:sz w:val="20"/>
                <w:szCs w:val="20"/>
              </w:rPr>
              <w:t>142,6</w:t>
            </w:r>
          </w:p>
        </w:tc>
        <w:tc>
          <w:tcPr>
            <w:tcW w:w="1276" w:type="dxa"/>
            <w:tcBorders>
              <w:top w:val="nil"/>
              <w:left w:val="nil"/>
              <w:bottom w:val="single" w:sz="4" w:space="0" w:color="auto"/>
              <w:right w:val="single" w:sz="4" w:space="0" w:color="auto"/>
            </w:tcBorders>
            <w:shd w:val="clear" w:color="auto" w:fill="auto"/>
            <w:vAlign w:val="center"/>
          </w:tcPr>
          <w:p w:rsidR="00854D59" w:rsidRPr="0093629C" w:rsidRDefault="00854D59" w:rsidP="0093629C">
            <w:pPr>
              <w:jc w:val="center"/>
              <w:rPr>
                <w:sz w:val="20"/>
                <w:szCs w:val="20"/>
              </w:rPr>
            </w:pPr>
            <w:r w:rsidRPr="0093629C">
              <w:rPr>
                <w:sz w:val="20"/>
                <w:szCs w:val="20"/>
              </w:rPr>
              <w:t>18662,35</w:t>
            </w:r>
          </w:p>
        </w:tc>
        <w:tc>
          <w:tcPr>
            <w:tcW w:w="1276" w:type="dxa"/>
            <w:tcBorders>
              <w:top w:val="nil"/>
              <w:left w:val="nil"/>
              <w:bottom w:val="single" w:sz="4" w:space="0" w:color="auto"/>
              <w:right w:val="single" w:sz="4" w:space="0" w:color="auto"/>
            </w:tcBorders>
            <w:vAlign w:val="center"/>
          </w:tcPr>
          <w:p w:rsidR="00854D59" w:rsidRPr="0093629C" w:rsidRDefault="00854D59" w:rsidP="0093629C">
            <w:pPr>
              <w:jc w:val="center"/>
              <w:rPr>
                <w:sz w:val="20"/>
                <w:szCs w:val="20"/>
              </w:rPr>
            </w:pPr>
            <w:r w:rsidRPr="0093629C">
              <w:rPr>
                <w:sz w:val="20"/>
                <w:szCs w:val="20"/>
              </w:rPr>
              <w:t>223948,20</w:t>
            </w:r>
          </w:p>
        </w:tc>
      </w:tr>
      <w:tr w:rsidR="00854D59" w:rsidRPr="0093629C" w:rsidTr="00721B06">
        <w:trPr>
          <w:trHeight w:val="888"/>
        </w:trPr>
        <w:tc>
          <w:tcPr>
            <w:tcW w:w="426" w:type="dxa"/>
            <w:tcBorders>
              <w:top w:val="nil"/>
              <w:left w:val="single" w:sz="4" w:space="0" w:color="auto"/>
              <w:bottom w:val="single" w:sz="4" w:space="0" w:color="auto"/>
              <w:right w:val="single" w:sz="4" w:space="0" w:color="auto"/>
            </w:tcBorders>
            <w:shd w:val="clear" w:color="auto" w:fill="auto"/>
            <w:noWrap/>
            <w:vAlign w:val="center"/>
          </w:tcPr>
          <w:p w:rsidR="00854D59" w:rsidRPr="0093629C" w:rsidRDefault="00854D59" w:rsidP="0093629C">
            <w:pPr>
              <w:jc w:val="right"/>
              <w:rPr>
                <w:sz w:val="20"/>
                <w:szCs w:val="20"/>
              </w:rPr>
            </w:pPr>
            <w:r w:rsidRPr="0093629C">
              <w:rPr>
                <w:sz w:val="20"/>
                <w:szCs w:val="20"/>
              </w:rPr>
              <w:t>15</w:t>
            </w:r>
          </w:p>
        </w:tc>
        <w:tc>
          <w:tcPr>
            <w:tcW w:w="2268" w:type="dxa"/>
            <w:tcBorders>
              <w:top w:val="nil"/>
              <w:left w:val="nil"/>
              <w:bottom w:val="single" w:sz="4" w:space="0" w:color="auto"/>
              <w:right w:val="single" w:sz="4" w:space="0" w:color="auto"/>
            </w:tcBorders>
            <w:shd w:val="clear" w:color="auto" w:fill="auto"/>
            <w:vAlign w:val="center"/>
          </w:tcPr>
          <w:p w:rsidR="00854D59" w:rsidRPr="0093629C" w:rsidRDefault="00854D59" w:rsidP="0093629C">
            <w:pPr>
              <w:jc w:val="center"/>
              <w:rPr>
                <w:sz w:val="20"/>
                <w:szCs w:val="20"/>
              </w:rPr>
            </w:pPr>
            <w:r w:rsidRPr="0093629C">
              <w:rPr>
                <w:sz w:val="20"/>
                <w:szCs w:val="20"/>
              </w:rPr>
              <w:t>Индивидуальный предприниматель Е.К. Ушакова</w:t>
            </w:r>
          </w:p>
        </w:tc>
        <w:tc>
          <w:tcPr>
            <w:tcW w:w="1134" w:type="dxa"/>
            <w:tcBorders>
              <w:top w:val="nil"/>
              <w:left w:val="nil"/>
              <w:bottom w:val="single" w:sz="4" w:space="0" w:color="auto"/>
              <w:right w:val="single" w:sz="4" w:space="0" w:color="auto"/>
            </w:tcBorders>
            <w:shd w:val="clear" w:color="auto" w:fill="auto"/>
            <w:vAlign w:val="center"/>
          </w:tcPr>
          <w:p w:rsidR="00854D59" w:rsidRPr="0093629C" w:rsidRDefault="00854D59" w:rsidP="0093629C">
            <w:pPr>
              <w:jc w:val="center"/>
              <w:rPr>
                <w:sz w:val="20"/>
                <w:szCs w:val="20"/>
              </w:rPr>
            </w:pPr>
            <w:r w:rsidRPr="0093629C">
              <w:rPr>
                <w:sz w:val="20"/>
                <w:szCs w:val="20"/>
              </w:rPr>
              <w:t>от 12.12.2019 №15-19</w:t>
            </w:r>
          </w:p>
        </w:tc>
        <w:tc>
          <w:tcPr>
            <w:tcW w:w="1984" w:type="dxa"/>
            <w:tcBorders>
              <w:top w:val="nil"/>
              <w:left w:val="nil"/>
              <w:bottom w:val="single" w:sz="4" w:space="0" w:color="auto"/>
              <w:right w:val="single" w:sz="4" w:space="0" w:color="auto"/>
            </w:tcBorders>
            <w:shd w:val="clear" w:color="auto" w:fill="auto"/>
            <w:vAlign w:val="center"/>
          </w:tcPr>
          <w:p w:rsidR="00854D59" w:rsidRPr="0093629C" w:rsidRDefault="00854D59" w:rsidP="0093629C">
            <w:pPr>
              <w:jc w:val="center"/>
              <w:rPr>
                <w:sz w:val="20"/>
                <w:szCs w:val="20"/>
              </w:rPr>
            </w:pPr>
            <w:proofErr w:type="gramStart"/>
            <w:r w:rsidRPr="0093629C">
              <w:rPr>
                <w:sz w:val="20"/>
                <w:szCs w:val="20"/>
              </w:rPr>
              <w:t>Томская область, Чаинский район, с. Подгорное, ул. Ленинская, 11, помещение № 11,12,13</w:t>
            </w:r>
            <w:proofErr w:type="gramEnd"/>
          </w:p>
        </w:tc>
        <w:tc>
          <w:tcPr>
            <w:tcW w:w="1134" w:type="dxa"/>
            <w:vMerge w:val="restart"/>
            <w:tcBorders>
              <w:top w:val="nil"/>
              <w:left w:val="nil"/>
              <w:right w:val="single" w:sz="4" w:space="0" w:color="auto"/>
            </w:tcBorders>
            <w:shd w:val="clear" w:color="auto" w:fill="auto"/>
            <w:vAlign w:val="center"/>
          </w:tcPr>
          <w:p w:rsidR="00854D59" w:rsidRPr="0093629C" w:rsidRDefault="00854D59" w:rsidP="0093629C">
            <w:pPr>
              <w:jc w:val="center"/>
              <w:rPr>
                <w:sz w:val="20"/>
                <w:szCs w:val="20"/>
              </w:rPr>
            </w:pPr>
            <w:r w:rsidRPr="0093629C">
              <w:rPr>
                <w:sz w:val="20"/>
                <w:szCs w:val="20"/>
              </w:rPr>
              <w:t>96,7</w:t>
            </w:r>
          </w:p>
        </w:tc>
        <w:tc>
          <w:tcPr>
            <w:tcW w:w="1276" w:type="dxa"/>
            <w:tcBorders>
              <w:top w:val="nil"/>
              <w:left w:val="nil"/>
              <w:bottom w:val="single" w:sz="4" w:space="0" w:color="auto"/>
              <w:right w:val="single" w:sz="4" w:space="0" w:color="auto"/>
            </w:tcBorders>
            <w:shd w:val="clear" w:color="auto" w:fill="auto"/>
            <w:vAlign w:val="center"/>
          </w:tcPr>
          <w:p w:rsidR="00854D59" w:rsidRPr="0093629C" w:rsidRDefault="00854D59" w:rsidP="0093629C">
            <w:pPr>
              <w:jc w:val="center"/>
              <w:rPr>
                <w:sz w:val="20"/>
                <w:szCs w:val="20"/>
              </w:rPr>
            </w:pPr>
            <w:r w:rsidRPr="0093629C">
              <w:rPr>
                <w:sz w:val="20"/>
                <w:szCs w:val="20"/>
              </w:rPr>
              <w:t>11778,06</w:t>
            </w:r>
          </w:p>
        </w:tc>
        <w:tc>
          <w:tcPr>
            <w:tcW w:w="1276" w:type="dxa"/>
            <w:tcBorders>
              <w:top w:val="nil"/>
              <w:left w:val="nil"/>
              <w:bottom w:val="single" w:sz="4" w:space="0" w:color="auto"/>
              <w:right w:val="single" w:sz="4" w:space="0" w:color="auto"/>
            </w:tcBorders>
            <w:vAlign w:val="center"/>
          </w:tcPr>
          <w:p w:rsidR="00854D59" w:rsidRPr="0093629C" w:rsidRDefault="00854D59" w:rsidP="0093629C">
            <w:pPr>
              <w:jc w:val="center"/>
              <w:rPr>
                <w:sz w:val="20"/>
                <w:szCs w:val="20"/>
              </w:rPr>
            </w:pPr>
            <w:r w:rsidRPr="0093629C">
              <w:rPr>
                <w:sz w:val="20"/>
                <w:szCs w:val="20"/>
              </w:rPr>
              <w:t>47112,24</w:t>
            </w:r>
          </w:p>
        </w:tc>
      </w:tr>
      <w:tr w:rsidR="00854D59" w:rsidRPr="0093629C" w:rsidTr="00721B06">
        <w:trPr>
          <w:trHeight w:val="840"/>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4D59" w:rsidRPr="0093629C" w:rsidRDefault="00854D59" w:rsidP="0093629C">
            <w:pPr>
              <w:jc w:val="right"/>
              <w:rPr>
                <w:sz w:val="20"/>
                <w:szCs w:val="20"/>
              </w:rPr>
            </w:pPr>
            <w:r w:rsidRPr="0093629C">
              <w:rPr>
                <w:sz w:val="20"/>
                <w:szCs w:val="20"/>
              </w:rPr>
              <w:t>16</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854D59" w:rsidRPr="0093629C" w:rsidRDefault="00854D59" w:rsidP="0093629C">
            <w:pPr>
              <w:jc w:val="center"/>
              <w:rPr>
                <w:sz w:val="20"/>
                <w:szCs w:val="20"/>
              </w:rPr>
            </w:pPr>
            <w:r w:rsidRPr="0093629C">
              <w:rPr>
                <w:sz w:val="20"/>
                <w:szCs w:val="20"/>
              </w:rPr>
              <w:t>Индивидуальный предприниматель А.А. Ушаков</w:t>
            </w:r>
          </w:p>
        </w:tc>
        <w:tc>
          <w:tcPr>
            <w:tcW w:w="1134" w:type="dxa"/>
            <w:tcBorders>
              <w:top w:val="single" w:sz="4" w:space="0" w:color="auto"/>
              <w:left w:val="nil"/>
              <w:bottom w:val="single" w:sz="4" w:space="0" w:color="auto"/>
              <w:right w:val="single" w:sz="4" w:space="0" w:color="auto"/>
            </w:tcBorders>
            <w:shd w:val="clear" w:color="auto" w:fill="auto"/>
            <w:vAlign w:val="center"/>
          </w:tcPr>
          <w:p w:rsidR="00854D59" w:rsidRPr="0093629C" w:rsidRDefault="00854D59" w:rsidP="0093629C">
            <w:pPr>
              <w:jc w:val="center"/>
              <w:rPr>
                <w:sz w:val="20"/>
                <w:szCs w:val="20"/>
              </w:rPr>
            </w:pPr>
            <w:r w:rsidRPr="0093629C">
              <w:rPr>
                <w:sz w:val="20"/>
                <w:szCs w:val="20"/>
              </w:rPr>
              <w:t>от 30.04.2021 №15-21</w:t>
            </w:r>
          </w:p>
        </w:tc>
        <w:tc>
          <w:tcPr>
            <w:tcW w:w="1984" w:type="dxa"/>
            <w:tcBorders>
              <w:top w:val="single" w:sz="4" w:space="0" w:color="auto"/>
              <w:left w:val="nil"/>
              <w:bottom w:val="single" w:sz="4" w:space="0" w:color="auto"/>
              <w:right w:val="single" w:sz="4" w:space="0" w:color="auto"/>
            </w:tcBorders>
            <w:shd w:val="clear" w:color="auto" w:fill="auto"/>
            <w:noWrap/>
            <w:vAlign w:val="center"/>
          </w:tcPr>
          <w:p w:rsidR="00854D59" w:rsidRPr="0093629C" w:rsidRDefault="00854D59" w:rsidP="0093629C">
            <w:pPr>
              <w:jc w:val="center"/>
              <w:rPr>
                <w:sz w:val="20"/>
                <w:szCs w:val="20"/>
              </w:rPr>
            </w:pPr>
            <w:proofErr w:type="gramStart"/>
            <w:r w:rsidRPr="0093629C">
              <w:rPr>
                <w:sz w:val="20"/>
                <w:szCs w:val="20"/>
              </w:rPr>
              <w:t>Томская область, Чаинский район, с. Подгорное, ул. Ленинская, 11, помещение № 11,12,13</w:t>
            </w:r>
            <w:proofErr w:type="gramEnd"/>
          </w:p>
        </w:tc>
        <w:tc>
          <w:tcPr>
            <w:tcW w:w="1134" w:type="dxa"/>
            <w:vMerge/>
            <w:tcBorders>
              <w:left w:val="nil"/>
              <w:bottom w:val="single" w:sz="4" w:space="0" w:color="auto"/>
              <w:right w:val="single" w:sz="4" w:space="0" w:color="auto"/>
            </w:tcBorders>
            <w:shd w:val="clear" w:color="auto" w:fill="auto"/>
            <w:vAlign w:val="center"/>
          </w:tcPr>
          <w:p w:rsidR="00854D59" w:rsidRPr="0093629C" w:rsidRDefault="00854D59" w:rsidP="0093629C">
            <w:pPr>
              <w:jc w:val="center"/>
              <w:rPr>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854D59" w:rsidRPr="0093629C" w:rsidRDefault="00854D59" w:rsidP="0093629C">
            <w:pPr>
              <w:jc w:val="center"/>
              <w:rPr>
                <w:sz w:val="20"/>
                <w:szCs w:val="20"/>
              </w:rPr>
            </w:pPr>
            <w:r w:rsidRPr="0093629C">
              <w:rPr>
                <w:sz w:val="20"/>
                <w:szCs w:val="20"/>
              </w:rPr>
              <w:t>12655,32</w:t>
            </w:r>
          </w:p>
        </w:tc>
        <w:tc>
          <w:tcPr>
            <w:tcW w:w="1276" w:type="dxa"/>
            <w:tcBorders>
              <w:top w:val="single" w:sz="4" w:space="0" w:color="auto"/>
              <w:left w:val="nil"/>
              <w:bottom w:val="single" w:sz="4" w:space="0" w:color="auto"/>
              <w:right w:val="single" w:sz="4" w:space="0" w:color="auto"/>
            </w:tcBorders>
            <w:vAlign w:val="center"/>
          </w:tcPr>
          <w:p w:rsidR="00854D59" w:rsidRPr="0093629C" w:rsidRDefault="00854D59" w:rsidP="0093629C">
            <w:pPr>
              <w:jc w:val="center"/>
              <w:rPr>
                <w:sz w:val="20"/>
                <w:szCs w:val="20"/>
              </w:rPr>
            </w:pPr>
            <w:r w:rsidRPr="0093629C">
              <w:rPr>
                <w:sz w:val="20"/>
                <w:szCs w:val="20"/>
              </w:rPr>
              <w:t>101242,56</w:t>
            </w:r>
          </w:p>
        </w:tc>
      </w:tr>
      <w:tr w:rsidR="00854D59" w:rsidRPr="0093629C" w:rsidTr="00721B06">
        <w:trPr>
          <w:trHeight w:val="840"/>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4D59" w:rsidRPr="0093629C" w:rsidRDefault="00854D59" w:rsidP="0093629C">
            <w:pPr>
              <w:jc w:val="right"/>
              <w:rPr>
                <w:sz w:val="20"/>
                <w:szCs w:val="20"/>
              </w:rPr>
            </w:pPr>
            <w:r w:rsidRPr="0093629C">
              <w:rPr>
                <w:sz w:val="20"/>
                <w:szCs w:val="20"/>
              </w:rPr>
              <w:t>17</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854D59" w:rsidRPr="0093629C" w:rsidRDefault="00854D59" w:rsidP="0093629C">
            <w:pPr>
              <w:jc w:val="center"/>
              <w:rPr>
                <w:sz w:val="20"/>
                <w:szCs w:val="20"/>
              </w:rPr>
            </w:pPr>
            <w:r w:rsidRPr="0093629C">
              <w:rPr>
                <w:sz w:val="20"/>
                <w:szCs w:val="20"/>
              </w:rPr>
              <w:t>Индивидуальный предприниматель Ю.В. Гордиенко</w:t>
            </w:r>
          </w:p>
        </w:tc>
        <w:tc>
          <w:tcPr>
            <w:tcW w:w="1134" w:type="dxa"/>
            <w:tcBorders>
              <w:top w:val="single" w:sz="4" w:space="0" w:color="auto"/>
              <w:left w:val="nil"/>
              <w:bottom w:val="single" w:sz="4" w:space="0" w:color="auto"/>
              <w:right w:val="single" w:sz="4" w:space="0" w:color="auto"/>
            </w:tcBorders>
            <w:shd w:val="clear" w:color="auto" w:fill="auto"/>
            <w:vAlign w:val="center"/>
          </w:tcPr>
          <w:p w:rsidR="00854D59" w:rsidRPr="0093629C" w:rsidRDefault="00854D59" w:rsidP="0093629C">
            <w:pPr>
              <w:jc w:val="center"/>
              <w:rPr>
                <w:sz w:val="20"/>
                <w:szCs w:val="20"/>
              </w:rPr>
            </w:pPr>
            <w:r w:rsidRPr="0093629C">
              <w:rPr>
                <w:sz w:val="20"/>
                <w:szCs w:val="20"/>
              </w:rPr>
              <w:t>от 30.06.2020 № 20-20</w:t>
            </w:r>
          </w:p>
        </w:tc>
        <w:tc>
          <w:tcPr>
            <w:tcW w:w="1984" w:type="dxa"/>
            <w:tcBorders>
              <w:top w:val="single" w:sz="4" w:space="0" w:color="auto"/>
              <w:left w:val="nil"/>
              <w:bottom w:val="single" w:sz="4" w:space="0" w:color="auto"/>
              <w:right w:val="single" w:sz="4" w:space="0" w:color="auto"/>
            </w:tcBorders>
            <w:shd w:val="clear" w:color="auto" w:fill="auto"/>
            <w:noWrap/>
            <w:vAlign w:val="center"/>
          </w:tcPr>
          <w:p w:rsidR="00854D59" w:rsidRPr="0093629C" w:rsidRDefault="00854D59" w:rsidP="0093629C">
            <w:pPr>
              <w:jc w:val="center"/>
              <w:rPr>
                <w:sz w:val="20"/>
                <w:szCs w:val="20"/>
              </w:rPr>
            </w:pPr>
            <w:proofErr w:type="gramStart"/>
            <w:r w:rsidRPr="0093629C">
              <w:rPr>
                <w:sz w:val="20"/>
                <w:szCs w:val="20"/>
              </w:rPr>
              <w:t>Томская область, Чаинский район, с. Подгорное, ул. Пионерская, 12, помещение № 8</w:t>
            </w:r>
            <w:proofErr w:type="gramEnd"/>
          </w:p>
        </w:tc>
        <w:tc>
          <w:tcPr>
            <w:tcW w:w="1134" w:type="dxa"/>
            <w:vMerge w:val="restart"/>
            <w:tcBorders>
              <w:top w:val="single" w:sz="4" w:space="0" w:color="auto"/>
              <w:left w:val="nil"/>
              <w:right w:val="single" w:sz="4" w:space="0" w:color="auto"/>
            </w:tcBorders>
            <w:shd w:val="clear" w:color="auto" w:fill="auto"/>
            <w:vAlign w:val="center"/>
          </w:tcPr>
          <w:p w:rsidR="00854D59" w:rsidRPr="0093629C" w:rsidRDefault="00854D59" w:rsidP="0093629C">
            <w:pPr>
              <w:jc w:val="center"/>
              <w:rPr>
                <w:sz w:val="20"/>
                <w:szCs w:val="20"/>
              </w:rPr>
            </w:pPr>
            <w:r w:rsidRPr="0093629C">
              <w:rPr>
                <w:sz w:val="20"/>
                <w:szCs w:val="20"/>
              </w:rPr>
              <w:t>45,8</w:t>
            </w:r>
          </w:p>
        </w:tc>
        <w:tc>
          <w:tcPr>
            <w:tcW w:w="1276" w:type="dxa"/>
            <w:tcBorders>
              <w:top w:val="single" w:sz="4" w:space="0" w:color="auto"/>
              <w:left w:val="nil"/>
              <w:bottom w:val="single" w:sz="4" w:space="0" w:color="auto"/>
              <w:right w:val="single" w:sz="4" w:space="0" w:color="auto"/>
            </w:tcBorders>
            <w:shd w:val="clear" w:color="auto" w:fill="auto"/>
            <w:vAlign w:val="center"/>
          </w:tcPr>
          <w:p w:rsidR="00854D59" w:rsidRPr="0093629C" w:rsidRDefault="00854D59" w:rsidP="0093629C">
            <w:pPr>
              <w:jc w:val="center"/>
              <w:rPr>
                <w:sz w:val="20"/>
                <w:szCs w:val="20"/>
              </w:rPr>
            </w:pPr>
            <w:r w:rsidRPr="0093629C">
              <w:rPr>
                <w:sz w:val="20"/>
                <w:szCs w:val="20"/>
              </w:rPr>
              <w:t>1164,24</w:t>
            </w:r>
          </w:p>
        </w:tc>
        <w:tc>
          <w:tcPr>
            <w:tcW w:w="1276" w:type="dxa"/>
            <w:tcBorders>
              <w:top w:val="single" w:sz="4" w:space="0" w:color="auto"/>
              <w:left w:val="nil"/>
              <w:bottom w:val="single" w:sz="4" w:space="0" w:color="auto"/>
              <w:right w:val="single" w:sz="4" w:space="0" w:color="auto"/>
            </w:tcBorders>
            <w:vAlign w:val="center"/>
          </w:tcPr>
          <w:p w:rsidR="00854D59" w:rsidRPr="0093629C" w:rsidRDefault="00854D59" w:rsidP="0093629C">
            <w:pPr>
              <w:jc w:val="center"/>
              <w:rPr>
                <w:sz w:val="20"/>
                <w:szCs w:val="20"/>
              </w:rPr>
            </w:pPr>
            <w:r w:rsidRPr="0093629C">
              <w:rPr>
                <w:sz w:val="20"/>
                <w:szCs w:val="20"/>
              </w:rPr>
              <w:t>8350,77</w:t>
            </w:r>
          </w:p>
        </w:tc>
      </w:tr>
      <w:tr w:rsidR="00854D59" w:rsidRPr="0093629C" w:rsidTr="00721B06">
        <w:trPr>
          <w:trHeight w:val="840"/>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4D59" w:rsidRPr="0093629C" w:rsidRDefault="00854D59" w:rsidP="0093629C">
            <w:pPr>
              <w:jc w:val="right"/>
              <w:rPr>
                <w:sz w:val="20"/>
                <w:szCs w:val="20"/>
              </w:rPr>
            </w:pPr>
            <w:r w:rsidRPr="0093629C">
              <w:rPr>
                <w:sz w:val="20"/>
                <w:szCs w:val="20"/>
              </w:rPr>
              <w:lastRenderedPageBreak/>
              <w:t>18</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854D59" w:rsidRPr="0093629C" w:rsidRDefault="00854D59" w:rsidP="0093629C">
            <w:pPr>
              <w:jc w:val="center"/>
              <w:rPr>
                <w:sz w:val="20"/>
                <w:szCs w:val="20"/>
              </w:rPr>
            </w:pPr>
            <w:r w:rsidRPr="0093629C">
              <w:rPr>
                <w:sz w:val="20"/>
                <w:szCs w:val="20"/>
              </w:rPr>
              <w:t>Индивидуальный предприниматель Ю.В. Гордиенко</w:t>
            </w:r>
          </w:p>
        </w:tc>
        <w:tc>
          <w:tcPr>
            <w:tcW w:w="1134" w:type="dxa"/>
            <w:tcBorders>
              <w:top w:val="single" w:sz="4" w:space="0" w:color="auto"/>
              <w:left w:val="nil"/>
              <w:bottom w:val="single" w:sz="4" w:space="0" w:color="auto"/>
              <w:right w:val="single" w:sz="4" w:space="0" w:color="auto"/>
            </w:tcBorders>
            <w:shd w:val="clear" w:color="auto" w:fill="auto"/>
            <w:vAlign w:val="center"/>
          </w:tcPr>
          <w:p w:rsidR="00854D59" w:rsidRPr="0093629C" w:rsidRDefault="00854D59" w:rsidP="0093629C">
            <w:pPr>
              <w:jc w:val="center"/>
              <w:rPr>
                <w:sz w:val="20"/>
                <w:szCs w:val="20"/>
              </w:rPr>
            </w:pPr>
            <w:r w:rsidRPr="0093629C">
              <w:rPr>
                <w:sz w:val="20"/>
                <w:szCs w:val="20"/>
              </w:rPr>
              <w:t>от 01.03.2021 № 1-21</w:t>
            </w:r>
          </w:p>
        </w:tc>
        <w:tc>
          <w:tcPr>
            <w:tcW w:w="1984" w:type="dxa"/>
            <w:tcBorders>
              <w:top w:val="single" w:sz="4" w:space="0" w:color="auto"/>
              <w:left w:val="nil"/>
              <w:bottom w:val="single" w:sz="4" w:space="0" w:color="auto"/>
              <w:right w:val="single" w:sz="4" w:space="0" w:color="auto"/>
            </w:tcBorders>
            <w:shd w:val="clear" w:color="auto" w:fill="auto"/>
            <w:noWrap/>
            <w:vAlign w:val="center"/>
          </w:tcPr>
          <w:p w:rsidR="00854D59" w:rsidRPr="0093629C" w:rsidRDefault="00854D59" w:rsidP="0093629C">
            <w:pPr>
              <w:jc w:val="center"/>
              <w:rPr>
                <w:sz w:val="20"/>
                <w:szCs w:val="20"/>
              </w:rPr>
            </w:pPr>
            <w:proofErr w:type="gramStart"/>
            <w:r w:rsidRPr="0093629C">
              <w:rPr>
                <w:sz w:val="20"/>
                <w:szCs w:val="20"/>
              </w:rPr>
              <w:t>Томская область, Чаинский район, с. Подгорное, ул. Пионерская, 12, помещение № 12</w:t>
            </w:r>
            <w:proofErr w:type="gramEnd"/>
          </w:p>
        </w:tc>
        <w:tc>
          <w:tcPr>
            <w:tcW w:w="1134" w:type="dxa"/>
            <w:vMerge/>
            <w:tcBorders>
              <w:left w:val="nil"/>
              <w:right w:val="single" w:sz="4" w:space="0" w:color="auto"/>
            </w:tcBorders>
            <w:shd w:val="clear" w:color="auto" w:fill="auto"/>
            <w:vAlign w:val="center"/>
          </w:tcPr>
          <w:p w:rsidR="00854D59" w:rsidRPr="0093629C" w:rsidRDefault="00854D59" w:rsidP="0093629C">
            <w:pPr>
              <w:jc w:val="center"/>
              <w:rPr>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854D59" w:rsidRPr="0093629C" w:rsidRDefault="00854D59" w:rsidP="0093629C">
            <w:pPr>
              <w:jc w:val="center"/>
              <w:rPr>
                <w:sz w:val="20"/>
                <w:szCs w:val="20"/>
              </w:rPr>
            </w:pPr>
            <w:r w:rsidRPr="0093629C">
              <w:rPr>
                <w:sz w:val="20"/>
                <w:szCs w:val="20"/>
              </w:rPr>
              <w:t>662,67</w:t>
            </w:r>
          </w:p>
        </w:tc>
        <w:tc>
          <w:tcPr>
            <w:tcW w:w="1276" w:type="dxa"/>
            <w:tcBorders>
              <w:top w:val="single" w:sz="4" w:space="0" w:color="auto"/>
              <w:left w:val="nil"/>
              <w:bottom w:val="single" w:sz="4" w:space="0" w:color="auto"/>
              <w:right w:val="single" w:sz="4" w:space="0" w:color="auto"/>
            </w:tcBorders>
            <w:vAlign w:val="center"/>
          </w:tcPr>
          <w:p w:rsidR="00854D59" w:rsidRPr="0093629C" w:rsidRDefault="00854D59" w:rsidP="0093629C">
            <w:pPr>
              <w:jc w:val="center"/>
              <w:rPr>
                <w:sz w:val="20"/>
                <w:szCs w:val="20"/>
              </w:rPr>
            </w:pPr>
            <w:r w:rsidRPr="0093629C">
              <w:rPr>
                <w:sz w:val="20"/>
                <w:szCs w:val="20"/>
              </w:rPr>
              <w:t>1988,01</w:t>
            </w:r>
          </w:p>
        </w:tc>
      </w:tr>
      <w:tr w:rsidR="00854D59" w:rsidRPr="0093629C" w:rsidTr="00721B06">
        <w:trPr>
          <w:trHeight w:val="840"/>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4D59" w:rsidRPr="0093629C" w:rsidRDefault="00854D59" w:rsidP="0093629C">
            <w:pPr>
              <w:jc w:val="right"/>
              <w:rPr>
                <w:sz w:val="20"/>
                <w:szCs w:val="20"/>
              </w:rPr>
            </w:pPr>
            <w:r w:rsidRPr="0093629C">
              <w:rPr>
                <w:sz w:val="20"/>
                <w:szCs w:val="20"/>
              </w:rPr>
              <w:t>19</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854D59" w:rsidRPr="0093629C" w:rsidRDefault="00854D59" w:rsidP="0093629C">
            <w:pPr>
              <w:jc w:val="center"/>
              <w:rPr>
                <w:sz w:val="20"/>
                <w:szCs w:val="20"/>
              </w:rPr>
            </w:pPr>
            <w:r w:rsidRPr="0093629C">
              <w:rPr>
                <w:sz w:val="20"/>
                <w:szCs w:val="20"/>
              </w:rPr>
              <w:t>Индивидуальный предприниматель Ю.В. Гордиенко</w:t>
            </w:r>
          </w:p>
        </w:tc>
        <w:tc>
          <w:tcPr>
            <w:tcW w:w="1134" w:type="dxa"/>
            <w:tcBorders>
              <w:top w:val="single" w:sz="4" w:space="0" w:color="auto"/>
              <w:left w:val="nil"/>
              <w:bottom w:val="single" w:sz="4" w:space="0" w:color="auto"/>
              <w:right w:val="single" w:sz="4" w:space="0" w:color="auto"/>
            </w:tcBorders>
            <w:shd w:val="clear" w:color="auto" w:fill="auto"/>
            <w:vAlign w:val="center"/>
          </w:tcPr>
          <w:p w:rsidR="00854D59" w:rsidRPr="0093629C" w:rsidRDefault="00854D59" w:rsidP="0093629C">
            <w:pPr>
              <w:jc w:val="center"/>
              <w:rPr>
                <w:sz w:val="20"/>
                <w:szCs w:val="20"/>
              </w:rPr>
            </w:pPr>
            <w:r w:rsidRPr="0093629C">
              <w:rPr>
                <w:sz w:val="20"/>
                <w:szCs w:val="20"/>
              </w:rPr>
              <w:t>от 06.08.2021 № 20-21</w:t>
            </w:r>
          </w:p>
        </w:tc>
        <w:tc>
          <w:tcPr>
            <w:tcW w:w="1984" w:type="dxa"/>
            <w:tcBorders>
              <w:top w:val="single" w:sz="4" w:space="0" w:color="auto"/>
              <w:left w:val="nil"/>
              <w:bottom w:val="single" w:sz="4" w:space="0" w:color="auto"/>
              <w:right w:val="single" w:sz="4" w:space="0" w:color="auto"/>
            </w:tcBorders>
            <w:shd w:val="clear" w:color="auto" w:fill="auto"/>
            <w:noWrap/>
            <w:vAlign w:val="center"/>
          </w:tcPr>
          <w:p w:rsidR="00854D59" w:rsidRPr="0093629C" w:rsidRDefault="00854D59" w:rsidP="0093629C">
            <w:pPr>
              <w:jc w:val="center"/>
              <w:rPr>
                <w:sz w:val="20"/>
                <w:szCs w:val="20"/>
              </w:rPr>
            </w:pPr>
            <w:proofErr w:type="gramStart"/>
            <w:r w:rsidRPr="0093629C">
              <w:rPr>
                <w:sz w:val="20"/>
                <w:szCs w:val="20"/>
              </w:rPr>
              <w:t>Томская область, Чаинский район, с. Подгорное, ул. Пионерская, 12, помещение № 8,12</w:t>
            </w:r>
            <w:proofErr w:type="gramEnd"/>
          </w:p>
        </w:tc>
        <w:tc>
          <w:tcPr>
            <w:tcW w:w="1134" w:type="dxa"/>
            <w:vMerge/>
            <w:tcBorders>
              <w:left w:val="nil"/>
              <w:bottom w:val="single" w:sz="4" w:space="0" w:color="auto"/>
              <w:right w:val="single" w:sz="4" w:space="0" w:color="auto"/>
            </w:tcBorders>
            <w:shd w:val="clear" w:color="auto" w:fill="auto"/>
            <w:vAlign w:val="center"/>
          </w:tcPr>
          <w:p w:rsidR="00854D59" w:rsidRPr="0093629C" w:rsidRDefault="00854D59" w:rsidP="0093629C">
            <w:pPr>
              <w:jc w:val="center"/>
              <w:rPr>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854D59" w:rsidRPr="0093629C" w:rsidRDefault="00854D59" w:rsidP="0093629C">
            <w:pPr>
              <w:jc w:val="center"/>
              <w:rPr>
                <w:sz w:val="20"/>
                <w:szCs w:val="20"/>
              </w:rPr>
            </w:pPr>
            <w:r w:rsidRPr="0093629C">
              <w:rPr>
                <w:sz w:val="20"/>
                <w:szCs w:val="20"/>
              </w:rPr>
              <w:t>1365,33</w:t>
            </w:r>
          </w:p>
        </w:tc>
        <w:tc>
          <w:tcPr>
            <w:tcW w:w="1276" w:type="dxa"/>
            <w:tcBorders>
              <w:top w:val="single" w:sz="4" w:space="0" w:color="auto"/>
              <w:left w:val="nil"/>
              <w:bottom w:val="single" w:sz="4" w:space="0" w:color="auto"/>
              <w:right w:val="single" w:sz="4" w:space="0" w:color="auto"/>
            </w:tcBorders>
            <w:vAlign w:val="center"/>
          </w:tcPr>
          <w:p w:rsidR="00854D59" w:rsidRPr="0093629C" w:rsidRDefault="00854D59" w:rsidP="0093629C">
            <w:pPr>
              <w:jc w:val="center"/>
              <w:rPr>
                <w:sz w:val="20"/>
                <w:szCs w:val="20"/>
              </w:rPr>
            </w:pPr>
            <w:r w:rsidRPr="0093629C">
              <w:rPr>
                <w:sz w:val="20"/>
                <w:szCs w:val="20"/>
              </w:rPr>
              <w:t>6826,65</w:t>
            </w:r>
          </w:p>
        </w:tc>
      </w:tr>
      <w:tr w:rsidR="00854D59" w:rsidRPr="0093629C" w:rsidTr="00721B06">
        <w:trPr>
          <w:trHeight w:val="313"/>
        </w:trPr>
        <w:tc>
          <w:tcPr>
            <w:tcW w:w="5812" w:type="dxa"/>
            <w:gridSpan w:val="4"/>
            <w:tcBorders>
              <w:top w:val="nil"/>
              <w:left w:val="single" w:sz="4" w:space="0" w:color="auto"/>
              <w:bottom w:val="single" w:sz="4" w:space="0" w:color="auto"/>
              <w:right w:val="single" w:sz="4" w:space="0" w:color="auto"/>
            </w:tcBorders>
            <w:shd w:val="clear" w:color="auto" w:fill="auto"/>
            <w:noWrap/>
            <w:vAlign w:val="center"/>
          </w:tcPr>
          <w:p w:rsidR="00854D59" w:rsidRPr="0093629C" w:rsidRDefault="00854D59" w:rsidP="0093629C">
            <w:pPr>
              <w:rPr>
                <w:b/>
                <w:sz w:val="20"/>
                <w:szCs w:val="20"/>
              </w:rPr>
            </w:pPr>
            <w:r w:rsidRPr="0093629C">
              <w:rPr>
                <w:b/>
                <w:sz w:val="20"/>
                <w:szCs w:val="20"/>
              </w:rPr>
              <w:t>Итого:</w:t>
            </w:r>
          </w:p>
        </w:tc>
        <w:tc>
          <w:tcPr>
            <w:tcW w:w="1134" w:type="dxa"/>
            <w:tcBorders>
              <w:top w:val="nil"/>
              <w:left w:val="nil"/>
              <w:bottom w:val="single" w:sz="4" w:space="0" w:color="auto"/>
              <w:right w:val="single" w:sz="4" w:space="0" w:color="auto"/>
            </w:tcBorders>
            <w:shd w:val="clear" w:color="auto" w:fill="auto"/>
            <w:vAlign w:val="center"/>
          </w:tcPr>
          <w:p w:rsidR="00854D59" w:rsidRPr="0093629C" w:rsidRDefault="00AA53CE" w:rsidP="0093629C">
            <w:pPr>
              <w:jc w:val="center"/>
              <w:rPr>
                <w:b/>
                <w:sz w:val="20"/>
                <w:szCs w:val="20"/>
              </w:rPr>
            </w:pPr>
            <w:r w:rsidRPr="0093629C">
              <w:rPr>
                <w:b/>
                <w:sz w:val="20"/>
                <w:szCs w:val="20"/>
              </w:rPr>
              <w:fldChar w:fldCharType="begin"/>
            </w:r>
            <w:r w:rsidR="00854D59" w:rsidRPr="0093629C">
              <w:rPr>
                <w:b/>
                <w:sz w:val="20"/>
                <w:szCs w:val="20"/>
              </w:rPr>
              <w:instrText xml:space="preserve"> =SUM(ABOVE) </w:instrText>
            </w:r>
            <w:r w:rsidRPr="0093629C">
              <w:rPr>
                <w:b/>
                <w:sz w:val="20"/>
                <w:szCs w:val="20"/>
              </w:rPr>
              <w:fldChar w:fldCharType="end"/>
            </w:r>
            <w:r w:rsidRPr="0093629C">
              <w:rPr>
                <w:b/>
                <w:sz w:val="20"/>
                <w:szCs w:val="20"/>
              </w:rPr>
              <w:fldChar w:fldCharType="begin"/>
            </w:r>
            <w:r w:rsidR="00854D59" w:rsidRPr="0093629C">
              <w:rPr>
                <w:b/>
                <w:sz w:val="20"/>
                <w:szCs w:val="20"/>
              </w:rPr>
              <w:instrText xml:space="preserve"> =SUM(ABOVE) </w:instrText>
            </w:r>
            <w:r w:rsidRPr="0093629C">
              <w:rPr>
                <w:b/>
                <w:sz w:val="20"/>
                <w:szCs w:val="20"/>
              </w:rPr>
              <w:fldChar w:fldCharType="separate"/>
            </w:r>
            <w:r w:rsidR="00854D59" w:rsidRPr="0093629C">
              <w:rPr>
                <w:b/>
                <w:noProof/>
                <w:sz w:val="20"/>
                <w:szCs w:val="20"/>
              </w:rPr>
              <w:t>884,18</w:t>
            </w:r>
            <w:r w:rsidRPr="0093629C">
              <w:rPr>
                <w:b/>
                <w:sz w:val="20"/>
                <w:szCs w:val="20"/>
              </w:rPr>
              <w:fldChar w:fldCharType="end"/>
            </w:r>
          </w:p>
        </w:tc>
        <w:tc>
          <w:tcPr>
            <w:tcW w:w="1276" w:type="dxa"/>
            <w:tcBorders>
              <w:top w:val="nil"/>
              <w:left w:val="nil"/>
              <w:bottom w:val="single" w:sz="4" w:space="0" w:color="auto"/>
              <w:right w:val="single" w:sz="4" w:space="0" w:color="auto"/>
            </w:tcBorders>
            <w:shd w:val="clear" w:color="auto" w:fill="auto"/>
            <w:vAlign w:val="center"/>
          </w:tcPr>
          <w:p w:rsidR="00854D59" w:rsidRPr="0093629C" w:rsidRDefault="00AA53CE" w:rsidP="0093629C">
            <w:pPr>
              <w:jc w:val="center"/>
              <w:rPr>
                <w:b/>
                <w:sz w:val="20"/>
                <w:szCs w:val="20"/>
              </w:rPr>
            </w:pPr>
            <w:r w:rsidRPr="0093629C">
              <w:rPr>
                <w:b/>
                <w:sz w:val="20"/>
                <w:szCs w:val="20"/>
              </w:rPr>
              <w:fldChar w:fldCharType="begin"/>
            </w:r>
            <w:r w:rsidR="00854D59" w:rsidRPr="0093629C">
              <w:rPr>
                <w:b/>
                <w:sz w:val="20"/>
                <w:szCs w:val="20"/>
              </w:rPr>
              <w:instrText xml:space="preserve"> =SUM(ABOVE) </w:instrText>
            </w:r>
            <w:r w:rsidRPr="0093629C">
              <w:rPr>
                <w:b/>
                <w:sz w:val="20"/>
                <w:szCs w:val="20"/>
              </w:rPr>
              <w:fldChar w:fldCharType="separate"/>
            </w:r>
            <w:r w:rsidR="00854D59" w:rsidRPr="0093629C">
              <w:rPr>
                <w:b/>
                <w:noProof/>
                <w:sz w:val="20"/>
                <w:szCs w:val="20"/>
              </w:rPr>
              <w:t>103975,91</w:t>
            </w:r>
            <w:r w:rsidRPr="0093629C">
              <w:rPr>
                <w:b/>
                <w:sz w:val="20"/>
                <w:szCs w:val="20"/>
              </w:rPr>
              <w:fldChar w:fldCharType="end"/>
            </w:r>
          </w:p>
        </w:tc>
        <w:tc>
          <w:tcPr>
            <w:tcW w:w="1276" w:type="dxa"/>
            <w:tcBorders>
              <w:top w:val="nil"/>
              <w:left w:val="nil"/>
              <w:bottom w:val="single" w:sz="4" w:space="0" w:color="auto"/>
              <w:right w:val="single" w:sz="4" w:space="0" w:color="auto"/>
            </w:tcBorders>
            <w:vAlign w:val="center"/>
          </w:tcPr>
          <w:p w:rsidR="00854D59" w:rsidRPr="0093629C" w:rsidRDefault="00AA53CE" w:rsidP="0093629C">
            <w:pPr>
              <w:jc w:val="center"/>
              <w:rPr>
                <w:b/>
                <w:sz w:val="20"/>
                <w:szCs w:val="20"/>
              </w:rPr>
            </w:pPr>
            <w:r w:rsidRPr="0093629C">
              <w:rPr>
                <w:b/>
                <w:sz w:val="20"/>
                <w:szCs w:val="20"/>
              </w:rPr>
              <w:fldChar w:fldCharType="begin"/>
            </w:r>
            <w:r w:rsidR="00854D59" w:rsidRPr="0093629C">
              <w:rPr>
                <w:b/>
                <w:sz w:val="20"/>
                <w:szCs w:val="20"/>
              </w:rPr>
              <w:instrText xml:space="preserve"> =SUM(ABOVE) </w:instrText>
            </w:r>
            <w:r w:rsidRPr="0093629C">
              <w:rPr>
                <w:b/>
                <w:sz w:val="20"/>
                <w:szCs w:val="20"/>
              </w:rPr>
              <w:fldChar w:fldCharType="end"/>
            </w:r>
            <w:r w:rsidRPr="0093629C">
              <w:rPr>
                <w:b/>
                <w:sz w:val="20"/>
                <w:szCs w:val="20"/>
              </w:rPr>
              <w:fldChar w:fldCharType="begin"/>
            </w:r>
            <w:r w:rsidR="00854D59" w:rsidRPr="0093629C">
              <w:rPr>
                <w:b/>
                <w:sz w:val="20"/>
                <w:szCs w:val="20"/>
              </w:rPr>
              <w:instrText xml:space="preserve"> =SUM(ABOVE) </w:instrText>
            </w:r>
            <w:r w:rsidRPr="0093629C">
              <w:rPr>
                <w:b/>
                <w:sz w:val="20"/>
                <w:szCs w:val="20"/>
              </w:rPr>
              <w:fldChar w:fldCharType="separate"/>
            </w:r>
            <w:r w:rsidR="00854D59" w:rsidRPr="0093629C">
              <w:rPr>
                <w:b/>
                <w:noProof/>
                <w:sz w:val="20"/>
                <w:szCs w:val="20"/>
              </w:rPr>
              <w:t>1027985,74</w:t>
            </w:r>
            <w:r w:rsidRPr="0093629C">
              <w:rPr>
                <w:b/>
                <w:sz w:val="20"/>
                <w:szCs w:val="20"/>
              </w:rPr>
              <w:fldChar w:fldCharType="end"/>
            </w:r>
          </w:p>
        </w:tc>
      </w:tr>
    </w:tbl>
    <w:p w:rsidR="00854D59" w:rsidRPr="0093629C" w:rsidRDefault="00854D59" w:rsidP="0093629C">
      <w:pPr>
        <w:ind w:firstLine="708"/>
        <w:jc w:val="both"/>
        <w:rPr>
          <w:sz w:val="20"/>
          <w:szCs w:val="20"/>
        </w:rPr>
      </w:pPr>
    </w:p>
    <w:p w:rsidR="00854D59" w:rsidRPr="0093629C" w:rsidRDefault="00854D59" w:rsidP="0093629C">
      <w:pPr>
        <w:ind w:firstLine="708"/>
        <w:jc w:val="both"/>
        <w:rPr>
          <w:sz w:val="20"/>
          <w:szCs w:val="20"/>
        </w:rPr>
      </w:pPr>
      <w:proofErr w:type="gramStart"/>
      <w:r w:rsidRPr="0093629C">
        <w:rPr>
          <w:sz w:val="20"/>
          <w:szCs w:val="20"/>
        </w:rPr>
        <w:t>На основании Постановления Администрации Чаинского района от 10.12.2020 г. № 362 «Об утверждении размера ставок арендной платы за пользование объектами нежилого фонда, находящимися в собственности муниципального образования «Чаинский район» установлена с 01.01.2021 базовая ставка арендной платы за пользование объектами нежилого фонда, находящимися в собственности муниципального образования «Чаинский район» составляет 779 рублей за 1 кв.м. площади в год.</w:t>
      </w:r>
      <w:proofErr w:type="gramEnd"/>
    </w:p>
    <w:p w:rsidR="00854D59" w:rsidRPr="0093629C" w:rsidRDefault="00854D59" w:rsidP="0093629C">
      <w:pPr>
        <w:jc w:val="both"/>
        <w:rPr>
          <w:sz w:val="20"/>
          <w:szCs w:val="20"/>
        </w:rPr>
      </w:pPr>
      <w:r w:rsidRPr="0093629C">
        <w:rPr>
          <w:sz w:val="20"/>
          <w:szCs w:val="20"/>
        </w:rPr>
        <w:t>Общая площадь помещений 884,18 кв. м;</w:t>
      </w:r>
    </w:p>
    <w:p w:rsidR="00854D59" w:rsidRPr="0093629C" w:rsidRDefault="00854D59" w:rsidP="0093629C">
      <w:pPr>
        <w:jc w:val="both"/>
        <w:rPr>
          <w:sz w:val="20"/>
          <w:szCs w:val="20"/>
        </w:rPr>
      </w:pPr>
      <w:r w:rsidRPr="0093629C">
        <w:rPr>
          <w:sz w:val="20"/>
          <w:szCs w:val="20"/>
        </w:rPr>
        <w:t xml:space="preserve">Ориентировочная средняя стоимость аренды недвижимого имущества составляет: 104,52 рублей за </w:t>
      </w:r>
      <w:smartTag w:uri="urn:schemas-microsoft-com:office:smarttags" w:element="metricconverter">
        <w:smartTagPr>
          <w:attr w:name="ProductID" w:val="1 кв. м"/>
        </w:smartTagPr>
        <w:r w:rsidRPr="0093629C">
          <w:rPr>
            <w:sz w:val="20"/>
            <w:szCs w:val="20"/>
          </w:rPr>
          <w:t>1 кв. м</w:t>
        </w:r>
      </w:smartTag>
      <w:r w:rsidRPr="0093629C">
        <w:rPr>
          <w:sz w:val="20"/>
          <w:szCs w:val="20"/>
        </w:rPr>
        <w:t>;</w:t>
      </w:r>
    </w:p>
    <w:p w:rsidR="00854D59" w:rsidRPr="0093629C" w:rsidRDefault="00854D59" w:rsidP="0093629C">
      <w:pPr>
        <w:rPr>
          <w:sz w:val="20"/>
          <w:szCs w:val="20"/>
        </w:rPr>
      </w:pPr>
      <w:r w:rsidRPr="0093629C">
        <w:rPr>
          <w:sz w:val="20"/>
          <w:szCs w:val="20"/>
        </w:rPr>
        <w:t>Доходы районного бюджета от арендной платы недвижимого имущества: 1 138 201,72 рубля.</w:t>
      </w:r>
    </w:p>
    <w:p w:rsidR="00854D59" w:rsidRPr="0093629C" w:rsidRDefault="00854D59" w:rsidP="0093629C">
      <w:pPr>
        <w:rPr>
          <w:sz w:val="20"/>
          <w:szCs w:val="20"/>
        </w:rPr>
      </w:pPr>
      <w:r w:rsidRPr="0093629C">
        <w:rPr>
          <w:sz w:val="20"/>
          <w:szCs w:val="20"/>
        </w:rPr>
        <w:t>План поступлений в 2021 году составлял: 960 000,00 рублей.</w:t>
      </w:r>
    </w:p>
    <w:p w:rsidR="00854D59" w:rsidRPr="0093629C" w:rsidRDefault="00854D59" w:rsidP="0093629C">
      <w:pPr>
        <w:rPr>
          <w:sz w:val="20"/>
          <w:szCs w:val="20"/>
        </w:rPr>
      </w:pPr>
      <w:r w:rsidRPr="0093629C">
        <w:rPr>
          <w:sz w:val="20"/>
          <w:szCs w:val="20"/>
        </w:rPr>
        <w:t>За отчетный период в течение года арендная ставка изменилась по договору аренды у 18 арендаторов.</w:t>
      </w:r>
    </w:p>
    <w:p w:rsidR="00854D59" w:rsidRPr="0093629C" w:rsidRDefault="00854D59" w:rsidP="0093629C">
      <w:pPr>
        <w:ind w:left="360"/>
        <w:rPr>
          <w:sz w:val="20"/>
          <w:szCs w:val="20"/>
        </w:rPr>
      </w:pPr>
      <w:r w:rsidRPr="0093629C">
        <w:rPr>
          <w:sz w:val="20"/>
          <w:szCs w:val="20"/>
        </w:rPr>
        <w:t>2.</w:t>
      </w:r>
      <w:r w:rsidRPr="0093629C">
        <w:rPr>
          <w:sz w:val="20"/>
          <w:szCs w:val="20"/>
        </w:rPr>
        <w:tab/>
        <w:t>Общая протяженность трубопроводов: 2441,00 м.</w:t>
      </w:r>
    </w:p>
    <w:p w:rsidR="00854D59" w:rsidRPr="0093629C" w:rsidRDefault="00854D59" w:rsidP="0093629C">
      <w:pPr>
        <w:rPr>
          <w:sz w:val="20"/>
          <w:szCs w:val="20"/>
        </w:rPr>
      </w:pPr>
      <w:r w:rsidRPr="0093629C">
        <w:rPr>
          <w:sz w:val="20"/>
          <w:szCs w:val="20"/>
        </w:rPr>
        <w:t>Доходы районного бюджета от арендной платы по объектам газораспределительной системы (трубопровод) составили: 12205,08 рублей.</w:t>
      </w:r>
    </w:p>
    <w:p w:rsidR="00854D59" w:rsidRPr="0093629C" w:rsidRDefault="00854D59" w:rsidP="0093629C">
      <w:pPr>
        <w:ind w:left="7788"/>
        <w:jc w:val="right"/>
        <w:rPr>
          <w:sz w:val="20"/>
          <w:szCs w:val="20"/>
        </w:rPr>
      </w:pPr>
      <w:r w:rsidRPr="0093629C">
        <w:rPr>
          <w:sz w:val="20"/>
          <w:szCs w:val="20"/>
        </w:rPr>
        <w:t>Таблица №2</w:t>
      </w:r>
    </w:p>
    <w:tbl>
      <w:tblPr>
        <w:tblW w:w="9640" w:type="dxa"/>
        <w:tblInd w:w="-34" w:type="dxa"/>
        <w:tblLayout w:type="fixed"/>
        <w:tblLook w:val="0000"/>
      </w:tblPr>
      <w:tblGrid>
        <w:gridCol w:w="426"/>
        <w:gridCol w:w="1843"/>
        <w:gridCol w:w="1275"/>
        <w:gridCol w:w="1701"/>
        <w:gridCol w:w="1418"/>
        <w:gridCol w:w="1559"/>
        <w:gridCol w:w="1418"/>
      </w:tblGrid>
      <w:tr w:rsidR="00854D59" w:rsidRPr="0093629C" w:rsidTr="00721B06">
        <w:trPr>
          <w:trHeight w:val="675"/>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854D59" w:rsidRPr="0093629C" w:rsidRDefault="00854D59" w:rsidP="0093629C">
            <w:pPr>
              <w:jc w:val="center"/>
              <w:rPr>
                <w:sz w:val="20"/>
                <w:szCs w:val="20"/>
              </w:rPr>
            </w:pPr>
            <w:r w:rsidRPr="0093629C">
              <w:rPr>
                <w:sz w:val="20"/>
                <w:szCs w:val="20"/>
              </w:rPr>
              <w:t>№</w:t>
            </w:r>
          </w:p>
        </w:tc>
        <w:tc>
          <w:tcPr>
            <w:tcW w:w="1843" w:type="dxa"/>
            <w:tcBorders>
              <w:top w:val="single" w:sz="4" w:space="0" w:color="auto"/>
              <w:left w:val="nil"/>
              <w:bottom w:val="single" w:sz="4" w:space="0" w:color="auto"/>
              <w:right w:val="single" w:sz="4" w:space="0" w:color="auto"/>
            </w:tcBorders>
            <w:shd w:val="clear" w:color="auto" w:fill="auto"/>
            <w:vAlign w:val="bottom"/>
          </w:tcPr>
          <w:p w:rsidR="00854D59" w:rsidRPr="0093629C" w:rsidRDefault="00854D59" w:rsidP="0093629C">
            <w:pPr>
              <w:jc w:val="center"/>
              <w:rPr>
                <w:sz w:val="20"/>
                <w:szCs w:val="20"/>
              </w:rPr>
            </w:pPr>
            <w:r w:rsidRPr="0093629C">
              <w:rPr>
                <w:sz w:val="20"/>
                <w:szCs w:val="20"/>
              </w:rPr>
              <w:t>Пользователь</w:t>
            </w:r>
          </w:p>
        </w:tc>
        <w:tc>
          <w:tcPr>
            <w:tcW w:w="1275" w:type="dxa"/>
            <w:tcBorders>
              <w:top w:val="single" w:sz="4" w:space="0" w:color="auto"/>
              <w:left w:val="nil"/>
              <w:bottom w:val="single" w:sz="4" w:space="0" w:color="auto"/>
              <w:right w:val="single" w:sz="4" w:space="0" w:color="auto"/>
            </w:tcBorders>
            <w:shd w:val="clear" w:color="auto" w:fill="auto"/>
            <w:vAlign w:val="bottom"/>
          </w:tcPr>
          <w:p w:rsidR="00854D59" w:rsidRPr="0093629C" w:rsidRDefault="00854D59" w:rsidP="0093629C">
            <w:pPr>
              <w:jc w:val="center"/>
              <w:rPr>
                <w:sz w:val="20"/>
                <w:szCs w:val="20"/>
              </w:rPr>
            </w:pPr>
            <w:r w:rsidRPr="0093629C">
              <w:rPr>
                <w:sz w:val="20"/>
                <w:szCs w:val="20"/>
              </w:rPr>
              <w:t>Реквизиты договора</w:t>
            </w:r>
          </w:p>
        </w:tc>
        <w:tc>
          <w:tcPr>
            <w:tcW w:w="1701" w:type="dxa"/>
            <w:tcBorders>
              <w:top w:val="single" w:sz="4" w:space="0" w:color="auto"/>
              <w:left w:val="nil"/>
              <w:bottom w:val="single" w:sz="4" w:space="0" w:color="auto"/>
              <w:right w:val="single" w:sz="4" w:space="0" w:color="auto"/>
            </w:tcBorders>
            <w:shd w:val="clear" w:color="auto" w:fill="auto"/>
            <w:vAlign w:val="bottom"/>
          </w:tcPr>
          <w:p w:rsidR="00854D59" w:rsidRPr="0093629C" w:rsidRDefault="00854D59" w:rsidP="0093629C">
            <w:pPr>
              <w:jc w:val="center"/>
              <w:rPr>
                <w:sz w:val="20"/>
                <w:szCs w:val="20"/>
              </w:rPr>
            </w:pPr>
            <w:r w:rsidRPr="0093629C">
              <w:rPr>
                <w:sz w:val="20"/>
                <w:szCs w:val="20"/>
              </w:rPr>
              <w:t>Адрес недвижимого имущества</w:t>
            </w:r>
          </w:p>
        </w:tc>
        <w:tc>
          <w:tcPr>
            <w:tcW w:w="1418" w:type="dxa"/>
            <w:tcBorders>
              <w:top w:val="single" w:sz="4" w:space="0" w:color="auto"/>
              <w:left w:val="nil"/>
              <w:bottom w:val="single" w:sz="4" w:space="0" w:color="auto"/>
              <w:right w:val="single" w:sz="4" w:space="0" w:color="auto"/>
            </w:tcBorders>
            <w:shd w:val="clear" w:color="auto" w:fill="auto"/>
            <w:vAlign w:val="bottom"/>
          </w:tcPr>
          <w:p w:rsidR="00854D59" w:rsidRPr="0093629C" w:rsidRDefault="00854D59" w:rsidP="0093629C">
            <w:pPr>
              <w:jc w:val="center"/>
              <w:rPr>
                <w:sz w:val="20"/>
                <w:szCs w:val="20"/>
              </w:rPr>
            </w:pPr>
            <w:r w:rsidRPr="0093629C">
              <w:rPr>
                <w:sz w:val="20"/>
                <w:szCs w:val="20"/>
              </w:rPr>
              <w:t>Площадь трубопроводов (м)</w:t>
            </w:r>
          </w:p>
        </w:tc>
        <w:tc>
          <w:tcPr>
            <w:tcW w:w="1559" w:type="dxa"/>
            <w:tcBorders>
              <w:top w:val="single" w:sz="4" w:space="0" w:color="auto"/>
              <w:left w:val="nil"/>
              <w:bottom w:val="single" w:sz="4" w:space="0" w:color="auto"/>
              <w:right w:val="single" w:sz="4" w:space="0" w:color="auto"/>
            </w:tcBorders>
            <w:shd w:val="clear" w:color="auto" w:fill="auto"/>
            <w:vAlign w:val="bottom"/>
          </w:tcPr>
          <w:p w:rsidR="00854D59" w:rsidRPr="0093629C" w:rsidRDefault="00854D59" w:rsidP="0093629C">
            <w:pPr>
              <w:jc w:val="center"/>
              <w:rPr>
                <w:sz w:val="20"/>
                <w:szCs w:val="20"/>
              </w:rPr>
            </w:pPr>
            <w:r w:rsidRPr="0093629C">
              <w:rPr>
                <w:sz w:val="20"/>
                <w:szCs w:val="20"/>
              </w:rPr>
              <w:t>Величина платы за аренду недвижимого имущества в месяц</w:t>
            </w:r>
          </w:p>
        </w:tc>
        <w:tc>
          <w:tcPr>
            <w:tcW w:w="1418" w:type="dxa"/>
            <w:tcBorders>
              <w:top w:val="single" w:sz="4" w:space="0" w:color="auto"/>
              <w:left w:val="nil"/>
              <w:bottom w:val="single" w:sz="4" w:space="0" w:color="auto"/>
              <w:right w:val="single" w:sz="4" w:space="0" w:color="auto"/>
            </w:tcBorders>
            <w:vAlign w:val="bottom"/>
          </w:tcPr>
          <w:p w:rsidR="00854D59" w:rsidRPr="0093629C" w:rsidRDefault="00854D59" w:rsidP="0093629C">
            <w:pPr>
              <w:jc w:val="center"/>
              <w:rPr>
                <w:sz w:val="20"/>
                <w:szCs w:val="20"/>
              </w:rPr>
            </w:pPr>
            <w:r w:rsidRPr="0093629C">
              <w:rPr>
                <w:sz w:val="20"/>
                <w:szCs w:val="20"/>
              </w:rPr>
              <w:t>Величина платы за аренду недвижимого имущества в год</w:t>
            </w:r>
          </w:p>
        </w:tc>
      </w:tr>
      <w:tr w:rsidR="00854D59" w:rsidRPr="0093629C" w:rsidTr="00721B06">
        <w:trPr>
          <w:trHeight w:val="675"/>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854D59" w:rsidRPr="0093629C" w:rsidRDefault="00854D59" w:rsidP="0093629C">
            <w:pPr>
              <w:jc w:val="center"/>
              <w:rPr>
                <w:sz w:val="20"/>
                <w:szCs w:val="20"/>
              </w:rPr>
            </w:pPr>
            <w:r w:rsidRPr="0093629C">
              <w:rPr>
                <w:sz w:val="20"/>
                <w:szCs w:val="20"/>
              </w:rPr>
              <w:t>1</w:t>
            </w:r>
          </w:p>
        </w:tc>
        <w:tc>
          <w:tcPr>
            <w:tcW w:w="1843" w:type="dxa"/>
            <w:tcBorders>
              <w:top w:val="single" w:sz="4" w:space="0" w:color="auto"/>
              <w:left w:val="nil"/>
              <w:bottom w:val="single" w:sz="4" w:space="0" w:color="auto"/>
              <w:right w:val="single" w:sz="4" w:space="0" w:color="auto"/>
            </w:tcBorders>
            <w:shd w:val="clear" w:color="auto" w:fill="auto"/>
            <w:vAlign w:val="bottom"/>
          </w:tcPr>
          <w:p w:rsidR="00854D59" w:rsidRPr="0093629C" w:rsidRDefault="00854D59" w:rsidP="0093629C">
            <w:pPr>
              <w:jc w:val="center"/>
              <w:rPr>
                <w:sz w:val="20"/>
                <w:szCs w:val="20"/>
              </w:rPr>
            </w:pPr>
            <w:r w:rsidRPr="0093629C">
              <w:rPr>
                <w:sz w:val="20"/>
                <w:szCs w:val="20"/>
              </w:rPr>
              <w:t>ООО "Газпром газораспределение Томск"</w:t>
            </w:r>
          </w:p>
        </w:tc>
        <w:tc>
          <w:tcPr>
            <w:tcW w:w="1275" w:type="dxa"/>
            <w:tcBorders>
              <w:top w:val="single" w:sz="4" w:space="0" w:color="auto"/>
              <w:left w:val="nil"/>
              <w:bottom w:val="single" w:sz="4" w:space="0" w:color="auto"/>
              <w:right w:val="single" w:sz="4" w:space="0" w:color="auto"/>
            </w:tcBorders>
            <w:shd w:val="clear" w:color="auto" w:fill="auto"/>
            <w:vAlign w:val="bottom"/>
          </w:tcPr>
          <w:p w:rsidR="00854D59" w:rsidRPr="0093629C" w:rsidRDefault="00854D59" w:rsidP="0093629C">
            <w:pPr>
              <w:jc w:val="center"/>
              <w:rPr>
                <w:sz w:val="20"/>
                <w:szCs w:val="20"/>
              </w:rPr>
            </w:pPr>
            <w:r w:rsidRPr="0093629C">
              <w:rPr>
                <w:sz w:val="20"/>
                <w:szCs w:val="20"/>
              </w:rPr>
              <w:t>от 01.06.2016 №3-14/349</w:t>
            </w:r>
          </w:p>
        </w:tc>
        <w:tc>
          <w:tcPr>
            <w:tcW w:w="1701" w:type="dxa"/>
            <w:tcBorders>
              <w:top w:val="single" w:sz="4" w:space="0" w:color="auto"/>
              <w:left w:val="nil"/>
              <w:bottom w:val="single" w:sz="4" w:space="0" w:color="auto"/>
              <w:right w:val="single" w:sz="4" w:space="0" w:color="auto"/>
            </w:tcBorders>
            <w:shd w:val="clear" w:color="auto" w:fill="auto"/>
            <w:vAlign w:val="bottom"/>
          </w:tcPr>
          <w:p w:rsidR="00854D59" w:rsidRPr="0093629C" w:rsidRDefault="00854D59" w:rsidP="0093629C">
            <w:pPr>
              <w:jc w:val="center"/>
              <w:rPr>
                <w:sz w:val="20"/>
                <w:szCs w:val="20"/>
              </w:rPr>
            </w:pPr>
            <w:proofErr w:type="gramStart"/>
            <w:r w:rsidRPr="0093629C">
              <w:rPr>
                <w:sz w:val="20"/>
                <w:szCs w:val="20"/>
              </w:rPr>
              <w:t>Томская</w:t>
            </w:r>
            <w:proofErr w:type="gramEnd"/>
            <w:r w:rsidRPr="0093629C">
              <w:rPr>
                <w:sz w:val="20"/>
                <w:szCs w:val="20"/>
              </w:rPr>
              <w:t xml:space="preserve"> обл., Чаинский район, с. </w:t>
            </w:r>
            <w:proofErr w:type="spellStart"/>
            <w:r w:rsidRPr="0093629C">
              <w:rPr>
                <w:sz w:val="20"/>
                <w:szCs w:val="20"/>
              </w:rPr>
              <w:t>Новоколомино</w:t>
            </w:r>
            <w:proofErr w:type="spellEnd"/>
          </w:p>
        </w:tc>
        <w:tc>
          <w:tcPr>
            <w:tcW w:w="1418" w:type="dxa"/>
            <w:tcBorders>
              <w:top w:val="single" w:sz="4" w:space="0" w:color="auto"/>
              <w:left w:val="nil"/>
              <w:bottom w:val="single" w:sz="4" w:space="0" w:color="auto"/>
              <w:right w:val="single" w:sz="4" w:space="0" w:color="auto"/>
            </w:tcBorders>
            <w:shd w:val="clear" w:color="auto" w:fill="auto"/>
            <w:vAlign w:val="bottom"/>
          </w:tcPr>
          <w:p w:rsidR="00854D59" w:rsidRPr="0093629C" w:rsidRDefault="00854D59" w:rsidP="0093629C">
            <w:pPr>
              <w:jc w:val="center"/>
              <w:rPr>
                <w:sz w:val="20"/>
                <w:szCs w:val="20"/>
              </w:rPr>
            </w:pPr>
            <w:r w:rsidRPr="0093629C">
              <w:rPr>
                <w:sz w:val="20"/>
                <w:szCs w:val="20"/>
              </w:rPr>
              <w:t>2441,00</w:t>
            </w:r>
          </w:p>
        </w:tc>
        <w:tc>
          <w:tcPr>
            <w:tcW w:w="1559" w:type="dxa"/>
            <w:tcBorders>
              <w:top w:val="single" w:sz="4" w:space="0" w:color="auto"/>
              <w:left w:val="nil"/>
              <w:bottom w:val="single" w:sz="4" w:space="0" w:color="auto"/>
              <w:right w:val="single" w:sz="4" w:space="0" w:color="auto"/>
            </w:tcBorders>
            <w:shd w:val="clear" w:color="auto" w:fill="auto"/>
            <w:vAlign w:val="bottom"/>
          </w:tcPr>
          <w:p w:rsidR="00854D59" w:rsidRPr="0093629C" w:rsidRDefault="00854D59" w:rsidP="0093629C">
            <w:pPr>
              <w:jc w:val="center"/>
              <w:rPr>
                <w:sz w:val="20"/>
                <w:szCs w:val="20"/>
              </w:rPr>
            </w:pPr>
            <w:r w:rsidRPr="0093629C">
              <w:rPr>
                <w:sz w:val="20"/>
                <w:szCs w:val="20"/>
              </w:rPr>
              <w:t>1017,09</w:t>
            </w:r>
          </w:p>
        </w:tc>
        <w:tc>
          <w:tcPr>
            <w:tcW w:w="1418" w:type="dxa"/>
            <w:tcBorders>
              <w:top w:val="single" w:sz="4" w:space="0" w:color="auto"/>
              <w:left w:val="nil"/>
              <w:bottom w:val="single" w:sz="4" w:space="0" w:color="auto"/>
              <w:right w:val="single" w:sz="4" w:space="0" w:color="auto"/>
            </w:tcBorders>
            <w:vAlign w:val="bottom"/>
          </w:tcPr>
          <w:p w:rsidR="00854D59" w:rsidRPr="0093629C" w:rsidRDefault="00854D59" w:rsidP="0093629C">
            <w:pPr>
              <w:jc w:val="center"/>
              <w:rPr>
                <w:sz w:val="20"/>
                <w:szCs w:val="20"/>
              </w:rPr>
            </w:pPr>
            <w:r w:rsidRPr="0093629C">
              <w:rPr>
                <w:sz w:val="20"/>
                <w:szCs w:val="20"/>
              </w:rPr>
              <w:t>12205,08</w:t>
            </w:r>
          </w:p>
        </w:tc>
      </w:tr>
    </w:tbl>
    <w:p w:rsidR="00854D59" w:rsidRPr="0093629C" w:rsidRDefault="00854D59" w:rsidP="0093629C">
      <w:pPr>
        <w:rPr>
          <w:sz w:val="20"/>
          <w:szCs w:val="20"/>
        </w:rPr>
      </w:pPr>
    </w:p>
    <w:p w:rsidR="00854D59" w:rsidRPr="0093629C" w:rsidRDefault="00854D59" w:rsidP="0093629C">
      <w:pPr>
        <w:ind w:left="360"/>
        <w:rPr>
          <w:sz w:val="20"/>
          <w:szCs w:val="20"/>
        </w:rPr>
      </w:pPr>
      <w:r w:rsidRPr="0093629C">
        <w:rPr>
          <w:sz w:val="20"/>
          <w:szCs w:val="20"/>
        </w:rPr>
        <w:t>3.</w:t>
      </w:r>
      <w:r w:rsidRPr="0093629C">
        <w:rPr>
          <w:sz w:val="20"/>
          <w:szCs w:val="20"/>
        </w:rPr>
        <w:tab/>
        <w:t>Договоры безвозмездного пользования аренды недвижимого имущества:</w:t>
      </w:r>
    </w:p>
    <w:p w:rsidR="00854D59" w:rsidRPr="0093629C" w:rsidRDefault="00854D59" w:rsidP="0093629C">
      <w:pPr>
        <w:ind w:left="7788"/>
        <w:jc w:val="right"/>
        <w:rPr>
          <w:sz w:val="20"/>
          <w:szCs w:val="20"/>
        </w:rPr>
      </w:pPr>
      <w:r w:rsidRPr="0093629C">
        <w:rPr>
          <w:sz w:val="20"/>
          <w:szCs w:val="20"/>
        </w:rPr>
        <w:t>Таблица №3</w:t>
      </w:r>
    </w:p>
    <w:tbl>
      <w:tblPr>
        <w:tblW w:w="9640" w:type="dxa"/>
        <w:tblInd w:w="-34" w:type="dxa"/>
        <w:tblLayout w:type="fixed"/>
        <w:tblLook w:val="0000"/>
      </w:tblPr>
      <w:tblGrid>
        <w:gridCol w:w="426"/>
        <w:gridCol w:w="3260"/>
        <w:gridCol w:w="1843"/>
        <w:gridCol w:w="3118"/>
        <w:gridCol w:w="993"/>
      </w:tblGrid>
      <w:tr w:rsidR="00854D59" w:rsidRPr="0093629C" w:rsidTr="00721B06">
        <w:trPr>
          <w:trHeight w:val="491"/>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4D59" w:rsidRPr="0093629C" w:rsidRDefault="00854D59" w:rsidP="0093629C">
            <w:pPr>
              <w:rPr>
                <w:sz w:val="20"/>
                <w:szCs w:val="20"/>
              </w:rPr>
            </w:pPr>
          </w:p>
        </w:tc>
        <w:tc>
          <w:tcPr>
            <w:tcW w:w="3260" w:type="dxa"/>
            <w:tcBorders>
              <w:top w:val="single" w:sz="4" w:space="0" w:color="auto"/>
              <w:left w:val="nil"/>
              <w:bottom w:val="single" w:sz="4" w:space="0" w:color="auto"/>
              <w:right w:val="single" w:sz="4" w:space="0" w:color="auto"/>
            </w:tcBorders>
            <w:shd w:val="clear" w:color="auto" w:fill="auto"/>
            <w:vAlign w:val="center"/>
          </w:tcPr>
          <w:p w:rsidR="00854D59" w:rsidRPr="0093629C" w:rsidRDefault="00854D59" w:rsidP="0093629C">
            <w:pPr>
              <w:jc w:val="center"/>
              <w:rPr>
                <w:sz w:val="20"/>
                <w:szCs w:val="20"/>
              </w:rPr>
            </w:pPr>
            <w:r w:rsidRPr="0093629C">
              <w:rPr>
                <w:sz w:val="20"/>
                <w:szCs w:val="20"/>
              </w:rPr>
              <w:t xml:space="preserve">Пользователь </w:t>
            </w:r>
          </w:p>
        </w:tc>
        <w:tc>
          <w:tcPr>
            <w:tcW w:w="1843" w:type="dxa"/>
            <w:tcBorders>
              <w:top w:val="single" w:sz="4" w:space="0" w:color="auto"/>
              <w:left w:val="nil"/>
              <w:bottom w:val="single" w:sz="4" w:space="0" w:color="auto"/>
              <w:right w:val="single" w:sz="4" w:space="0" w:color="auto"/>
            </w:tcBorders>
            <w:shd w:val="clear" w:color="auto" w:fill="auto"/>
            <w:vAlign w:val="center"/>
          </w:tcPr>
          <w:p w:rsidR="00854D59" w:rsidRPr="0093629C" w:rsidRDefault="00854D59" w:rsidP="0093629C">
            <w:pPr>
              <w:jc w:val="center"/>
              <w:rPr>
                <w:sz w:val="20"/>
                <w:szCs w:val="20"/>
              </w:rPr>
            </w:pPr>
            <w:r w:rsidRPr="0093629C">
              <w:rPr>
                <w:sz w:val="20"/>
                <w:szCs w:val="20"/>
              </w:rPr>
              <w:t>Реквизиты договора</w:t>
            </w:r>
          </w:p>
        </w:tc>
        <w:tc>
          <w:tcPr>
            <w:tcW w:w="3118" w:type="dxa"/>
            <w:tcBorders>
              <w:top w:val="single" w:sz="4" w:space="0" w:color="auto"/>
              <w:left w:val="nil"/>
              <w:bottom w:val="single" w:sz="4" w:space="0" w:color="auto"/>
              <w:right w:val="single" w:sz="4" w:space="0" w:color="auto"/>
            </w:tcBorders>
            <w:shd w:val="clear" w:color="auto" w:fill="auto"/>
            <w:vAlign w:val="center"/>
          </w:tcPr>
          <w:p w:rsidR="00854D59" w:rsidRPr="0093629C" w:rsidRDefault="00854D59" w:rsidP="0093629C">
            <w:pPr>
              <w:jc w:val="center"/>
              <w:rPr>
                <w:sz w:val="20"/>
                <w:szCs w:val="20"/>
              </w:rPr>
            </w:pPr>
            <w:r w:rsidRPr="0093629C">
              <w:rPr>
                <w:sz w:val="20"/>
                <w:szCs w:val="20"/>
              </w:rPr>
              <w:t>Адрес нежилого помещения</w:t>
            </w:r>
          </w:p>
        </w:tc>
        <w:tc>
          <w:tcPr>
            <w:tcW w:w="993" w:type="dxa"/>
            <w:tcBorders>
              <w:top w:val="single" w:sz="4" w:space="0" w:color="auto"/>
              <w:left w:val="nil"/>
              <w:bottom w:val="single" w:sz="4" w:space="0" w:color="auto"/>
              <w:right w:val="single" w:sz="4" w:space="0" w:color="auto"/>
            </w:tcBorders>
            <w:shd w:val="clear" w:color="auto" w:fill="auto"/>
            <w:vAlign w:val="center"/>
          </w:tcPr>
          <w:p w:rsidR="00854D59" w:rsidRPr="0093629C" w:rsidRDefault="00854D59" w:rsidP="0093629C">
            <w:pPr>
              <w:jc w:val="center"/>
              <w:rPr>
                <w:sz w:val="20"/>
                <w:szCs w:val="20"/>
              </w:rPr>
            </w:pPr>
            <w:r w:rsidRPr="0093629C">
              <w:rPr>
                <w:sz w:val="20"/>
                <w:szCs w:val="20"/>
              </w:rPr>
              <w:t>Площадь нежилых помещений (кв.м.)</w:t>
            </w:r>
          </w:p>
        </w:tc>
      </w:tr>
      <w:tr w:rsidR="00854D59" w:rsidRPr="0093629C" w:rsidTr="00721B06">
        <w:trPr>
          <w:trHeight w:val="285"/>
        </w:trPr>
        <w:tc>
          <w:tcPr>
            <w:tcW w:w="426" w:type="dxa"/>
            <w:tcBorders>
              <w:top w:val="nil"/>
              <w:left w:val="single" w:sz="4" w:space="0" w:color="auto"/>
              <w:bottom w:val="single" w:sz="4" w:space="0" w:color="auto"/>
              <w:right w:val="single" w:sz="4" w:space="0" w:color="auto"/>
            </w:tcBorders>
            <w:shd w:val="clear" w:color="auto" w:fill="auto"/>
            <w:noWrap/>
            <w:vAlign w:val="center"/>
          </w:tcPr>
          <w:p w:rsidR="00854D59" w:rsidRPr="0093629C" w:rsidRDefault="00854D59" w:rsidP="0093629C">
            <w:pPr>
              <w:jc w:val="center"/>
              <w:rPr>
                <w:sz w:val="20"/>
                <w:szCs w:val="20"/>
              </w:rPr>
            </w:pPr>
            <w:r w:rsidRPr="0093629C">
              <w:rPr>
                <w:sz w:val="20"/>
                <w:szCs w:val="20"/>
              </w:rPr>
              <w:t>№</w:t>
            </w:r>
          </w:p>
        </w:tc>
        <w:tc>
          <w:tcPr>
            <w:tcW w:w="3260" w:type="dxa"/>
            <w:tcBorders>
              <w:top w:val="nil"/>
              <w:left w:val="nil"/>
              <w:bottom w:val="single" w:sz="4" w:space="0" w:color="auto"/>
              <w:right w:val="single" w:sz="4" w:space="0" w:color="auto"/>
            </w:tcBorders>
            <w:shd w:val="clear" w:color="auto" w:fill="auto"/>
            <w:noWrap/>
            <w:vAlign w:val="center"/>
          </w:tcPr>
          <w:p w:rsidR="00854D59" w:rsidRPr="0093629C" w:rsidRDefault="00854D59" w:rsidP="0093629C">
            <w:pPr>
              <w:jc w:val="center"/>
              <w:rPr>
                <w:sz w:val="20"/>
                <w:szCs w:val="20"/>
              </w:rPr>
            </w:pPr>
            <w:r w:rsidRPr="0093629C">
              <w:rPr>
                <w:sz w:val="20"/>
                <w:szCs w:val="20"/>
              </w:rPr>
              <w:t>1</w:t>
            </w:r>
          </w:p>
        </w:tc>
        <w:tc>
          <w:tcPr>
            <w:tcW w:w="1843" w:type="dxa"/>
            <w:tcBorders>
              <w:top w:val="nil"/>
              <w:left w:val="nil"/>
              <w:bottom w:val="single" w:sz="4" w:space="0" w:color="auto"/>
              <w:right w:val="single" w:sz="4" w:space="0" w:color="auto"/>
            </w:tcBorders>
            <w:shd w:val="clear" w:color="auto" w:fill="auto"/>
            <w:vAlign w:val="center"/>
          </w:tcPr>
          <w:p w:rsidR="00854D59" w:rsidRPr="0093629C" w:rsidRDefault="00854D59" w:rsidP="0093629C">
            <w:pPr>
              <w:jc w:val="center"/>
              <w:rPr>
                <w:sz w:val="20"/>
                <w:szCs w:val="20"/>
              </w:rPr>
            </w:pPr>
            <w:r w:rsidRPr="0093629C">
              <w:rPr>
                <w:sz w:val="20"/>
                <w:szCs w:val="20"/>
              </w:rPr>
              <w:t>2</w:t>
            </w:r>
          </w:p>
        </w:tc>
        <w:tc>
          <w:tcPr>
            <w:tcW w:w="3118" w:type="dxa"/>
            <w:tcBorders>
              <w:top w:val="nil"/>
              <w:left w:val="nil"/>
              <w:bottom w:val="single" w:sz="4" w:space="0" w:color="auto"/>
              <w:right w:val="single" w:sz="4" w:space="0" w:color="auto"/>
            </w:tcBorders>
            <w:shd w:val="clear" w:color="auto" w:fill="auto"/>
            <w:vAlign w:val="center"/>
          </w:tcPr>
          <w:p w:rsidR="00854D59" w:rsidRPr="0093629C" w:rsidRDefault="00854D59" w:rsidP="0093629C">
            <w:pPr>
              <w:jc w:val="center"/>
              <w:rPr>
                <w:sz w:val="20"/>
                <w:szCs w:val="20"/>
              </w:rPr>
            </w:pPr>
            <w:r w:rsidRPr="0093629C">
              <w:rPr>
                <w:sz w:val="20"/>
                <w:szCs w:val="20"/>
              </w:rPr>
              <w:t>3</w:t>
            </w:r>
          </w:p>
        </w:tc>
        <w:tc>
          <w:tcPr>
            <w:tcW w:w="993" w:type="dxa"/>
            <w:tcBorders>
              <w:top w:val="nil"/>
              <w:left w:val="nil"/>
              <w:bottom w:val="single" w:sz="4" w:space="0" w:color="auto"/>
              <w:right w:val="single" w:sz="4" w:space="0" w:color="auto"/>
            </w:tcBorders>
            <w:shd w:val="clear" w:color="auto" w:fill="auto"/>
            <w:noWrap/>
            <w:vAlign w:val="center"/>
          </w:tcPr>
          <w:p w:rsidR="00854D59" w:rsidRPr="0093629C" w:rsidRDefault="00854D59" w:rsidP="0093629C">
            <w:pPr>
              <w:jc w:val="center"/>
              <w:rPr>
                <w:sz w:val="20"/>
                <w:szCs w:val="20"/>
              </w:rPr>
            </w:pPr>
            <w:r w:rsidRPr="0093629C">
              <w:rPr>
                <w:sz w:val="20"/>
                <w:szCs w:val="20"/>
              </w:rPr>
              <w:t>4</w:t>
            </w:r>
          </w:p>
        </w:tc>
      </w:tr>
      <w:tr w:rsidR="00854D59" w:rsidRPr="0093629C" w:rsidTr="00721B06">
        <w:trPr>
          <w:trHeight w:val="714"/>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4D59" w:rsidRPr="0093629C" w:rsidRDefault="00854D59" w:rsidP="0093629C">
            <w:pPr>
              <w:jc w:val="center"/>
              <w:rPr>
                <w:sz w:val="20"/>
                <w:szCs w:val="20"/>
              </w:rPr>
            </w:pPr>
            <w:r w:rsidRPr="0093629C">
              <w:rPr>
                <w:sz w:val="20"/>
                <w:szCs w:val="20"/>
              </w:rPr>
              <w:t>1</w:t>
            </w:r>
          </w:p>
        </w:tc>
        <w:tc>
          <w:tcPr>
            <w:tcW w:w="3260" w:type="dxa"/>
            <w:tcBorders>
              <w:top w:val="single" w:sz="4" w:space="0" w:color="auto"/>
              <w:left w:val="nil"/>
              <w:bottom w:val="single" w:sz="4" w:space="0" w:color="auto"/>
              <w:right w:val="single" w:sz="4" w:space="0" w:color="auto"/>
            </w:tcBorders>
            <w:shd w:val="clear" w:color="auto" w:fill="auto"/>
            <w:noWrap/>
            <w:vAlign w:val="center"/>
          </w:tcPr>
          <w:p w:rsidR="00854D59" w:rsidRPr="0093629C" w:rsidRDefault="00854D59" w:rsidP="0093629C">
            <w:pPr>
              <w:jc w:val="center"/>
              <w:rPr>
                <w:sz w:val="20"/>
                <w:szCs w:val="20"/>
              </w:rPr>
            </w:pPr>
            <w:r w:rsidRPr="0093629C">
              <w:rPr>
                <w:sz w:val="20"/>
                <w:szCs w:val="20"/>
              </w:rPr>
              <w:t>Муниципальное учреждение «Отдел по культуре, молодежной политике и спорту Администрации Чаинского района Томской области»</w:t>
            </w:r>
          </w:p>
        </w:tc>
        <w:tc>
          <w:tcPr>
            <w:tcW w:w="1843" w:type="dxa"/>
            <w:tcBorders>
              <w:top w:val="single" w:sz="4" w:space="0" w:color="auto"/>
              <w:left w:val="nil"/>
              <w:bottom w:val="single" w:sz="4" w:space="0" w:color="auto"/>
              <w:right w:val="single" w:sz="4" w:space="0" w:color="auto"/>
            </w:tcBorders>
            <w:shd w:val="clear" w:color="auto" w:fill="auto"/>
            <w:vAlign w:val="center"/>
          </w:tcPr>
          <w:p w:rsidR="00854D59" w:rsidRPr="0093629C" w:rsidRDefault="00854D59" w:rsidP="0093629C">
            <w:pPr>
              <w:jc w:val="center"/>
              <w:rPr>
                <w:sz w:val="20"/>
                <w:szCs w:val="20"/>
              </w:rPr>
            </w:pPr>
            <w:r w:rsidRPr="0093629C">
              <w:rPr>
                <w:sz w:val="20"/>
                <w:szCs w:val="20"/>
              </w:rPr>
              <w:t>№ 7-17 от 07.11. 2017 по 31.12.2027</w:t>
            </w:r>
          </w:p>
        </w:tc>
        <w:tc>
          <w:tcPr>
            <w:tcW w:w="3118" w:type="dxa"/>
            <w:tcBorders>
              <w:top w:val="single" w:sz="4" w:space="0" w:color="auto"/>
              <w:left w:val="nil"/>
              <w:bottom w:val="single" w:sz="4" w:space="0" w:color="auto"/>
              <w:right w:val="single" w:sz="4" w:space="0" w:color="auto"/>
            </w:tcBorders>
            <w:shd w:val="clear" w:color="auto" w:fill="auto"/>
            <w:vAlign w:val="center"/>
          </w:tcPr>
          <w:p w:rsidR="00854D59" w:rsidRPr="0093629C" w:rsidRDefault="00854D59" w:rsidP="0093629C">
            <w:pPr>
              <w:jc w:val="center"/>
              <w:rPr>
                <w:sz w:val="20"/>
                <w:szCs w:val="20"/>
              </w:rPr>
            </w:pPr>
            <w:r w:rsidRPr="0093629C">
              <w:rPr>
                <w:sz w:val="20"/>
                <w:szCs w:val="20"/>
              </w:rPr>
              <w:t>Томская область, Чаинский район,</w:t>
            </w:r>
          </w:p>
          <w:p w:rsidR="00854D59" w:rsidRPr="0093629C" w:rsidRDefault="00854D59" w:rsidP="0093629C">
            <w:pPr>
              <w:jc w:val="center"/>
              <w:rPr>
                <w:sz w:val="20"/>
                <w:szCs w:val="20"/>
              </w:rPr>
            </w:pPr>
            <w:r w:rsidRPr="0093629C">
              <w:rPr>
                <w:sz w:val="20"/>
                <w:szCs w:val="20"/>
              </w:rPr>
              <w:t xml:space="preserve">с. </w:t>
            </w:r>
            <w:proofErr w:type="gramStart"/>
            <w:r w:rsidRPr="0093629C">
              <w:rPr>
                <w:sz w:val="20"/>
                <w:szCs w:val="20"/>
              </w:rPr>
              <w:t>Подгорное</w:t>
            </w:r>
            <w:proofErr w:type="gramEnd"/>
            <w:r w:rsidRPr="0093629C">
              <w:rPr>
                <w:sz w:val="20"/>
                <w:szCs w:val="20"/>
              </w:rPr>
              <w:t>, ул. Советская, 19, помещения № 7,8</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854D59" w:rsidRPr="0093629C" w:rsidRDefault="00854D59" w:rsidP="0093629C">
            <w:pPr>
              <w:jc w:val="center"/>
              <w:rPr>
                <w:sz w:val="20"/>
                <w:szCs w:val="20"/>
              </w:rPr>
            </w:pPr>
            <w:r w:rsidRPr="0093629C">
              <w:rPr>
                <w:sz w:val="20"/>
                <w:szCs w:val="20"/>
              </w:rPr>
              <w:t>24,4</w:t>
            </w:r>
          </w:p>
        </w:tc>
      </w:tr>
      <w:tr w:rsidR="00854D59" w:rsidRPr="0093629C" w:rsidTr="00721B06">
        <w:trPr>
          <w:trHeight w:val="666"/>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4D59" w:rsidRPr="0093629C" w:rsidRDefault="00854D59" w:rsidP="0093629C">
            <w:pPr>
              <w:jc w:val="center"/>
              <w:rPr>
                <w:sz w:val="20"/>
                <w:szCs w:val="20"/>
              </w:rPr>
            </w:pPr>
            <w:r w:rsidRPr="0093629C">
              <w:rPr>
                <w:sz w:val="20"/>
                <w:szCs w:val="20"/>
              </w:rPr>
              <w:t>2</w:t>
            </w:r>
          </w:p>
        </w:tc>
        <w:tc>
          <w:tcPr>
            <w:tcW w:w="3260" w:type="dxa"/>
            <w:tcBorders>
              <w:top w:val="single" w:sz="4" w:space="0" w:color="auto"/>
              <w:left w:val="nil"/>
              <w:bottom w:val="single" w:sz="4" w:space="0" w:color="auto"/>
              <w:right w:val="single" w:sz="4" w:space="0" w:color="auto"/>
            </w:tcBorders>
            <w:shd w:val="clear" w:color="auto" w:fill="auto"/>
            <w:noWrap/>
            <w:vAlign w:val="center"/>
          </w:tcPr>
          <w:p w:rsidR="00854D59" w:rsidRPr="0093629C" w:rsidRDefault="00854D59" w:rsidP="0093629C">
            <w:pPr>
              <w:jc w:val="center"/>
              <w:rPr>
                <w:sz w:val="20"/>
                <w:szCs w:val="20"/>
              </w:rPr>
            </w:pPr>
            <w:r w:rsidRPr="0093629C">
              <w:rPr>
                <w:sz w:val="20"/>
                <w:szCs w:val="20"/>
              </w:rPr>
              <w:t>ОГБУЗ «Чаинская РБ»</w:t>
            </w:r>
          </w:p>
        </w:tc>
        <w:tc>
          <w:tcPr>
            <w:tcW w:w="1843" w:type="dxa"/>
            <w:tcBorders>
              <w:top w:val="single" w:sz="4" w:space="0" w:color="auto"/>
              <w:left w:val="nil"/>
              <w:bottom w:val="single" w:sz="4" w:space="0" w:color="auto"/>
              <w:right w:val="single" w:sz="4" w:space="0" w:color="auto"/>
            </w:tcBorders>
            <w:shd w:val="clear" w:color="auto" w:fill="auto"/>
            <w:vAlign w:val="center"/>
          </w:tcPr>
          <w:p w:rsidR="00854D59" w:rsidRPr="0093629C" w:rsidRDefault="00854D59" w:rsidP="0093629C">
            <w:pPr>
              <w:jc w:val="center"/>
              <w:rPr>
                <w:sz w:val="20"/>
                <w:szCs w:val="20"/>
              </w:rPr>
            </w:pPr>
            <w:r w:rsidRPr="0093629C">
              <w:rPr>
                <w:sz w:val="20"/>
                <w:szCs w:val="20"/>
              </w:rPr>
              <w:t xml:space="preserve">№ 8-17 от 01 января </w:t>
            </w:r>
            <w:smartTag w:uri="urn:schemas-microsoft-com:office:smarttags" w:element="metricconverter">
              <w:smartTagPr>
                <w:attr w:name="ProductID" w:val="2017 г"/>
              </w:smartTagPr>
              <w:r w:rsidRPr="0093629C">
                <w:rPr>
                  <w:sz w:val="20"/>
                  <w:szCs w:val="20"/>
                </w:rPr>
                <w:t>2017 г</w:t>
              </w:r>
            </w:smartTag>
            <w:r w:rsidRPr="0093629C">
              <w:rPr>
                <w:sz w:val="20"/>
                <w:szCs w:val="20"/>
              </w:rPr>
              <w:t>. по 31 декабря 2020 г.</w:t>
            </w:r>
          </w:p>
        </w:tc>
        <w:tc>
          <w:tcPr>
            <w:tcW w:w="3118" w:type="dxa"/>
            <w:tcBorders>
              <w:top w:val="single" w:sz="4" w:space="0" w:color="auto"/>
              <w:left w:val="nil"/>
              <w:bottom w:val="single" w:sz="4" w:space="0" w:color="auto"/>
              <w:right w:val="single" w:sz="4" w:space="0" w:color="auto"/>
            </w:tcBorders>
            <w:shd w:val="clear" w:color="auto" w:fill="auto"/>
            <w:vAlign w:val="center"/>
          </w:tcPr>
          <w:p w:rsidR="00854D59" w:rsidRPr="0093629C" w:rsidRDefault="00854D59" w:rsidP="0093629C">
            <w:pPr>
              <w:jc w:val="center"/>
              <w:rPr>
                <w:sz w:val="20"/>
                <w:szCs w:val="20"/>
              </w:rPr>
            </w:pPr>
            <w:r w:rsidRPr="0093629C">
              <w:rPr>
                <w:sz w:val="20"/>
                <w:szCs w:val="20"/>
              </w:rPr>
              <w:t>Томская область, Чаинский район,</w:t>
            </w:r>
          </w:p>
          <w:p w:rsidR="00854D59" w:rsidRPr="0093629C" w:rsidRDefault="00854D59" w:rsidP="0093629C">
            <w:pPr>
              <w:jc w:val="center"/>
              <w:rPr>
                <w:sz w:val="20"/>
                <w:szCs w:val="20"/>
              </w:rPr>
            </w:pPr>
            <w:r w:rsidRPr="0093629C">
              <w:rPr>
                <w:sz w:val="20"/>
                <w:szCs w:val="20"/>
              </w:rPr>
              <w:t xml:space="preserve">с. </w:t>
            </w:r>
            <w:proofErr w:type="spellStart"/>
            <w:r w:rsidRPr="0093629C">
              <w:rPr>
                <w:sz w:val="20"/>
                <w:szCs w:val="20"/>
              </w:rPr>
              <w:t>Леботер</w:t>
            </w:r>
            <w:proofErr w:type="spellEnd"/>
            <w:r w:rsidRPr="0093629C">
              <w:rPr>
                <w:sz w:val="20"/>
                <w:szCs w:val="20"/>
              </w:rPr>
              <w:t>, ул. Пролетарская, 6Б</w:t>
            </w:r>
          </w:p>
        </w:tc>
        <w:tc>
          <w:tcPr>
            <w:tcW w:w="993" w:type="dxa"/>
            <w:tcBorders>
              <w:top w:val="single" w:sz="4" w:space="0" w:color="auto"/>
              <w:left w:val="nil"/>
              <w:bottom w:val="single" w:sz="4" w:space="0" w:color="auto"/>
              <w:right w:val="single" w:sz="4" w:space="0" w:color="auto"/>
            </w:tcBorders>
            <w:shd w:val="clear" w:color="auto" w:fill="auto"/>
            <w:vAlign w:val="center"/>
          </w:tcPr>
          <w:p w:rsidR="00854D59" w:rsidRPr="0093629C" w:rsidRDefault="00854D59" w:rsidP="0093629C">
            <w:pPr>
              <w:jc w:val="center"/>
              <w:rPr>
                <w:sz w:val="20"/>
                <w:szCs w:val="20"/>
              </w:rPr>
            </w:pPr>
            <w:r w:rsidRPr="0093629C">
              <w:rPr>
                <w:sz w:val="20"/>
                <w:szCs w:val="20"/>
              </w:rPr>
              <w:t>63,0</w:t>
            </w:r>
          </w:p>
        </w:tc>
      </w:tr>
      <w:tr w:rsidR="00854D59" w:rsidRPr="0093629C" w:rsidTr="00721B06">
        <w:trPr>
          <w:trHeight w:val="491"/>
        </w:trPr>
        <w:tc>
          <w:tcPr>
            <w:tcW w:w="426" w:type="dxa"/>
            <w:tcBorders>
              <w:top w:val="nil"/>
              <w:left w:val="single" w:sz="4" w:space="0" w:color="auto"/>
              <w:bottom w:val="single" w:sz="4" w:space="0" w:color="auto"/>
              <w:right w:val="single" w:sz="4" w:space="0" w:color="auto"/>
            </w:tcBorders>
            <w:shd w:val="clear" w:color="auto" w:fill="auto"/>
            <w:noWrap/>
            <w:vAlign w:val="center"/>
          </w:tcPr>
          <w:p w:rsidR="00854D59" w:rsidRPr="0093629C" w:rsidRDefault="00854D59" w:rsidP="0093629C">
            <w:pPr>
              <w:jc w:val="center"/>
              <w:rPr>
                <w:sz w:val="20"/>
                <w:szCs w:val="20"/>
              </w:rPr>
            </w:pPr>
            <w:r w:rsidRPr="0093629C">
              <w:rPr>
                <w:sz w:val="20"/>
                <w:szCs w:val="20"/>
              </w:rPr>
              <w:t>3</w:t>
            </w:r>
          </w:p>
        </w:tc>
        <w:tc>
          <w:tcPr>
            <w:tcW w:w="3260" w:type="dxa"/>
            <w:tcBorders>
              <w:top w:val="nil"/>
              <w:left w:val="nil"/>
              <w:bottom w:val="single" w:sz="4" w:space="0" w:color="auto"/>
              <w:right w:val="single" w:sz="4" w:space="0" w:color="auto"/>
            </w:tcBorders>
            <w:shd w:val="clear" w:color="auto" w:fill="auto"/>
            <w:noWrap/>
            <w:vAlign w:val="center"/>
          </w:tcPr>
          <w:p w:rsidR="00854D59" w:rsidRPr="0093629C" w:rsidRDefault="00854D59" w:rsidP="0093629C">
            <w:pPr>
              <w:jc w:val="center"/>
              <w:rPr>
                <w:sz w:val="20"/>
                <w:szCs w:val="20"/>
              </w:rPr>
            </w:pPr>
            <w:r w:rsidRPr="0093629C">
              <w:rPr>
                <w:sz w:val="20"/>
                <w:szCs w:val="20"/>
              </w:rPr>
              <w:t>ОГБУЗ «Чаинская РБ»</w:t>
            </w:r>
          </w:p>
        </w:tc>
        <w:tc>
          <w:tcPr>
            <w:tcW w:w="1843" w:type="dxa"/>
            <w:tcBorders>
              <w:top w:val="nil"/>
              <w:left w:val="nil"/>
              <w:bottom w:val="single" w:sz="4" w:space="0" w:color="auto"/>
              <w:right w:val="single" w:sz="4" w:space="0" w:color="auto"/>
            </w:tcBorders>
            <w:shd w:val="clear" w:color="auto" w:fill="auto"/>
            <w:vAlign w:val="center"/>
          </w:tcPr>
          <w:p w:rsidR="00854D59" w:rsidRPr="0093629C" w:rsidRDefault="00854D59" w:rsidP="0093629C">
            <w:pPr>
              <w:jc w:val="center"/>
              <w:rPr>
                <w:sz w:val="20"/>
                <w:szCs w:val="20"/>
              </w:rPr>
            </w:pPr>
            <w:r w:rsidRPr="0093629C">
              <w:rPr>
                <w:sz w:val="20"/>
                <w:szCs w:val="20"/>
              </w:rPr>
              <w:t xml:space="preserve">№ 9-17 от 01 января </w:t>
            </w:r>
            <w:smartTag w:uri="urn:schemas-microsoft-com:office:smarttags" w:element="metricconverter">
              <w:smartTagPr>
                <w:attr w:name="ProductID" w:val="2017 г"/>
              </w:smartTagPr>
              <w:r w:rsidRPr="0093629C">
                <w:rPr>
                  <w:sz w:val="20"/>
                  <w:szCs w:val="20"/>
                </w:rPr>
                <w:t>2017 г</w:t>
              </w:r>
            </w:smartTag>
            <w:r w:rsidRPr="0093629C">
              <w:rPr>
                <w:sz w:val="20"/>
                <w:szCs w:val="20"/>
              </w:rPr>
              <w:t xml:space="preserve">. по 31 декабря </w:t>
            </w:r>
            <w:smartTag w:uri="urn:schemas-microsoft-com:office:smarttags" w:element="metricconverter">
              <w:smartTagPr>
                <w:attr w:name="ProductID" w:val="2020 г"/>
              </w:smartTagPr>
              <w:r w:rsidRPr="0093629C">
                <w:rPr>
                  <w:sz w:val="20"/>
                  <w:szCs w:val="20"/>
                </w:rPr>
                <w:t>2020 г</w:t>
              </w:r>
            </w:smartTag>
          </w:p>
        </w:tc>
        <w:tc>
          <w:tcPr>
            <w:tcW w:w="3118" w:type="dxa"/>
            <w:tcBorders>
              <w:top w:val="nil"/>
              <w:left w:val="nil"/>
              <w:bottom w:val="single" w:sz="4" w:space="0" w:color="auto"/>
              <w:right w:val="single" w:sz="4" w:space="0" w:color="auto"/>
            </w:tcBorders>
            <w:shd w:val="clear" w:color="auto" w:fill="auto"/>
            <w:vAlign w:val="center"/>
          </w:tcPr>
          <w:p w:rsidR="00854D59" w:rsidRPr="0093629C" w:rsidRDefault="00854D59" w:rsidP="0093629C">
            <w:pPr>
              <w:jc w:val="center"/>
              <w:rPr>
                <w:sz w:val="20"/>
                <w:szCs w:val="20"/>
              </w:rPr>
            </w:pPr>
            <w:r w:rsidRPr="0093629C">
              <w:rPr>
                <w:sz w:val="20"/>
                <w:szCs w:val="20"/>
              </w:rPr>
              <w:t>Томская область, Чаинский район,</w:t>
            </w:r>
          </w:p>
          <w:p w:rsidR="00854D59" w:rsidRPr="0093629C" w:rsidRDefault="00854D59" w:rsidP="0093629C">
            <w:pPr>
              <w:jc w:val="center"/>
              <w:rPr>
                <w:sz w:val="20"/>
                <w:szCs w:val="20"/>
              </w:rPr>
            </w:pPr>
            <w:r w:rsidRPr="0093629C">
              <w:rPr>
                <w:sz w:val="20"/>
                <w:szCs w:val="20"/>
              </w:rPr>
              <w:t xml:space="preserve">с. </w:t>
            </w:r>
            <w:proofErr w:type="spellStart"/>
            <w:r w:rsidRPr="0093629C">
              <w:rPr>
                <w:sz w:val="20"/>
                <w:szCs w:val="20"/>
              </w:rPr>
              <w:t>Чаинск</w:t>
            </w:r>
            <w:proofErr w:type="spellEnd"/>
            <w:r w:rsidRPr="0093629C">
              <w:rPr>
                <w:sz w:val="20"/>
                <w:szCs w:val="20"/>
              </w:rPr>
              <w:t>, ул. Комсомольская , 21</w:t>
            </w:r>
          </w:p>
        </w:tc>
        <w:tc>
          <w:tcPr>
            <w:tcW w:w="993" w:type="dxa"/>
            <w:tcBorders>
              <w:top w:val="nil"/>
              <w:left w:val="nil"/>
              <w:bottom w:val="single" w:sz="4" w:space="0" w:color="auto"/>
              <w:right w:val="single" w:sz="4" w:space="0" w:color="auto"/>
            </w:tcBorders>
            <w:shd w:val="clear" w:color="auto" w:fill="auto"/>
            <w:vAlign w:val="center"/>
          </w:tcPr>
          <w:p w:rsidR="00854D59" w:rsidRPr="0093629C" w:rsidRDefault="00854D59" w:rsidP="0093629C">
            <w:pPr>
              <w:jc w:val="center"/>
              <w:rPr>
                <w:sz w:val="20"/>
                <w:szCs w:val="20"/>
              </w:rPr>
            </w:pPr>
            <w:r w:rsidRPr="0093629C">
              <w:rPr>
                <w:sz w:val="20"/>
                <w:szCs w:val="20"/>
              </w:rPr>
              <w:t>63,0</w:t>
            </w:r>
          </w:p>
        </w:tc>
      </w:tr>
      <w:tr w:rsidR="00854D59" w:rsidRPr="0093629C" w:rsidTr="00721B06">
        <w:trPr>
          <w:trHeight w:val="491"/>
        </w:trPr>
        <w:tc>
          <w:tcPr>
            <w:tcW w:w="426" w:type="dxa"/>
            <w:tcBorders>
              <w:top w:val="nil"/>
              <w:left w:val="single" w:sz="4" w:space="0" w:color="auto"/>
              <w:bottom w:val="single" w:sz="4" w:space="0" w:color="auto"/>
              <w:right w:val="single" w:sz="4" w:space="0" w:color="auto"/>
            </w:tcBorders>
            <w:shd w:val="clear" w:color="auto" w:fill="auto"/>
            <w:noWrap/>
            <w:vAlign w:val="center"/>
          </w:tcPr>
          <w:p w:rsidR="00854D59" w:rsidRPr="0093629C" w:rsidRDefault="00854D59" w:rsidP="0093629C">
            <w:pPr>
              <w:jc w:val="center"/>
              <w:rPr>
                <w:sz w:val="20"/>
                <w:szCs w:val="20"/>
              </w:rPr>
            </w:pPr>
            <w:r w:rsidRPr="0093629C">
              <w:rPr>
                <w:sz w:val="20"/>
                <w:szCs w:val="20"/>
              </w:rPr>
              <w:t>4</w:t>
            </w:r>
          </w:p>
        </w:tc>
        <w:tc>
          <w:tcPr>
            <w:tcW w:w="3260" w:type="dxa"/>
            <w:tcBorders>
              <w:top w:val="nil"/>
              <w:left w:val="nil"/>
              <w:bottom w:val="single" w:sz="4" w:space="0" w:color="auto"/>
              <w:right w:val="single" w:sz="4" w:space="0" w:color="auto"/>
            </w:tcBorders>
            <w:shd w:val="clear" w:color="auto" w:fill="auto"/>
            <w:noWrap/>
            <w:vAlign w:val="center"/>
          </w:tcPr>
          <w:p w:rsidR="00854D59" w:rsidRPr="0093629C" w:rsidRDefault="00854D59" w:rsidP="0093629C">
            <w:pPr>
              <w:jc w:val="center"/>
              <w:rPr>
                <w:sz w:val="20"/>
                <w:szCs w:val="20"/>
              </w:rPr>
            </w:pPr>
            <w:r w:rsidRPr="0093629C">
              <w:rPr>
                <w:sz w:val="20"/>
                <w:szCs w:val="20"/>
              </w:rPr>
              <w:t>ОГБУЗ «Чаинская РБ»</w:t>
            </w:r>
          </w:p>
        </w:tc>
        <w:tc>
          <w:tcPr>
            <w:tcW w:w="1843" w:type="dxa"/>
            <w:tcBorders>
              <w:top w:val="nil"/>
              <w:left w:val="nil"/>
              <w:bottom w:val="single" w:sz="4" w:space="0" w:color="auto"/>
              <w:right w:val="single" w:sz="4" w:space="0" w:color="auto"/>
            </w:tcBorders>
            <w:shd w:val="clear" w:color="auto" w:fill="auto"/>
            <w:vAlign w:val="center"/>
          </w:tcPr>
          <w:p w:rsidR="00854D59" w:rsidRPr="0093629C" w:rsidRDefault="00854D59" w:rsidP="0093629C">
            <w:pPr>
              <w:jc w:val="center"/>
              <w:rPr>
                <w:sz w:val="20"/>
                <w:szCs w:val="20"/>
              </w:rPr>
            </w:pPr>
            <w:r w:rsidRPr="0093629C">
              <w:rPr>
                <w:sz w:val="20"/>
                <w:szCs w:val="20"/>
              </w:rPr>
              <w:t>№7-15 от  05.05.2015 по 31 декабря 2025г.</w:t>
            </w:r>
          </w:p>
        </w:tc>
        <w:tc>
          <w:tcPr>
            <w:tcW w:w="3118" w:type="dxa"/>
            <w:tcBorders>
              <w:top w:val="nil"/>
              <w:left w:val="nil"/>
              <w:bottom w:val="single" w:sz="4" w:space="0" w:color="auto"/>
              <w:right w:val="single" w:sz="4" w:space="0" w:color="auto"/>
            </w:tcBorders>
            <w:shd w:val="clear" w:color="auto" w:fill="auto"/>
            <w:vAlign w:val="center"/>
          </w:tcPr>
          <w:p w:rsidR="00854D59" w:rsidRPr="0093629C" w:rsidRDefault="00854D59" w:rsidP="0093629C">
            <w:pPr>
              <w:jc w:val="center"/>
              <w:rPr>
                <w:sz w:val="20"/>
                <w:szCs w:val="20"/>
              </w:rPr>
            </w:pPr>
            <w:r w:rsidRPr="0093629C">
              <w:rPr>
                <w:sz w:val="20"/>
                <w:szCs w:val="20"/>
              </w:rPr>
              <w:t>Томская область, Чаинский район,</w:t>
            </w:r>
          </w:p>
          <w:p w:rsidR="00854D59" w:rsidRPr="0093629C" w:rsidRDefault="00854D59" w:rsidP="0093629C">
            <w:pPr>
              <w:jc w:val="center"/>
              <w:rPr>
                <w:sz w:val="20"/>
                <w:szCs w:val="20"/>
              </w:rPr>
            </w:pPr>
            <w:r w:rsidRPr="0093629C">
              <w:rPr>
                <w:sz w:val="20"/>
                <w:szCs w:val="20"/>
              </w:rPr>
              <w:t xml:space="preserve">с. </w:t>
            </w:r>
            <w:proofErr w:type="spellStart"/>
            <w:r w:rsidRPr="0093629C">
              <w:rPr>
                <w:sz w:val="20"/>
                <w:szCs w:val="20"/>
              </w:rPr>
              <w:t>Чаинск</w:t>
            </w:r>
            <w:proofErr w:type="spellEnd"/>
            <w:r w:rsidRPr="0093629C">
              <w:rPr>
                <w:sz w:val="20"/>
                <w:szCs w:val="20"/>
              </w:rPr>
              <w:t>, ул. Комсомольская , 17</w:t>
            </w:r>
          </w:p>
        </w:tc>
        <w:tc>
          <w:tcPr>
            <w:tcW w:w="993" w:type="dxa"/>
            <w:tcBorders>
              <w:top w:val="nil"/>
              <w:left w:val="nil"/>
              <w:bottom w:val="single" w:sz="4" w:space="0" w:color="auto"/>
              <w:right w:val="single" w:sz="4" w:space="0" w:color="auto"/>
            </w:tcBorders>
            <w:shd w:val="clear" w:color="auto" w:fill="auto"/>
            <w:vAlign w:val="center"/>
          </w:tcPr>
          <w:p w:rsidR="00854D59" w:rsidRPr="0093629C" w:rsidRDefault="00854D59" w:rsidP="0093629C">
            <w:pPr>
              <w:jc w:val="center"/>
              <w:rPr>
                <w:sz w:val="20"/>
                <w:szCs w:val="20"/>
              </w:rPr>
            </w:pPr>
            <w:r w:rsidRPr="0093629C">
              <w:rPr>
                <w:sz w:val="20"/>
                <w:szCs w:val="20"/>
              </w:rPr>
              <w:t>46,1</w:t>
            </w:r>
          </w:p>
        </w:tc>
      </w:tr>
      <w:tr w:rsidR="00854D59" w:rsidRPr="0093629C" w:rsidTr="00721B06">
        <w:trPr>
          <w:trHeight w:val="491"/>
        </w:trPr>
        <w:tc>
          <w:tcPr>
            <w:tcW w:w="426" w:type="dxa"/>
            <w:tcBorders>
              <w:top w:val="nil"/>
              <w:left w:val="single" w:sz="4" w:space="0" w:color="auto"/>
              <w:bottom w:val="single" w:sz="4" w:space="0" w:color="auto"/>
              <w:right w:val="single" w:sz="4" w:space="0" w:color="auto"/>
            </w:tcBorders>
            <w:shd w:val="clear" w:color="auto" w:fill="auto"/>
            <w:noWrap/>
            <w:vAlign w:val="center"/>
          </w:tcPr>
          <w:p w:rsidR="00854D59" w:rsidRPr="0093629C" w:rsidRDefault="00854D59" w:rsidP="0093629C">
            <w:pPr>
              <w:jc w:val="center"/>
              <w:rPr>
                <w:sz w:val="20"/>
                <w:szCs w:val="20"/>
              </w:rPr>
            </w:pPr>
            <w:r w:rsidRPr="0093629C">
              <w:rPr>
                <w:sz w:val="20"/>
                <w:szCs w:val="20"/>
              </w:rPr>
              <w:t>5</w:t>
            </w:r>
          </w:p>
        </w:tc>
        <w:tc>
          <w:tcPr>
            <w:tcW w:w="3260" w:type="dxa"/>
            <w:tcBorders>
              <w:top w:val="nil"/>
              <w:left w:val="nil"/>
              <w:bottom w:val="single" w:sz="4" w:space="0" w:color="auto"/>
              <w:right w:val="single" w:sz="4" w:space="0" w:color="auto"/>
            </w:tcBorders>
            <w:shd w:val="clear" w:color="auto" w:fill="auto"/>
            <w:noWrap/>
            <w:vAlign w:val="center"/>
          </w:tcPr>
          <w:p w:rsidR="00854D59" w:rsidRPr="0093629C" w:rsidRDefault="00854D59" w:rsidP="0093629C">
            <w:pPr>
              <w:jc w:val="center"/>
              <w:rPr>
                <w:sz w:val="20"/>
                <w:szCs w:val="20"/>
              </w:rPr>
            </w:pPr>
            <w:r w:rsidRPr="0093629C">
              <w:rPr>
                <w:bCs/>
                <w:sz w:val="20"/>
                <w:szCs w:val="20"/>
              </w:rPr>
              <w:t>МБУ «Централизованная бухгалтерия образовательных учреждений Чаинского района»</w:t>
            </w:r>
          </w:p>
        </w:tc>
        <w:tc>
          <w:tcPr>
            <w:tcW w:w="1843" w:type="dxa"/>
            <w:tcBorders>
              <w:top w:val="nil"/>
              <w:left w:val="nil"/>
              <w:bottom w:val="single" w:sz="4" w:space="0" w:color="auto"/>
              <w:right w:val="single" w:sz="4" w:space="0" w:color="auto"/>
            </w:tcBorders>
            <w:shd w:val="clear" w:color="auto" w:fill="auto"/>
            <w:vAlign w:val="center"/>
          </w:tcPr>
          <w:p w:rsidR="00854D59" w:rsidRPr="0093629C" w:rsidRDefault="00854D59" w:rsidP="0093629C">
            <w:pPr>
              <w:jc w:val="center"/>
              <w:rPr>
                <w:sz w:val="20"/>
                <w:szCs w:val="20"/>
              </w:rPr>
            </w:pPr>
            <w:r w:rsidRPr="0093629C">
              <w:rPr>
                <w:sz w:val="20"/>
                <w:szCs w:val="20"/>
              </w:rPr>
              <w:t>№7-13 от 02.12.2013 г до  31.12.2020 г</w:t>
            </w:r>
          </w:p>
        </w:tc>
        <w:tc>
          <w:tcPr>
            <w:tcW w:w="3118" w:type="dxa"/>
            <w:tcBorders>
              <w:top w:val="nil"/>
              <w:left w:val="nil"/>
              <w:bottom w:val="single" w:sz="4" w:space="0" w:color="auto"/>
              <w:right w:val="single" w:sz="4" w:space="0" w:color="auto"/>
            </w:tcBorders>
            <w:shd w:val="clear" w:color="auto" w:fill="auto"/>
            <w:vAlign w:val="center"/>
          </w:tcPr>
          <w:p w:rsidR="00854D59" w:rsidRPr="0093629C" w:rsidRDefault="00854D59" w:rsidP="0093629C">
            <w:pPr>
              <w:jc w:val="center"/>
              <w:rPr>
                <w:sz w:val="20"/>
                <w:szCs w:val="20"/>
              </w:rPr>
            </w:pPr>
            <w:r w:rsidRPr="0093629C">
              <w:rPr>
                <w:sz w:val="20"/>
                <w:szCs w:val="20"/>
              </w:rPr>
              <w:t>Томская область, Чаинский район,</w:t>
            </w:r>
          </w:p>
          <w:p w:rsidR="00854D59" w:rsidRPr="0093629C" w:rsidRDefault="00854D59" w:rsidP="0093629C">
            <w:pPr>
              <w:jc w:val="center"/>
              <w:rPr>
                <w:sz w:val="20"/>
                <w:szCs w:val="20"/>
              </w:rPr>
            </w:pPr>
            <w:r w:rsidRPr="0093629C">
              <w:rPr>
                <w:sz w:val="20"/>
                <w:szCs w:val="20"/>
              </w:rPr>
              <w:t xml:space="preserve">с. </w:t>
            </w:r>
            <w:proofErr w:type="gramStart"/>
            <w:r w:rsidRPr="0093629C">
              <w:rPr>
                <w:sz w:val="20"/>
                <w:szCs w:val="20"/>
              </w:rPr>
              <w:t>Подгорное</w:t>
            </w:r>
            <w:proofErr w:type="gramEnd"/>
            <w:r w:rsidRPr="0093629C">
              <w:rPr>
                <w:sz w:val="20"/>
                <w:szCs w:val="20"/>
              </w:rPr>
              <w:t>, ул. Ленинская, 11, (помещения № 21,22,23)</w:t>
            </w:r>
          </w:p>
        </w:tc>
        <w:tc>
          <w:tcPr>
            <w:tcW w:w="993" w:type="dxa"/>
            <w:tcBorders>
              <w:top w:val="nil"/>
              <w:left w:val="nil"/>
              <w:bottom w:val="single" w:sz="4" w:space="0" w:color="auto"/>
              <w:right w:val="single" w:sz="4" w:space="0" w:color="auto"/>
            </w:tcBorders>
            <w:shd w:val="clear" w:color="auto" w:fill="auto"/>
            <w:vAlign w:val="center"/>
          </w:tcPr>
          <w:p w:rsidR="00854D59" w:rsidRPr="0093629C" w:rsidRDefault="00854D59" w:rsidP="0093629C">
            <w:pPr>
              <w:jc w:val="center"/>
              <w:rPr>
                <w:sz w:val="20"/>
                <w:szCs w:val="20"/>
              </w:rPr>
            </w:pPr>
            <w:r w:rsidRPr="0093629C">
              <w:rPr>
                <w:sz w:val="20"/>
                <w:szCs w:val="20"/>
              </w:rPr>
              <w:t>36,2</w:t>
            </w:r>
          </w:p>
        </w:tc>
      </w:tr>
      <w:tr w:rsidR="00854D59" w:rsidRPr="0093629C" w:rsidTr="00721B06">
        <w:trPr>
          <w:trHeight w:val="491"/>
        </w:trPr>
        <w:tc>
          <w:tcPr>
            <w:tcW w:w="426" w:type="dxa"/>
            <w:tcBorders>
              <w:top w:val="nil"/>
              <w:left w:val="single" w:sz="4" w:space="0" w:color="auto"/>
              <w:bottom w:val="single" w:sz="4" w:space="0" w:color="auto"/>
              <w:right w:val="single" w:sz="4" w:space="0" w:color="auto"/>
            </w:tcBorders>
            <w:shd w:val="clear" w:color="auto" w:fill="auto"/>
            <w:noWrap/>
            <w:vAlign w:val="center"/>
          </w:tcPr>
          <w:p w:rsidR="00854D59" w:rsidRPr="0093629C" w:rsidRDefault="00854D59" w:rsidP="0093629C">
            <w:pPr>
              <w:jc w:val="center"/>
              <w:rPr>
                <w:sz w:val="20"/>
                <w:szCs w:val="20"/>
              </w:rPr>
            </w:pPr>
            <w:r w:rsidRPr="0093629C">
              <w:rPr>
                <w:sz w:val="20"/>
                <w:szCs w:val="20"/>
              </w:rPr>
              <w:t>6</w:t>
            </w:r>
          </w:p>
        </w:tc>
        <w:tc>
          <w:tcPr>
            <w:tcW w:w="3260" w:type="dxa"/>
            <w:tcBorders>
              <w:top w:val="nil"/>
              <w:left w:val="nil"/>
              <w:bottom w:val="single" w:sz="4" w:space="0" w:color="auto"/>
              <w:right w:val="single" w:sz="4" w:space="0" w:color="auto"/>
            </w:tcBorders>
            <w:shd w:val="clear" w:color="auto" w:fill="auto"/>
            <w:noWrap/>
            <w:vAlign w:val="center"/>
          </w:tcPr>
          <w:p w:rsidR="00854D59" w:rsidRPr="0093629C" w:rsidRDefault="00854D59" w:rsidP="0093629C">
            <w:pPr>
              <w:jc w:val="center"/>
              <w:rPr>
                <w:sz w:val="20"/>
                <w:szCs w:val="20"/>
              </w:rPr>
            </w:pPr>
            <w:r w:rsidRPr="0093629C">
              <w:rPr>
                <w:sz w:val="20"/>
                <w:szCs w:val="20"/>
              </w:rPr>
              <w:t>МУП Чаинского района «Редакция газеты «Земля чаинская»</w:t>
            </w:r>
          </w:p>
        </w:tc>
        <w:tc>
          <w:tcPr>
            <w:tcW w:w="1843" w:type="dxa"/>
            <w:tcBorders>
              <w:top w:val="nil"/>
              <w:left w:val="nil"/>
              <w:bottom w:val="single" w:sz="4" w:space="0" w:color="auto"/>
              <w:right w:val="single" w:sz="4" w:space="0" w:color="auto"/>
            </w:tcBorders>
            <w:shd w:val="clear" w:color="auto" w:fill="auto"/>
            <w:vAlign w:val="center"/>
          </w:tcPr>
          <w:p w:rsidR="00854D59" w:rsidRPr="0093629C" w:rsidRDefault="00854D59" w:rsidP="0093629C">
            <w:pPr>
              <w:jc w:val="center"/>
              <w:rPr>
                <w:sz w:val="20"/>
                <w:szCs w:val="20"/>
              </w:rPr>
            </w:pPr>
            <w:r w:rsidRPr="0093629C">
              <w:rPr>
                <w:sz w:val="20"/>
                <w:szCs w:val="20"/>
              </w:rPr>
              <w:t xml:space="preserve">№1-10 от 01 марта </w:t>
            </w:r>
            <w:smartTag w:uri="urn:schemas-microsoft-com:office:smarttags" w:element="metricconverter">
              <w:smartTagPr>
                <w:attr w:name="ProductID" w:val="2010 г"/>
              </w:smartTagPr>
              <w:r w:rsidRPr="0093629C">
                <w:rPr>
                  <w:sz w:val="20"/>
                  <w:szCs w:val="20"/>
                </w:rPr>
                <w:t>2010 г</w:t>
              </w:r>
            </w:smartTag>
            <w:r w:rsidRPr="0093629C">
              <w:rPr>
                <w:sz w:val="20"/>
                <w:szCs w:val="20"/>
              </w:rPr>
              <w:t xml:space="preserve"> до 31 декабря </w:t>
            </w:r>
            <w:smartTag w:uri="urn:schemas-microsoft-com:office:smarttags" w:element="metricconverter">
              <w:smartTagPr>
                <w:attr w:name="ProductID" w:val="2020 г"/>
              </w:smartTagPr>
              <w:r w:rsidRPr="0093629C">
                <w:rPr>
                  <w:sz w:val="20"/>
                  <w:szCs w:val="20"/>
                </w:rPr>
                <w:t>2020 г</w:t>
              </w:r>
            </w:smartTag>
            <w:r w:rsidRPr="0093629C">
              <w:rPr>
                <w:sz w:val="20"/>
                <w:szCs w:val="20"/>
              </w:rPr>
              <w:t>.</w:t>
            </w:r>
          </w:p>
        </w:tc>
        <w:tc>
          <w:tcPr>
            <w:tcW w:w="3118" w:type="dxa"/>
            <w:tcBorders>
              <w:top w:val="nil"/>
              <w:left w:val="nil"/>
              <w:bottom w:val="single" w:sz="4" w:space="0" w:color="auto"/>
              <w:right w:val="single" w:sz="4" w:space="0" w:color="auto"/>
            </w:tcBorders>
            <w:shd w:val="clear" w:color="auto" w:fill="auto"/>
            <w:vAlign w:val="center"/>
          </w:tcPr>
          <w:p w:rsidR="00854D59" w:rsidRPr="0093629C" w:rsidRDefault="00854D59" w:rsidP="0093629C">
            <w:pPr>
              <w:jc w:val="center"/>
              <w:rPr>
                <w:sz w:val="20"/>
                <w:szCs w:val="20"/>
              </w:rPr>
            </w:pPr>
            <w:r w:rsidRPr="0093629C">
              <w:rPr>
                <w:sz w:val="20"/>
                <w:szCs w:val="20"/>
              </w:rPr>
              <w:t>Томская область, Чаинский район,</w:t>
            </w:r>
          </w:p>
          <w:p w:rsidR="00854D59" w:rsidRPr="0093629C" w:rsidRDefault="00854D59" w:rsidP="0093629C">
            <w:pPr>
              <w:jc w:val="center"/>
              <w:rPr>
                <w:sz w:val="20"/>
                <w:szCs w:val="20"/>
              </w:rPr>
            </w:pPr>
            <w:r w:rsidRPr="0093629C">
              <w:rPr>
                <w:sz w:val="20"/>
                <w:szCs w:val="20"/>
              </w:rPr>
              <w:t xml:space="preserve">с. </w:t>
            </w:r>
            <w:proofErr w:type="gramStart"/>
            <w:r w:rsidRPr="0093629C">
              <w:rPr>
                <w:sz w:val="20"/>
                <w:szCs w:val="20"/>
              </w:rPr>
              <w:t>Подгорное</w:t>
            </w:r>
            <w:proofErr w:type="gramEnd"/>
            <w:r w:rsidRPr="0093629C">
              <w:rPr>
                <w:sz w:val="20"/>
                <w:szCs w:val="20"/>
              </w:rPr>
              <w:t xml:space="preserve">, ул. Ленинская, 11, </w:t>
            </w:r>
            <w:r w:rsidRPr="0093629C">
              <w:rPr>
                <w:sz w:val="20"/>
                <w:szCs w:val="20"/>
              </w:rPr>
              <w:lastRenderedPageBreak/>
              <w:t>(помещения 10, 36, 37).</w:t>
            </w:r>
          </w:p>
        </w:tc>
        <w:tc>
          <w:tcPr>
            <w:tcW w:w="993" w:type="dxa"/>
            <w:tcBorders>
              <w:top w:val="nil"/>
              <w:left w:val="nil"/>
              <w:bottom w:val="single" w:sz="4" w:space="0" w:color="auto"/>
              <w:right w:val="single" w:sz="4" w:space="0" w:color="auto"/>
            </w:tcBorders>
            <w:shd w:val="clear" w:color="auto" w:fill="auto"/>
            <w:vAlign w:val="center"/>
          </w:tcPr>
          <w:p w:rsidR="00854D59" w:rsidRPr="0093629C" w:rsidRDefault="00854D59" w:rsidP="0093629C">
            <w:pPr>
              <w:jc w:val="center"/>
              <w:rPr>
                <w:sz w:val="20"/>
                <w:szCs w:val="20"/>
              </w:rPr>
            </w:pPr>
            <w:r w:rsidRPr="0093629C">
              <w:rPr>
                <w:sz w:val="20"/>
                <w:szCs w:val="20"/>
              </w:rPr>
              <w:lastRenderedPageBreak/>
              <w:t>77,3</w:t>
            </w:r>
          </w:p>
        </w:tc>
      </w:tr>
      <w:tr w:rsidR="00854D59" w:rsidRPr="0093629C" w:rsidTr="00721B06">
        <w:trPr>
          <w:trHeight w:val="491"/>
        </w:trPr>
        <w:tc>
          <w:tcPr>
            <w:tcW w:w="426" w:type="dxa"/>
            <w:tcBorders>
              <w:top w:val="nil"/>
              <w:left w:val="single" w:sz="4" w:space="0" w:color="auto"/>
              <w:bottom w:val="single" w:sz="4" w:space="0" w:color="auto"/>
              <w:right w:val="single" w:sz="4" w:space="0" w:color="auto"/>
            </w:tcBorders>
            <w:shd w:val="clear" w:color="auto" w:fill="auto"/>
            <w:noWrap/>
            <w:vAlign w:val="center"/>
          </w:tcPr>
          <w:p w:rsidR="00854D59" w:rsidRPr="0093629C" w:rsidRDefault="00854D59" w:rsidP="0093629C">
            <w:pPr>
              <w:jc w:val="center"/>
              <w:rPr>
                <w:sz w:val="20"/>
                <w:szCs w:val="20"/>
              </w:rPr>
            </w:pPr>
            <w:r w:rsidRPr="0093629C">
              <w:rPr>
                <w:sz w:val="20"/>
                <w:szCs w:val="20"/>
              </w:rPr>
              <w:lastRenderedPageBreak/>
              <w:t>7</w:t>
            </w:r>
          </w:p>
        </w:tc>
        <w:tc>
          <w:tcPr>
            <w:tcW w:w="3260" w:type="dxa"/>
            <w:tcBorders>
              <w:top w:val="nil"/>
              <w:left w:val="nil"/>
              <w:bottom w:val="single" w:sz="4" w:space="0" w:color="auto"/>
              <w:right w:val="single" w:sz="4" w:space="0" w:color="auto"/>
            </w:tcBorders>
            <w:shd w:val="clear" w:color="auto" w:fill="auto"/>
            <w:noWrap/>
            <w:vAlign w:val="center"/>
          </w:tcPr>
          <w:p w:rsidR="00854D59" w:rsidRPr="0093629C" w:rsidRDefault="00854D59" w:rsidP="0093629C">
            <w:pPr>
              <w:jc w:val="center"/>
              <w:rPr>
                <w:sz w:val="20"/>
                <w:szCs w:val="20"/>
              </w:rPr>
            </w:pPr>
            <w:r w:rsidRPr="0093629C">
              <w:rPr>
                <w:sz w:val="20"/>
                <w:szCs w:val="20"/>
              </w:rPr>
              <w:t>Отдел по культуре, молодежной политике и спорту Администрации Чаинского района Томской области</w:t>
            </w:r>
          </w:p>
        </w:tc>
        <w:tc>
          <w:tcPr>
            <w:tcW w:w="1843" w:type="dxa"/>
            <w:tcBorders>
              <w:top w:val="nil"/>
              <w:left w:val="nil"/>
              <w:bottom w:val="single" w:sz="4" w:space="0" w:color="auto"/>
              <w:right w:val="single" w:sz="4" w:space="0" w:color="auto"/>
            </w:tcBorders>
            <w:shd w:val="clear" w:color="auto" w:fill="auto"/>
            <w:vAlign w:val="center"/>
          </w:tcPr>
          <w:p w:rsidR="00854D59" w:rsidRPr="0093629C" w:rsidRDefault="00854D59" w:rsidP="0093629C">
            <w:pPr>
              <w:jc w:val="center"/>
              <w:rPr>
                <w:sz w:val="20"/>
                <w:szCs w:val="20"/>
              </w:rPr>
            </w:pPr>
            <w:r w:rsidRPr="0093629C">
              <w:rPr>
                <w:sz w:val="20"/>
                <w:szCs w:val="20"/>
              </w:rPr>
              <w:t>№ 4-15 от 31.12.2015 г до 31.12.2025 г.</w:t>
            </w:r>
          </w:p>
        </w:tc>
        <w:tc>
          <w:tcPr>
            <w:tcW w:w="3118" w:type="dxa"/>
            <w:tcBorders>
              <w:top w:val="nil"/>
              <w:left w:val="nil"/>
              <w:bottom w:val="single" w:sz="4" w:space="0" w:color="auto"/>
              <w:right w:val="single" w:sz="4" w:space="0" w:color="auto"/>
            </w:tcBorders>
            <w:shd w:val="clear" w:color="auto" w:fill="auto"/>
            <w:vAlign w:val="center"/>
          </w:tcPr>
          <w:p w:rsidR="00854D59" w:rsidRPr="0093629C" w:rsidRDefault="00854D59" w:rsidP="0093629C">
            <w:pPr>
              <w:jc w:val="center"/>
              <w:rPr>
                <w:sz w:val="20"/>
                <w:szCs w:val="20"/>
              </w:rPr>
            </w:pPr>
            <w:r w:rsidRPr="0093629C">
              <w:rPr>
                <w:sz w:val="20"/>
                <w:szCs w:val="20"/>
              </w:rPr>
              <w:t>Томская область, Чаинский район,</w:t>
            </w:r>
          </w:p>
          <w:p w:rsidR="00854D59" w:rsidRPr="0093629C" w:rsidRDefault="00854D59" w:rsidP="0093629C">
            <w:pPr>
              <w:jc w:val="center"/>
              <w:rPr>
                <w:sz w:val="20"/>
                <w:szCs w:val="20"/>
              </w:rPr>
            </w:pPr>
            <w:r w:rsidRPr="0093629C">
              <w:rPr>
                <w:sz w:val="20"/>
                <w:szCs w:val="20"/>
              </w:rPr>
              <w:t xml:space="preserve">с. </w:t>
            </w:r>
            <w:proofErr w:type="gramStart"/>
            <w:r w:rsidRPr="0093629C">
              <w:rPr>
                <w:sz w:val="20"/>
                <w:szCs w:val="20"/>
              </w:rPr>
              <w:t>Подгорное</w:t>
            </w:r>
            <w:proofErr w:type="gramEnd"/>
            <w:r w:rsidRPr="0093629C">
              <w:rPr>
                <w:sz w:val="20"/>
                <w:szCs w:val="20"/>
              </w:rPr>
              <w:t>, ул. Ленинская, 11, (помещения № 1,4,5)</w:t>
            </w:r>
          </w:p>
        </w:tc>
        <w:tc>
          <w:tcPr>
            <w:tcW w:w="993" w:type="dxa"/>
            <w:tcBorders>
              <w:top w:val="nil"/>
              <w:left w:val="nil"/>
              <w:bottom w:val="single" w:sz="4" w:space="0" w:color="auto"/>
              <w:right w:val="single" w:sz="4" w:space="0" w:color="auto"/>
            </w:tcBorders>
            <w:shd w:val="clear" w:color="auto" w:fill="auto"/>
            <w:vAlign w:val="center"/>
          </w:tcPr>
          <w:p w:rsidR="00854D59" w:rsidRPr="0093629C" w:rsidRDefault="00854D59" w:rsidP="0093629C">
            <w:pPr>
              <w:jc w:val="center"/>
              <w:rPr>
                <w:sz w:val="20"/>
                <w:szCs w:val="20"/>
              </w:rPr>
            </w:pPr>
            <w:r w:rsidRPr="0093629C">
              <w:rPr>
                <w:sz w:val="20"/>
                <w:szCs w:val="20"/>
              </w:rPr>
              <w:t>83,9</w:t>
            </w:r>
          </w:p>
        </w:tc>
      </w:tr>
      <w:tr w:rsidR="00854D59" w:rsidRPr="0093629C" w:rsidTr="00721B06">
        <w:trPr>
          <w:trHeight w:val="491"/>
        </w:trPr>
        <w:tc>
          <w:tcPr>
            <w:tcW w:w="426" w:type="dxa"/>
            <w:tcBorders>
              <w:top w:val="nil"/>
              <w:left w:val="single" w:sz="4" w:space="0" w:color="auto"/>
              <w:bottom w:val="single" w:sz="4" w:space="0" w:color="auto"/>
              <w:right w:val="single" w:sz="4" w:space="0" w:color="auto"/>
            </w:tcBorders>
            <w:shd w:val="clear" w:color="auto" w:fill="auto"/>
            <w:noWrap/>
            <w:vAlign w:val="center"/>
          </w:tcPr>
          <w:p w:rsidR="00854D59" w:rsidRPr="0093629C" w:rsidRDefault="00854D59" w:rsidP="0093629C">
            <w:pPr>
              <w:jc w:val="center"/>
              <w:rPr>
                <w:sz w:val="20"/>
                <w:szCs w:val="20"/>
              </w:rPr>
            </w:pPr>
            <w:r w:rsidRPr="0093629C">
              <w:rPr>
                <w:sz w:val="20"/>
                <w:szCs w:val="20"/>
              </w:rPr>
              <w:t>8</w:t>
            </w:r>
          </w:p>
        </w:tc>
        <w:tc>
          <w:tcPr>
            <w:tcW w:w="3260" w:type="dxa"/>
            <w:tcBorders>
              <w:top w:val="nil"/>
              <w:left w:val="nil"/>
              <w:bottom w:val="single" w:sz="4" w:space="0" w:color="auto"/>
              <w:right w:val="single" w:sz="4" w:space="0" w:color="auto"/>
            </w:tcBorders>
            <w:shd w:val="clear" w:color="auto" w:fill="auto"/>
            <w:noWrap/>
            <w:vAlign w:val="center"/>
          </w:tcPr>
          <w:p w:rsidR="00854D59" w:rsidRPr="0093629C" w:rsidRDefault="00854D59" w:rsidP="0093629C">
            <w:pPr>
              <w:jc w:val="center"/>
              <w:rPr>
                <w:sz w:val="20"/>
                <w:szCs w:val="20"/>
              </w:rPr>
            </w:pPr>
            <w:r w:rsidRPr="0093629C">
              <w:rPr>
                <w:sz w:val="20"/>
                <w:szCs w:val="20"/>
              </w:rPr>
              <w:t>Управление образования Администрации Чаинского района Томской области</w:t>
            </w:r>
          </w:p>
        </w:tc>
        <w:tc>
          <w:tcPr>
            <w:tcW w:w="1843" w:type="dxa"/>
            <w:tcBorders>
              <w:top w:val="nil"/>
              <w:left w:val="nil"/>
              <w:bottom w:val="single" w:sz="4" w:space="0" w:color="auto"/>
              <w:right w:val="single" w:sz="4" w:space="0" w:color="auto"/>
            </w:tcBorders>
            <w:shd w:val="clear" w:color="auto" w:fill="auto"/>
            <w:vAlign w:val="center"/>
          </w:tcPr>
          <w:p w:rsidR="00854D59" w:rsidRPr="0093629C" w:rsidRDefault="00854D59" w:rsidP="0093629C">
            <w:pPr>
              <w:jc w:val="center"/>
              <w:rPr>
                <w:sz w:val="20"/>
                <w:szCs w:val="20"/>
              </w:rPr>
            </w:pPr>
            <w:r w:rsidRPr="0093629C">
              <w:rPr>
                <w:sz w:val="20"/>
                <w:szCs w:val="20"/>
              </w:rPr>
              <w:t>№ 3-15 от 31.12.2015 г по 31.12.2025 г.</w:t>
            </w:r>
          </w:p>
        </w:tc>
        <w:tc>
          <w:tcPr>
            <w:tcW w:w="3118" w:type="dxa"/>
            <w:tcBorders>
              <w:top w:val="nil"/>
              <w:left w:val="nil"/>
              <w:bottom w:val="single" w:sz="4" w:space="0" w:color="auto"/>
              <w:right w:val="single" w:sz="4" w:space="0" w:color="auto"/>
            </w:tcBorders>
            <w:shd w:val="clear" w:color="auto" w:fill="auto"/>
            <w:vAlign w:val="center"/>
          </w:tcPr>
          <w:p w:rsidR="00854D59" w:rsidRPr="0093629C" w:rsidRDefault="00854D59" w:rsidP="0093629C">
            <w:pPr>
              <w:jc w:val="center"/>
              <w:rPr>
                <w:sz w:val="20"/>
                <w:szCs w:val="20"/>
              </w:rPr>
            </w:pPr>
            <w:r w:rsidRPr="0093629C">
              <w:rPr>
                <w:sz w:val="20"/>
                <w:szCs w:val="20"/>
              </w:rPr>
              <w:t>Томская область, Чаинский район,</w:t>
            </w:r>
          </w:p>
          <w:p w:rsidR="00854D59" w:rsidRPr="0093629C" w:rsidRDefault="00854D59" w:rsidP="0093629C">
            <w:pPr>
              <w:jc w:val="center"/>
              <w:rPr>
                <w:sz w:val="20"/>
                <w:szCs w:val="20"/>
              </w:rPr>
            </w:pPr>
            <w:r w:rsidRPr="0093629C">
              <w:rPr>
                <w:sz w:val="20"/>
                <w:szCs w:val="20"/>
              </w:rPr>
              <w:t xml:space="preserve">с. </w:t>
            </w:r>
            <w:proofErr w:type="gramStart"/>
            <w:r w:rsidRPr="0093629C">
              <w:rPr>
                <w:sz w:val="20"/>
                <w:szCs w:val="20"/>
              </w:rPr>
              <w:t>Подгорное</w:t>
            </w:r>
            <w:proofErr w:type="gramEnd"/>
            <w:r w:rsidRPr="0093629C">
              <w:rPr>
                <w:sz w:val="20"/>
                <w:szCs w:val="20"/>
              </w:rPr>
              <w:t>, ул. Ленинская, 11, (помещения № 12,19,20,24,25,26)</w:t>
            </w:r>
          </w:p>
        </w:tc>
        <w:tc>
          <w:tcPr>
            <w:tcW w:w="993" w:type="dxa"/>
            <w:tcBorders>
              <w:top w:val="nil"/>
              <w:left w:val="nil"/>
              <w:bottom w:val="single" w:sz="4" w:space="0" w:color="auto"/>
              <w:right w:val="single" w:sz="4" w:space="0" w:color="auto"/>
            </w:tcBorders>
            <w:shd w:val="clear" w:color="auto" w:fill="auto"/>
            <w:vAlign w:val="center"/>
          </w:tcPr>
          <w:p w:rsidR="00854D59" w:rsidRPr="0093629C" w:rsidRDefault="00854D59" w:rsidP="0093629C">
            <w:pPr>
              <w:jc w:val="center"/>
              <w:rPr>
                <w:sz w:val="20"/>
                <w:szCs w:val="20"/>
              </w:rPr>
            </w:pPr>
            <w:r w:rsidRPr="0093629C">
              <w:rPr>
                <w:sz w:val="20"/>
                <w:szCs w:val="20"/>
              </w:rPr>
              <w:t>115,2</w:t>
            </w:r>
          </w:p>
        </w:tc>
      </w:tr>
      <w:tr w:rsidR="00854D59" w:rsidRPr="0093629C" w:rsidTr="00721B06">
        <w:trPr>
          <w:trHeight w:val="491"/>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4D59" w:rsidRPr="0093629C" w:rsidRDefault="00854D59" w:rsidP="0093629C">
            <w:pPr>
              <w:jc w:val="center"/>
              <w:rPr>
                <w:sz w:val="20"/>
                <w:szCs w:val="20"/>
              </w:rPr>
            </w:pPr>
            <w:r w:rsidRPr="0093629C">
              <w:rPr>
                <w:sz w:val="20"/>
                <w:szCs w:val="20"/>
              </w:rPr>
              <w:t>9</w:t>
            </w:r>
          </w:p>
        </w:tc>
        <w:tc>
          <w:tcPr>
            <w:tcW w:w="3260" w:type="dxa"/>
            <w:tcBorders>
              <w:top w:val="single" w:sz="4" w:space="0" w:color="auto"/>
              <w:left w:val="nil"/>
              <w:bottom w:val="single" w:sz="4" w:space="0" w:color="auto"/>
              <w:right w:val="single" w:sz="4" w:space="0" w:color="auto"/>
            </w:tcBorders>
            <w:shd w:val="clear" w:color="auto" w:fill="auto"/>
            <w:noWrap/>
            <w:vAlign w:val="center"/>
          </w:tcPr>
          <w:p w:rsidR="00854D59" w:rsidRPr="0093629C" w:rsidRDefault="00854D59" w:rsidP="0093629C">
            <w:pPr>
              <w:jc w:val="center"/>
              <w:rPr>
                <w:sz w:val="20"/>
                <w:szCs w:val="20"/>
              </w:rPr>
            </w:pPr>
            <w:r w:rsidRPr="0093629C">
              <w:rPr>
                <w:sz w:val="20"/>
                <w:szCs w:val="20"/>
              </w:rPr>
              <w:t>ОГБУ «Дом-интернат для престарелых и инвалидов Чаинского района»</w:t>
            </w:r>
          </w:p>
        </w:tc>
        <w:tc>
          <w:tcPr>
            <w:tcW w:w="1843" w:type="dxa"/>
            <w:tcBorders>
              <w:top w:val="single" w:sz="4" w:space="0" w:color="auto"/>
              <w:left w:val="nil"/>
              <w:bottom w:val="single" w:sz="4" w:space="0" w:color="auto"/>
              <w:right w:val="single" w:sz="4" w:space="0" w:color="auto"/>
            </w:tcBorders>
            <w:shd w:val="clear" w:color="auto" w:fill="auto"/>
            <w:vAlign w:val="center"/>
          </w:tcPr>
          <w:p w:rsidR="00854D59" w:rsidRPr="0093629C" w:rsidRDefault="00854D59" w:rsidP="0093629C">
            <w:pPr>
              <w:jc w:val="center"/>
              <w:rPr>
                <w:sz w:val="20"/>
                <w:szCs w:val="20"/>
              </w:rPr>
            </w:pPr>
            <w:r w:rsidRPr="0093629C">
              <w:rPr>
                <w:sz w:val="20"/>
                <w:szCs w:val="20"/>
              </w:rPr>
              <w:t>5-19 от 01.01.2019 г. до 31.12.2021 г.</w:t>
            </w:r>
          </w:p>
        </w:tc>
        <w:tc>
          <w:tcPr>
            <w:tcW w:w="3118" w:type="dxa"/>
            <w:tcBorders>
              <w:top w:val="single" w:sz="4" w:space="0" w:color="auto"/>
              <w:left w:val="nil"/>
              <w:bottom w:val="single" w:sz="4" w:space="0" w:color="auto"/>
              <w:right w:val="single" w:sz="4" w:space="0" w:color="auto"/>
            </w:tcBorders>
            <w:shd w:val="clear" w:color="auto" w:fill="auto"/>
            <w:vAlign w:val="center"/>
          </w:tcPr>
          <w:p w:rsidR="00854D59" w:rsidRPr="0093629C" w:rsidRDefault="00854D59" w:rsidP="0093629C">
            <w:pPr>
              <w:jc w:val="center"/>
              <w:rPr>
                <w:sz w:val="20"/>
                <w:szCs w:val="20"/>
              </w:rPr>
            </w:pPr>
            <w:r w:rsidRPr="0093629C">
              <w:rPr>
                <w:sz w:val="20"/>
                <w:szCs w:val="20"/>
              </w:rPr>
              <w:t>Томская область, Чаинский район, п. Новые Ключи, ул. Больничная, 6А</w:t>
            </w:r>
          </w:p>
        </w:tc>
        <w:tc>
          <w:tcPr>
            <w:tcW w:w="993" w:type="dxa"/>
            <w:tcBorders>
              <w:top w:val="single" w:sz="4" w:space="0" w:color="auto"/>
              <w:left w:val="nil"/>
              <w:bottom w:val="single" w:sz="4" w:space="0" w:color="auto"/>
              <w:right w:val="single" w:sz="4" w:space="0" w:color="auto"/>
            </w:tcBorders>
            <w:shd w:val="clear" w:color="auto" w:fill="auto"/>
            <w:vAlign w:val="center"/>
          </w:tcPr>
          <w:p w:rsidR="00854D59" w:rsidRPr="0093629C" w:rsidRDefault="00854D59" w:rsidP="0093629C">
            <w:pPr>
              <w:jc w:val="center"/>
              <w:rPr>
                <w:sz w:val="20"/>
                <w:szCs w:val="20"/>
              </w:rPr>
            </w:pPr>
            <w:r w:rsidRPr="0093629C">
              <w:rPr>
                <w:sz w:val="20"/>
                <w:szCs w:val="20"/>
              </w:rPr>
              <w:t>51,2</w:t>
            </w:r>
          </w:p>
        </w:tc>
      </w:tr>
      <w:tr w:rsidR="00854D59" w:rsidRPr="0093629C" w:rsidTr="00721B06">
        <w:trPr>
          <w:trHeight w:val="491"/>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4D59" w:rsidRPr="0093629C" w:rsidRDefault="00854D59" w:rsidP="0093629C">
            <w:pPr>
              <w:jc w:val="center"/>
              <w:rPr>
                <w:sz w:val="20"/>
                <w:szCs w:val="20"/>
              </w:rPr>
            </w:pPr>
            <w:r w:rsidRPr="0093629C">
              <w:rPr>
                <w:sz w:val="20"/>
                <w:szCs w:val="20"/>
              </w:rPr>
              <w:t>10</w:t>
            </w:r>
          </w:p>
        </w:tc>
        <w:tc>
          <w:tcPr>
            <w:tcW w:w="3260" w:type="dxa"/>
            <w:tcBorders>
              <w:top w:val="single" w:sz="4" w:space="0" w:color="auto"/>
              <w:left w:val="nil"/>
              <w:bottom w:val="single" w:sz="4" w:space="0" w:color="auto"/>
              <w:right w:val="single" w:sz="4" w:space="0" w:color="auto"/>
            </w:tcBorders>
            <w:shd w:val="clear" w:color="auto" w:fill="auto"/>
            <w:noWrap/>
            <w:vAlign w:val="center"/>
          </w:tcPr>
          <w:p w:rsidR="00854D59" w:rsidRPr="0093629C" w:rsidRDefault="00854D59" w:rsidP="0093629C">
            <w:pPr>
              <w:jc w:val="center"/>
              <w:rPr>
                <w:sz w:val="20"/>
                <w:szCs w:val="20"/>
              </w:rPr>
            </w:pPr>
            <w:r w:rsidRPr="0093629C">
              <w:rPr>
                <w:sz w:val="20"/>
                <w:szCs w:val="20"/>
              </w:rPr>
              <w:t>Управление финансов Администрации Чаинского района Томской области</w:t>
            </w:r>
          </w:p>
        </w:tc>
        <w:tc>
          <w:tcPr>
            <w:tcW w:w="1843" w:type="dxa"/>
            <w:tcBorders>
              <w:top w:val="single" w:sz="4" w:space="0" w:color="auto"/>
              <w:left w:val="nil"/>
              <w:bottom w:val="single" w:sz="4" w:space="0" w:color="auto"/>
              <w:right w:val="single" w:sz="4" w:space="0" w:color="auto"/>
            </w:tcBorders>
            <w:shd w:val="clear" w:color="auto" w:fill="auto"/>
            <w:vAlign w:val="center"/>
          </w:tcPr>
          <w:p w:rsidR="00854D59" w:rsidRPr="0093629C" w:rsidRDefault="00854D59" w:rsidP="0093629C">
            <w:pPr>
              <w:jc w:val="center"/>
              <w:rPr>
                <w:sz w:val="20"/>
                <w:szCs w:val="20"/>
              </w:rPr>
            </w:pPr>
            <w:r w:rsidRPr="0093629C">
              <w:rPr>
                <w:sz w:val="20"/>
                <w:szCs w:val="20"/>
              </w:rPr>
              <w:t>№ 5-14 от 31.12.2015 г до 31.12.2025 г.</w:t>
            </w:r>
          </w:p>
        </w:tc>
        <w:tc>
          <w:tcPr>
            <w:tcW w:w="3118" w:type="dxa"/>
            <w:tcBorders>
              <w:top w:val="single" w:sz="4" w:space="0" w:color="auto"/>
              <w:left w:val="nil"/>
              <w:bottom w:val="single" w:sz="4" w:space="0" w:color="auto"/>
              <w:right w:val="single" w:sz="4" w:space="0" w:color="auto"/>
            </w:tcBorders>
            <w:shd w:val="clear" w:color="auto" w:fill="auto"/>
            <w:vAlign w:val="center"/>
          </w:tcPr>
          <w:p w:rsidR="00854D59" w:rsidRPr="0093629C" w:rsidRDefault="00854D59" w:rsidP="0093629C">
            <w:pPr>
              <w:jc w:val="center"/>
              <w:rPr>
                <w:sz w:val="20"/>
                <w:szCs w:val="20"/>
              </w:rPr>
            </w:pPr>
            <w:r w:rsidRPr="0093629C">
              <w:rPr>
                <w:sz w:val="20"/>
                <w:szCs w:val="20"/>
              </w:rPr>
              <w:t>Томская область, Чаинский район,</w:t>
            </w:r>
          </w:p>
          <w:p w:rsidR="00854D59" w:rsidRPr="0093629C" w:rsidRDefault="00854D59" w:rsidP="0093629C">
            <w:pPr>
              <w:jc w:val="center"/>
              <w:rPr>
                <w:sz w:val="20"/>
                <w:szCs w:val="20"/>
              </w:rPr>
            </w:pPr>
            <w:r w:rsidRPr="0093629C">
              <w:rPr>
                <w:sz w:val="20"/>
                <w:szCs w:val="20"/>
              </w:rPr>
              <w:t xml:space="preserve">с. </w:t>
            </w:r>
            <w:proofErr w:type="gramStart"/>
            <w:r w:rsidRPr="0093629C">
              <w:rPr>
                <w:sz w:val="20"/>
                <w:szCs w:val="20"/>
              </w:rPr>
              <w:t>Подгорное</w:t>
            </w:r>
            <w:proofErr w:type="gramEnd"/>
            <w:r w:rsidRPr="0093629C">
              <w:rPr>
                <w:sz w:val="20"/>
                <w:szCs w:val="20"/>
              </w:rPr>
              <w:t>, ул. Ленинская, 11, (помещения № 12,20,21,22,23,24,25)</w:t>
            </w:r>
          </w:p>
        </w:tc>
        <w:tc>
          <w:tcPr>
            <w:tcW w:w="993" w:type="dxa"/>
            <w:tcBorders>
              <w:top w:val="single" w:sz="4" w:space="0" w:color="auto"/>
              <w:left w:val="nil"/>
              <w:bottom w:val="single" w:sz="4" w:space="0" w:color="auto"/>
              <w:right w:val="single" w:sz="4" w:space="0" w:color="auto"/>
            </w:tcBorders>
            <w:shd w:val="clear" w:color="auto" w:fill="auto"/>
            <w:vAlign w:val="center"/>
          </w:tcPr>
          <w:p w:rsidR="00854D59" w:rsidRPr="0093629C" w:rsidRDefault="00854D59" w:rsidP="0093629C">
            <w:pPr>
              <w:jc w:val="center"/>
              <w:rPr>
                <w:sz w:val="20"/>
                <w:szCs w:val="20"/>
              </w:rPr>
            </w:pPr>
            <w:r w:rsidRPr="0093629C">
              <w:rPr>
                <w:sz w:val="20"/>
                <w:szCs w:val="20"/>
              </w:rPr>
              <w:t>154,4</w:t>
            </w:r>
          </w:p>
        </w:tc>
      </w:tr>
      <w:tr w:rsidR="00854D59" w:rsidRPr="0093629C" w:rsidTr="00721B06">
        <w:trPr>
          <w:trHeight w:val="491"/>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4D59" w:rsidRPr="0093629C" w:rsidRDefault="00854D59" w:rsidP="0093629C">
            <w:pPr>
              <w:jc w:val="center"/>
              <w:rPr>
                <w:sz w:val="20"/>
                <w:szCs w:val="20"/>
              </w:rPr>
            </w:pPr>
            <w:r w:rsidRPr="0093629C">
              <w:rPr>
                <w:sz w:val="20"/>
                <w:szCs w:val="20"/>
              </w:rPr>
              <w:t>11</w:t>
            </w:r>
          </w:p>
        </w:tc>
        <w:tc>
          <w:tcPr>
            <w:tcW w:w="3260" w:type="dxa"/>
            <w:tcBorders>
              <w:top w:val="single" w:sz="4" w:space="0" w:color="auto"/>
              <w:left w:val="nil"/>
              <w:bottom w:val="single" w:sz="4" w:space="0" w:color="auto"/>
              <w:right w:val="single" w:sz="4" w:space="0" w:color="auto"/>
            </w:tcBorders>
            <w:shd w:val="clear" w:color="auto" w:fill="auto"/>
            <w:noWrap/>
            <w:vAlign w:val="center"/>
          </w:tcPr>
          <w:p w:rsidR="00854D59" w:rsidRPr="0093629C" w:rsidRDefault="00854D59" w:rsidP="0093629C">
            <w:pPr>
              <w:jc w:val="center"/>
              <w:rPr>
                <w:sz w:val="20"/>
                <w:szCs w:val="20"/>
              </w:rPr>
            </w:pPr>
            <w:r w:rsidRPr="0093629C">
              <w:rPr>
                <w:sz w:val="20"/>
                <w:szCs w:val="20"/>
              </w:rPr>
              <w:t>Муниципальное бюджетное учреждение культуры «</w:t>
            </w:r>
            <w:proofErr w:type="spellStart"/>
            <w:r w:rsidRPr="0093629C">
              <w:rPr>
                <w:sz w:val="20"/>
                <w:szCs w:val="20"/>
              </w:rPr>
              <w:t>Межпоселенческая</w:t>
            </w:r>
            <w:proofErr w:type="spellEnd"/>
            <w:r w:rsidRPr="0093629C">
              <w:rPr>
                <w:sz w:val="20"/>
                <w:szCs w:val="20"/>
              </w:rPr>
              <w:t xml:space="preserve"> централизованная библиотечная система Чаинского района» </w:t>
            </w:r>
          </w:p>
        </w:tc>
        <w:tc>
          <w:tcPr>
            <w:tcW w:w="1843" w:type="dxa"/>
            <w:tcBorders>
              <w:top w:val="single" w:sz="4" w:space="0" w:color="auto"/>
              <w:left w:val="nil"/>
              <w:bottom w:val="single" w:sz="4" w:space="0" w:color="auto"/>
              <w:right w:val="single" w:sz="4" w:space="0" w:color="auto"/>
            </w:tcBorders>
            <w:shd w:val="clear" w:color="auto" w:fill="auto"/>
            <w:vAlign w:val="center"/>
          </w:tcPr>
          <w:p w:rsidR="00854D59" w:rsidRPr="0093629C" w:rsidRDefault="00854D59" w:rsidP="0093629C">
            <w:pPr>
              <w:jc w:val="center"/>
              <w:rPr>
                <w:sz w:val="20"/>
                <w:szCs w:val="20"/>
              </w:rPr>
            </w:pPr>
            <w:r w:rsidRPr="0093629C">
              <w:rPr>
                <w:sz w:val="20"/>
                <w:szCs w:val="20"/>
              </w:rPr>
              <w:t xml:space="preserve">от 01.04.2018 г по 31.08.2021 </w:t>
            </w:r>
          </w:p>
        </w:tc>
        <w:tc>
          <w:tcPr>
            <w:tcW w:w="3118" w:type="dxa"/>
            <w:tcBorders>
              <w:top w:val="single" w:sz="4" w:space="0" w:color="auto"/>
              <w:left w:val="nil"/>
              <w:bottom w:val="single" w:sz="4" w:space="0" w:color="auto"/>
              <w:right w:val="single" w:sz="4" w:space="0" w:color="auto"/>
            </w:tcBorders>
            <w:shd w:val="clear" w:color="auto" w:fill="auto"/>
            <w:vAlign w:val="center"/>
          </w:tcPr>
          <w:p w:rsidR="00854D59" w:rsidRPr="0093629C" w:rsidRDefault="00854D59" w:rsidP="0093629C">
            <w:pPr>
              <w:jc w:val="center"/>
              <w:rPr>
                <w:sz w:val="20"/>
                <w:szCs w:val="20"/>
              </w:rPr>
            </w:pPr>
            <w:r w:rsidRPr="0093629C">
              <w:rPr>
                <w:sz w:val="20"/>
                <w:szCs w:val="20"/>
              </w:rPr>
              <w:t xml:space="preserve">Томская область, Чаинский район, с. </w:t>
            </w:r>
            <w:proofErr w:type="spellStart"/>
            <w:r w:rsidRPr="0093629C">
              <w:rPr>
                <w:sz w:val="20"/>
                <w:szCs w:val="20"/>
              </w:rPr>
              <w:t>Варгатер</w:t>
            </w:r>
            <w:proofErr w:type="spellEnd"/>
            <w:r w:rsidRPr="0093629C">
              <w:rPr>
                <w:sz w:val="20"/>
                <w:szCs w:val="20"/>
              </w:rPr>
              <w:t xml:space="preserve">, ул. Центральная, 33, (помещения № 1) </w:t>
            </w:r>
          </w:p>
        </w:tc>
        <w:tc>
          <w:tcPr>
            <w:tcW w:w="993" w:type="dxa"/>
            <w:tcBorders>
              <w:top w:val="single" w:sz="4" w:space="0" w:color="auto"/>
              <w:left w:val="nil"/>
              <w:bottom w:val="single" w:sz="4" w:space="0" w:color="auto"/>
              <w:right w:val="single" w:sz="4" w:space="0" w:color="auto"/>
            </w:tcBorders>
            <w:shd w:val="clear" w:color="auto" w:fill="auto"/>
            <w:vAlign w:val="center"/>
          </w:tcPr>
          <w:p w:rsidR="00854D59" w:rsidRPr="0093629C" w:rsidRDefault="00854D59" w:rsidP="0093629C">
            <w:pPr>
              <w:jc w:val="center"/>
              <w:rPr>
                <w:sz w:val="20"/>
                <w:szCs w:val="20"/>
              </w:rPr>
            </w:pPr>
            <w:r w:rsidRPr="0093629C">
              <w:rPr>
                <w:sz w:val="20"/>
                <w:szCs w:val="20"/>
              </w:rPr>
              <w:t>35,2</w:t>
            </w:r>
          </w:p>
        </w:tc>
      </w:tr>
      <w:tr w:rsidR="00854D59" w:rsidRPr="0093629C" w:rsidTr="00721B06">
        <w:trPr>
          <w:trHeight w:val="491"/>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4D59" w:rsidRPr="0093629C" w:rsidRDefault="00854D59" w:rsidP="0093629C">
            <w:pPr>
              <w:jc w:val="center"/>
              <w:rPr>
                <w:sz w:val="20"/>
                <w:szCs w:val="20"/>
              </w:rPr>
            </w:pPr>
            <w:r w:rsidRPr="0093629C">
              <w:rPr>
                <w:sz w:val="20"/>
                <w:szCs w:val="20"/>
              </w:rPr>
              <w:t>12</w:t>
            </w:r>
          </w:p>
        </w:tc>
        <w:tc>
          <w:tcPr>
            <w:tcW w:w="3260" w:type="dxa"/>
            <w:tcBorders>
              <w:top w:val="single" w:sz="4" w:space="0" w:color="auto"/>
              <w:left w:val="nil"/>
              <w:bottom w:val="single" w:sz="4" w:space="0" w:color="auto"/>
              <w:right w:val="single" w:sz="4" w:space="0" w:color="auto"/>
            </w:tcBorders>
            <w:shd w:val="clear" w:color="auto" w:fill="auto"/>
            <w:noWrap/>
            <w:vAlign w:val="center"/>
          </w:tcPr>
          <w:p w:rsidR="00854D59" w:rsidRPr="0093629C" w:rsidRDefault="00854D59" w:rsidP="0093629C">
            <w:pPr>
              <w:jc w:val="center"/>
              <w:rPr>
                <w:sz w:val="20"/>
                <w:szCs w:val="20"/>
              </w:rPr>
            </w:pPr>
            <w:r w:rsidRPr="0093629C">
              <w:rPr>
                <w:sz w:val="20"/>
                <w:szCs w:val="20"/>
              </w:rPr>
              <w:t>Дума Чаинского района</w:t>
            </w:r>
          </w:p>
        </w:tc>
        <w:tc>
          <w:tcPr>
            <w:tcW w:w="1843" w:type="dxa"/>
            <w:tcBorders>
              <w:top w:val="single" w:sz="4" w:space="0" w:color="auto"/>
              <w:left w:val="nil"/>
              <w:bottom w:val="single" w:sz="4" w:space="0" w:color="auto"/>
              <w:right w:val="single" w:sz="4" w:space="0" w:color="auto"/>
            </w:tcBorders>
            <w:shd w:val="clear" w:color="auto" w:fill="auto"/>
            <w:vAlign w:val="center"/>
          </w:tcPr>
          <w:p w:rsidR="00854D59" w:rsidRPr="0093629C" w:rsidRDefault="00854D59" w:rsidP="0093629C">
            <w:pPr>
              <w:jc w:val="center"/>
              <w:rPr>
                <w:sz w:val="20"/>
                <w:szCs w:val="20"/>
              </w:rPr>
            </w:pPr>
            <w:r w:rsidRPr="0093629C">
              <w:rPr>
                <w:sz w:val="20"/>
                <w:szCs w:val="20"/>
              </w:rPr>
              <w:t>от 28.06.2019 г. до 30.06.2020 г.</w:t>
            </w:r>
          </w:p>
        </w:tc>
        <w:tc>
          <w:tcPr>
            <w:tcW w:w="3118" w:type="dxa"/>
            <w:tcBorders>
              <w:top w:val="single" w:sz="4" w:space="0" w:color="auto"/>
              <w:left w:val="nil"/>
              <w:bottom w:val="single" w:sz="4" w:space="0" w:color="auto"/>
              <w:right w:val="single" w:sz="4" w:space="0" w:color="auto"/>
            </w:tcBorders>
            <w:shd w:val="clear" w:color="auto" w:fill="auto"/>
            <w:vAlign w:val="center"/>
          </w:tcPr>
          <w:p w:rsidR="00854D59" w:rsidRPr="0093629C" w:rsidRDefault="00854D59" w:rsidP="0093629C">
            <w:pPr>
              <w:jc w:val="center"/>
              <w:rPr>
                <w:sz w:val="20"/>
                <w:szCs w:val="20"/>
              </w:rPr>
            </w:pPr>
            <w:r w:rsidRPr="0093629C">
              <w:rPr>
                <w:sz w:val="20"/>
                <w:szCs w:val="20"/>
              </w:rPr>
              <w:t>Томская область, Чаинский район,</w:t>
            </w:r>
          </w:p>
          <w:p w:rsidR="00854D59" w:rsidRPr="0093629C" w:rsidRDefault="00854D59" w:rsidP="0093629C">
            <w:pPr>
              <w:jc w:val="center"/>
              <w:rPr>
                <w:sz w:val="20"/>
                <w:szCs w:val="20"/>
              </w:rPr>
            </w:pPr>
            <w:r w:rsidRPr="0093629C">
              <w:rPr>
                <w:sz w:val="20"/>
                <w:szCs w:val="20"/>
              </w:rPr>
              <w:t xml:space="preserve">с. </w:t>
            </w:r>
            <w:proofErr w:type="gramStart"/>
            <w:r w:rsidRPr="0093629C">
              <w:rPr>
                <w:sz w:val="20"/>
                <w:szCs w:val="20"/>
              </w:rPr>
              <w:t>Подгорное</w:t>
            </w:r>
            <w:proofErr w:type="gramEnd"/>
            <w:r w:rsidRPr="0093629C">
              <w:rPr>
                <w:sz w:val="20"/>
                <w:szCs w:val="20"/>
              </w:rPr>
              <w:t>, ул. Ленинская, 11, (помещения № 35,38)</w:t>
            </w:r>
          </w:p>
        </w:tc>
        <w:tc>
          <w:tcPr>
            <w:tcW w:w="993" w:type="dxa"/>
            <w:tcBorders>
              <w:top w:val="single" w:sz="4" w:space="0" w:color="auto"/>
              <w:left w:val="nil"/>
              <w:bottom w:val="single" w:sz="4" w:space="0" w:color="auto"/>
              <w:right w:val="single" w:sz="4" w:space="0" w:color="auto"/>
            </w:tcBorders>
            <w:shd w:val="clear" w:color="auto" w:fill="auto"/>
            <w:vAlign w:val="center"/>
          </w:tcPr>
          <w:p w:rsidR="00854D59" w:rsidRPr="0093629C" w:rsidRDefault="00854D59" w:rsidP="0093629C">
            <w:pPr>
              <w:jc w:val="center"/>
              <w:rPr>
                <w:sz w:val="20"/>
                <w:szCs w:val="20"/>
              </w:rPr>
            </w:pPr>
            <w:r w:rsidRPr="0093629C">
              <w:rPr>
                <w:sz w:val="20"/>
                <w:szCs w:val="20"/>
              </w:rPr>
              <w:t>54,9</w:t>
            </w:r>
          </w:p>
        </w:tc>
      </w:tr>
      <w:tr w:rsidR="00854D59" w:rsidRPr="0093629C" w:rsidTr="00721B06">
        <w:trPr>
          <w:trHeight w:val="491"/>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4D59" w:rsidRPr="0093629C" w:rsidRDefault="00854D59" w:rsidP="0093629C">
            <w:pPr>
              <w:jc w:val="center"/>
              <w:rPr>
                <w:sz w:val="20"/>
                <w:szCs w:val="20"/>
              </w:rPr>
            </w:pPr>
            <w:r w:rsidRPr="0093629C">
              <w:rPr>
                <w:sz w:val="20"/>
                <w:szCs w:val="20"/>
              </w:rPr>
              <w:t>13</w:t>
            </w:r>
          </w:p>
        </w:tc>
        <w:tc>
          <w:tcPr>
            <w:tcW w:w="3260" w:type="dxa"/>
            <w:tcBorders>
              <w:top w:val="single" w:sz="4" w:space="0" w:color="auto"/>
              <w:left w:val="nil"/>
              <w:bottom w:val="single" w:sz="4" w:space="0" w:color="auto"/>
              <w:right w:val="single" w:sz="4" w:space="0" w:color="auto"/>
            </w:tcBorders>
            <w:shd w:val="clear" w:color="auto" w:fill="auto"/>
            <w:noWrap/>
            <w:vAlign w:val="center"/>
          </w:tcPr>
          <w:p w:rsidR="00854D59" w:rsidRPr="0093629C" w:rsidRDefault="00854D59" w:rsidP="0093629C">
            <w:pPr>
              <w:jc w:val="center"/>
              <w:rPr>
                <w:sz w:val="20"/>
                <w:szCs w:val="20"/>
              </w:rPr>
            </w:pPr>
            <w:r w:rsidRPr="0093629C">
              <w:rPr>
                <w:sz w:val="20"/>
                <w:szCs w:val="20"/>
              </w:rPr>
              <w:t>Федеральное казенное учреждение «Центр ГИМС МЧС России по Томской области»</w:t>
            </w:r>
          </w:p>
        </w:tc>
        <w:tc>
          <w:tcPr>
            <w:tcW w:w="1843" w:type="dxa"/>
            <w:tcBorders>
              <w:top w:val="single" w:sz="4" w:space="0" w:color="auto"/>
              <w:left w:val="nil"/>
              <w:bottom w:val="single" w:sz="4" w:space="0" w:color="auto"/>
              <w:right w:val="single" w:sz="4" w:space="0" w:color="auto"/>
            </w:tcBorders>
            <w:shd w:val="clear" w:color="auto" w:fill="auto"/>
            <w:vAlign w:val="center"/>
          </w:tcPr>
          <w:p w:rsidR="00854D59" w:rsidRPr="0093629C" w:rsidRDefault="00854D59" w:rsidP="0093629C">
            <w:pPr>
              <w:jc w:val="center"/>
              <w:rPr>
                <w:sz w:val="20"/>
                <w:szCs w:val="20"/>
              </w:rPr>
            </w:pPr>
            <w:r w:rsidRPr="0093629C">
              <w:rPr>
                <w:sz w:val="20"/>
                <w:szCs w:val="20"/>
              </w:rPr>
              <w:t>от 14.02.2020 г. по 31.12.2022 г.</w:t>
            </w:r>
          </w:p>
        </w:tc>
        <w:tc>
          <w:tcPr>
            <w:tcW w:w="3118" w:type="dxa"/>
            <w:tcBorders>
              <w:top w:val="single" w:sz="4" w:space="0" w:color="auto"/>
              <w:left w:val="nil"/>
              <w:bottom w:val="single" w:sz="4" w:space="0" w:color="auto"/>
              <w:right w:val="single" w:sz="4" w:space="0" w:color="auto"/>
            </w:tcBorders>
            <w:shd w:val="clear" w:color="auto" w:fill="auto"/>
            <w:vAlign w:val="center"/>
          </w:tcPr>
          <w:p w:rsidR="00854D59" w:rsidRPr="0093629C" w:rsidRDefault="00854D59" w:rsidP="0093629C">
            <w:pPr>
              <w:jc w:val="center"/>
              <w:rPr>
                <w:sz w:val="20"/>
                <w:szCs w:val="20"/>
              </w:rPr>
            </w:pPr>
            <w:r w:rsidRPr="0093629C">
              <w:rPr>
                <w:sz w:val="20"/>
                <w:szCs w:val="20"/>
              </w:rPr>
              <w:t>Томская область, Чаинский район,</w:t>
            </w:r>
          </w:p>
          <w:p w:rsidR="00854D59" w:rsidRPr="0093629C" w:rsidRDefault="00854D59" w:rsidP="0093629C">
            <w:pPr>
              <w:jc w:val="center"/>
              <w:rPr>
                <w:sz w:val="20"/>
                <w:szCs w:val="20"/>
              </w:rPr>
            </w:pPr>
            <w:r w:rsidRPr="0093629C">
              <w:rPr>
                <w:sz w:val="20"/>
                <w:szCs w:val="20"/>
              </w:rPr>
              <w:t xml:space="preserve">с. </w:t>
            </w:r>
            <w:proofErr w:type="gramStart"/>
            <w:r w:rsidRPr="0093629C">
              <w:rPr>
                <w:sz w:val="20"/>
                <w:szCs w:val="20"/>
              </w:rPr>
              <w:t>Подгорное</w:t>
            </w:r>
            <w:proofErr w:type="gramEnd"/>
            <w:r w:rsidRPr="0093629C">
              <w:rPr>
                <w:sz w:val="20"/>
                <w:szCs w:val="20"/>
              </w:rPr>
              <w:t>, ул. Советская, 21А (бокс гаража №7)</w:t>
            </w:r>
          </w:p>
        </w:tc>
        <w:tc>
          <w:tcPr>
            <w:tcW w:w="993" w:type="dxa"/>
            <w:tcBorders>
              <w:top w:val="single" w:sz="4" w:space="0" w:color="auto"/>
              <w:left w:val="nil"/>
              <w:bottom w:val="single" w:sz="4" w:space="0" w:color="auto"/>
              <w:right w:val="single" w:sz="4" w:space="0" w:color="auto"/>
            </w:tcBorders>
            <w:shd w:val="clear" w:color="auto" w:fill="auto"/>
            <w:vAlign w:val="center"/>
          </w:tcPr>
          <w:p w:rsidR="00854D59" w:rsidRPr="0093629C" w:rsidRDefault="00854D59" w:rsidP="0093629C">
            <w:pPr>
              <w:jc w:val="center"/>
              <w:rPr>
                <w:sz w:val="20"/>
                <w:szCs w:val="20"/>
              </w:rPr>
            </w:pPr>
            <w:r w:rsidRPr="0093629C">
              <w:rPr>
                <w:sz w:val="20"/>
                <w:szCs w:val="20"/>
              </w:rPr>
              <w:t>31</w:t>
            </w:r>
          </w:p>
        </w:tc>
      </w:tr>
      <w:tr w:rsidR="00854D59" w:rsidRPr="0093629C" w:rsidTr="00721B06">
        <w:trPr>
          <w:trHeight w:val="491"/>
        </w:trPr>
        <w:tc>
          <w:tcPr>
            <w:tcW w:w="426" w:type="dxa"/>
            <w:tcBorders>
              <w:top w:val="nil"/>
              <w:left w:val="single" w:sz="4" w:space="0" w:color="auto"/>
              <w:bottom w:val="single" w:sz="4" w:space="0" w:color="auto"/>
              <w:right w:val="single" w:sz="4" w:space="0" w:color="auto"/>
            </w:tcBorders>
            <w:shd w:val="clear" w:color="auto" w:fill="auto"/>
            <w:noWrap/>
            <w:vAlign w:val="center"/>
          </w:tcPr>
          <w:p w:rsidR="00854D59" w:rsidRPr="0093629C" w:rsidRDefault="00854D59" w:rsidP="0093629C">
            <w:pPr>
              <w:jc w:val="center"/>
              <w:rPr>
                <w:sz w:val="20"/>
                <w:szCs w:val="20"/>
              </w:rPr>
            </w:pPr>
            <w:r w:rsidRPr="0093629C">
              <w:rPr>
                <w:sz w:val="20"/>
                <w:szCs w:val="20"/>
              </w:rPr>
              <w:t>14</w:t>
            </w:r>
          </w:p>
        </w:tc>
        <w:tc>
          <w:tcPr>
            <w:tcW w:w="3260" w:type="dxa"/>
            <w:tcBorders>
              <w:top w:val="nil"/>
              <w:left w:val="nil"/>
              <w:bottom w:val="single" w:sz="4" w:space="0" w:color="auto"/>
              <w:right w:val="single" w:sz="4" w:space="0" w:color="auto"/>
            </w:tcBorders>
            <w:shd w:val="clear" w:color="auto" w:fill="auto"/>
            <w:noWrap/>
            <w:vAlign w:val="center"/>
          </w:tcPr>
          <w:p w:rsidR="00854D59" w:rsidRPr="0093629C" w:rsidRDefault="00854D59" w:rsidP="0093629C">
            <w:pPr>
              <w:jc w:val="center"/>
              <w:rPr>
                <w:sz w:val="20"/>
                <w:szCs w:val="20"/>
              </w:rPr>
            </w:pPr>
            <w:r w:rsidRPr="0093629C">
              <w:rPr>
                <w:sz w:val="20"/>
                <w:szCs w:val="20"/>
              </w:rPr>
              <w:t>МКОУ «Чаинская школа-интернат»</w:t>
            </w:r>
          </w:p>
        </w:tc>
        <w:tc>
          <w:tcPr>
            <w:tcW w:w="1843" w:type="dxa"/>
            <w:tcBorders>
              <w:top w:val="nil"/>
              <w:left w:val="nil"/>
              <w:bottom w:val="single" w:sz="4" w:space="0" w:color="auto"/>
              <w:right w:val="single" w:sz="4" w:space="0" w:color="auto"/>
            </w:tcBorders>
            <w:shd w:val="clear" w:color="auto" w:fill="auto"/>
            <w:vAlign w:val="center"/>
          </w:tcPr>
          <w:p w:rsidR="00854D59" w:rsidRPr="0093629C" w:rsidRDefault="00854D59" w:rsidP="0093629C">
            <w:pPr>
              <w:jc w:val="center"/>
              <w:rPr>
                <w:sz w:val="20"/>
                <w:szCs w:val="20"/>
              </w:rPr>
            </w:pPr>
            <w:r w:rsidRPr="0093629C">
              <w:rPr>
                <w:sz w:val="20"/>
                <w:szCs w:val="20"/>
              </w:rPr>
              <w:t xml:space="preserve">№7-11 от 01 сентября </w:t>
            </w:r>
            <w:smartTag w:uri="urn:schemas-microsoft-com:office:smarttags" w:element="metricconverter">
              <w:smartTagPr>
                <w:attr w:name="ProductID" w:val="2011 г"/>
              </w:smartTagPr>
              <w:r w:rsidRPr="0093629C">
                <w:rPr>
                  <w:sz w:val="20"/>
                  <w:szCs w:val="20"/>
                </w:rPr>
                <w:t>2011 г</w:t>
              </w:r>
            </w:smartTag>
            <w:r w:rsidRPr="0093629C">
              <w:rPr>
                <w:sz w:val="20"/>
                <w:szCs w:val="20"/>
              </w:rPr>
              <w:t>. до 31.12.2020г.</w:t>
            </w:r>
          </w:p>
        </w:tc>
        <w:tc>
          <w:tcPr>
            <w:tcW w:w="3118" w:type="dxa"/>
            <w:tcBorders>
              <w:top w:val="nil"/>
              <w:left w:val="nil"/>
              <w:bottom w:val="single" w:sz="4" w:space="0" w:color="auto"/>
              <w:right w:val="single" w:sz="4" w:space="0" w:color="auto"/>
            </w:tcBorders>
            <w:shd w:val="clear" w:color="auto" w:fill="auto"/>
            <w:vAlign w:val="center"/>
          </w:tcPr>
          <w:p w:rsidR="00854D59" w:rsidRPr="0093629C" w:rsidRDefault="00854D59" w:rsidP="0093629C">
            <w:pPr>
              <w:jc w:val="center"/>
              <w:rPr>
                <w:sz w:val="20"/>
                <w:szCs w:val="20"/>
              </w:rPr>
            </w:pPr>
            <w:r w:rsidRPr="0093629C">
              <w:rPr>
                <w:sz w:val="20"/>
                <w:szCs w:val="20"/>
              </w:rPr>
              <w:t>Томская область, Чаинский район,</w:t>
            </w:r>
          </w:p>
          <w:p w:rsidR="00854D59" w:rsidRPr="0093629C" w:rsidRDefault="00854D59" w:rsidP="0093629C">
            <w:pPr>
              <w:jc w:val="center"/>
              <w:rPr>
                <w:sz w:val="20"/>
                <w:szCs w:val="20"/>
              </w:rPr>
            </w:pPr>
            <w:r w:rsidRPr="0093629C">
              <w:rPr>
                <w:sz w:val="20"/>
                <w:szCs w:val="20"/>
              </w:rPr>
              <w:t xml:space="preserve">с. </w:t>
            </w:r>
            <w:proofErr w:type="gramStart"/>
            <w:r w:rsidRPr="0093629C">
              <w:rPr>
                <w:sz w:val="20"/>
                <w:szCs w:val="20"/>
              </w:rPr>
              <w:t>Подгорное</w:t>
            </w:r>
            <w:proofErr w:type="gramEnd"/>
            <w:r w:rsidRPr="0093629C">
              <w:rPr>
                <w:sz w:val="20"/>
                <w:szCs w:val="20"/>
              </w:rPr>
              <w:t>, ул. Ленинская, 11, (помещения № 6,7)</w:t>
            </w:r>
          </w:p>
        </w:tc>
        <w:tc>
          <w:tcPr>
            <w:tcW w:w="993" w:type="dxa"/>
            <w:tcBorders>
              <w:top w:val="nil"/>
              <w:left w:val="nil"/>
              <w:bottom w:val="single" w:sz="4" w:space="0" w:color="auto"/>
              <w:right w:val="single" w:sz="4" w:space="0" w:color="auto"/>
            </w:tcBorders>
            <w:shd w:val="clear" w:color="auto" w:fill="auto"/>
            <w:vAlign w:val="center"/>
          </w:tcPr>
          <w:p w:rsidR="00854D59" w:rsidRPr="0093629C" w:rsidRDefault="00854D59" w:rsidP="0093629C">
            <w:pPr>
              <w:jc w:val="center"/>
              <w:rPr>
                <w:sz w:val="20"/>
                <w:szCs w:val="20"/>
              </w:rPr>
            </w:pPr>
            <w:r w:rsidRPr="0093629C">
              <w:rPr>
                <w:sz w:val="20"/>
                <w:szCs w:val="20"/>
              </w:rPr>
              <w:t>36,7</w:t>
            </w:r>
          </w:p>
        </w:tc>
      </w:tr>
      <w:tr w:rsidR="00854D59" w:rsidRPr="0093629C" w:rsidTr="00721B06">
        <w:trPr>
          <w:trHeight w:val="491"/>
        </w:trPr>
        <w:tc>
          <w:tcPr>
            <w:tcW w:w="8647" w:type="dxa"/>
            <w:gridSpan w:val="4"/>
            <w:tcBorders>
              <w:top w:val="nil"/>
              <w:left w:val="single" w:sz="4" w:space="0" w:color="auto"/>
              <w:bottom w:val="single" w:sz="4" w:space="0" w:color="auto"/>
              <w:right w:val="single" w:sz="4" w:space="0" w:color="auto"/>
            </w:tcBorders>
            <w:shd w:val="clear" w:color="auto" w:fill="auto"/>
            <w:noWrap/>
            <w:vAlign w:val="center"/>
          </w:tcPr>
          <w:p w:rsidR="00854D59" w:rsidRPr="0093629C" w:rsidRDefault="00854D59" w:rsidP="0093629C">
            <w:pPr>
              <w:rPr>
                <w:b/>
                <w:sz w:val="20"/>
                <w:szCs w:val="20"/>
              </w:rPr>
            </w:pPr>
            <w:r w:rsidRPr="0093629C">
              <w:rPr>
                <w:b/>
                <w:sz w:val="20"/>
                <w:szCs w:val="20"/>
              </w:rPr>
              <w:t>Итого:</w:t>
            </w:r>
          </w:p>
        </w:tc>
        <w:tc>
          <w:tcPr>
            <w:tcW w:w="993" w:type="dxa"/>
            <w:tcBorders>
              <w:top w:val="nil"/>
              <w:left w:val="nil"/>
              <w:bottom w:val="single" w:sz="4" w:space="0" w:color="auto"/>
              <w:right w:val="single" w:sz="4" w:space="0" w:color="auto"/>
            </w:tcBorders>
            <w:shd w:val="clear" w:color="auto" w:fill="auto"/>
            <w:vAlign w:val="center"/>
          </w:tcPr>
          <w:p w:rsidR="00854D59" w:rsidRPr="0093629C" w:rsidRDefault="00AA53CE" w:rsidP="0093629C">
            <w:pPr>
              <w:jc w:val="center"/>
              <w:rPr>
                <w:b/>
                <w:sz w:val="20"/>
                <w:szCs w:val="20"/>
              </w:rPr>
            </w:pPr>
            <w:r w:rsidRPr="0093629C">
              <w:rPr>
                <w:b/>
                <w:sz w:val="20"/>
                <w:szCs w:val="20"/>
              </w:rPr>
              <w:fldChar w:fldCharType="begin"/>
            </w:r>
            <w:r w:rsidR="00854D59" w:rsidRPr="0093629C">
              <w:rPr>
                <w:b/>
                <w:sz w:val="20"/>
                <w:szCs w:val="20"/>
              </w:rPr>
              <w:instrText xml:space="preserve"> =SUM(ABOVE) </w:instrText>
            </w:r>
            <w:r w:rsidRPr="0093629C">
              <w:rPr>
                <w:b/>
                <w:sz w:val="20"/>
                <w:szCs w:val="20"/>
              </w:rPr>
              <w:fldChar w:fldCharType="separate"/>
            </w:r>
            <w:r w:rsidR="00854D59" w:rsidRPr="0093629C">
              <w:rPr>
                <w:b/>
                <w:noProof/>
                <w:sz w:val="20"/>
                <w:szCs w:val="20"/>
              </w:rPr>
              <w:t>872,5</w:t>
            </w:r>
            <w:r w:rsidRPr="0093629C">
              <w:rPr>
                <w:b/>
                <w:sz w:val="20"/>
                <w:szCs w:val="20"/>
              </w:rPr>
              <w:fldChar w:fldCharType="end"/>
            </w:r>
          </w:p>
        </w:tc>
      </w:tr>
    </w:tbl>
    <w:p w:rsidR="00854D59" w:rsidRPr="0093629C" w:rsidRDefault="00854D59" w:rsidP="0093629C">
      <w:pPr>
        <w:jc w:val="both"/>
        <w:rPr>
          <w:sz w:val="20"/>
          <w:szCs w:val="20"/>
        </w:rPr>
      </w:pPr>
    </w:p>
    <w:p w:rsidR="00854D59" w:rsidRPr="0093629C" w:rsidRDefault="00854D59" w:rsidP="0093629C">
      <w:pPr>
        <w:ind w:firstLine="426"/>
        <w:jc w:val="both"/>
        <w:rPr>
          <w:sz w:val="20"/>
          <w:szCs w:val="20"/>
        </w:rPr>
      </w:pPr>
      <w:r w:rsidRPr="0093629C">
        <w:rPr>
          <w:sz w:val="20"/>
          <w:szCs w:val="20"/>
        </w:rPr>
        <w:t>Общая площадь помещений недвижимого имущества безвозмездного пользования за 2021 год составила 872,5 кв. метра.</w:t>
      </w:r>
    </w:p>
    <w:p w:rsidR="00854D59" w:rsidRPr="0093629C" w:rsidRDefault="00854D59" w:rsidP="0093629C">
      <w:pPr>
        <w:ind w:firstLine="426"/>
        <w:jc w:val="both"/>
        <w:rPr>
          <w:sz w:val="20"/>
          <w:szCs w:val="20"/>
        </w:rPr>
      </w:pPr>
    </w:p>
    <w:p w:rsidR="00854D59" w:rsidRPr="0093629C" w:rsidRDefault="00854D59" w:rsidP="0093629C">
      <w:pPr>
        <w:ind w:firstLine="426"/>
        <w:jc w:val="both"/>
        <w:rPr>
          <w:sz w:val="20"/>
          <w:szCs w:val="20"/>
        </w:rPr>
      </w:pPr>
      <w:r w:rsidRPr="0093629C">
        <w:rPr>
          <w:sz w:val="20"/>
          <w:szCs w:val="20"/>
        </w:rPr>
        <w:t>4.</w:t>
      </w:r>
      <w:r w:rsidRPr="0093629C">
        <w:rPr>
          <w:sz w:val="20"/>
          <w:szCs w:val="20"/>
        </w:rPr>
        <w:tab/>
      </w:r>
      <w:proofErr w:type="gramStart"/>
      <w:r w:rsidRPr="0093629C">
        <w:rPr>
          <w:sz w:val="20"/>
          <w:szCs w:val="20"/>
        </w:rPr>
        <w:t>На конец</w:t>
      </w:r>
      <w:proofErr w:type="gramEnd"/>
      <w:r w:rsidRPr="0093629C">
        <w:rPr>
          <w:sz w:val="20"/>
          <w:szCs w:val="20"/>
        </w:rPr>
        <w:t xml:space="preserve"> 2021 года задолженность по договорам аренды недвижимого имущества составила 52771,84 рублей.</w:t>
      </w:r>
    </w:p>
    <w:p w:rsidR="00854D59" w:rsidRPr="0093629C" w:rsidRDefault="00854D59" w:rsidP="0093629C">
      <w:pPr>
        <w:ind w:left="7788"/>
        <w:jc w:val="right"/>
        <w:rPr>
          <w:sz w:val="20"/>
          <w:szCs w:val="20"/>
        </w:rPr>
      </w:pPr>
      <w:r w:rsidRPr="0093629C">
        <w:rPr>
          <w:sz w:val="20"/>
          <w:szCs w:val="20"/>
        </w:rPr>
        <w:t>Таблица №4</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9"/>
        <w:gridCol w:w="2975"/>
        <w:gridCol w:w="2530"/>
        <w:gridCol w:w="3625"/>
      </w:tblGrid>
      <w:tr w:rsidR="00854D59" w:rsidRPr="0093629C" w:rsidTr="00721B06">
        <w:trPr>
          <w:jc w:val="center"/>
        </w:trPr>
        <w:tc>
          <w:tcPr>
            <w:tcW w:w="449" w:type="dxa"/>
            <w:vAlign w:val="center"/>
          </w:tcPr>
          <w:p w:rsidR="00854D59" w:rsidRPr="0093629C" w:rsidRDefault="00854D59" w:rsidP="0093629C">
            <w:pPr>
              <w:jc w:val="center"/>
              <w:rPr>
                <w:sz w:val="20"/>
                <w:szCs w:val="20"/>
              </w:rPr>
            </w:pPr>
            <w:r w:rsidRPr="0093629C">
              <w:rPr>
                <w:sz w:val="20"/>
                <w:szCs w:val="20"/>
              </w:rPr>
              <w:t>№</w:t>
            </w:r>
          </w:p>
        </w:tc>
        <w:tc>
          <w:tcPr>
            <w:tcW w:w="2975" w:type="dxa"/>
            <w:vAlign w:val="center"/>
          </w:tcPr>
          <w:p w:rsidR="00854D59" w:rsidRPr="0093629C" w:rsidRDefault="00854D59" w:rsidP="0093629C">
            <w:pPr>
              <w:jc w:val="center"/>
              <w:rPr>
                <w:sz w:val="20"/>
                <w:szCs w:val="20"/>
              </w:rPr>
            </w:pPr>
            <w:r w:rsidRPr="0093629C">
              <w:rPr>
                <w:sz w:val="20"/>
                <w:szCs w:val="20"/>
              </w:rPr>
              <w:t>Наименование организаций</w:t>
            </w:r>
          </w:p>
        </w:tc>
        <w:tc>
          <w:tcPr>
            <w:tcW w:w="2530" w:type="dxa"/>
            <w:vAlign w:val="center"/>
          </w:tcPr>
          <w:p w:rsidR="00854D59" w:rsidRPr="0093629C" w:rsidRDefault="00854D59" w:rsidP="0093629C">
            <w:pPr>
              <w:jc w:val="center"/>
              <w:rPr>
                <w:sz w:val="20"/>
                <w:szCs w:val="20"/>
              </w:rPr>
            </w:pPr>
            <w:r w:rsidRPr="0093629C">
              <w:rPr>
                <w:sz w:val="20"/>
                <w:szCs w:val="20"/>
              </w:rPr>
              <w:t>Задолженность на 01.01.2022 г.</w:t>
            </w:r>
          </w:p>
        </w:tc>
        <w:tc>
          <w:tcPr>
            <w:tcW w:w="3625" w:type="dxa"/>
            <w:vAlign w:val="center"/>
          </w:tcPr>
          <w:p w:rsidR="00854D59" w:rsidRPr="0093629C" w:rsidRDefault="00854D59" w:rsidP="0093629C">
            <w:pPr>
              <w:jc w:val="center"/>
              <w:rPr>
                <w:sz w:val="20"/>
                <w:szCs w:val="20"/>
              </w:rPr>
            </w:pPr>
            <w:r w:rsidRPr="0093629C">
              <w:rPr>
                <w:sz w:val="20"/>
                <w:szCs w:val="20"/>
              </w:rPr>
              <w:t>Состояние задолженности и направления уведомления о задолженности</w:t>
            </w:r>
          </w:p>
        </w:tc>
      </w:tr>
      <w:tr w:rsidR="00854D59" w:rsidRPr="0093629C" w:rsidTr="00721B06">
        <w:trPr>
          <w:jc w:val="center"/>
        </w:trPr>
        <w:tc>
          <w:tcPr>
            <w:tcW w:w="449" w:type="dxa"/>
            <w:vAlign w:val="center"/>
          </w:tcPr>
          <w:p w:rsidR="00854D59" w:rsidRPr="0093629C" w:rsidRDefault="00854D59" w:rsidP="0093629C">
            <w:pPr>
              <w:jc w:val="center"/>
              <w:rPr>
                <w:sz w:val="20"/>
                <w:szCs w:val="20"/>
              </w:rPr>
            </w:pPr>
            <w:r w:rsidRPr="0093629C">
              <w:rPr>
                <w:sz w:val="20"/>
                <w:szCs w:val="20"/>
              </w:rPr>
              <w:t>1.</w:t>
            </w:r>
          </w:p>
        </w:tc>
        <w:tc>
          <w:tcPr>
            <w:tcW w:w="2975" w:type="dxa"/>
            <w:vAlign w:val="center"/>
          </w:tcPr>
          <w:p w:rsidR="00854D59" w:rsidRPr="0093629C" w:rsidRDefault="00854D59" w:rsidP="0093629C">
            <w:pPr>
              <w:jc w:val="center"/>
              <w:rPr>
                <w:sz w:val="20"/>
                <w:szCs w:val="20"/>
              </w:rPr>
            </w:pPr>
            <w:r w:rsidRPr="0093629C">
              <w:rPr>
                <w:sz w:val="20"/>
                <w:szCs w:val="20"/>
              </w:rPr>
              <w:t xml:space="preserve">Индивидуальный предприниматель Ю.В. Гордиенко </w:t>
            </w:r>
          </w:p>
        </w:tc>
        <w:tc>
          <w:tcPr>
            <w:tcW w:w="2530" w:type="dxa"/>
            <w:vAlign w:val="center"/>
          </w:tcPr>
          <w:p w:rsidR="00854D59" w:rsidRPr="0093629C" w:rsidRDefault="00854D59" w:rsidP="0093629C">
            <w:pPr>
              <w:jc w:val="center"/>
              <w:rPr>
                <w:sz w:val="20"/>
                <w:szCs w:val="20"/>
              </w:rPr>
            </w:pPr>
            <w:r w:rsidRPr="0093629C">
              <w:rPr>
                <w:sz w:val="20"/>
                <w:szCs w:val="20"/>
              </w:rPr>
              <w:t>1365,33</w:t>
            </w:r>
          </w:p>
        </w:tc>
        <w:tc>
          <w:tcPr>
            <w:tcW w:w="3625" w:type="dxa"/>
            <w:vAlign w:val="center"/>
          </w:tcPr>
          <w:p w:rsidR="00854D59" w:rsidRPr="0093629C" w:rsidRDefault="00854D59" w:rsidP="0093629C">
            <w:pPr>
              <w:jc w:val="center"/>
              <w:rPr>
                <w:sz w:val="20"/>
                <w:szCs w:val="20"/>
              </w:rPr>
            </w:pPr>
            <w:r w:rsidRPr="0093629C">
              <w:rPr>
                <w:sz w:val="20"/>
                <w:szCs w:val="20"/>
              </w:rPr>
              <w:t>На момент составления отчета данная задолженность была погашена в полном объеме</w:t>
            </w:r>
          </w:p>
        </w:tc>
      </w:tr>
      <w:tr w:rsidR="00854D59" w:rsidRPr="0093629C" w:rsidTr="00721B06">
        <w:trPr>
          <w:jc w:val="center"/>
        </w:trPr>
        <w:tc>
          <w:tcPr>
            <w:tcW w:w="449" w:type="dxa"/>
            <w:vAlign w:val="center"/>
          </w:tcPr>
          <w:p w:rsidR="00854D59" w:rsidRPr="0093629C" w:rsidRDefault="00854D59" w:rsidP="0093629C">
            <w:pPr>
              <w:jc w:val="center"/>
              <w:rPr>
                <w:sz w:val="20"/>
                <w:szCs w:val="20"/>
              </w:rPr>
            </w:pPr>
            <w:r w:rsidRPr="0093629C">
              <w:rPr>
                <w:sz w:val="20"/>
                <w:szCs w:val="20"/>
              </w:rPr>
              <w:t>2.</w:t>
            </w:r>
          </w:p>
        </w:tc>
        <w:tc>
          <w:tcPr>
            <w:tcW w:w="2975" w:type="dxa"/>
            <w:vAlign w:val="center"/>
          </w:tcPr>
          <w:p w:rsidR="00854D59" w:rsidRPr="0093629C" w:rsidRDefault="00854D59" w:rsidP="0093629C">
            <w:pPr>
              <w:jc w:val="center"/>
              <w:rPr>
                <w:sz w:val="20"/>
                <w:szCs w:val="20"/>
              </w:rPr>
            </w:pPr>
            <w:r w:rsidRPr="0093629C">
              <w:rPr>
                <w:sz w:val="20"/>
                <w:szCs w:val="20"/>
              </w:rPr>
              <w:t>Индивидуальный предприниматель А.А. Ушаков</w:t>
            </w:r>
          </w:p>
        </w:tc>
        <w:tc>
          <w:tcPr>
            <w:tcW w:w="2530" w:type="dxa"/>
            <w:vAlign w:val="center"/>
          </w:tcPr>
          <w:p w:rsidR="00854D59" w:rsidRPr="0093629C" w:rsidRDefault="00854D59" w:rsidP="0093629C">
            <w:pPr>
              <w:jc w:val="center"/>
              <w:rPr>
                <w:sz w:val="20"/>
                <w:szCs w:val="20"/>
              </w:rPr>
            </w:pPr>
            <w:r w:rsidRPr="0093629C">
              <w:rPr>
                <w:sz w:val="20"/>
                <w:szCs w:val="20"/>
              </w:rPr>
              <w:t>50621,28</w:t>
            </w:r>
          </w:p>
        </w:tc>
        <w:tc>
          <w:tcPr>
            <w:tcW w:w="3625" w:type="dxa"/>
            <w:vAlign w:val="center"/>
          </w:tcPr>
          <w:p w:rsidR="00854D59" w:rsidRPr="0093629C" w:rsidRDefault="00854D59" w:rsidP="0093629C">
            <w:pPr>
              <w:jc w:val="center"/>
              <w:rPr>
                <w:sz w:val="20"/>
                <w:szCs w:val="20"/>
              </w:rPr>
            </w:pPr>
            <w:r w:rsidRPr="0093629C">
              <w:rPr>
                <w:sz w:val="20"/>
                <w:szCs w:val="20"/>
              </w:rPr>
              <w:t>На момент составления отчета данная задолженность была погашена в полном объеме</w:t>
            </w:r>
          </w:p>
        </w:tc>
      </w:tr>
      <w:tr w:rsidR="00854D59" w:rsidRPr="0093629C" w:rsidTr="00721B06">
        <w:trPr>
          <w:jc w:val="center"/>
        </w:trPr>
        <w:tc>
          <w:tcPr>
            <w:tcW w:w="449" w:type="dxa"/>
            <w:vAlign w:val="center"/>
          </w:tcPr>
          <w:p w:rsidR="00854D59" w:rsidRPr="0093629C" w:rsidRDefault="00854D59" w:rsidP="0093629C">
            <w:pPr>
              <w:jc w:val="center"/>
              <w:rPr>
                <w:sz w:val="20"/>
                <w:szCs w:val="20"/>
              </w:rPr>
            </w:pPr>
            <w:r w:rsidRPr="0093629C">
              <w:rPr>
                <w:sz w:val="20"/>
                <w:szCs w:val="20"/>
              </w:rPr>
              <w:t>3.</w:t>
            </w:r>
          </w:p>
        </w:tc>
        <w:tc>
          <w:tcPr>
            <w:tcW w:w="2975" w:type="dxa"/>
            <w:vAlign w:val="center"/>
          </w:tcPr>
          <w:p w:rsidR="00854D59" w:rsidRPr="0093629C" w:rsidRDefault="00854D59" w:rsidP="0093629C">
            <w:pPr>
              <w:jc w:val="center"/>
              <w:rPr>
                <w:sz w:val="20"/>
                <w:szCs w:val="20"/>
              </w:rPr>
            </w:pPr>
            <w:r w:rsidRPr="0093629C">
              <w:rPr>
                <w:sz w:val="20"/>
                <w:szCs w:val="20"/>
              </w:rPr>
              <w:t xml:space="preserve">Индивидуальный предприниматель С.П. </w:t>
            </w:r>
            <w:proofErr w:type="spellStart"/>
            <w:r w:rsidRPr="0093629C">
              <w:rPr>
                <w:sz w:val="20"/>
                <w:szCs w:val="20"/>
              </w:rPr>
              <w:t>Гуцол</w:t>
            </w:r>
            <w:proofErr w:type="spellEnd"/>
          </w:p>
        </w:tc>
        <w:tc>
          <w:tcPr>
            <w:tcW w:w="2530" w:type="dxa"/>
            <w:vAlign w:val="center"/>
          </w:tcPr>
          <w:p w:rsidR="00854D59" w:rsidRPr="0093629C" w:rsidRDefault="00854D59" w:rsidP="0093629C">
            <w:pPr>
              <w:jc w:val="center"/>
              <w:rPr>
                <w:sz w:val="20"/>
                <w:szCs w:val="20"/>
              </w:rPr>
            </w:pPr>
            <w:r w:rsidRPr="0093629C">
              <w:rPr>
                <w:sz w:val="20"/>
                <w:szCs w:val="20"/>
              </w:rPr>
              <w:t>785,23</w:t>
            </w:r>
          </w:p>
        </w:tc>
        <w:tc>
          <w:tcPr>
            <w:tcW w:w="3625" w:type="dxa"/>
            <w:vAlign w:val="center"/>
          </w:tcPr>
          <w:p w:rsidR="00854D59" w:rsidRPr="0093629C" w:rsidRDefault="00854D59" w:rsidP="0093629C">
            <w:pPr>
              <w:jc w:val="center"/>
              <w:rPr>
                <w:sz w:val="20"/>
                <w:szCs w:val="20"/>
              </w:rPr>
            </w:pPr>
            <w:r w:rsidRPr="0093629C">
              <w:rPr>
                <w:sz w:val="20"/>
                <w:szCs w:val="20"/>
              </w:rPr>
              <w:t>На момент составления отчета данная задолженность была погашена в полном объеме</w:t>
            </w:r>
          </w:p>
        </w:tc>
      </w:tr>
      <w:tr w:rsidR="00854D59" w:rsidRPr="0093629C" w:rsidTr="00721B06">
        <w:trPr>
          <w:jc w:val="center"/>
        </w:trPr>
        <w:tc>
          <w:tcPr>
            <w:tcW w:w="3424" w:type="dxa"/>
            <w:gridSpan w:val="2"/>
            <w:tcBorders>
              <w:top w:val="single" w:sz="4" w:space="0" w:color="auto"/>
              <w:left w:val="single" w:sz="4" w:space="0" w:color="auto"/>
              <w:bottom w:val="single" w:sz="4" w:space="0" w:color="auto"/>
              <w:right w:val="single" w:sz="4" w:space="0" w:color="auto"/>
            </w:tcBorders>
            <w:vAlign w:val="center"/>
          </w:tcPr>
          <w:p w:rsidR="00854D59" w:rsidRPr="0093629C" w:rsidRDefault="00854D59" w:rsidP="0093629C">
            <w:pPr>
              <w:rPr>
                <w:b/>
                <w:sz w:val="20"/>
                <w:szCs w:val="20"/>
              </w:rPr>
            </w:pPr>
            <w:r w:rsidRPr="0093629C">
              <w:rPr>
                <w:b/>
                <w:sz w:val="20"/>
                <w:szCs w:val="20"/>
              </w:rPr>
              <w:t>Итого:</w:t>
            </w:r>
          </w:p>
        </w:tc>
        <w:tc>
          <w:tcPr>
            <w:tcW w:w="2530" w:type="dxa"/>
            <w:tcBorders>
              <w:top w:val="single" w:sz="4" w:space="0" w:color="auto"/>
              <w:left w:val="single" w:sz="4" w:space="0" w:color="auto"/>
              <w:bottom w:val="single" w:sz="4" w:space="0" w:color="auto"/>
              <w:right w:val="single" w:sz="4" w:space="0" w:color="auto"/>
            </w:tcBorders>
            <w:vAlign w:val="center"/>
          </w:tcPr>
          <w:p w:rsidR="00854D59" w:rsidRPr="0093629C" w:rsidRDefault="00AA53CE" w:rsidP="0093629C">
            <w:pPr>
              <w:jc w:val="center"/>
              <w:rPr>
                <w:b/>
                <w:sz w:val="20"/>
                <w:szCs w:val="20"/>
              </w:rPr>
            </w:pPr>
            <w:r w:rsidRPr="0093629C">
              <w:rPr>
                <w:b/>
                <w:sz w:val="20"/>
                <w:szCs w:val="20"/>
              </w:rPr>
              <w:fldChar w:fldCharType="begin"/>
            </w:r>
            <w:r w:rsidR="00854D59" w:rsidRPr="0093629C">
              <w:rPr>
                <w:b/>
                <w:sz w:val="20"/>
                <w:szCs w:val="20"/>
              </w:rPr>
              <w:instrText xml:space="preserve"> =SUM(ABOVE) </w:instrText>
            </w:r>
            <w:r w:rsidRPr="0093629C">
              <w:rPr>
                <w:b/>
                <w:sz w:val="20"/>
                <w:szCs w:val="20"/>
              </w:rPr>
              <w:fldChar w:fldCharType="separate"/>
            </w:r>
            <w:r w:rsidR="00854D59" w:rsidRPr="0093629C">
              <w:rPr>
                <w:b/>
                <w:noProof/>
                <w:sz w:val="20"/>
                <w:szCs w:val="20"/>
              </w:rPr>
              <w:t>52771,84</w:t>
            </w:r>
            <w:r w:rsidRPr="0093629C">
              <w:rPr>
                <w:b/>
                <w:sz w:val="20"/>
                <w:szCs w:val="20"/>
              </w:rPr>
              <w:fldChar w:fldCharType="end"/>
            </w:r>
          </w:p>
        </w:tc>
        <w:tc>
          <w:tcPr>
            <w:tcW w:w="3625" w:type="dxa"/>
            <w:tcBorders>
              <w:top w:val="single" w:sz="4" w:space="0" w:color="auto"/>
              <w:left w:val="single" w:sz="4" w:space="0" w:color="auto"/>
              <w:bottom w:val="single" w:sz="4" w:space="0" w:color="auto"/>
              <w:right w:val="single" w:sz="4" w:space="0" w:color="auto"/>
            </w:tcBorders>
            <w:vAlign w:val="center"/>
          </w:tcPr>
          <w:p w:rsidR="00854D59" w:rsidRPr="0093629C" w:rsidRDefault="00854D59" w:rsidP="0093629C">
            <w:pPr>
              <w:jc w:val="center"/>
              <w:rPr>
                <w:sz w:val="20"/>
                <w:szCs w:val="20"/>
              </w:rPr>
            </w:pPr>
          </w:p>
        </w:tc>
      </w:tr>
    </w:tbl>
    <w:p w:rsidR="00854D59" w:rsidRPr="0093629C" w:rsidRDefault="00854D59" w:rsidP="0093629C">
      <w:pPr>
        <w:jc w:val="both"/>
        <w:rPr>
          <w:sz w:val="20"/>
          <w:szCs w:val="20"/>
        </w:rPr>
      </w:pPr>
    </w:p>
    <w:p w:rsidR="00854D59" w:rsidRPr="0093629C" w:rsidRDefault="00854D59" w:rsidP="0093629C">
      <w:pPr>
        <w:ind w:firstLine="360"/>
        <w:jc w:val="both"/>
        <w:rPr>
          <w:sz w:val="20"/>
          <w:szCs w:val="20"/>
        </w:rPr>
      </w:pPr>
      <w:proofErr w:type="gramStart"/>
      <w:r w:rsidRPr="0093629C">
        <w:rPr>
          <w:sz w:val="20"/>
          <w:szCs w:val="20"/>
        </w:rPr>
        <w:t>В отчетный период 2021 года была возвращена задолженность согласно Соглашению от 30.12.2020 г. о досрочном расторжении по соглашению сторон по договору от 07 августа 2017 № 10-18 недвижимого имущества (МУП Чаинского района "Чаинское ПОЖКХ"), в бюджет муниципального образования «Чаинский район Томской области» поступила основная сумма задолженности в размере - 52488,14 и сумма пени в размере – 13494,85.</w:t>
      </w:r>
      <w:proofErr w:type="gramEnd"/>
    </w:p>
    <w:p w:rsidR="00854D59" w:rsidRPr="0093629C" w:rsidRDefault="00854D59" w:rsidP="0093629C">
      <w:pPr>
        <w:ind w:firstLine="360"/>
        <w:jc w:val="both"/>
        <w:rPr>
          <w:sz w:val="20"/>
          <w:szCs w:val="20"/>
        </w:rPr>
      </w:pPr>
    </w:p>
    <w:p w:rsidR="00854D59" w:rsidRPr="0093629C" w:rsidRDefault="00854D59" w:rsidP="0093629C">
      <w:pPr>
        <w:ind w:left="360"/>
        <w:rPr>
          <w:sz w:val="20"/>
          <w:szCs w:val="20"/>
        </w:rPr>
      </w:pPr>
      <w:r w:rsidRPr="0093629C">
        <w:rPr>
          <w:sz w:val="20"/>
          <w:szCs w:val="20"/>
        </w:rPr>
        <w:t>5.</w:t>
      </w:r>
      <w:r w:rsidRPr="0093629C">
        <w:rPr>
          <w:sz w:val="20"/>
          <w:szCs w:val="20"/>
        </w:rPr>
        <w:tab/>
        <w:t>В отчетный период за 2021 год было расторгнуто два договора аренды недвижимого имущества:</w:t>
      </w:r>
    </w:p>
    <w:p w:rsidR="00854D59" w:rsidRPr="0093629C" w:rsidRDefault="00854D59" w:rsidP="0093629C">
      <w:pPr>
        <w:ind w:left="7788"/>
        <w:jc w:val="right"/>
        <w:rPr>
          <w:sz w:val="20"/>
          <w:szCs w:val="20"/>
        </w:rPr>
      </w:pPr>
      <w:r w:rsidRPr="0093629C">
        <w:rPr>
          <w:sz w:val="20"/>
          <w:szCs w:val="20"/>
        </w:rPr>
        <w:t>Таблица №5</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1"/>
        <w:gridCol w:w="2974"/>
        <w:gridCol w:w="2348"/>
        <w:gridCol w:w="2293"/>
        <w:gridCol w:w="1680"/>
      </w:tblGrid>
      <w:tr w:rsidR="00854D59" w:rsidRPr="0093629C" w:rsidTr="00721B06">
        <w:tc>
          <w:tcPr>
            <w:tcW w:w="468" w:type="dxa"/>
            <w:vAlign w:val="center"/>
          </w:tcPr>
          <w:p w:rsidR="00854D59" w:rsidRPr="0093629C" w:rsidRDefault="00854D59" w:rsidP="0093629C">
            <w:pPr>
              <w:jc w:val="center"/>
              <w:rPr>
                <w:sz w:val="20"/>
                <w:szCs w:val="20"/>
              </w:rPr>
            </w:pPr>
            <w:r w:rsidRPr="0093629C">
              <w:rPr>
                <w:sz w:val="20"/>
                <w:szCs w:val="20"/>
              </w:rPr>
              <w:lastRenderedPageBreak/>
              <w:t>№</w:t>
            </w:r>
          </w:p>
        </w:tc>
        <w:tc>
          <w:tcPr>
            <w:tcW w:w="3434" w:type="dxa"/>
            <w:vAlign w:val="center"/>
          </w:tcPr>
          <w:p w:rsidR="00854D59" w:rsidRPr="0093629C" w:rsidRDefault="00854D59" w:rsidP="0093629C">
            <w:pPr>
              <w:jc w:val="center"/>
              <w:rPr>
                <w:sz w:val="20"/>
                <w:szCs w:val="20"/>
              </w:rPr>
            </w:pPr>
            <w:r w:rsidRPr="0093629C">
              <w:rPr>
                <w:sz w:val="20"/>
                <w:szCs w:val="20"/>
              </w:rPr>
              <w:t>Наименование организаций</w:t>
            </w:r>
          </w:p>
        </w:tc>
        <w:tc>
          <w:tcPr>
            <w:tcW w:w="2761" w:type="dxa"/>
            <w:vAlign w:val="center"/>
          </w:tcPr>
          <w:p w:rsidR="00854D59" w:rsidRPr="0093629C" w:rsidRDefault="00854D59" w:rsidP="0093629C">
            <w:pPr>
              <w:jc w:val="center"/>
              <w:rPr>
                <w:sz w:val="20"/>
                <w:szCs w:val="20"/>
              </w:rPr>
            </w:pPr>
            <w:r w:rsidRPr="0093629C">
              <w:rPr>
                <w:sz w:val="20"/>
                <w:szCs w:val="20"/>
              </w:rPr>
              <w:t>Дата заключения договора и № договоров</w:t>
            </w:r>
          </w:p>
        </w:tc>
        <w:tc>
          <w:tcPr>
            <w:tcW w:w="2693" w:type="dxa"/>
            <w:vAlign w:val="center"/>
          </w:tcPr>
          <w:p w:rsidR="00854D59" w:rsidRPr="0093629C" w:rsidRDefault="00854D59" w:rsidP="0093629C">
            <w:pPr>
              <w:jc w:val="center"/>
              <w:rPr>
                <w:sz w:val="20"/>
                <w:szCs w:val="20"/>
              </w:rPr>
            </w:pPr>
            <w:r w:rsidRPr="0093629C">
              <w:rPr>
                <w:sz w:val="20"/>
                <w:szCs w:val="20"/>
              </w:rPr>
              <w:t>Дата растяжения договора</w:t>
            </w:r>
          </w:p>
        </w:tc>
        <w:tc>
          <w:tcPr>
            <w:tcW w:w="1843" w:type="dxa"/>
            <w:vAlign w:val="center"/>
          </w:tcPr>
          <w:p w:rsidR="00854D59" w:rsidRPr="0093629C" w:rsidRDefault="00854D59" w:rsidP="0093629C">
            <w:pPr>
              <w:jc w:val="center"/>
              <w:rPr>
                <w:sz w:val="20"/>
                <w:szCs w:val="20"/>
              </w:rPr>
            </w:pPr>
            <w:r w:rsidRPr="0093629C">
              <w:rPr>
                <w:sz w:val="20"/>
                <w:szCs w:val="20"/>
              </w:rPr>
              <w:t>Площадь сооружения (м</w:t>
            </w:r>
            <w:proofErr w:type="gramStart"/>
            <w:r w:rsidRPr="0093629C">
              <w:rPr>
                <w:sz w:val="20"/>
                <w:szCs w:val="20"/>
                <w:vertAlign w:val="superscript"/>
              </w:rPr>
              <w:t>2</w:t>
            </w:r>
            <w:proofErr w:type="gramEnd"/>
            <w:r w:rsidRPr="0093629C">
              <w:rPr>
                <w:sz w:val="20"/>
                <w:szCs w:val="20"/>
              </w:rPr>
              <w:t>)</w:t>
            </w:r>
          </w:p>
        </w:tc>
      </w:tr>
      <w:tr w:rsidR="00854D59" w:rsidRPr="0093629C" w:rsidTr="00721B06">
        <w:tc>
          <w:tcPr>
            <w:tcW w:w="468" w:type="dxa"/>
            <w:vAlign w:val="center"/>
          </w:tcPr>
          <w:p w:rsidR="00854D59" w:rsidRPr="0093629C" w:rsidRDefault="00854D59" w:rsidP="0093629C">
            <w:pPr>
              <w:jc w:val="center"/>
              <w:rPr>
                <w:sz w:val="20"/>
                <w:szCs w:val="20"/>
              </w:rPr>
            </w:pPr>
            <w:r w:rsidRPr="0093629C">
              <w:rPr>
                <w:sz w:val="20"/>
                <w:szCs w:val="20"/>
              </w:rPr>
              <w:t>1.</w:t>
            </w:r>
          </w:p>
        </w:tc>
        <w:tc>
          <w:tcPr>
            <w:tcW w:w="3434" w:type="dxa"/>
            <w:vAlign w:val="center"/>
          </w:tcPr>
          <w:p w:rsidR="00854D59" w:rsidRPr="0093629C" w:rsidRDefault="00854D59" w:rsidP="0093629C">
            <w:pPr>
              <w:jc w:val="center"/>
              <w:rPr>
                <w:sz w:val="20"/>
                <w:szCs w:val="20"/>
              </w:rPr>
            </w:pPr>
            <w:r w:rsidRPr="0093629C">
              <w:rPr>
                <w:sz w:val="20"/>
                <w:szCs w:val="20"/>
              </w:rPr>
              <w:t>Индивидуальный предприниматель</w:t>
            </w:r>
          </w:p>
          <w:p w:rsidR="00854D59" w:rsidRPr="0093629C" w:rsidRDefault="00854D59" w:rsidP="0093629C">
            <w:pPr>
              <w:jc w:val="center"/>
              <w:rPr>
                <w:sz w:val="20"/>
                <w:szCs w:val="20"/>
              </w:rPr>
            </w:pPr>
            <w:r w:rsidRPr="0093629C">
              <w:rPr>
                <w:sz w:val="20"/>
                <w:szCs w:val="20"/>
              </w:rPr>
              <w:t xml:space="preserve">Т.П. </w:t>
            </w:r>
            <w:proofErr w:type="spellStart"/>
            <w:r w:rsidRPr="0093629C">
              <w:rPr>
                <w:sz w:val="20"/>
                <w:szCs w:val="20"/>
              </w:rPr>
              <w:t>Саморукова</w:t>
            </w:r>
            <w:proofErr w:type="spellEnd"/>
          </w:p>
          <w:p w:rsidR="00854D59" w:rsidRPr="0093629C" w:rsidRDefault="00854D59" w:rsidP="0093629C">
            <w:pPr>
              <w:jc w:val="center"/>
              <w:rPr>
                <w:sz w:val="20"/>
                <w:szCs w:val="20"/>
              </w:rPr>
            </w:pPr>
            <w:r w:rsidRPr="0093629C">
              <w:rPr>
                <w:sz w:val="20"/>
                <w:szCs w:val="20"/>
              </w:rPr>
              <w:t>Томская область, Чаинский район, с. Усть-Бакчар, ул. Центральная, 21</w:t>
            </w:r>
          </w:p>
        </w:tc>
        <w:tc>
          <w:tcPr>
            <w:tcW w:w="2761" w:type="dxa"/>
            <w:vAlign w:val="center"/>
          </w:tcPr>
          <w:p w:rsidR="00854D59" w:rsidRPr="0093629C" w:rsidRDefault="00854D59" w:rsidP="0093629C">
            <w:pPr>
              <w:jc w:val="center"/>
              <w:rPr>
                <w:sz w:val="20"/>
                <w:szCs w:val="20"/>
              </w:rPr>
            </w:pPr>
            <w:r w:rsidRPr="0093629C">
              <w:rPr>
                <w:sz w:val="20"/>
                <w:szCs w:val="20"/>
              </w:rPr>
              <w:t>от 28.12.2007 № 12-08</w:t>
            </w:r>
          </w:p>
        </w:tc>
        <w:tc>
          <w:tcPr>
            <w:tcW w:w="2693" w:type="dxa"/>
            <w:vAlign w:val="center"/>
          </w:tcPr>
          <w:p w:rsidR="00854D59" w:rsidRPr="0093629C" w:rsidRDefault="00854D59" w:rsidP="0093629C">
            <w:pPr>
              <w:jc w:val="center"/>
              <w:rPr>
                <w:sz w:val="20"/>
                <w:szCs w:val="20"/>
              </w:rPr>
            </w:pPr>
            <w:r w:rsidRPr="0093629C">
              <w:rPr>
                <w:sz w:val="20"/>
                <w:szCs w:val="20"/>
              </w:rPr>
              <w:t>01.04.2021 г.</w:t>
            </w:r>
          </w:p>
        </w:tc>
        <w:tc>
          <w:tcPr>
            <w:tcW w:w="1843" w:type="dxa"/>
            <w:vAlign w:val="center"/>
          </w:tcPr>
          <w:p w:rsidR="00854D59" w:rsidRPr="0093629C" w:rsidRDefault="00854D59" w:rsidP="0093629C">
            <w:pPr>
              <w:jc w:val="center"/>
              <w:rPr>
                <w:sz w:val="20"/>
                <w:szCs w:val="20"/>
              </w:rPr>
            </w:pPr>
            <w:r w:rsidRPr="0093629C">
              <w:rPr>
                <w:sz w:val="20"/>
                <w:szCs w:val="20"/>
              </w:rPr>
              <w:t>121,2</w:t>
            </w:r>
          </w:p>
        </w:tc>
      </w:tr>
      <w:tr w:rsidR="00854D59" w:rsidRPr="0093629C" w:rsidTr="00721B06">
        <w:tc>
          <w:tcPr>
            <w:tcW w:w="468" w:type="dxa"/>
            <w:vAlign w:val="center"/>
          </w:tcPr>
          <w:p w:rsidR="00854D59" w:rsidRPr="0093629C" w:rsidRDefault="00854D59" w:rsidP="0093629C">
            <w:pPr>
              <w:jc w:val="center"/>
              <w:rPr>
                <w:sz w:val="20"/>
                <w:szCs w:val="20"/>
              </w:rPr>
            </w:pPr>
            <w:r w:rsidRPr="0093629C">
              <w:rPr>
                <w:sz w:val="20"/>
                <w:szCs w:val="20"/>
              </w:rPr>
              <w:t>2.</w:t>
            </w:r>
          </w:p>
        </w:tc>
        <w:tc>
          <w:tcPr>
            <w:tcW w:w="3434" w:type="dxa"/>
            <w:vAlign w:val="center"/>
          </w:tcPr>
          <w:p w:rsidR="00854D59" w:rsidRPr="0093629C" w:rsidRDefault="00854D59" w:rsidP="0093629C">
            <w:pPr>
              <w:jc w:val="center"/>
              <w:rPr>
                <w:sz w:val="20"/>
                <w:szCs w:val="20"/>
              </w:rPr>
            </w:pPr>
            <w:r w:rsidRPr="0093629C">
              <w:rPr>
                <w:sz w:val="20"/>
                <w:szCs w:val="20"/>
              </w:rPr>
              <w:t>Индивидуальный предприниматель Ю.В. Гордиенко</w:t>
            </w:r>
          </w:p>
          <w:p w:rsidR="00854D59" w:rsidRPr="0093629C" w:rsidRDefault="00854D59" w:rsidP="0093629C">
            <w:pPr>
              <w:jc w:val="center"/>
              <w:rPr>
                <w:sz w:val="20"/>
                <w:szCs w:val="20"/>
              </w:rPr>
            </w:pPr>
            <w:r w:rsidRPr="0093629C">
              <w:rPr>
                <w:sz w:val="20"/>
                <w:szCs w:val="20"/>
              </w:rPr>
              <w:t xml:space="preserve">Томская область, Чаинский район, с. </w:t>
            </w:r>
            <w:proofErr w:type="gramStart"/>
            <w:r w:rsidRPr="0093629C">
              <w:rPr>
                <w:sz w:val="20"/>
                <w:szCs w:val="20"/>
              </w:rPr>
              <w:t>Подгорное</w:t>
            </w:r>
            <w:proofErr w:type="gramEnd"/>
            <w:r w:rsidRPr="0093629C">
              <w:rPr>
                <w:sz w:val="20"/>
                <w:szCs w:val="20"/>
              </w:rPr>
              <w:t>, ул. Пионерская, 12</w:t>
            </w:r>
          </w:p>
        </w:tc>
        <w:tc>
          <w:tcPr>
            <w:tcW w:w="2761" w:type="dxa"/>
            <w:vAlign w:val="center"/>
          </w:tcPr>
          <w:p w:rsidR="00854D59" w:rsidRPr="0093629C" w:rsidRDefault="00854D59" w:rsidP="0093629C">
            <w:pPr>
              <w:jc w:val="center"/>
              <w:rPr>
                <w:sz w:val="20"/>
                <w:szCs w:val="20"/>
              </w:rPr>
            </w:pPr>
            <w:r w:rsidRPr="0093629C">
              <w:rPr>
                <w:sz w:val="20"/>
                <w:szCs w:val="20"/>
              </w:rPr>
              <w:t>от 01.03.2021 № 1-21</w:t>
            </w:r>
          </w:p>
        </w:tc>
        <w:tc>
          <w:tcPr>
            <w:tcW w:w="2693" w:type="dxa"/>
            <w:vAlign w:val="center"/>
          </w:tcPr>
          <w:p w:rsidR="00854D59" w:rsidRPr="0093629C" w:rsidRDefault="00854D59" w:rsidP="0093629C">
            <w:pPr>
              <w:jc w:val="center"/>
              <w:rPr>
                <w:sz w:val="20"/>
                <w:szCs w:val="20"/>
              </w:rPr>
            </w:pPr>
            <w:r w:rsidRPr="0093629C">
              <w:rPr>
                <w:sz w:val="20"/>
                <w:szCs w:val="20"/>
              </w:rPr>
              <w:t>01.06.2021 г.</w:t>
            </w:r>
          </w:p>
        </w:tc>
        <w:tc>
          <w:tcPr>
            <w:tcW w:w="1843" w:type="dxa"/>
            <w:vAlign w:val="center"/>
          </w:tcPr>
          <w:p w:rsidR="00854D59" w:rsidRPr="0093629C" w:rsidRDefault="00854D59" w:rsidP="0093629C">
            <w:pPr>
              <w:jc w:val="center"/>
              <w:rPr>
                <w:sz w:val="20"/>
                <w:szCs w:val="20"/>
              </w:rPr>
            </w:pPr>
            <w:r w:rsidRPr="0093629C">
              <w:rPr>
                <w:sz w:val="20"/>
                <w:szCs w:val="20"/>
              </w:rPr>
              <w:t>5,8</w:t>
            </w:r>
          </w:p>
        </w:tc>
      </w:tr>
      <w:tr w:rsidR="00854D59" w:rsidRPr="0093629C" w:rsidTr="00721B06">
        <w:tc>
          <w:tcPr>
            <w:tcW w:w="9356" w:type="dxa"/>
            <w:gridSpan w:val="4"/>
            <w:tcBorders>
              <w:top w:val="single" w:sz="4" w:space="0" w:color="auto"/>
              <w:left w:val="single" w:sz="4" w:space="0" w:color="auto"/>
              <w:bottom w:val="single" w:sz="4" w:space="0" w:color="auto"/>
              <w:right w:val="single" w:sz="4" w:space="0" w:color="auto"/>
            </w:tcBorders>
            <w:vAlign w:val="center"/>
          </w:tcPr>
          <w:p w:rsidR="00854D59" w:rsidRPr="0093629C" w:rsidRDefault="00854D59" w:rsidP="0093629C">
            <w:pPr>
              <w:rPr>
                <w:b/>
                <w:sz w:val="20"/>
                <w:szCs w:val="20"/>
              </w:rPr>
            </w:pPr>
            <w:r w:rsidRPr="0093629C">
              <w:rPr>
                <w:b/>
                <w:sz w:val="20"/>
                <w:szCs w:val="20"/>
              </w:rPr>
              <w:t>Итого:</w:t>
            </w:r>
          </w:p>
        </w:tc>
        <w:tc>
          <w:tcPr>
            <w:tcW w:w="1843" w:type="dxa"/>
            <w:tcBorders>
              <w:top w:val="single" w:sz="4" w:space="0" w:color="auto"/>
              <w:left w:val="single" w:sz="4" w:space="0" w:color="auto"/>
              <w:bottom w:val="single" w:sz="4" w:space="0" w:color="auto"/>
              <w:right w:val="single" w:sz="4" w:space="0" w:color="auto"/>
            </w:tcBorders>
            <w:vAlign w:val="center"/>
          </w:tcPr>
          <w:p w:rsidR="00854D59" w:rsidRPr="0093629C" w:rsidRDefault="00AA53CE" w:rsidP="0093629C">
            <w:pPr>
              <w:jc w:val="center"/>
              <w:rPr>
                <w:b/>
                <w:sz w:val="20"/>
                <w:szCs w:val="20"/>
              </w:rPr>
            </w:pPr>
            <w:r w:rsidRPr="0093629C">
              <w:rPr>
                <w:b/>
                <w:sz w:val="20"/>
                <w:szCs w:val="20"/>
              </w:rPr>
              <w:fldChar w:fldCharType="begin"/>
            </w:r>
            <w:r w:rsidR="00854D59" w:rsidRPr="0093629C">
              <w:rPr>
                <w:b/>
                <w:sz w:val="20"/>
                <w:szCs w:val="20"/>
              </w:rPr>
              <w:instrText xml:space="preserve"> =SUM(ABOVE) </w:instrText>
            </w:r>
            <w:r w:rsidRPr="0093629C">
              <w:rPr>
                <w:b/>
                <w:sz w:val="20"/>
                <w:szCs w:val="20"/>
              </w:rPr>
              <w:fldChar w:fldCharType="separate"/>
            </w:r>
            <w:r w:rsidR="00854D59" w:rsidRPr="0093629C">
              <w:rPr>
                <w:b/>
                <w:noProof/>
                <w:sz w:val="20"/>
                <w:szCs w:val="20"/>
              </w:rPr>
              <w:t>127</w:t>
            </w:r>
            <w:r w:rsidRPr="0093629C">
              <w:rPr>
                <w:b/>
                <w:sz w:val="20"/>
                <w:szCs w:val="20"/>
              </w:rPr>
              <w:fldChar w:fldCharType="end"/>
            </w:r>
            <w:r w:rsidR="00854D59" w:rsidRPr="0093629C">
              <w:rPr>
                <w:b/>
                <w:sz w:val="20"/>
                <w:szCs w:val="20"/>
              </w:rPr>
              <w:t>,00</w:t>
            </w:r>
          </w:p>
        </w:tc>
      </w:tr>
    </w:tbl>
    <w:p w:rsidR="00854D59" w:rsidRPr="0093629C" w:rsidRDefault="00854D59" w:rsidP="0093629C">
      <w:pPr>
        <w:ind w:firstLine="708"/>
        <w:jc w:val="both"/>
        <w:rPr>
          <w:sz w:val="20"/>
          <w:szCs w:val="20"/>
        </w:rPr>
      </w:pPr>
    </w:p>
    <w:p w:rsidR="00854D59" w:rsidRPr="0093629C" w:rsidRDefault="00854D59" w:rsidP="0093629C">
      <w:pPr>
        <w:ind w:right="-5"/>
        <w:jc w:val="right"/>
        <w:rPr>
          <w:sz w:val="20"/>
          <w:szCs w:val="20"/>
        </w:rPr>
      </w:pPr>
    </w:p>
    <w:p w:rsidR="00854D59" w:rsidRPr="0093629C" w:rsidRDefault="00854D59" w:rsidP="0093629C">
      <w:pPr>
        <w:ind w:right="-5"/>
        <w:jc w:val="right"/>
        <w:rPr>
          <w:sz w:val="20"/>
          <w:szCs w:val="20"/>
        </w:rPr>
      </w:pPr>
    </w:p>
    <w:p w:rsidR="00854D59" w:rsidRPr="0093629C" w:rsidRDefault="00854D59" w:rsidP="0093629C">
      <w:pPr>
        <w:ind w:right="-5"/>
        <w:jc w:val="right"/>
        <w:rPr>
          <w:sz w:val="20"/>
          <w:szCs w:val="20"/>
        </w:rPr>
      </w:pPr>
    </w:p>
    <w:p w:rsidR="00854D59" w:rsidRPr="0093629C" w:rsidRDefault="00854D59" w:rsidP="0093629C">
      <w:pPr>
        <w:pStyle w:val="ConsPlusNonformat"/>
        <w:widowControl/>
        <w:jc w:val="center"/>
        <w:rPr>
          <w:rFonts w:ascii="Times New Roman" w:hAnsi="Times New Roman" w:cs="Times New Roman"/>
          <w:b/>
        </w:rPr>
      </w:pPr>
      <w:r w:rsidRPr="0093629C">
        <w:rPr>
          <w:rFonts w:ascii="Times New Roman" w:hAnsi="Times New Roman" w:cs="Times New Roman"/>
          <w:b/>
        </w:rPr>
        <w:t>Решение Думы Чаинского района Томской области от 30.06.2022 № 211</w:t>
      </w:r>
    </w:p>
    <w:p w:rsidR="00854D59" w:rsidRPr="0093629C" w:rsidRDefault="00854D59" w:rsidP="0093629C">
      <w:pPr>
        <w:ind w:right="-2"/>
        <w:jc w:val="center"/>
        <w:rPr>
          <w:b/>
          <w:sz w:val="20"/>
          <w:szCs w:val="20"/>
        </w:rPr>
      </w:pPr>
      <w:r w:rsidRPr="0093629C">
        <w:rPr>
          <w:b/>
          <w:sz w:val="20"/>
          <w:szCs w:val="20"/>
        </w:rPr>
        <w:t>О передаче в собственность (приватизации) муниципального имущества</w:t>
      </w:r>
    </w:p>
    <w:p w:rsidR="00854D59" w:rsidRPr="0093629C" w:rsidRDefault="00854D59" w:rsidP="0093629C">
      <w:pPr>
        <w:ind w:right="5575"/>
        <w:jc w:val="both"/>
        <w:rPr>
          <w:sz w:val="20"/>
          <w:szCs w:val="20"/>
        </w:rPr>
      </w:pPr>
    </w:p>
    <w:p w:rsidR="00854D59" w:rsidRPr="0093629C" w:rsidRDefault="00854D59" w:rsidP="0093629C">
      <w:pPr>
        <w:pStyle w:val="ConsPlusTitle"/>
        <w:widowControl/>
        <w:ind w:firstLine="708"/>
        <w:jc w:val="both"/>
        <w:rPr>
          <w:rFonts w:ascii="Times New Roman" w:hAnsi="Times New Roman" w:cs="Times New Roman"/>
          <w:b w:val="0"/>
        </w:rPr>
      </w:pPr>
      <w:proofErr w:type="gramStart"/>
      <w:r w:rsidRPr="0093629C">
        <w:rPr>
          <w:rFonts w:ascii="Times New Roman" w:hAnsi="Times New Roman" w:cs="Times New Roman"/>
          <w:b w:val="0"/>
        </w:rPr>
        <w:t>В соответствии с Законом Российской Федерации от 04 июля 1991 года №1541-1 «О приватизации жилищного фонда в Российской Федерации», руководствуясь статьей 28 Устава муниципального образования «Чаинский район Томской области», статьей 13 Порядка формирования, управления и распоряжения специализированным жилым фондам муниципального образования «Чаинский район Томской области», утвержденного решением Думы Чаинского района от 28.03.2013 № 20, на основании заявления Вторушиной Ирины Викторовны от</w:t>
      </w:r>
      <w:proofErr w:type="gramEnd"/>
      <w:r w:rsidRPr="0093629C">
        <w:rPr>
          <w:rFonts w:ascii="Times New Roman" w:hAnsi="Times New Roman" w:cs="Times New Roman"/>
          <w:b w:val="0"/>
        </w:rPr>
        <w:t xml:space="preserve"> 26 мая 2022 года,</w:t>
      </w:r>
    </w:p>
    <w:p w:rsidR="00854D59" w:rsidRPr="0093629C" w:rsidRDefault="00854D59" w:rsidP="0093629C">
      <w:pPr>
        <w:tabs>
          <w:tab w:val="left" w:pos="900"/>
        </w:tabs>
        <w:ind w:firstLine="540"/>
        <w:jc w:val="both"/>
        <w:rPr>
          <w:sz w:val="20"/>
          <w:szCs w:val="20"/>
        </w:rPr>
      </w:pPr>
    </w:p>
    <w:p w:rsidR="00854D59" w:rsidRPr="0093629C" w:rsidRDefault="00854D59" w:rsidP="0093629C">
      <w:pPr>
        <w:pStyle w:val="ConsPlusTitle"/>
        <w:widowControl/>
        <w:ind w:firstLine="709"/>
        <w:jc w:val="both"/>
        <w:rPr>
          <w:rFonts w:ascii="Times New Roman" w:hAnsi="Times New Roman" w:cs="Times New Roman"/>
          <w:b w:val="0"/>
        </w:rPr>
      </w:pPr>
      <w:r w:rsidRPr="0093629C">
        <w:rPr>
          <w:rFonts w:ascii="Times New Roman" w:hAnsi="Times New Roman" w:cs="Times New Roman"/>
          <w:b w:val="0"/>
        </w:rPr>
        <w:t>Дума Чаинского района РЕШИЛА:</w:t>
      </w:r>
    </w:p>
    <w:p w:rsidR="00854D59" w:rsidRPr="0093629C" w:rsidRDefault="00854D59" w:rsidP="0093629C">
      <w:pPr>
        <w:ind w:right="-5" w:firstLine="709"/>
        <w:jc w:val="both"/>
        <w:rPr>
          <w:sz w:val="20"/>
          <w:szCs w:val="20"/>
        </w:rPr>
      </w:pPr>
    </w:p>
    <w:p w:rsidR="00854D59" w:rsidRPr="0093629C" w:rsidRDefault="00854D59" w:rsidP="0093629C">
      <w:pPr>
        <w:ind w:firstLine="709"/>
        <w:jc w:val="both"/>
        <w:rPr>
          <w:sz w:val="20"/>
          <w:szCs w:val="20"/>
        </w:rPr>
      </w:pPr>
      <w:r w:rsidRPr="0093629C">
        <w:rPr>
          <w:sz w:val="20"/>
          <w:szCs w:val="20"/>
        </w:rPr>
        <w:t>1.</w:t>
      </w:r>
      <w:r w:rsidRPr="0093629C">
        <w:rPr>
          <w:sz w:val="20"/>
          <w:szCs w:val="20"/>
        </w:rPr>
        <w:tab/>
        <w:t>Передать безвозмездно в собственность Вторушиной Ирине Викторовне недвижимое имущество, находящееся в собственности муниципального образования «Чаинский район Томской области» согласно приложению к настоящему решению.</w:t>
      </w:r>
    </w:p>
    <w:p w:rsidR="00854D59" w:rsidRPr="0093629C" w:rsidRDefault="00854D59" w:rsidP="0093629C">
      <w:pPr>
        <w:ind w:firstLine="709"/>
        <w:jc w:val="both"/>
        <w:rPr>
          <w:sz w:val="20"/>
          <w:szCs w:val="20"/>
        </w:rPr>
      </w:pPr>
      <w:r w:rsidRPr="0093629C">
        <w:rPr>
          <w:sz w:val="20"/>
          <w:szCs w:val="20"/>
        </w:rPr>
        <w:t>2.</w:t>
      </w:r>
      <w:r w:rsidRPr="0093629C">
        <w:rPr>
          <w:sz w:val="20"/>
          <w:szCs w:val="20"/>
        </w:rPr>
        <w:tab/>
        <w:t>Администрации Чаинского района в срок до 04.07.2022 заключить с Вторушиной Ириной Викторовной договор передачи недвижимого имущества, указанного в приложении к настоящему решению.</w:t>
      </w:r>
    </w:p>
    <w:p w:rsidR="00854D59" w:rsidRPr="0093629C" w:rsidRDefault="00854D59" w:rsidP="0093629C">
      <w:pPr>
        <w:tabs>
          <w:tab w:val="left" w:pos="0"/>
          <w:tab w:val="left" w:pos="709"/>
        </w:tabs>
        <w:ind w:firstLine="709"/>
        <w:jc w:val="both"/>
        <w:rPr>
          <w:sz w:val="20"/>
          <w:szCs w:val="20"/>
        </w:rPr>
      </w:pPr>
      <w:r w:rsidRPr="0093629C">
        <w:rPr>
          <w:sz w:val="20"/>
          <w:szCs w:val="20"/>
        </w:rPr>
        <w:t xml:space="preserve">3. Опубликовать настоящее решение в официальном печатном издании «Официальные ведомости Чаинского района», разместить на официальном сайте муниципального образования «Чаинский район Томской области» по адресу </w:t>
      </w:r>
      <w:hyperlink r:id="rId30" w:history="1">
        <w:r w:rsidRPr="0093629C">
          <w:rPr>
            <w:rStyle w:val="ad"/>
            <w:sz w:val="20"/>
            <w:szCs w:val="20"/>
          </w:rPr>
          <w:t>http://chainsk.tom.ru</w:t>
        </w:r>
      </w:hyperlink>
      <w:r w:rsidRPr="0093629C">
        <w:rPr>
          <w:sz w:val="20"/>
          <w:szCs w:val="20"/>
        </w:rPr>
        <w:t xml:space="preserve"> и на официальном сайте Думы Чаинского района по адресу </w:t>
      </w:r>
      <w:hyperlink r:id="rId31" w:history="1">
        <w:r w:rsidRPr="0093629C">
          <w:rPr>
            <w:rStyle w:val="ad"/>
            <w:sz w:val="20"/>
            <w:szCs w:val="20"/>
          </w:rPr>
          <w:t>http://www.chainduma.ru</w:t>
        </w:r>
      </w:hyperlink>
      <w:r w:rsidRPr="0093629C">
        <w:rPr>
          <w:sz w:val="20"/>
          <w:szCs w:val="20"/>
        </w:rPr>
        <w:t>.</w:t>
      </w:r>
    </w:p>
    <w:p w:rsidR="00854D59" w:rsidRPr="0093629C" w:rsidRDefault="00854D59" w:rsidP="0093629C">
      <w:pPr>
        <w:pStyle w:val="ConsPlusNormal"/>
        <w:ind w:firstLine="708"/>
        <w:jc w:val="both"/>
        <w:outlineLvl w:val="0"/>
        <w:rPr>
          <w:rFonts w:ascii="Times New Roman" w:hAnsi="Times New Roman" w:cs="Times New Roman"/>
        </w:rPr>
      </w:pPr>
      <w:r w:rsidRPr="0093629C">
        <w:rPr>
          <w:rFonts w:ascii="Times New Roman" w:hAnsi="Times New Roman" w:cs="Times New Roman"/>
        </w:rPr>
        <w:t>4. Настоящие решение вступает в силу на следующий день после его официального опубликования.</w:t>
      </w:r>
    </w:p>
    <w:p w:rsidR="00854D59" w:rsidRPr="0093629C" w:rsidRDefault="00854D59" w:rsidP="0093629C">
      <w:pPr>
        <w:tabs>
          <w:tab w:val="left" w:pos="709"/>
        </w:tabs>
        <w:jc w:val="both"/>
        <w:rPr>
          <w:sz w:val="20"/>
          <w:szCs w:val="20"/>
        </w:rPr>
      </w:pPr>
      <w:r w:rsidRPr="0093629C">
        <w:rPr>
          <w:sz w:val="20"/>
          <w:szCs w:val="20"/>
        </w:rPr>
        <w:tab/>
        <w:t xml:space="preserve">5. </w:t>
      </w:r>
      <w:proofErr w:type="gramStart"/>
      <w:r w:rsidRPr="0093629C">
        <w:rPr>
          <w:sz w:val="20"/>
          <w:szCs w:val="20"/>
        </w:rPr>
        <w:t>Контроль за</w:t>
      </w:r>
      <w:proofErr w:type="gramEnd"/>
      <w:r w:rsidRPr="0093629C">
        <w:rPr>
          <w:sz w:val="20"/>
          <w:szCs w:val="20"/>
        </w:rPr>
        <w:t xml:space="preserve"> исполнением данного решения возложить на постоянную депутатскую социально-экономическую комиссию Думы Чаинского района.</w:t>
      </w:r>
    </w:p>
    <w:p w:rsidR="00854D59" w:rsidRPr="0093629C" w:rsidRDefault="00854D59" w:rsidP="0093629C">
      <w:pPr>
        <w:pStyle w:val="Iniiaiieoaeno2"/>
        <w:ind w:firstLine="0"/>
        <w:jc w:val="right"/>
        <w:rPr>
          <w:sz w:val="20"/>
          <w:szCs w:val="20"/>
        </w:rPr>
      </w:pPr>
    </w:p>
    <w:p w:rsidR="00854D59" w:rsidRPr="0093629C" w:rsidRDefault="00854D59" w:rsidP="0093629C">
      <w:pPr>
        <w:pStyle w:val="Iniiaiieoaeno2"/>
        <w:ind w:firstLine="0"/>
        <w:jc w:val="right"/>
        <w:rPr>
          <w:sz w:val="20"/>
          <w:szCs w:val="20"/>
        </w:rPr>
      </w:pPr>
      <w:r w:rsidRPr="0093629C">
        <w:rPr>
          <w:sz w:val="20"/>
          <w:szCs w:val="20"/>
        </w:rPr>
        <w:t>Председатель Думы Чаинского района</w:t>
      </w:r>
      <w:r w:rsidRPr="0093629C">
        <w:rPr>
          <w:sz w:val="20"/>
          <w:szCs w:val="20"/>
        </w:rPr>
        <w:tab/>
        <w:t xml:space="preserve">  С.Ю. Гусева</w:t>
      </w:r>
    </w:p>
    <w:p w:rsidR="00854D59" w:rsidRPr="0093629C" w:rsidRDefault="00854D59" w:rsidP="0093629C">
      <w:pPr>
        <w:pStyle w:val="Iniiaiieoaeno2"/>
        <w:ind w:firstLine="0"/>
        <w:jc w:val="right"/>
        <w:rPr>
          <w:sz w:val="20"/>
          <w:szCs w:val="20"/>
        </w:rPr>
      </w:pPr>
      <w:r w:rsidRPr="0093629C">
        <w:rPr>
          <w:sz w:val="20"/>
          <w:szCs w:val="20"/>
        </w:rPr>
        <w:t>Глава Чаинского района</w:t>
      </w:r>
      <w:r w:rsidRPr="0093629C">
        <w:rPr>
          <w:sz w:val="20"/>
          <w:szCs w:val="20"/>
        </w:rPr>
        <w:tab/>
      </w:r>
      <w:r w:rsidRPr="0093629C">
        <w:rPr>
          <w:sz w:val="20"/>
          <w:szCs w:val="20"/>
        </w:rPr>
        <w:tab/>
        <w:t xml:space="preserve">        </w:t>
      </w:r>
      <w:r w:rsidRPr="0093629C">
        <w:rPr>
          <w:sz w:val="20"/>
          <w:szCs w:val="20"/>
        </w:rPr>
        <w:tab/>
        <w:t>В.Н. Столяров</w:t>
      </w:r>
    </w:p>
    <w:p w:rsidR="00854D59" w:rsidRPr="0093629C" w:rsidRDefault="00854D59" w:rsidP="0093629C">
      <w:pPr>
        <w:pStyle w:val="ConsTitle"/>
        <w:widowControl/>
        <w:rPr>
          <w:rFonts w:ascii="Times New Roman" w:hAnsi="Times New Roman" w:cs="Times New Roman"/>
          <w:b w:val="0"/>
        </w:rPr>
      </w:pPr>
    </w:p>
    <w:p w:rsidR="00854D59" w:rsidRPr="0093629C" w:rsidRDefault="00854D59" w:rsidP="0093629C">
      <w:pPr>
        <w:pStyle w:val="ConsTitle"/>
        <w:widowControl/>
        <w:ind w:left="5220"/>
        <w:jc w:val="both"/>
        <w:rPr>
          <w:rFonts w:ascii="Times New Roman" w:hAnsi="Times New Roman" w:cs="Times New Roman"/>
        </w:rPr>
      </w:pPr>
      <w:r w:rsidRPr="0093629C">
        <w:rPr>
          <w:rFonts w:ascii="Times New Roman" w:hAnsi="Times New Roman" w:cs="Times New Roman"/>
          <w:b w:val="0"/>
        </w:rPr>
        <w:t xml:space="preserve">Приложение к решению Думы Чаинского района </w:t>
      </w:r>
      <w:r w:rsidRPr="0093629C">
        <w:rPr>
          <w:rFonts w:ascii="Times New Roman" w:hAnsi="Times New Roman" w:cs="Times New Roman"/>
          <w:b w:val="0"/>
          <w:iCs/>
        </w:rPr>
        <w:t>от 30.06.2022 № 211</w:t>
      </w:r>
    </w:p>
    <w:p w:rsidR="00854D59" w:rsidRPr="0093629C" w:rsidRDefault="00854D59" w:rsidP="0093629C">
      <w:pPr>
        <w:ind w:right="-5"/>
        <w:jc w:val="center"/>
        <w:rPr>
          <w:sz w:val="20"/>
          <w:szCs w:val="20"/>
        </w:rPr>
      </w:pPr>
    </w:p>
    <w:p w:rsidR="00854D59" w:rsidRPr="0093629C" w:rsidRDefault="00854D59" w:rsidP="0093629C">
      <w:pPr>
        <w:ind w:right="-5"/>
        <w:jc w:val="center"/>
        <w:rPr>
          <w:sz w:val="20"/>
          <w:szCs w:val="20"/>
        </w:rPr>
      </w:pPr>
      <w:r w:rsidRPr="0093629C">
        <w:rPr>
          <w:sz w:val="20"/>
          <w:szCs w:val="20"/>
        </w:rPr>
        <w:t>Перечень недвижимого имущества, подлежащего передаче в собственность</w:t>
      </w:r>
    </w:p>
    <w:p w:rsidR="00854D59" w:rsidRPr="0093629C" w:rsidRDefault="00854D59" w:rsidP="0093629C">
      <w:pPr>
        <w:ind w:right="-5"/>
        <w:jc w:val="center"/>
        <w:rPr>
          <w:sz w:val="20"/>
          <w:szCs w:val="20"/>
        </w:rPr>
      </w:pPr>
      <w:r w:rsidRPr="0093629C">
        <w:rPr>
          <w:sz w:val="20"/>
          <w:szCs w:val="20"/>
        </w:rPr>
        <w:t>Вторушиной Ирине Викторовне</w:t>
      </w:r>
    </w:p>
    <w:tbl>
      <w:tblPr>
        <w:tblpPr w:leftFromText="180" w:rightFromText="180" w:vertAnchor="text" w:horzAnchor="margin" w:tblpY="308"/>
        <w:tblW w:w="9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13"/>
        <w:gridCol w:w="4882"/>
        <w:gridCol w:w="1763"/>
        <w:gridCol w:w="2152"/>
      </w:tblGrid>
      <w:tr w:rsidR="00854D59" w:rsidRPr="0093629C" w:rsidTr="00721B06">
        <w:trPr>
          <w:trHeight w:val="614"/>
        </w:trPr>
        <w:tc>
          <w:tcPr>
            <w:tcW w:w="613" w:type="dxa"/>
          </w:tcPr>
          <w:p w:rsidR="00854D59" w:rsidRPr="0093629C" w:rsidRDefault="00854D59" w:rsidP="0093629C">
            <w:pPr>
              <w:rPr>
                <w:sz w:val="20"/>
                <w:szCs w:val="20"/>
              </w:rPr>
            </w:pPr>
            <w:r w:rsidRPr="0093629C">
              <w:rPr>
                <w:sz w:val="20"/>
                <w:szCs w:val="20"/>
              </w:rPr>
              <w:t>№</w:t>
            </w:r>
          </w:p>
        </w:tc>
        <w:tc>
          <w:tcPr>
            <w:tcW w:w="4882" w:type="dxa"/>
          </w:tcPr>
          <w:p w:rsidR="00854D59" w:rsidRPr="0093629C" w:rsidRDefault="00854D59" w:rsidP="0093629C">
            <w:pPr>
              <w:jc w:val="center"/>
              <w:rPr>
                <w:sz w:val="20"/>
                <w:szCs w:val="20"/>
              </w:rPr>
            </w:pPr>
            <w:r w:rsidRPr="0093629C">
              <w:rPr>
                <w:sz w:val="20"/>
                <w:szCs w:val="20"/>
              </w:rPr>
              <w:t>Наименование, адрес</w:t>
            </w:r>
          </w:p>
        </w:tc>
        <w:tc>
          <w:tcPr>
            <w:tcW w:w="1763" w:type="dxa"/>
          </w:tcPr>
          <w:p w:rsidR="00854D59" w:rsidRPr="0093629C" w:rsidRDefault="00854D59" w:rsidP="0093629C">
            <w:pPr>
              <w:jc w:val="center"/>
              <w:rPr>
                <w:sz w:val="20"/>
                <w:szCs w:val="20"/>
              </w:rPr>
            </w:pPr>
            <w:r w:rsidRPr="0093629C">
              <w:rPr>
                <w:sz w:val="20"/>
                <w:szCs w:val="20"/>
              </w:rPr>
              <w:t>год</w:t>
            </w:r>
          </w:p>
          <w:p w:rsidR="00854D59" w:rsidRPr="0093629C" w:rsidRDefault="00854D59" w:rsidP="0093629C">
            <w:pPr>
              <w:jc w:val="center"/>
              <w:rPr>
                <w:sz w:val="20"/>
                <w:szCs w:val="20"/>
              </w:rPr>
            </w:pPr>
            <w:r w:rsidRPr="0093629C">
              <w:rPr>
                <w:sz w:val="20"/>
                <w:szCs w:val="20"/>
              </w:rPr>
              <w:t>постройки</w:t>
            </w:r>
          </w:p>
        </w:tc>
        <w:tc>
          <w:tcPr>
            <w:tcW w:w="2152" w:type="dxa"/>
          </w:tcPr>
          <w:p w:rsidR="00854D59" w:rsidRPr="0093629C" w:rsidRDefault="00854D59" w:rsidP="0093629C">
            <w:pPr>
              <w:jc w:val="center"/>
              <w:rPr>
                <w:sz w:val="20"/>
                <w:szCs w:val="20"/>
              </w:rPr>
            </w:pPr>
            <w:r w:rsidRPr="0093629C">
              <w:rPr>
                <w:sz w:val="20"/>
                <w:szCs w:val="20"/>
              </w:rPr>
              <w:t>Общая площадь,</w:t>
            </w:r>
          </w:p>
          <w:p w:rsidR="00854D59" w:rsidRPr="0093629C" w:rsidRDefault="00854D59" w:rsidP="0093629C">
            <w:pPr>
              <w:jc w:val="center"/>
              <w:rPr>
                <w:sz w:val="20"/>
                <w:szCs w:val="20"/>
                <w:vertAlign w:val="superscript"/>
              </w:rPr>
            </w:pPr>
            <w:r w:rsidRPr="0093629C">
              <w:rPr>
                <w:sz w:val="20"/>
                <w:szCs w:val="20"/>
              </w:rPr>
              <w:t>м</w:t>
            </w:r>
            <w:proofErr w:type="gramStart"/>
            <w:r w:rsidRPr="0093629C">
              <w:rPr>
                <w:sz w:val="20"/>
                <w:szCs w:val="20"/>
                <w:vertAlign w:val="superscript"/>
              </w:rPr>
              <w:t>2</w:t>
            </w:r>
            <w:proofErr w:type="gramEnd"/>
          </w:p>
        </w:tc>
      </w:tr>
      <w:tr w:rsidR="00854D59" w:rsidRPr="0093629C" w:rsidTr="00721B06">
        <w:trPr>
          <w:trHeight w:val="974"/>
        </w:trPr>
        <w:tc>
          <w:tcPr>
            <w:tcW w:w="613" w:type="dxa"/>
          </w:tcPr>
          <w:p w:rsidR="00854D59" w:rsidRPr="0093629C" w:rsidRDefault="00854D59" w:rsidP="0093629C">
            <w:pPr>
              <w:jc w:val="both"/>
              <w:rPr>
                <w:sz w:val="20"/>
                <w:szCs w:val="20"/>
              </w:rPr>
            </w:pPr>
            <w:r w:rsidRPr="0093629C">
              <w:rPr>
                <w:sz w:val="20"/>
                <w:szCs w:val="20"/>
              </w:rPr>
              <w:t>1.</w:t>
            </w:r>
          </w:p>
        </w:tc>
        <w:tc>
          <w:tcPr>
            <w:tcW w:w="4882" w:type="dxa"/>
          </w:tcPr>
          <w:p w:rsidR="00854D59" w:rsidRPr="0093629C" w:rsidRDefault="00854D59" w:rsidP="0093629C">
            <w:pPr>
              <w:rPr>
                <w:sz w:val="20"/>
                <w:szCs w:val="20"/>
              </w:rPr>
            </w:pPr>
            <w:r w:rsidRPr="0093629C">
              <w:rPr>
                <w:sz w:val="20"/>
                <w:szCs w:val="20"/>
              </w:rPr>
              <w:t xml:space="preserve">Квартира по адресу: Томская область, Чаинский район, с. </w:t>
            </w:r>
            <w:proofErr w:type="gramStart"/>
            <w:r w:rsidRPr="0093629C">
              <w:rPr>
                <w:sz w:val="20"/>
                <w:szCs w:val="20"/>
              </w:rPr>
              <w:t>Подгорное</w:t>
            </w:r>
            <w:proofErr w:type="gramEnd"/>
            <w:r w:rsidRPr="0093629C">
              <w:rPr>
                <w:sz w:val="20"/>
                <w:szCs w:val="20"/>
              </w:rPr>
              <w:t xml:space="preserve">, ул. </w:t>
            </w:r>
            <w:proofErr w:type="spellStart"/>
            <w:r w:rsidRPr="0093629C">
              <w:rPr>
                <w:sz w:val="20"/>
                <w:szCs w:val="20"/>
              </w:rPr>
              <w:t>Белимова</w:t>
            </w:r>
            <w:proofErr w:type="spellEnd"/>
            <w:r w:rsidRPr="0093629C">
              <w:rPr>
                <w:sz w:val="20"/>
                <w:szCs w:val="20"/>
              </w:rPr>
              <w:t>, д. 1а, кв. 1.</w:t>
            </w:r>
          </w:p>
          <w:p w:rsidR="00854D59" w:rsidRPr="0093629C" w:rsidRDefault="00854D59" w:rsidP="0093629C">
            <w:pPr>
              <w:rPr>
                <w:sz w:val="20"/>
                <w:szCs w:val="20"/>
              </w:rPr>
            </w:pPr>
            <w:r w:rsidRPr="0093629C">
              <w:rPr>
                <w:sz w:val="20"/>
                <w:szCs w:val="20"/>
              </w:rPr>
              <w:t>кадастровый номер: 70:15:0101006:1067</w:t>
            </w:r>
          </w:p>
        </w:tc>
        <w:tc>
          <w:tcPr>
            <w:tcW w:w="1763" w:type="dxa"/>
            <w:vAlign w:val="center"/>
          </w:tcPr>
          <w:p w:rsidR="00854D59" w:rsidRPr="0093629C" w:rsidRDefault="00854D59" w:rsidP="0093629C">
            <w:pPr>
              <w:jc w:val="center"/>
              <w:rPr>
                <w:sz w:val="20"/>
                <w:szCs w:val="20"/>
              </w:rPr>
            </w:pPr>
          </w:p>
          <w:p w:rsidR="00854D59" w:rsidRPr="0093629C" w:rsidRDefault="00854D59" w:rsidP="0093629C">
            <w:pPr>
              <w:jc w:val="center"/>
              <w:rPr>
                <w:sz w:val="20"/>
                <w:szCs w:val="20"/>
              </w:rPr>
            </w:pPr>
            <w:r w:rsidRPr="0093629C">
              <w:rPr>
                <w:sz w:val="20"/>
                <w:szCs w:val="20"/>
              </w:rPr>
              <w:t>1989</w:t>
            </w:r>
          </w:p>
        </w:tc>
        <w:tc>
          <w:tcPr>
            <w:tcW w:w="2152" w:type="dxa"/>
            <w:vAlign w:val="center"/>
          </w:tcPr>
          <w:p w:rsidR="00854D59" w:rsidRPr="0093629C" w:rsidRDefault="00854D59" w:rsidP="0093629C">
            <w:pPr>
              <w:jc w:val="center"/>
              <w:rPr>
                <w:sz w:val="20"/>
                <w:szCs w:val="20"/>
              </w:rPr>
            </w:pPr>
          </w:p>
          <w:p w:rsidR="00854D59" w:rsidRPr="0093629C" w:rsidRDefault="00854D59" w:rsidP="0093629C">
            <w:pPr>
              <w:jc w:val="center"/>
              <w:rPr>
                <w:sz w:val="20"/>
                <w:szCs w:val="20"/>
              </w:rPr>
            </w:pPr>
            <w:r w:rsidRPr="0093629C">
              <w:rPr>
                <w:sz w:val="20"/>
                <w:szCs w:val="20"/>
              </w:rPr>
              <w:t>87,2 кв.м.</w:t>
            </w:r>
          </w:p>
        </w:tc>
      </w:tr>
      <w:tr w:rsidR="00854D59" w:rsidRPr="0093629C" w:rsidTr="00721B06">
        <w:tblPrEx>
          <w:tblLook w:val="0000"/>
        </w:tblPrEx>
        <w:trPr>
          <w:trHeight w:val="313"/>
        </w:trPr>
        <w:tc>
          <w:tcPr>
            <w:tcW w:w="613" w:type="dxa"/>
          </w:tcPr>
          <w:p w:rsidR="00854D59" w:rsidRPr="0093629C" w:rsidRDefault="00854D59" w:rsidP="0093629C">
            <w:pPr>
              <w:ind w:right="-5"/>
              <w:jc w:val="both"/>
              <w:rPr>
                <w:sz w:val="20"/>
                <w:szCs w:val="20"/>
              </w:rPr>
            </w:pPr>
            <w:r w:rsidRPr="0093629C">
              <w:rPr>
                <w:sz w:val="20"/>
                <w:szCs w:val="20"/>
              </w:rPr>
              <w:t>2.</w:t>
            </w:r>
          </w:p>
        </w:tc>
        <w:tc>
          <w:tcPr>
            <w:tcW w:w="4882" w:type="dxa"/>
          </w:tcPr>
          <w:p w:rsidR="00854D59" w:rsidRPr="0093629C" w:rsidRDefault="00854D59" w:rsidP="0093629C">
            <w:pPr>
              <w:ind w:right="-5"/>
              <w:jc w:val="both"/>
              <w:rPr>
                <w:sz w:val="20"/>
                <w:szCs w:val="20"/>
              </w:rPr>
            </w:pPr>
            <w:r w:rsidRPr="0093629C">
              <w:rPr>
                <w:sz w:val="20"/>
                <w:szCs w:val="20"/>
              </w:rPr>
              <w:t xml:space="preserve">Земельный участок по адресу: Томская область, Чаинский район, с. </w:t>
            </w:r>
            <w:proofErr w:type="gramStart"/>
            <w:r w:rsidRPr="0093629C">
              <w:rPr>
                <w:sz w:val="20"/>
                <w:szCs w:val="20"/>
              </w:rPr>
              <w:t>Подгорное</w:t>
            </w:r>
            <w:proofErr w:type="gramEnd"/>
            <w:r w:rsidRPr="0093629C">
              <w:rPr>
                <w:sz w:val="20"/>
                <w:szCs w:val="20"/>
              </w:rPr>
              <w:t xml:space="preserve">, ул. </w:t>
            </w:r>
            <w:proofErr w:type="spellStart"/>
            <w:r w:rsidRPr="0093629C">
              <w:rPr>
                <w:sz w:val="20"/>
                <w:szCs w:val="20"/>
              </w:rPr>
              <w:t>Белимова</w:t>
            </w:r>
            <w:proofErr w:type="spellEnd"/>
            <w:r w:rsidRPr="0093629C">
              <w:rPr>
                <w:sz w:val="20"/>
                <w:szCs w:val="20"/>
              </w:rPr>
              <w:t>, д. 1а, кв. 1.</w:t>
            </w:r>
          </w:p>
          <w:p w:rsidR="00854D59" w:rsidRPr="0093629C" w:rsidRDefault="00854D59" w:rsidP="0093629C">
            <w:pPr>
              <w:ind w:right="-5"/>
              <w:jc w:val="both"/>
              <w:rPr>
                <w:sz w:val="20"/>
                <w:szCs w:val="20"/>
              </w:rPr>
            </w:pPr>
            <w:r w:rsidRPr="0093629C">
              <w:rPr>
                <w:sz w:val="20"/>
                <w:szCs w:val="20"/>
              </w:rPr>
              <w:t>кадастровый номер: 70:15:0101006:58</w:t>
            </w:r>
          </w:p>
        </w:tc>
        <w:tc>
          <w:tcPr>
            <w:tcW w:w="1763" w:type="dxa"/>
            <w:vAlign w:val="center"/>
          </w:tcPr>
          <w:p w:rsidR="00854D59" w:rsidRPr="0093629C" w:rsidRDefault="00854D59" w:rsidP="0093629C">
            <w:pPr>
              <w:ind w:right="-5"/>
              <w:jc w:val="center"/>
              <w:rPr>
                <w:sz w:val="20"/>
                <w:szCs w:val="20"/>
              </w:rPr>
            </w:pPr>
          </w:p>
          <w:p w:rsidR="00854D59" w:rsidRPr="0093629C" w:rsidRDefault="00854D59" w:rsidP="0093629C">
            <w:pPr>
              <w:ind w:right="-5"/>
              <w:jc w:val="center"/>
              <w:rPr>
                <w:sz w:val="20"/>
                <w:szCs w:val="20"/>
              </w:rPr>
            </w:pPr>
            <w:r w:rsidRPr="0093629C">
              <w:rPr>
                <w:sz w:val="20"/>
                <w:szCs w:val="20"/>
              </w:rPr>
              <w:t>-</w:t>
            </w:r>
          </w:p>
        </w:tc>
        <w:tc>
          <w:tcPr>
            <w:tcW w:w="2152" w:type="dxa"/>
            <w:vAlign w:val="center"/>
          </w:tcPr>
          <w:p w:rsidR="00854D59" w:rsidRPr="0093629C" w:rsidRDefault="00854D59" w:rsidP="0093629C">
            <w:pPr>
              <w:ind w:right="-5"/>
              <w:jc w:val="center"/>
              <w:rPr>
                <w:b/>
                <w:sz w:val="20"/>
                <w:szCs w:val="20"/>
              </w:rPr>
            </w:pPr>
          </w:p>
          <w:p w:rsidR="00854D59" w:rsidRPr="0093629C" w:rsidRDefault="00854D59" w:rsidP="0093629C">
            <w:pPr>
              <w:ind w:right="-5"/>
              <w:jc w:val="center"/>
              <w:rPr>
                <w:sz w:val="20"/>
                <w:szCs w:val="20"/>
              </w:rPr>
            </w:pPr>
            <w:r w:rsidRPr="0093629C">
              <w:rPr>
                <w:sz w:val="20"/>
                <w:szCs w:val="20"/>
              </w:rPr>
              <w:t>5220 кв.м.</w:t>
            </w:r>
          </w:p>
        </w:tc>
      </w:tr>
      <w:tr w:rsidR="00854D59" w:rsidRPr="0093629C" w:rsidTr="00721B06">
        <w:tblPrEx>
          <w:tblLook w:val="0000"/>
        </w:tblPrEx>
        <w:trPr>
          <w:trHeight w:val="313"/>
        </w:trPr>
        <w:tc>
          <w:tcPr>
            <w:tcW w:w="613" w:type="dxa"/>
          </w:tcPr>
          <w:p w:rsidR="00854D59" w:rsidRPr="0093629C" w:rsidRDefault="00854D59" w:rsidP="0093629C">
            <w:pPr>
              <w:ind w:right="-5"/>
              <w:rPr>
                <w:sz w:val="20"/>
                <w:szCs w:val="20"/>
              </w:rPr>
            </w:pPr>
          </w:p>
        </w:tc>
        <w:tc>
          <w:tcPr>
            <w:tcW w:w="4882" w:type="dxa"/>
          </w:tcPr>
          <w:p w:rsidR="00854D59" w:rsidRPr="0093629C" w:rsidRDefault="00854D59" w:rsidP="0093629C">
            <w:pPr>
              <w:ind w:right="-5"/>
              <w:rPr>
                <w:b/>
                <w:sz w:val="20"/>
                <w:szCs w:val="20"/>
              </w:rPr>
            </w:pPr>
            <w:r w:rsidRPr="0093629C">
              <w:rPr>
                <w:b/>
                <w:sz w:val="20"/>
                <w:szCs w:val="20"/>
              </w:rPr>
              <w:t>ИТОГО:</w:t>
            </w:r>
          </w:p>
        </w:tc>
        <w:tc>
          <w:tcPr>
            <w:tcW w:w="1763" w:type="dxa"/>
          </w:tcPr>
          <w:p w:rsidR="00854D59" w:rsidRPr="0093629C" w:rsidRDefault="00854D59" w:rsidP="0093629C">
            <w:pPr>
              <w:ind w:right="-5"/>
              <w:jc w:val="center"/>
              <w:rPr>
                <w:sz w:val="20"/>
                <w:szCs w:val="20"/>
              </w:rPr>
            </w:pPr>
          </w:p>
        </w:tc>
        <w:tc>
          <w:tcPr>
            <w:tcW w:w="2152" w:type="dxa"/>
          </w:tcPr>
          <w:p w:rsidR="00854D59" w:rsidRPr="0093629C" w:rsidRDefault="00854D59" w:rsidP="0093629C">
            <w:pPr>
              <w:ind w:right="-5"/>
              <w:jc w:val="center"/>
              <w:rPr>
                <w:b/>
                <w:sz w:val="20"/>
                <w:szCs w:val="20"/>
              </w:rPr>
            </w:pPr>
            <w:r w:rsidRPr="0093629C">
              <w:rPr>
                <w:b/>
                <w:sz w:val="20"/>
                <w:szCs w:val="20"/>
              </w:rPr>
              <w:t>5307,2 кв.м.</w:t>
            </w:r>
          </w:p>
        </w:tc>
      </w:tr>
    </w:tbl>
    <w:p w:rsidR="00854D59" w:rsidRPr="0093629C" w:rsidRDefault="00854D59" w:rsidP="0093629C">
      <w:pPr>
        <w:ind w:right="-5"/>
        <w:jc w:val="center"/>
        <w:rPr>
          <w:b/>
          <w:sz w:val="20"/>
          <w:szCs w:val="20"/>
        </w:rPr>
      </w:pPr>
    </w:p>
    <w:p w:rsidR="00854D59" w:rsidRPr="0093629C" w:rsidRDefault="00854D59" w:rsidP="0093629C">
      <w:pPr>
        <w:jc w:val="both"/>
        <w:rPr>
          <w:sz w:val="20"/>
          <w:szCs w:val="20"/>
        </w:rPr>
      </w:pPr>
    </w:p>
    <w:p w:rsidR="0093629C" w:rsidRDefault="0093629C" w:rsidP="0093629C">
      <w:pPr>
        <w:ind w:right="-5"/>
        <w:jc w:val="center"/>
        <w:rPr>
          <w:b/>
          <w:sz w:val="20"/>
          <w:szCs w:val="20"/>
        </w:rPr>
      </w:pPr>
    </w:p>
    <w:p w:rsidR="0093629C" w:rsidRDefault="0093629C" w:rsidP="0093629C">
      <w:pPr>
        <w:ind w:right="-5"/>
        <w:jc w:val="center"/>
        <w:rPr>
          <w:b/>
          <w:sz w:val="20"/>
          <w:szCs w:val="20"/>
        </w:rPr>
      </w:pPr>
    </w:p>
    <w:p w:rsidR="0093629C" w:rsidRDefault="0093629C" w:rsidP="0093629C">
      <w:pPr>
        <w:ind w:right="-5"/>
        <w:jc w:val="center"/>
        <w:rPr>
          <w:b/>
          <w:sz w:val="20"/>
          <w:szCs w:val="20"/>
        </w:rPr>
      </w:pPr>
    </w:p>
    <w:p w:rsidR="0093629C" w:rsidRDefault="0093629C" w:rsidP="0093629C">
      <w:pPr>
        <w:ind w:right="-5"/>
        <w:jc w:val="center"/>
        <w:rPr>
          <w:b/>
          <w:sz w:val="20"/>
          <w:szCs w:val="20"/>
        </w:rPr>
      </w:pPr>
    </w:p>
    <w:p w:rsidR="0093629C" w:rsidRDefault="0093629C" w:rsidP="0093629C">
      <w:pPr>
        <w:ind w:right="-5"/>
        <w:jc w:val="center"/>
        <w:rPr>
          <w:b/>
          <w:sz w:val="20"/>
          <w:szCs w:val="20"/>
        </w:rPr>
      </w:pPr>
    </w:p>
    <w:p w:rsidR="0093629C" w:rsidRDefault="0093629C" w:rsidP="0093629C">
      <w:pPr>
        <w:ind w:right="-5"/>
        <w:jc w:val="center"/>
        <w:rPr>
          <w:b/>
          <w:sz w:val="20"/>
          <w:szCs w:val="20"/>
        </w:rPr>
      </w:pPr>
    </w:p>
    <w:p w:rsidR="0093629C" w:rsidRDefault="0093629C" w:rsidP="0093629C">
      <w:pPr>
        <w:ind w:right="-5"/>
        <w:jc w:val="center"/>
        <w:rPr>
          <w:b/>
          <w:sz w:val="20"/>
          <w:szCs w:val="20"/>
        </w:rPr>
      </w:pPr>
    </w:p>
    <w:p w:rsidR="0093629C" w:rsidRDefault="0093629C" w:rsidP="0093629C">
      <w:pPr>
        <w:ind w:right="-5"/>
        <w:jc w:val="center"/>
        <w:rPr>
          <w:b/>
          <w:sz w:val="20"/>
          <w:szCs w:val="20"/>
        </w:rPr>
      </w:pPr>
    </w:p>
    <w:p w:rsidR="0093629C" w:rsidRDefault="0093629C" w:rsidP="0093629C">
      <w:pPr>
        <w:ind w:right="-5"/>
        <w:jc w:val="center"/>
        <w:rPr>
          <w:b/>
          <w:sz w:val="20"/>
          <w:szCs w:val="20"/>
        </w:rPr>
      </w:pPr>
    </w:p>
    <w:p w:rsidR="00854D59" w:rsidRPr="0093629C" w:rsidRDefault="00854D59" w:rsidP="0093629C">
      <w:pPr>
        <w:ind w:right="-5"/>
        <w:jc w:val="center"/>
        <w:rPr>
          <w:b/>
          <w:sz w:val="20"/>
          <w:szCs w:val="20"/>
        </w:rPr>
      </w:pPr>
      <w:r w:rsidRPr="0093629C">
        <w:rPr>
          <w:b/>
          <w:sz w:val="20"/>
          <w:szCs w:val="20"/>
        </w:rPr>
        <w:t>ПОСТАНОВЛЕНИЯ АДМИНИСТРАЦИИ ЧАИНСКОГО РАЙОНА</w:t>
      </w:r>
    </w:p>
    <w:p w:rsidR="00854D59" w:rsidRPr="0093629C" w:rsidRDefault="00854D59" w:rsidP="0093629C">
      <w:pPr>
        <w:ind w:right="-5"/>
        <w:jc w:val="center"/>
        <w:rPr>
          <w:b/>
          <w:sz w:val="20"/>
          <w:szCs w:val="20"/>
        </w:rPr>
      </w:pPr>
    </w:p>
    <w:p w:rsidR="00854D59" w:rsidRPr="0093629C" w:rsidRDefault="008228CC" w:rsidP="0093629C">
      <w:pPr>
        <w:pStyle w:val="a5"/>
        <w:rPr>
          <w:rFonts w:ascii="Times New Roman" w:hAnsi="Times New Roman" w:cs="Times New Roman"/>
          <w:b w:val="0"/>
          <w:bCs/>
          <w:sz w:val="20"/>
          <w:szCs w:val="20"/>
        </w:rPr>
      </w:pPr>
      <w:r w:rsidRPr="0093629C">
        <w:rPr>
          <w:rFonts w:ascii="Times New Roman" w:hAnsi="Times New Roman" w:cs="Times New Roman"/>
          <w:sz w:val="20"/>
          <w:szCs w:val="20"/>
        </w:rPr>
        <w:t xml:space="preserve">         </w:t>
      </w:r>
    </w:p>
    <w:p w:rsidR="00854D59" w:rsidRPr="0093629C" w:rsidRDefault="00854D59" w:rsidP="0093629C">
      <w:pPr>
        <w:jc w:val="center"/>
        <w:rPr>
          <w:b/>
          <w:sz w:val="20"/>
          <w:szCs w:val="20"/>
        </w:rPr>
      </w:pPr>
      <w:r w:rsidRPr="0093629C">
        <w:rPr>
          <w:b/>
          <w:sz w:val="20"/>
          <w:szCs w:val="20"/>
        </w:rPr>
        <w:t>Постановление Администрации Чаинского района от 01.06.2022 № 208</w:t>
      </w:r>
    </w:p>
    <w:p w:rsidR="00854D59" w:rsidRPr="0093629C" w:rsidRDefault="00854D59" w:rsidP="0093629C">
      <w:pPr>
        <w:ind w:right="-2"/>
        <w:jc w:val="center"/>
        <w:rPr>
          <w:b/>
          <w:sz w:val="20"/>
          <w:szCs w:val="20"/>
        </w:rPr>
      </w:pPr>
      <w:r w:rsidRPr="0093629C">
        <w:rPr>
          <w:b/>
          <w:sz w:val="20"/>
          <w:szCs w:val="20"/>
        </w:rPr>
        <w:t>О внесении изменения в постановление Администрации Чаинского района от 16.05.2022 № 184 «Об установлении  особого противопожарного режима на территории Чаинского района»</w:t>
      </w:r>
    </w:p>
    <w:p w:rsidR="00854D59" w:rsidRPr="0093629C" w:rsidRDefault="00854D59" w:rsidP="0093629C">
      <w:pPr>
        <w:ind w:right="4534"/>
        <w:jc w:val="both"/>
        <w:rPr>
          <w:sz w:val="20"/>
          <w:szCs w:val="20"/>
        </w:rPr>
      </w:pPr>
    </w:p>
    <w:p w:rsidR="00854D59" w:rsidRPr="0093629C" w:rsidRDefault="00854D59" w:rsidP="0093629C">
      <w:pPr>
        <w:pStyle w:val="ac"/>
        <w:spacing w:before="0" w:beforeAutospacing="0" w:after="0" w:afterAutospacing="0"/>
        <w:jc w:val="both"/>
        <w:rPr>
          <w:b/>
          <w:sz w:val="20"/>
          <w:szCs w:val="20"/>
        </w:rPr>
      </w:pPr>
      <w:r w:rsidRPr="0093629C">
        <w:rPr>
          <w:sz w:val="20"/>
          <w:szCs w:val="20"/>
        </w:rPr>
        <w:t xml:space="preserve">           В целях совершенствования нормативного правового акта, на основании  постановления Администрации Томской области от 31.05.2022 № 229а "О внесении изменения в постановление Администрации Томской области от 13.05.2022 № 201а, руководствуясь статьей 49 Устава муниципального образования "Чаинский район Томской области"</w:t>
      </w:r>
    </w:p>
    <w:p w:rsidR="00854D59" w:rsidRPr="0093629C" w:rsidRDefault="00854D59" w:rsidP="0093629C">
      <w:pPr>
        <w:pStyle w:val="14"/>
        <w:ind w:left="30" w:right="0"/>
        <w:jc w:val="both"/>
        <w:rPr>
          <w:b/>
          <w:sz w:val="20"/>
          <w:szCs w:val="20"/>
        </w:rPr>
      </w:pPr>
    </w:p>
    <w:p w:rsidR="00854D59" w:rsidRPr="0093629C" w:rsidRDefault="00854D59" w:rsidP="0093629C">
      <w:pPr>
        <w:pStyle w:val="14"/>
        <w:ind w:left="30" w:right="0"/>
        <w:jc w:val="both"/>
        <w:rPr>
          <w:sz w:val="20"/>
          <w:szCs w:val="20"/>
        </w:rPr>
      </w:pPr>
      <w:r w:rsidRPr="0093629C">
        <w:rPr>
          <w:sz w:val="20"/>
          <w:szCs w:val="20"/>
        </w:rPr>
        <w:t>ПОСТАНОВЛЯЮ:</w:t>
      </w:r>
    </w:p>
    <w:p w:rsidR="00854D59" w:rsidRPr="0093629C" w:rsidRDefault="00854D59" w:rsidP="0093629C">
      <w:pPr>
        <w:pStyle w:val="14"/>
        <w:ind w:left="0" w:right="0"/>
        <w:jc w:val="both"/>
        <w:rPr>
          <w:b/>
          <w:sz w:val="20"/>
          <w:szCs w:val="20"/>
        </w:rPr>
      </w:pPr>
    </w:p>
    <w:p w:rsidR="00854D59" w:rsidRPr="0093629C" w:rsidRDefault="00854D59" w:rsidP="0093629C">
      <w:pPr>
        <w:pStyle w:val="14"/>
        <w:ind w:left="0" w:right="0"/>
        <w:jc w:val="both"/>
        <w:rPr>
          <w:sz w:val="20"/>
          <w:szCs w:val="20"/>
        </w:rPr>
      </w:pPr>
      <w:r w:rsidRPr="0093629C">
        <w:rPr>
          <w:sz w:val="20"/>
          <w:szCs w:val="20"/>
        </w:rPr>
        <w:t xml:space="preserve">       1.Внести в постановление Администрации Чаинского района от 16.05.2022 № 184 "Об установлении  особого противопожарного режима на территории Чаинского района" изменение, изложив пункт 1 настоящего постановления в следующей редакции:</w:t>
      </w:r>
    </w:p>
    <w:p w:rsidR="00854D59" w:rsidRPr="0093629C" w:rsidRDefault="00854D59" w:rsidP="0093629C">
      <w:pPr>
        <w:pStyle w:val="14"/>
        <w:ind w:left="360" w:right="0"/>
        <w:jc w:val="both"/>
        <w:rPr>
          <w:sz w:val="20"/>
          <w:szCs w:val="20"/>
        </w:rPr>
      </w:pPr>
      <w:r w:rsidRPr="0093629C">
        <w:rPr>
          <w:sz w:val="20"/>
          <w:szCs w:val="20"/>
        </w:rPr>
        <w:t>«1. Установить на территории Чаинского района с 17 мая по 15 июня 2022 года особый противопожарный режим».</w:t>
      </w:r>
    </w:p>
    <w:p w:rsidR="00854D59" w:rsidRPr="0093629C" w:rsidRDefault="00854D59" w:rsidP="0093629C">
      <w:pPr>
        <w:pStyle w:val="14"/>
        <w:ind w:left="360" w:right="0"/>
        <w:jc w:val="both"/>
        <w:rPr>
          <w:sz w:val="20"/>
          <w:szCs w:val="20"/>
        </w:rPr>
      </w:pPr>
      <w:r w:rsidRPr="0093629C">
        <w:rPr>
          <w:sz w:val="20"/>
          <w:szCs w:val="20"/>
        </w:rPr>
        <w:t xml:space="preserve">2. </w:t>
      </w:r>
      <w:proofErr w:type="gramStart"/>
      <w:r w:rsidRPr="0093629C">
        <w:rPr>
          <w:sz w:val="20"/>
          <w:szCs w:val="20"/>
        </w:rPr>
        <w:t>Контроль за</w:t>
      </w:r>
      <w:proofErr w:type="gramEnd"/>
      <w:r w:rsidRPr="0093629C">
        <w:rPr>
          <w:sz w:val="20"/>
          <w:szCs w:val="20"/>
        </w:rPr>
        <w:t xml:space="preserve"> исполнением настоящего постановления оставляю за собой.</w:t>
      </w:r>
    </w:p>
    <w:p w:rsidR="00854D59" w:rsidRPr="0093629C" w:rsidRDefault="00854D59" w:rsidP="0093629C">
      <w:pPr>
        <w:ind w:left="360"/>
        <w:jc w:val="both"/>
        <w:rPr>
          <w:sz w:val="20"/>
          <w:szCs w:val="20"/>
        </w:rPr>
      </w:pPr>
    </w:p>
    <w:p w:rsidR="00854D59" w:rsidRPr="0093629C" w:rsidRDefault="00854D59" w:rsidP="0093629C">
      <w:pPr>
        <w:ind w:left="360"/>
        <w:jc w:val="right"/>
        <w:rPr>
          <w:sz w:val="20"/>
          <w:szCs w:val="20"/>
        </w:rPr>
      </w:pPr>
      <w:r w:rsidRPr="0093629C">
        <w:rPr>
          <w:sz w:val="20"/>
          <w:szCs w:val="20"/>
        </w:rPr>
        <w:t>Глава Чаинского  района                               В.Н.Столяров</w:t>
      </w:r>
    </w:p>
    <w:p w:rsidR="00854D59" w:rsidRPr="0093629C" w:rsidRDefault="00854D59" w:rsidP="0093629C">
      <w:pPr>
        <w:ind w:left="360"/>
        <w:jc w:val="right"/>
        <w:rPr>
          <w:sz w:val="20"/>
          <w:szCs w:val="20"/>
        </w:rPr>
      </w:pPr>
    </w:p>
    <w:p w:rsidR="00854D59" w:rsidRPr="0093629C" w:rsidRDefault="00854D59" w:rsidP="0093629C">
      <w:pPr>
        <w:ind w:left="360"/>
        <w:jc w:val="right"/>
        <w:rPr>
          <w:sz w:val="20"/>
          <w:szCs w:val="20"/>
        </w:rPr>
      </w:pPr>
    </w:p>
    <w:p w:rsidR="00854D59" w:rsidRPr="0093629C" w:rsidRDefault="00854D59" w:rsidP="0093629C">
      <w:pPr>
        <w:ind w:left="360"/>
        <w:jc w:val="right"/>
        <w:rPr>
          <w:sz w:val="20"/>
          <w:szCs w:val="20"/>
        </w:rPr>
      </w:pPr>
    </w:p>
    <w:p w:rsidR="00854D59" w:rsidRPr="0093629C" w:rsidRDefault="00854D59" w:rsidP="0093629C">
      <w:pPr>
        <w:ind w:left="360"/>
        <w:jc w:val="both"/>
        <w:rPr>
          <w:sz w:val="20"/>
          <w:szCs w:val="20"/>
        </w:rPr>
      </w:pPr>
    </w:p>
    <w:p w:rsidR="00854D59" w:rsidRPr="0093629C" w:rsidRDefault="00854D59" w:rsidP="0093629C">
      <w:pPr>
        <w:jc w:val="center"/>
        <w:rPr>
          <w:b/>
          <w:color w:val="000000"/>
          <w:sz w:val="20"/>
          <w:szCs w:val="20"/>
        </w:rPr>
      </w:pPr>
      <w:r w:rsidRPr="0093629C">
        <w:rPr>
          <w:b/>
          <w:color w:val="000000"/>
          <w:sz w:val="20"/>
          <w:szCs w:val="20"/>
        </w:rPr>
        <w:t>Постановление Администрации Чаинского района от 06.06.2022 № 215</w:t>
      </w:r>
    </w:p>
    <w:p w:rsidR="00854D59" w:rsidRPr="0093629C" w:rsidRDefault="00854D59" w:rsidP="0093629C">
      <w:pPr>
        <w:pStyle w:val="a9"/>
        <w:tabs>
          <w:tab w:val="left" w:pos="9498"/>
        </w:tabs>
        <w:ind w:right="139"/>
        <w:jc w:val="center"/>
        <w:rPr>
          <w:rFonts w:ascii="Times New Roman" w:hAnsi="Times New Roman"/>
          <w:b/>
          <w:color w:val="000000"/>
          <w:sz w:val="20"/>
          <w:szCs w:val="20"/>
        </w:rPr>
      </w:pPr>
      <w:r w:rsidRPr="0093629C">
        <w:rPr>
          <w:rFonts w:ascii="Times New Roman" w:hAnsi="Times New Roman"/>
          <w:b/>
          <w:color w:val="000000"/>
          <w:sz w:val="20"/>
          <w:szCs w:val="20"/>
        </w:rPr>
        <w:t>О внесении изменений в постановление Администрации Чаинского района от 14.04.2020 № 111 «Об утверждении муниципальной программы Чаинского района «Содержание объектов капитального строительства, находящихся в собственности муниципального образования «Чаинский район», и приобретение имущества в муниципальную собственность  на 2020-2022 годы»</w:t>
      </w:r>
    </w:p>
    <w:p w:rsidR="00854D59" w:rsidRPr="0093629C" w:rsidRDefault="00854D59" w:rsidP="0093629C">
      <w:pPr>
        <w:tabs>
          <w:tab w:val="left" w:pos="9498"/>
        </w:tabs>
        <w:ind w:right="139"/>
        <w:jc w:val="both"/>
        <w:rPr>
          <w:b/>
          <w:color w:val="000000"/>
          <w:sz w:val="20"/>
          <w:szCs w:val="20"/>
        </w:rPr>
      </w:pPr>
    </w:p>
    <w:p w:rsidR="00854D59" w:rsidRPr="0093629C" w:rsidRDefault="00854D59" w:rsidP="0093629C">
      <w:pPr>
        <w:pStyle w:val="aa"/>
        <w:spacing w:after="0"/>
        <w:rPr>
          <w:color w:val="000000"/>
          <w:sz w:val="20"/>
          <w:szCs w:val="20"/>
        </w:rPr>
      </w:pPr>
      <w:r w:rsidRPr="0093629C">
        <w:rPr>
          <w:color w:val="000000"/>
          <w:sz w:val="20"/>
          <w:szCs w:val="20"/>
        </w:rPr>
        <w:t xml:space="preserve">            </w:t>
      </w:r>
      <w:proofErr w:type="gramStart"/>
      <w:r w:rsidRPr="0093629C">
        <w:rPr>
          <w:color w:val="000000"/>
          <w:sz w:val="20"/>
          <w:szCs w:val="20"/>
        </w:rPr>
        <w:t>В целях приведения муниципальной программы Чаинского района «Содержание объектов капитального строительства, находящихся в собственности муниципального образования «Чаинский район», и приобретение имущества в муниципальную собственность на 2020-2022 годы» в соответствие с решением Думы Чаинского района от 28.04.2022 №186 «О внесении изменений в решение Думы Чаинского района от 23.12.2021 № 145 «О бюджете муниципального образования «Чаинский район» на 2022 год и плановый период</w:t>
      </w:r>
      <w:proofErr w:type="gramEnd"/>
      <w:r w:rsidRPr="0093629C">
        <w:rPr>
          <w:color w:val="000000"/>
          <w:sz w:val="20"/>
          <w:szCs w:val="20"/>
        </w:rPr>
        <w:t xml:space="preserve"> 2023 и 2024 годов»,</w:t>
      </w:r>
    </w:p>
    <w:p w:rsidR="00854D59" w:rsidRPr="0093629C" w:rsidRDefault="00854D59" w:rsidP="0093629C">
      <w:pPr>
        <w:rPr>
          <w:color w:val="000000"/>
          <w:sz w:val="20"/>
          <w:szCs w:val="20"/>
        </w:rPr>
      </w:pPr>
    </w:p>
    <w:p w:rsidR="00854D59" w:rsidRPr="0093629C" w:rsidRDefault="00854D59" w:rsidP="0093629C">
      <w:pPr>
        <w:tabs>
          <w:tab w:val="left" w:pos="180"/>
          <w:tab w:val="left" w:pos="709"/>
        </w:tabs>
        <w:rPr>
          <w:color w:val="000000"/>
          <w:sz w:val="20"/>
          <w:szCs w:val="20"/>
        </w:rPr>
      </w:pPr>
      <w:r w:rsidRPr="0093629C">
        <w:rPr>
          <w:color w:val="000000"/>
          <w:sz w:val="20"/>
          <w:szCs w:val="20"/>
        </w:rPr>
        <w:tab/>
      </w:r>
      <w:r w:rsidRPr="0093629C">
        <w:rPr>
          <w:color w:val="000000"/>
          <w:sz w:val="20"/>
          <w:szCs w:val="20"/>
        </w:rPr>
        <w:tab/>
        <w:t>ПОСТАНОВЛЯЮ:</w:t>
      </w:r>
    </w:p>
    <w:p w:rsidR="00854D59" w:rsidRPr="0093629C" w:rsidRDefault="00854D59" w:rsidP="0093629C">
      <w:pPr>
        <w:tabs>
          <w:tab w:val="left" w:pos="180"/>
          <w:tab w:val="left" w:pos="709"/>
        </w:tabs>
        <w:rPr>
          <w:b/>
          <w:color w:val="000000"/>
          <w:sz w:val="20"/>
          <w:szCs w:val="20"/>
        </w:rPr>
      </w:pPr>
    </w:p>
    <w:p w:rsidR="00854D59" w:rsidRPr="0093629C" w:rsidRDefault="00854D59" w:rsidP="0093629C">
      <w:pPr>
        <w:pStyle w:val="a9"/>
        <w:ind w:right="-2"/>
        <w:jc w:val="both"/>
        <w:rPr>
          <w:rFonts w:ascii="Times New Roman" w:hAnsi="Times New Roman"/>
          <w:color w:val="000000"/>
          <w:sz w:val="20"/>
          <w:szCs w:val="20"/>
        </w:rPr>
      </w:pPr>
      <w:r w:rsidRPr="0093629C">
        <w:rPr>
          <w:rFonts w:ascii="Times New Roman" w:hAnsi="Times New Roman"/>
          <w:color w:val="000000"/>
          <w:sz w:val="20"/>
          <w:szCs w:val="20"/>
        </w:rPr>
        <w:tab/>
        <w:t>1. Внести в муниципальную программу Чаинского района «Содержание объектов капитального строительства, находящихся в собственности муниципального образования «Чаинский район», и приобретение имущества в муниципальную собственность  на 2020-2022 годы, утвержденную постановлением Администрации Чаинского района от 14.04.2020 № 111 (в редакции постановлений Администрации Чаинского района от 23.10.2020 №285, от 30.06.2021 №234, от 17.09.2021 № 295а; от 27.12.2021 № 458, от 27.01.2022 №39, от 21.03.2022 №113) изменения, изложив ее в новой редакции согласно приложению.</w:t>
      </w:r>
    </w:p>
    <w:p w:rsidR="00854D59" w:rsidRPr="0093629C" w:rsidRDefault="00854D59" w:rsidP="0093629C">
      <w:pPr>
        <w:pStyle w:val="a9"/>
        <w:ind w:right="-2" w:firstLine="708"/>
        <w:jc w:val="both"/>
        <w:rPr>
          <w:rFonts w:ascii="Times New Roman" w:hAnsi="Times New Roman"/>
          <w:color w:val="000000"/>
          <w:sz w:val="20"/>
          <w:szCs w:val="20"/>
        </w:rPr>
      </w:pPr>
      <w:r w:rsidRPr="0093629C">
        <w:rPr>
          <w:rFonts w:ascii="Times New Roman" w:hAnsi="Times New Roman"/>
          <w:color w:val="000000"/>
          <w:sz w:val="20"/>
          <w:szCs w:val="20"/>
        </w:rPr>
        <w:t>2. Опубликовать настоящее постановление в официальном печатном издании «Официальные ведомости «Чаинского района» и разместить на официальном сайте Чаинского района в информационно-телекоммуникационной сети «Интернет».</w:t>
      </w:r>
    </w:p>
    <w:p w:rsidR="00854D59" w:rsidRPr="0093629C" w:rsidRDefault="00854D59" w:rsidP="0093629C">
      <w:pPr>
        <w:tabs>
          <w:tab w:val="left" w:pos="180"/>
          <w:tab w:val="left" w:pos="720"/>
        </w:tabs>
        <w:jc w:val="both"/>
        <w:rPr>
          <w:color w:val="000000"/>
          <w:sz w:val="20"/>
          <w:szCs w:val="20"/>
        </w:rPr>
      </w:pPr>
      <w:r w:rsidRPr="0093629C">
        <w:rPr>
          <w:color w:val="000000"/>
          <w:sz w:val="20"/>
          <w:szCs w:val="20"/>
        </w:rPr>
        <w:tab/>
      </w:r>
      <w:r w:rsidRPr="0093629C">
        <w:rPr>
          <w:color w:val="000000"/>
          <w:sz w:val="20"/>
          <w:szCs w:val="20"/>
        </w:rPr>
        <w:tab/>
        <w:t>3. Настоящее постановление вступает в силу со дня официального опубликования.</w:t>
      </w:r>
    </w:p>
    <w:p w:rsidR="00854D59" w:rsidRPr="0093629C" w:rsidRDefault="00854D59" w:rsidP="0093629C">
      <w:pPr>
        <w:tabs>
          <w:tab w:val="left" w:pos="180"/>
          <w:tab w:val="left" w:pos="720"/>
        </w:tabs>
        <w:jc w:val="both"/>
        <w:rPr>
          <w:color w:val="000000"/>
          <w:sz w:val="20"/>
          <w:szCs w:val="20"/>
        </w:rPr>
      </w:pPr>
      <w:r w:rsidRPr="0093629C">
        <w:rPr>
          <w:color w:val="000000"/>
          <w:sz w:val="20"/>
          <w:szCs w:val="20"/>
        </w:rPr>
        <w:tab/>
      </w:r>
      <w:r w:rsidRPr="0093629C">
        <w:rPr>
          <w:color w:val="000000"/>
          <w:sz w:val="20"/>
          <w:szCs w:val="20"/>
        </w:rPr>
        <w:tab/>
        <w:t xml:space="preserve">4. </w:t>
      </w:r>
      <w:proofErr w:type="gramStart"/>
      <w:r w:rsidRPr="0093629C">
        <w:rPr>
          <w:color w:val="000000"/>
          <w:sz w:val="20"/>
          <w:szCs w:val="20"/>
        </w:rPr>
        <w:t>Контроль за</w:t>
      </w:r>
      <w:proofErr w:type="gramEnd"/>
      <w:r w:rsidRPr="0093629C">
        <w:rPr>
          <w:color w:val="000000"/>
          <w:sz w:val="20"/>
          <w:szCs w:val="20"/>
        </w:rPr>
        <w:t xml:space="preserve"> исполнением настоящего постановления оставляю за собой.</w:t>
      </w:r>
    </w:p>
    <w:p w:rsidR="00854D59" w:rsidRPr="0093629C" w:rsidRDefault="00854D59" w:rsidP="0093629C">
      <w:pPr>
        <w:tabs>
          <w:tab w:val="left" w:pos="180"/>
          <w:tab w:val="left" w:pos="720"/>
        </w:tabs>
        <w:jc w:val="both"/>
        <w:rPr>
          <w:color w:val="000000"/>
          <w:sz w:val="20"/>
          <w:szCs w:val="20"/>
        </w:rPr>
      </w:pPr>
    </w:p>
    <w:p w:rsidR="00854D59" w:rsidRPr="0093629C" w:rsidRDefault="00854D59" w:rsidP="0093629C">
      <w:pPr>
        <w:jc w:val="right"/>
        <w:rPr>
          <w:color w:val="000000"/>
          <w:sz w:val="20"/>
          <w:szCs w:val="20"/>
        </w:rPr>
      </w:pPr>
      <w:r w:rsidRPr="0093629C">
        <w:rPr>
          <w:color w:val="000000"/>
          <w:sz w:val="20"/>
          <w:szCs w:val="20"/>
        </w:rPr>
        <w:t>Глава Чаинского района</w:t>
      </w:r>
      <w:r w:rsidRPr="0093629C">
        <w:rPr>
          <w:color w:val="000000"/>
          <w:sz w:val="20"/>
          <w:szCs w:val="20"/>
        </w:rPr>
        <w:tab/>
      </w:r>
      <w:r w:rsidRPr="0093629C">
        <w:rPr>
          <w:color w:val="000000"/>
          <w:sz w:val="20"/>
          <w:szCs w:val="20"/>
        </w:rPr>
        <w:tab/>
        <w:t>В.Н. Столяров</w:t>
      </w:r>
    </w:p>
    <w:p w:rsidR="00854D59" w:rsidRPr="0093629C" w:rsidRDefault="00854D59" w:rsidP="0093629C">
      <w:pPr>
        <w:pStyle w:val="ac"/>
        <w:spacing w:before="0" w:beforeAutospacing="0" w:after="0" w:afterAutospacing="0"/>
        <w:rPr>
          <w:color w:val="000000"/>
          <w:sz w:val="20"/>
          <w:szCs w:val="20"/>
        </w:rPr>
      </w:pPr>
    </w:p>
    <w:p w:rsidR="00854D59" w:rsidRPr="0093629C" w:rsidRDefault="00854D59" w:rsidP="0093629C">
      <w:pPr>
        <w:ind w:left="4678"/>
        <w:jc w:val="both"/>
        <w:rPr>
          <w:color w:val="000000"/>
          <w:sz w:val="20"/>
          <w:szCs w:val="20"/>
        </w:rPr>
      </w:pPr>
      <w:r w:rsidRPr="0093629C">
        <w:rPr>
          <w:color w:val="000000"/>
          <w:sz w:val="20"/>
          <w:szCs w:val="20"/>
        </w:rPr>
        <w:t>Приложение к постановлению Администрации Чаинского района от 06.06.2022 № 215</w:t>
      </w:r>
    </w:p>
    <w:p w:rsidR="00854D59" w:rsidRPr="0093629C" w:rsidRDefault="00854D59" w:rsidP="0093629C">
      <w:pPr>
        <w:ind w:left="4678"/>
        <w:jc w:val="both"/>
        <w:rPr>
          <w:color w:val="000000"/>
          <w:sz w:val="20"/>
          <w:szCs w:val="20"/>
        </w:rPr>
      </w:pPr>
    </w:p>
    <w:p w:rsidR="00854D59" w:rsidRPr="0093629C" w:rsidRDefault="00854D59" w:rsidP="0093629C">
      <w:pPr>
        <w:ind w:left="4678"/>
        <w:jc w:val="both"/>
        <w:rPr>
          <w:color w:val="000000"/>
          <w:sz w:val="20"/>
          <w:szCs w:val="20"/>
        </w:rPr>
      </w:pPr>
      <w:r w:rsidRPr="0093629C">
        <w:rPr>
          <w:color w:val="000000"/>
          <w:sz w:val="20"/>
          <w:szCs w:val="20"/>
        </w:rPr>
        <w:lastRenderedPageBreak/>
        <w:t>Приложение к постановлению Администрации Чаинского района от 14.04.2020 № 111</w:t>
      </w:r>
    </w:p>
    <w:p w:rsidR="00854D59" w:rsidRPr="0093629C" w:rsidRDefault="00854D59" w:rsidP="0093629C">
      <w:pPr>
        <w:jc w:val="right"/>
        <w:rPr>
          <w:color w:val="000000"/>
          <w:sz w:val="20"/>
          <w:szCs w:val="20"/>
        </w:rPr>
      </w:pPr>
    </w:p>
    <w:p w:rsidR="00854D59" w:rsidRPr="0093629C" w:rsidRDefault="00854D59" w:rsidP="0093629C">
      <w:pPr>
        <w:jc w:val="center"/>
        <w:rPr>
          <w:color w:val="000000"/>
          <w:sz w:val="20"/>
          <w:szCs w:val="20"/>
        </w:rPr>
      </w:pPr>
      <w:r w:rsidRPr="0093629C">
        <w:rPr>
          <w:color w:val="000000"/>
          <w:sz w:val="20"/>
          <w:szCs w:val="20"/>
        </w:rPr>
        <w:t xml:space="preserve">МУНИЦИПАЛЬНАЯ ПРОГРАММА ЧАИНСКОГО РАЙОНА  «СОДЕРЖАНИЕ ОБЪЕКТОВ КАПИТАЛЬНОГО СТРОИТЕЛЬСТВА, НАХОДЯЩИХСЯ В СОБСТВЕННОСТИ МУНИЦИПАЛЬНОГО ОБРАЗОВАНИЯ «ЧАИНСКИЙ РАЙОН», И ПРИОБРЕТЕНИЕ ИМУЩЕСТВА В МУНИЦИПАЛЬНУЮ СОБСТВЕННОСТЬ  НА 2020-2022 ГОДЫ» </w:t>
      </w:r>
    </w:p>
    <w:p w:rsidR="00854D59" w:rsidRPr="0093629C" w:rsidRDefault="00854D59" w:rsidP="0093629C">
      <w:pPr>
        <w:jc w:val="center"/>
        <w:rPr>
          <w:color w:val="000000"/>
          <w:sz w:val="20"/>
          <w:szCs w:val="20"/>
        </w:rPr>
      </w:pPr>
    </w:p>
    <w:p w:rsidR="00854D59" w:rsidRPr="0093629C" w:rsidRDefault="00854D59" w:rsidP="0093629C">
      <w:pPr>
        <w:pStyle w:val="ConsPlusTitle"/>
        <w:widowControl/>
        <w:jc w:val="center"/>
        <w:rPr>
          <w:rFonts w:ascii="Times New Roman" w:hAnsi="Times New Roman" w:cs="Times New Roman"/>
          <w:b w:val="0"/>
          <w:color w:val="000000"/>
        </w:rPr>
      </w:pPr>
      <w:r w:rsidRPr="0093629C">
        <w:rPr>
          <w:rFonts w:ascii="Times New Roman" w:hAnsi="Times New Roman" w:cs="Times New Roman"/>
          <w:b w:val="0"/>
          <w:color w:val="000000"/>
        </w:rPr>
        <w:t xml:space="preserve">ПАСПОРТ МУНИЦИПАЛЬНОЙ ПРОГРАММЫ </w:t>
      </w:r>
    </w:p>
    <w:p w:rsidR="00854D59" w:rsidRPr="0093629C" w:rsidRDefault="00854D59" w:rsidP="0093629C">
      <w:pPr>
        <w:jc w:val="center"/>
        <w:rPr>
          <w:color w:val="000000"/>
          <w:sz w:val="20"/>
          <w:szCs w:val="20"/>
        </w:rPr>
      </w:pPr>
    </w:p>
    <w:tbl>
      <w:tblPr>
        <w:tblW w:w="9639" w:type="dxa"/>
        <w:tblInd w:w="102" w:type="dxa"/>
        <w:tblLayout w:type="fixed"/>
        <w:tblCellMar>
          <w:top w:w="75" w:type="dxa"/>
          <w:left w:w="0" w:type="dxa"/>
          <w:bottom w:w="75" w:type="dxa"/>
          <w:right w:w="0" w:type="dxa"/>
        </w:tblCellMar>
        <w:tblLook w:val="0000"/>
      </w:tblPr>
      <w:tblGrid>
        <w:gridCol w:w="2694"/>
        <w:gridCol w:w="1977"/>
        <w:gridCol w:w="149"/>
        <w:gridCol w:w="1126"/>
        <w:gridCol w:w="8"/>
        <w:gridCol w:w="984"/>
        <w:gridCol w:w="8"/>
        <w:gridCol w:w="1126"/>
        <w:gridCol w:w="8"/>
        <w:gridCol w:w="1559"/>
      </w:tblGrid>
      <w:tr w:rsidR="00854D59" w:rsidRPr="0093629C" w:rsidTr="00FD53B9">
        <w:tc>
          <w:tcPr>
            <w:tcW w:w="26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widowControl w:val="0"/>
              <w:rPr>
                <w:color w:val="000000"/>
                <w:sz w:val="20"/>
                <w:szCs w:val="20"/>
              </w:rPr>
            </w:pPr>
            <w:r w:rsidRPr="0093629C">
              <w:rPr>
                <w:color w:val="000000"/>
                <w:sz w:val="20"/>
                <w:szCs w:val="20"/>
              </w:rPr>
              <w:t>Наименование муниципальной программы (далее – Программа)</w:t>
            </w:r>
          </w:p>
        </w:tc>
        <w:tc>
          <w:tcPr>
            <w:tcW w:w="6945"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54D59" w:rsidRPr="0093629C" w:rsidRDefault="00854D59" w:rsidP="0093629C">
            <w:pPr>
              <w:widowControl w:val="0"/>
              <w:jc w:val="both"/>
              <w:rPr>
                <w:color w:val="000000"/>
                <w:sz w:val="20"/>
                <w:szCs w:val="20"/>
              </w:rPr>
            </w:pPr>
            <w:r w:rsidRPr="0093629C">
              <w:rPr>
                <w:color w:val="000000"/>
                <w:sz w:val="20"/>
                <w:szCs w:val="20"/>
              </w:rPr>
              <w:t xml:space="preserve"> Содержание объектов капитального строительства, находящихся в собственности муниципального образования «Чаинский район», и приобретение имущества в муниципальную собственность  на 2020-2022 годы</w:t>
            </w:r>
          </w:p>
        </w:tc>
      </w:tr>
      <w:tr w:rsidR="00854D59" w:rsidRPr="0093629C" w:rsidTr="00FD53B9">
        <w:tc>
          <w:tcPr>
            <w:tcW w:w="26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widowControl w:val="0"/>
              <w:ind w:firstLine="40"/>
              <w:rPr>
                <w:color w:val="000000"/>
                <w:sz w:val="20"/>
                <w:szCs w:val="20"/>
              </w:rPr>
            </w:pPr>
            <w:r w:rsidRPr="0093629C">
              <w:rPr>
                <w:color w:val="000000"/>
                <w:sz w:val="20"/>
                <w:szCs w:val="20"/>
              </w:rPr>
              <w:t>Основание для разработки Программы</w:t>
            </w:r>
          </w:p>
        </w:tc>
        <w:tc>
          <w:tcPr>
            <w:tcW w:w="6945"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54D59" w:rsidRPr="0093629C" w:rsidRDefault="00854D59" w:rsidP="0093629C">
            <w:pPr>
              <w:widowControl w:val="0"/>
              <w:jc w:val="both"/>
              <w:rPr>
                <w:color w:val="000000"/>
                <w:sz w:val="20"/>
                <w:szCs w:val="20"/>
              </w:rPr>
            </w:pPr>
            <w:r w:rsidRPr="0093629C">
              <w:rPr>
                <w:color w:val="000000"/>
                <w:sz w:val="20"/>
                <w:szCs w:val="20"/>
              </w:rPr>
              <w:t>Федеральный закон от 06 октября 2003 года № 131-ФЗ «Об общих принципах организации местного самоуправления в Российской Федерации»;</w:t>
            </w:r>
          </w:p>
          <w:p w:rsidR="00854D59" w:rsidRPr="0093629C" w:rsidRDefault="00854D59" w:rsidP="0093629C">
            <w:pPr>
              <w:widowControl w:val="0"/>
              <w:jc w:val="both"/>
              <w:rPr>
                <w:color w:val="000000"/>
                <w:sz w:val="20"/>
                <w:szCs w:val="20"/>
              </w:rPr>
            </w:pPr>
            <w:r w:rsidRPr="0093629C">
              <w:rPr>
                <w:color w:val="000000"/>
                <w:sz w:val="20"/>
                <w:szCs w:val="20"/>
              </w:rPr>
              <w:t>Постановление Администрации Чаинского района от 30.05.2017 №191 «Об утверждении перечня муниципальных программ муниципального образования «Чаинский район»</w:t>
            </w:r>
          </w:p>
        </w:tc>
      </w:tr>
      <w:tr w:rsidR="00854D59" w:rsidRPr="0093629C" w:rsidTr="00FD53B9">
        <w:tc>
          <w:tcPr>
            <w:tcW w:w="26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widowControl w:val="0"/>
              <w:rPr>
                <w:color w:val="000000"/>
                <w:sz w:val="20"/>
                <w:szCs w:val="20"/>
              </w:rPr>
            </w:pPr>
            <w:r w:rsidRPr="0093629C">
              <w:rPr>
                <w:color w:val="000000"/>
                <w:sz w:val="20"/>
                <w:szCs w:val="20"/>
              </w:rPr>
              <w:t>Сроки (этапы) реализации Программы</w:t>
            </w:r>
          </w:p>
        </w:tc>
        <w:tc>
          <w:tcPr>
            <w:tcW w:w="6945"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widowControl w:val="0"/>
              <w:rPr>
                <w:color w:val="000000"/>
                <w:sz w:val="20"/>
                <w:szCs w:val="20"/>
              </w:rPr>
            </w:pPr>
            <w:r w:rsidRPr="0093629C">
              <w:rPr>
                <w:color w:val="000000"/>
                <w:sz w:val="20"/>
                <w:szCs w:val="20"/>
              </w:rPr>
              <w:t>2020-2022 годы</w:t>
            </w:r>
          </w:p>
        </w:tc>
      </w:tr>
      <w:tr w:rsidR="00854D59" w:rsidRPr="0093629C" w:rsidTr="00FD53B9">
        <w:tc>
          <w:tcPr>
            <w:tcW w:w="26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widowControl w:val="0"/>
              <w:rPr>
                <w:color w:val="000000"/>
                <w:sz w:val="20"/>
                <w:szCs w:val="20"/>
              </w:rPr>
            </w:pPr>
            <w:r w:rsidRPr="0093629C">
              <w:rPr>
                <w:color w:val="000000"/>
                <w:sz w:val="20"/>
                <w:szCs w:val="20"/>
              </w:rPr>
              <w:t>Координатор Программы</w:t>
            </w:r>
          </w:p>
        </w:tc>
        <w:tc>
          <w:tcPr>
            <w:tcW w:w="6945"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widowControl w:val="0"/>
              <w:rPr>
                <w:color w:val="000000"/>
                <w:sz w:val="20"/>
                <w:szCs w:val="20"/>
              </w:rPr>
            </w:pPr>
            <w:r w:rsidRPr="0093629C">
              <w:rPr>
                <w:color w:val="000000"/>
                <w:sz w:val="20"/>
                <w:szCs w:val="20"/>
              </w:rPr>
              <w:t xml:space="preserve">Первый заместитель Главы Чаинского района </w:t>
            </w:r>
          </w:p>
        </w:tc>
      </w:tr>
      <w:tr w:rsidR="00854D59" w:rsidRPr="0093629C" w:rsidTr="00FD53B9">
        <w:tc>
          <w:tcPr>
            <w:tcW w:w="26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widowControl w:val="0"/>
              <w:ind w:firstLine="40"/>
              <w:rPr>
                <w:color w:val="000000"/>
                <w:sz w:val="20"/>
                <w:szCs w:val="20"/>
              </w:rPr>
            </w:pPr>
            <w:r w:rsidRPr="0093629C">
              <w:rPr>
                <w:color w:val="000000"/>
                <w:sz w:val="20"/>
                <w:szCs w:val="20"/>
              </w:rPr>
              <w:t>Ответственный исполнитель Программы</w:t>
            </w:r>
          </w:p>
        </w:tc>
        <w:tc>
          <w:tcPr>
            <w:tcW w:w="6945"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widowControl w:val="0"/>
              <w:rPr>
                <w:color w:val="000000"/>
                <w:sz w:val="20"/>
                <w:szCs w:val="20"/>
              </w:rPr>
            </w:pPr>
            <w:r w:rsidRPr="0093629C">
              <w:rPr>
                <w:color w:val="000000"/>
                <w:sz w:val="20"/>
                <w:szCs w:val="20"/>
              </w:rPr>
              <w:t xml:space="preserve">Администрация Чаинского района Томской области </w:t>
            </w:r>
          </w:p>
        </w:tc>
      </w:tr>
      <w:tr w:rsidR="00854D59" w:rsidRPr="0093629C" w:rsidTr="00FD53B9">
        <w:tc>
          <w:tcPr>
            <w:tcW w:w="26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widowControl w:val="0"/>
              <w:ind w:firstLine="40"/>
              <w:rPr>
                <w:color w:val="000000"/>
                <w:sz w:val="20"/>
                <w:szCs w:val="20"/>
              </w:rPr>
            </w:pPr>
            <w:r w:rsidRPr="0093629C">
              <w:rPr>
                <w:color w:val="000000"/>
                <w:sz w:val="20"/>
                <w:szCs w:val="20"/>
              </w:rPr>
              <w:t>Соисполнители Программы</w:t>
            </w:r>
          </w:p>
        </w:tc>
        <w:tc>
          <w:tcPr>
            <w:tcW w:w="6945"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widowControl w:val="0"/>
              <w:rPr>
                <w:color w:val="000000"/>
                <w:sz w:val="20"/>
                <w:szCs w:val="20"/>
              </w:rPr>
            </w:pPr>
            <w:r w:rsidRPr="0093629C">
              <w:rPr>
                <w:color w:val="000000"/>
                <w:sz w:val="20"/>
                <w:szCs w:val="20"/>
              </w:rPr>
              <w:t>Управление образования Администрации Чаинского района</w:t>
            </w:r>
          </w:p>
        </w:tc>
      </w:tr>
      <w:tr w:rsidR="00854D59" w:rsidRPr="0093629C" w:rsidTr="00FD53B9">
        <w:tc>
          <w:tcPr>
            <w:tcW w:w="26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widowControl w:val="0"/>
              <w:rPr>
                <w:color w:val="000000"/>
                <w:sz w:val="20"/>
                <w:szCs w:val="20"/>
              </w:rPr>
            </w:pPr>
            <w:r w:rsidRPr="0093629C">
              <w:rPr>
                <w:color w:val="000000"/>
                <w:sz w:val="20"/>
                <w:szCs w:val="20"/>
              </w:rPr>
              <w:t>Участники Программы</w:t>
            </w:r>
          </w:p>
        </w:tc>
        <w:tc>
          <w:tcPr>
            <w:tcW w:w="6945"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Cell"/>
              <w:widowControl/>
              <w:jc w:val="both"/>
              <w:rPr>
                <w:color w:val="000000"/>
                <w:sz w:val="20"/>
                <w:szCs w:val="20"/>
              </w:rPr>
            </w:pPr>
            <w:r w:rsidRPr="0093629C">
              <w:rPr>
                <w:color w:val="000000"/>
                <w:sz w:val="20"/>
                <w:szCs w:val="20"/>
              </w:rPr>
              <w:t>Муниципальные образовательные организации Чаинского района;</w:t>
            </w:r>
          </w:p>
          <w:p w:rsidR="00854D59" w:rsidRPr="0093629C" w:rsidRDefault="00854D59" w:rsidP="0093629C">
            <w:pPr>
              <w:widowControl w:val="0"/>
              <w:rPr>
                <w:color w:val="000000"/>
                <w:sz w:val="20"/>
                <w:szCs w:val="20"/>
              </w:rPr>
            </w:pPr>
            <w:r w:rsidRPr="0093629C">
              <w:rPr>
                <w:color w:val="000000"/>
                <w:sz w:val="20"/>
                <w:szCs w:val="20"/>
              </w:rPr>
              <w:t>Иные организации всех форм собственности и индивидуальные предприниматели на основании заключенных муниципальных контрактов (договоров)</w:t>
            </w:r>
          </w:p>
        </w:tc>
      </w:tr>
      <w:tr w:rsidR="00854D59" w:rsidRPr="0093629C" w:rsidTr="00FD53B9">
        <w:tc>
          <w:tcPr>
            <w:tcW w:w="26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widowControl w:val="0"/>
              <w:ind w:firstLine="40"/>
              <w:rPr>
                <w:color w:val="000000"/>
                <w:sz w:val="20"/>
                <w:szCs w:val="20"/>
              </w:rPr>
            </w:pPr>
            <w:r w:rsidRPr="0093629C">
              <w:rPr>
                <w:color w:val="000000"/>
                <w:sz w:val="20"/>
                <w:szCs w:val="20"/>
              </w:rPr>
              <w:t xml:space="preserve">Цель социально-экономического развития муниципального образования «Чаинский район», на </w:t>
            </w:r>
            <w:proofErr w:type="gramStart"/>
            <w:r w:rsidRPr="0093629C">
              <w:rPr>
                <w:color w:val="000000"/>
                <w:sz w:val="20"/>
                <w:szCs w:val="20"/>
              </w:rPr>
              <w:t>реализацию</w:t>
            </w:r>
            <w:proofErr w:type="gramEnd"/>
            <w:r w:rsidRPr="0093629C">
              <w:rPr>
                <w:color w:val="000000"/>
                <w:sz w:val="20"/>
                <w:szCs w:val="20"/>
              </w:rPr>
              <w:t xml:space="preserve"> которой направлена Программа</w:t>
            </w:r>
          </w:p>
        </w:tc>
        <w:tc>
          <w:tcPr>
            <w:tcW w:w="6945"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widowControl w:val="0"/>
              <w:jc w:val="both"/>
              <w:rPr>
                <w:color w:val="000000"/>
                <w:sz w:val="20"/>
                <w:szCs w:val="20"/>
              </w:rPr>
            </w:pPr>
            <w:r w:rsidRPr="0093629C">
              <w:rPr>
                <w:color w:val="000000"/>
                <w:sz w:val="20"/>
                <w:szCs w:val="20"/>
              </w:rPr>
              <w:t>Повышение уровня и качества жизни населения на всей территории Чаинского района, накопление человеческого капитала</w:t>
            </w:r>
          </w:p>
        </w:tc>
      </w:tr>
      <w:tr w:rsidR="00854D59" w:rsidRPr="0093629C" w:rsidTr="00FD53B9">
        <w:tc>
          <w:tcPr>
            <w:tcW w:w="26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widowControl w:val="0"/>
              <w:ind w:firstLine="40"/>
              <w:rPr>
                <w:color w:val="000000"/>
                <w:sz w:val="20"/>
                <w:szCs w:val="20"/>
              </w:rPr>
            </w:pPr>
            <w:r w:rsidRPr="0093629C">
              <w:rPr>
                <w:color w:val="000000"/>
                <w:sz w:val="20"/>
                <w:szCs w:val="20"/>
              </w:rPr>
              <w:t>Цель Программы</w:t>
            </w:r>
          </w:p>
        </w:tc>
        <w:tc>
          <w:tcPr>
            <w:tcW w:w="6945"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widowControl w:val="0"/>
              <w:tabs>
                <w:tab w:val="left" w:pos="67"/>
                <w:tab w:val="left" w:pos="96"/>
                <w:tab w:val="left" w:pos="351"/>
              </w:tabs>
              <w:jc w:val="both"/>
              <w:rPr>
                <w:color w:val="000000"/>
                <w:sz w:val="20"/>
                <w:szCs w:val="20"/>
              </w:rPr>
            </w:pPr>
            <w:r w:rsidRPr="0093629C">
              <w:rPr>
                <w:color w:val="000000"/>
                <w:sz w:val="20"/>
                <w:szCs w:val="20"/>
              </w:rPr>
              <w:t>Содержание объектов капитального строительства, находящихся в собственности муниципального образования «Чаинский район», в состоянии соответствующим строительным и техническим нормам, требованиями пожарной безопасности и приобретение в муниципальную собственность объектов недвижимости.</w:t>
            </w:r>
          </w:p>
        </w:tc>
      </w:tr>
      <w:tr w:rsidR="00854D59" w:rsidRPr="0093629C" w:rsidTr="00FD53B9">
        <w:tc>
          <w:tcPr>
            <w:tcW w:w="26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widowControl w:val="0"/>
              <w:rPr>
                <w:color w:val="000000"/>
                <w:sz w:val="20"/>
                <w:szCs w:val="20"/>
              </w:rPr>
            </w:pPr>
            <w:r w:rsidRPr="0093629C">
              <w:rPr>
                <w:color w:val="000000"/>
                <w:sz w:val="20"/>
                <w:szCs w:val="20"/>
              </w:rPr>
              <w:t>Задачи Программы</w:t>
            </w:r>
          </w:p>
        </w:tc>
        <w:tc>
          <w:tcPr>
            <w:tcW w:w="6945"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54D59" w:rsidRPr="0093629C" w:rsidRDefault="00854D59" w:rsidP="0093629C">
            <w:pPr>
              <w:pStyle w:val="ConsPlusNormal"/>
              <w:widowControl/>
              <w:tabs>
                <w:tab w:val="left" w:pos="67"/>
                <w:tab w:val="left" w:pos="351"/>
              </w:tabs>
              <w:ind w:firstLine="0"/>
              <w:jc w:val="both"/>
              <w:rPr>
                <w:rFonts w:ascii="Times New Roman" w:hAnsi="Times New Roman" w:cs="Times New Roman"/>
                <w:color w:val="000000"/>
              </w:rPr>
            </w:pPr>
            <w:r w:rsidRPr="0093629C">
              <w:rPr>
                <w:rFonts w:ascii="Times New Roman" w:hAnsi="Times New Roman" w:cs="Times New Roman"/>
                <w:color w:val="000000"/>
              </w:rPr>
              <w:t>1. Обеспечение сохранности объектов капитального строительства, приведение его в состояние, соответствующее установленным требованиям действующего законодательства, в том числе требованиям пожарной безопасности, строительным и техническим требованиям.</w:t>
            </w:r>
          </w:p>
          <w:p w:rsidR="00854D59" w:rsidRPr="0093629C" w:rsidRDefault="00854D59" w:rsidP="0093629C">
            <w:pPr>
              <w:pStyle w:val="ConsPlusNormal"/>
              <w:widowControl/>
              <w:tabs>
                <w:tab w:val="left" w:pos="67"/>
                <w:tab w:val="left" w:pos="351"/>
              </w:tabs>
              <w:ind w:firstLine="0"/>
              <w:jc w:val="both"/>
              <w:rPr>
                <w:rFonts w:ascii="Times New Roman" w:hAnsi="Times New Roman" w:cs="Times New Roman"/>
                <w:color w:val="000000"/>
              </w:rPr>
            </w:pPr>
            <w:r w:rsidRPr="0093629C">
              <w:rPr>
                <w:rFonts w:ascii="Times New Roman" w:hAnsi="Times New Roman" w:cs="Times New Roman"/>
                <w:color w:val="000000"/>
              </w:rPr>
              <w:t>2. Приобретение имущества в муниципальную собственность. В том числе путем строительства, поставки, выкупа и иными способами, не противоречащими действующим законодательством.</w:t>
            </w:r>
          </w:p>
        </w:tc>
      </w:tr>
      <w:tr w:rsidR="00854D59" w:rsidRPr="0093629C" w:rsidTr="00FD53B9">
        <w:tc>
          <w:tcPr>
            <w:tcW w:w="2694"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854D59" w:rsidRPr="0093629C" w:rsidRDefault="00854D59" w:rsidP="0093629C">
            <w:pPr>
              <w:widowControl w:val="0"/>
              <w:rPr>
                <w:color w:val="000000"/>
                <w:sz w:val="20"/>
                <w:szCs w:val="20"/>
              </w:rPr>
            </w:pPr>
            <w:r w:rsidRPr="0093629C">
              <w:rPr>
                <w:color w:val="000000"/>
                <w:sz w:val="20"/>
                <w:szCs w:val="20"/>
              </w:rPr>
              <w:t>Показатели мероприятий задач Программы и их значения (с детализацией по годам реализации)</w:t>
            </w:r>
          </w:p>
        </w:tc>
        <w:tc>
          <w:tcPr>
            <w:tcW w:w="1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54D59" w:rsidRPr="0093629C" w:rsidRDefault="00854D59" w:rsidP="0093629C">
            <w:pPr>
              <w:widowControl w:val="0"/>
              <w:jc w:val="center"/>
              <w:rPr>
                <w:color w:val="000000"/>
                <w:sz w:val="20"/>
                <w:szCs w:val="20"/>
              </w:rPr>
            </w:pPr>
            <w:r w:rsidRPr="0093629C">
              <w:rPr>
                <w:color w:val="000000"/>
                <w:sz w:val="20"/>
                <w:szCs w:val="20"/>
              </w:rPr>
              <w:t>Показатели задач</w:t>
            </w:r>
          </w:p>
        </w:tc>
        <w:tc>
          <w:tcPr>
            <w:tcW w:w="127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54D59" w:rsidRPr="0093629C" w:rsidRDefault="00854D59" w:rsidP="0093629C">
            <w:pPr>
              <w:widowControl w:val="0"/>
              <w:jc w:val="center"/>
              <w:rPr>
                <w:color w:val="000000"/>
                <w:sz w:val="20"/>
                <w:szCs w:val="20"/>
              </w:rPr>
            </w:pPr>
            <w:r w:rsidRPr="0093629C">
              <w:rPr>
                <w:color w:val="000000"/>
                <w:sz w:val="20"/>
                <w:szCs w:val="20"/>
              </w:rPr>
              <w:t>Предшествующий год реализации</w:t>
            </w:r>
          </w:p>
          <w:p w:rsidR="00854D59" w:rsidRPr="0093629C" w:rsidRDefault="00854D59" w:rsidP="0093629C">
            <w:pPr>
              <w:widowControl w:val="0"/>
              <w:jc w:val="center"/>
              <w:rPr>
                <w:color w:val="000000"/>
                <w:sz w:val="20"/>
                <w:szCs w:val="20"/>
              </w:rPr>
            </w:pPr>
            <w:r w:rsidRPr="0093629C">
              <w:rPr>
                <w:color w:val="000000"/>
                <w:sz w:val="20"/>
                <w:szCs w:val="20"/>
              </w:rPr>
              <w:t>(2019)</w:t>
            </w:r>
          </w:p>
        </w:tc>
        <w:tc>
          <w:tcPr>
            <w:tcW w:w="99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54D59" w:rsidRPr="0093629C" w:rsidRDefault="00854D59" w:rsidP="0093629C">
            <w:pPr>
              <w:widowControl w:val="0"/>
              <w:jc w:val="center"/>
              <w:rPr>
                <w:color w:val="000000"/>
                <w:sz w:val="20"/>
                <w:szCs w:val="20"/>
              </w:rPr>
            </w:pPr>
            <w:r w:rsidRPr="0093629C">
              <w:rPr>
                <w:color w:val="000000"/>
                <w:sz w:val="20"/>
                <w:szCs w:val="20"/>
              </w:rPr>
              <w:t>2020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54D59" w:rsidRPr="0093629C" w:rsidRDefault="00854D59" w:rsidP="0093629C">
            <w:pPr>
              <w:widowControl w:val="0"/>
              <w:jc w:val="center"/>
              <w:rPr>
                <w:color w:val="000000"/>
                <w:sz w:val="20"/>
                <w:szCs w:val="20"/>
              </w:rPr>
            </w:pPr>
            <w:r w:rsidRPr="0093629C">
              <w:rPr>
                <w:color w:val="000000"/>
                <w:sz w:val="20"/>
                <w:szCs w:val="20"/>
              </w:rPr>
              <w:t>2021</w:t>
            </w:r>
          </w:p>
        </w:tc>
        <w:tc>
          <w:tcPr>
            <w:tcW w:w="156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54D59" w:rsidRPr="0093629C" w:rsidRDefault="00854D59" w:rsidP="0093629C">
            <w:pPr>
              <w:widowControl w:val="0"/>
              <w:jc w:val="center"/>
              <w:rPr>
                <w:color w:val="000000"/>
                <w:sz w:val="20"/>
                <w:szCs w:val="20"/>
              </w:rPr>
            </w:pPr>
            <w:r w:rsidRPr="0093629C">
              <w:rPr>
                <w:color w:val="000000"/>
                <w:sz w:val="20"/>
                <w:szCs w:val="20"/>
              </w:rPr>
              <w:t>2022</w:t>
            </w:r>
          </w:p>
        </w:tc>
      </w:tr>
      <w:tr w:rsidR="00854D59" w:rsidRPr="0093629C" w:rsidTr="00FD53B9">
        <w:tc>
          <w:tcPr>
            <w:tcW w:w="2694" w:type="dxa"/>
            <w:vMerge/>
            <w:tcBorders>
              <w:left w:val="single" w:sz="4" w:space="0" w:color="auto"/>
              <w:right w:val="single" w:sz="4" w:space="0" w:color="auto"/>
            </w:tcBorders>
            <w:tcMar>
              <w:top w:w="62" w:type="dxa"/>
              <w:left w:w="102" w:type="dxa"/>
              <w:bottom w:w="102" w:type="dxa"/>
              <w:right w:w="62" w:type="dxa"/>
            </w:tcMar>
          </w:tcPr>
          <w:p w:rsidR="00854D59" w:rsidRPr="0093629C" w:rsidRDefault="00854D59" w:rsidP="0093629C">
            <w:pPr>
              <w:widowControl w:val="0"/>
              <w:rPr>
                <w:color w:val="000000"/>
                <w:sz w:val="20"/>
                <w:szCs w:val="20"/>
              </w:rPr>
            </w:pPr>
          </w:p>
        </w:tc>
        <w:tc>
          <w:tcPr>
            <w:tcW w:w="6945"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widowControl w:val="0"/>
              <w:jc w:val="both"/>
              <w:rPr>
                <w:b/>
                <w:color w:val="000000"/>
                <w:sz w:val="20"/>
                <w:szCs w:val="20"/>
              </w:rPr>
            </w:pPr>
            <w:r w:rsidRPr="0093629C">
              <w:rPr>
                <w:b/>
                <w:color w:val="000000"/>
                <w:sz w:val="20"/>
                <w:szCs w:val="20"/>
              </w:rPr>
              <w:t xml:space="preserve">Задача 1. </w:t>
            </w:r>
            <w:r w:rsidRPr="0093629C">
              <w:rPr>
                <w:color w:val="000000"/>
                <w:sz w:val="20"/>
                <w:szCs w:val="20"/>
              </w:rPr>
              <w:t>Обеспечение сохранности объектов капитального строительства, приведение его в состояние, соответствующее установленным требованиям действующего законодательства, в том числе требованиям пожарной безопасности, строительным и техническим требованиям</w:t>
            </w:r>
          </w:p>
        </w:tc>
      </w:tr>
      <w:tr w:rsidR="00854D59" w:rsidRPr="0093629C" w:rsidTr="00FD53B9">
        <w:trPr>
          <w:trHeight w:val="214"/>
        </w:trPr>
        <w:tc>
          <w:tcPr>
            <w:tcW w:w="2694" w:type="dxa"/>
            <w:vMerge/>
            <w:tcBorders>
              <w:left w:val="single" w:sz="4" w:space="0" w:color="auto"/>
              <w:right w:val="single" w:sz="4" w:space="0" w:color="auto"/>
            </w:tcBorders>
            <w:tcMar>
              <w:top w:w="62" w:type="dxa"/>
              <w:left w:w="102" w:type="dxa"/>
              <w:bottom w:w="102" w:type="dxa"/>
              <w:right w:w="62" w:type="dxa"/>
            </w:tcMar>
          </w:tcPr>
          <w:p w:rsidR="00854D59" w:rsidRPr="0093629C" w:rsidRDefault="00854D59" w:rsidP="0093629C">
            <w:pPr>
              <w:widowControl w:val="0"/>
              <w:rPr>
                <w:color w:val="000000"/>
                <w:sz w:val="20"/>
                <w:szCs w:val="20"/>
              </w:rPr>
            </w:pPr>
          </w:p>
        </w:tc>
        <w:tc>
          <w:tcPr>
            <w:tcW w:w="212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widowControl w:val="0"/>
              <w:jc w:val="both"/>
              <w:rPr>
                <w:b/>
                <w:color w:val="000000"/>
                <w:sz w:val="20"/>
                <w:szCs w:val="20"/>
              </w:rPr>
            </w:pPr>
            <w:r w:rsidRPr="0093629C">
              <w:rPr>
                <w:b/>
                <w:color w:val="000000"/>
                <w:sz w:val="20"/>
                <w:szCs w:val="20"/>
              </w:rPr>
              <w:t>Мероприятие 1</w:t>
            </w:r>
          </w:p>
          <w:p w:rsidR="00854D59" w:rsidRPr="0093629C" w:rsidRDefault="00854D59" w:rsidP="0093629C">
            <w:pPr>
              <w:widowControl w:val="0"/>
              <w:jc w:val="both"/>
              <w:rPr>
                <w:b/>
                <w:color w:val="000000"/>
                <w:sz w:val="20"/>
                <w:szCs w:val="20"/>
              </w:rPr>
            </w:pPr>
            <w:r w:rsidRPr="0093629C">
              <w:rPr>
                <w:color w:val="000000"/>
                <w:sz w:val="20"/>
                <w:szCs w:val="20"/>
              </w:rPr>
              <w:t xml:space="preserve">Капитальный и </w:t>
            </w:r>
            <w:r w:rsidRPr="0093629C">
              <w:rPr>
                <w:color w:val="000000"/>
                <w:sz w:val="20"/>
                <w:szCs w:val="20"/>
              </w:rPr>
              <w:lastRenderedPageBreak/>
              <w:t xml:space="preserve">текущий ремонт образовательных организаций, находящихся в собственности муниципального образования «Чаинский район» (шт.), в том числе: </w:t>
            </w:r>
          </w:p>
        </w:tc>
        <w:tc>
          <w:tcPr>
            <w:tcW w:w="1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widowControl w:val="0"/>
              <w:rPr>
                <w:color w:val="000000"/>
                <w:sz w:val="20"/>
                <w:szCs w:val="20"/>
              </w:rPr>
            </w:pPr>
            <w:r w:rsidRPr="0093629C">
              <w:rPr>
                <w:color w:val="000000"/>
                <w:sz w:val="20"/>
                <w:szCs w:val="20"/>
              </w:rPr>
              <w:lastRenderedPageBreak/>
              <w:t>2</w:t>
            </w:r>
          </w:p>
        </w:tc>
        <w:tc>
          <w:tcPr>
            <w:tcW w:w="99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widowControl w:val="0"/>
              <w:rPr>
                <w:color w:val="000000"/>
                <w:sz w:val="20"/>
                <w:szCs w:val="20"/>
              </w:rPr>
            </w:pPr>
            <w:r w:rsidRPr="0093629C">
              <w:rPr>
                <w:color w:val="000000"/>
                <w:sz w:val="20"/>
                <w:szCs w:val="20"/>
              </w:rPr>
              <w:t>2</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widowControl w:val="0"/>
              <w:rPr>
                <w:color w:val="000000"/>
                <w:sz w:val="20"/>
                <w:szCs w:val="20"/>
              </w:rPr>
            </w:pPr>
            <w:r w:rsidRPr="0093629C">
              <w:rPr>
                <w:color w:val="000000"/>
                <w:sz w:val="20"/>
                <w:szCs w:val="20"/>
              </w:rPr>
              <w:t>1</w:t>
            </w:r>
          </w:p>
        </w:tc>
        <w:tc>
          <w:tcPr>
            <w:tcW w:w="156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widowControl w:val="0"/>
              <w:rPr>
                <w:color w:val="000000"/>
                <w:sz w:val="20"/>
                <w:szCs w:val="20"/>
              </w:rPr>
            </w:pPr>
            <w:r w:rsidRPr="0093629C">
              <w:rPr>
                <w:color w:val="000000"/>
                <w:sz w:val="20"/>
                <w:szCs w:val="20"/>
              </w:rPr>
              <w:t>3</w:t>
            </w:r>
          </w:p>
        </w:tc>
      </w:tr>
      <w:tr w:rsidR="00854D59" w:rsidRPr="0093629C" w:rsidTr="00FD53B9">
        <w:trPr>
          <w:trHeight w:val="840"/>
        </w:trPr>
        <w:tc>
          <w:tcPr>
            <w:tcW w:w="2694" w:type="dxa"/>
            <w:vMerge/>
            <w:tcBorders>
              <w:left w:val="single" w:sz="4" w:space="0" w:color="auto"/>
              <w:right w:val="single" w:sz="4" w:space="0" w:color="auto"/>
            </w:tcBorders>
            <w:tcMar>
              <w:top w:w="62" w:type="dxa"/>
              <w:left w:w="102" w:type="dxa"/>
              <w:bottom w:w="102" w:type="dxa"/>
              <w:right w:w="62" w:type="dxa"/>
            </w:tcMar>
          </w:tcPr>
          <w:p w:rsidR="00854D59" w:rsidRPr="0093629C" w:rsidRDefault="00854D59" w:rsidP="0093629C">
            <w:pPr>
              <w:widowControl w:val="0"/>
              <w:rPr>
                <w:color w:val="000000"/>
                <w:sz w:val="20"/>
                <w:szCs w:val="20"/>
              </w:rPr>
            </w:pPr>
          </w:p>
        </w:tc>
        <w:tc>
          <w:tcPr>
            <w:tcW w:w="212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widowControl w:val="0"/>
              <w:jc w:val="both"/>
              <w:rPr>
                <w:color w:val="000000"/>
                <w:sz w:val="20"/>
                <w:szCs w:val="20"/>
              </w:rPr>
            </w:pPr>
            <w:r w:rsidRPr="0093629C">
              <w:rPr>
                <w:color w:val="000000"/>
                <w:sz w:val="20"/>
                <w:szCs w:val="20"/>
              </w:rPr>
              <w:t>Изготовление проектно-сметной документации на капитальный ремонт и благоустройство  объектов социальной сферы</w:t>
            </w:r>
          </w:p>
        </w:tc>
        <w:tc>
          <w:tcPr>
            <w:tcW w:w="1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widowControl w:val="0"/>
              <w:rPr>
                <w:color w:val="000000"/>
                <w:sz w:val="20"/>
                <w:szCs w:val="20"/>
              </w:rPr>
            </w:pPr>
            <w:r w:rsidRPr="0093629C">
              <w:rPr>
                <w:color w:val="000000"/>
                <w:sz w:val="20"/>
                <w:szCs w:val="20"/>
              </w:rPr>
              <w:t>1</w:t>
            </w:r>
          </w:p>
        </w:tc>
        <w:tc>
          <w:tcPr>
            <w:tcW w:w="99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widowControl w:val="0"/>
              <w:rPr>
                <w:color w:val="000000"/>
                <w:sz w:val="20"/>
                <w:szCs w:val="20"/>
              </w:rPr>
            </w:pPr>
            <w:r w:rsidRPr="0093629C">
              <w:rPr>
                <w:color w:val="000000"/>
                <w:sz w:val="20"/>
                <w:szCs w:val="20"/>
              </w:rPr>
              <w:t>2</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widowControl w:val="0"/>
              <w:rPr>
                <w:color w:val="000000"/>
                <w:sz w:val="20"/>
                <w:szCs w:val="20"/>
              </w:rPr>
            </w:pPr>
            <w:r w:rsidRPr="0093629C">
              <w:rPr>
                <w:color w:val="000000"/>
                <w:sz w:val="20"/>
                <w:szCs w:val="20"/>
              </w:rPr>
              <w:t>1</w:t>
            </w:r>
          </w:p>
        </w:tc>
        <w:tc>
          <w:tcPr>
            <w:tcW w:w="156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widowControl w:val="0"/>
              <w:rPr>
                <w:color w:val="000000"/>
                <w:sz w:val="20"/>
                <w:szCs w:val="20"/>
              </w:rPr>
            </w:pPr>
            <w:r w:rsidRPr="0093629C">
              <w:rPr>
                <w:color w:val="000000"/>
                <w:sz w:val="20"/>
                <w:szCs w:val="20"/>
              </w:rPr>
              <w:t>1</w:t>
            </w:r>
          </w:p>
        </w:tc>
      </w:tr>
      <w:tr w:rsidR="00854D59" w:rsidRPr="0093629C" w:rsidTr="00FD53B9">
        <w:trPr>
          <w:trHeight w:val="1125"/>
        </w:trPr>
        <w:tc>
          <w:tcPr>
            <w:tcW w:w="2694" w:type="dxa"/>
            <w:vMerge/>
            <w:tcBorders>
              <w:left w:val="single" w:sz="4" w:space="0" w:color="auto"/>
              <w:right w:val="single" w:sz="4" w:space="0" w:color="auto"/>
            </w:tcBorders>
            <w:tcMar>
              <w:top w:w="62" w:type="dxa"/>
              <w:left w:w="102" w:type="dxa"/>
              <w:bottom w:w="102" w:type="dxa"/>
              <w:right w:w="62" w:type="dxa"/>
            </w:tcMar>
          </w:tcPr>
          <w:p w:rsidR="00854D59" w:rsidRPr="0093629C" w:rsidRDefault="00854D59" w:rsidP="0093629C">
            <w:pPr>
              <w:widowControl w:val="0"/>
              <w:rPr>
                <w:color w:val="000000"/>
                <w:sz w:val="20"/>
                <w:szCs w:val="20"/>
              </w:rPr>
            </w:pPr>
          </w:p>
        </w:tc>
        <w:tc>
          <w:tcPr>
            <w:tcW w:w="212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widowControl w:val="0"/>
              <w:jc w:val="both"/>
              <w:rPr>
                <w:color w:val="000000"/>
                <w:sz w:val="20"/>
                <w:szCs w:val="20"/>
              </w:rPr>
            </w:pPr>
            <w:r w:rsidRPr="0093629C">
              <w:rPr>
                <w:color w:val="000000"/>
                <w:sz w:val="20"/>
                <w:szCs w:val="20"/>
              </w:rPr>
              <w:t>капитальный ремонт зданий образовательных организаций</w:t>
            </w:r>
          </w:p>
        </w:tc>
        <w:tc>
          <w:tcPr>
            <w:tcW w:w="1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widowControl w:val="0"/>
              <w:rPr>
                <w:color w:val="000000"/>
                <w:sz w:val="20"/>
                <w:szCs w:val="20"/>
              </w:rPr>
            </w:pPr>
            <w:r w:rsidRPr="0093629C">
              <w:rPr>
                <w:color w:val="000000"/>
                <w:sz w:val="20"/>
                <w:szCs w:val="20"/>
              </w:rPr>
              <w:t>1</w:t>
            </w:r>
          </w:p>
        </w:tc>
        <w:tc>
          <w:tcPr>
            <w:tcW w:w="99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widowControl w:val="0"/>
              <w:rPr>
                <w:color w:val="000000"/>
                <w:sz w:val="20"/>
                <w:szCs w:val="20"/>
              </w:rPr>
            </w:pPr>
            <w:r w:rsidRPr="0093629C">
              <w:rPr>
                <w:color w:val="000000"/>
                <w:sz w:val="20"/>
                <w:szCs w:val="20"/>
              </w:rPr>
              <w:t>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widowControl w:val="0"/>
              <w:rPr>
                <w:color w:val="000000"/>
                <w:sz w:val="20"/>
                <w:szCs w:val="20"/>
              </w:rPr>
            </w:pPr>
            <w:r w:rsidRPr="0093629C">
              <w:rPr>
                <w:color w:val="000000"/>
                <w:sz w:val="20"/>
                <w:szCs w:val="20"/>
              </w:rPr>
              <w:t>0</w:t>
            </w:r>
          </w:p>
        </w:tc>
        <w:tc>
          <w:tcPr>
            <w:tcW w:w="156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widowControl w:val="0"/>
              <w:rPr>
                <w:color w:val="000000"/>
                <w:sz w:val="20"/>
                <w:szCs w:val="20"/>
              </w:rPr>
            </w:pPr>
            <w:r w:rsidRPr="0093629C">
              <w:rPr>
                <w:color w:val="000000"/>
                <w:sz w:val="20"/>
                <w:szCs w:val="20"/>
              </w:rPr>
              <w:t>2</w:t>
            </w:r>
          </w:p>
        </w:tc>
      </w:tr>
      <w:tr w:rsidR="00854D59" w:rsidRPr="0093629C" w:rsidTr="00FD53B9">
        <w:trPr>
          <w:trHeight w:val="315"/>
        </w:trPr>
        <w:tc>
          <w:tcPr>
            <w:tcW w:w="2694" w:type="dxa"/>
            <w:vMerge/>
            <w:tcBorders>
              <w:left w:val="single" w:sz="4" w:space="0" w:color="auto"/>
              <w:right w:val="single" w:sz="4" w:space="0" w:color="auto"/>
            </w:tcBorders>
            <w:tcMar>
              <w:top w:w="62" w:type="dxa"/>
              <w:left w:w="102" w:type="dxa"/>
              <w:bottom w:w="102" w:type="dxa"/>
              <w:right w:w="62" w:type="dxa"/>
            </w:tcMar>
          </w:tcPr>
          <w:p w:rsidR="00854D59" w:rsidRPr="0093629C" w:rsidRDefault="00854D59" w:rsidP="0093629C">
            <w:pPr>
              <w:widowControl w:val="0"/>
              <w:rPr>
                <w:color w:val="000000"/>
                <w:sz w:val="20"/>
                <w:szCs w:val="20"/>
              </w:rPr>
            </w:pPr>
          </w:p>
        </w:tc>
        <w:tc>
          <w:tcPr>
            <w:tcW w:w="212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widowControl w:val="0"/>
              <w:jc w:val="both"/>
              <w:rPr>
                <w:b/>
                <w:color w:val="000000"/>
                <w:sz w:val="20"/>
                <w:szCs w:val="20"/>
              </w:rPr>
            </w:pPr>
            <w:r w:rsidRPr="0093629C">
              <w:rPr>
                <w:b/>
                <w:color w:val="000000"/>
                <w:sz w:val="20"/>
                <w:szCs w:val="20"/>
              </w:rPr>
              <w:t>Мероприятие 2**</w:t>
            </w:r>
          </w:p>
          <w:p w:rsidR="00854D59" w:rsidRPr="0093629C" w:rsidRDefault="00854D59" w:rsidP="0093629C">
            <w:pPr>
              <w:widowControl w:val="0"/>
              <w:jc w:val="both"/>
              <w:rPr>
                <w:color w:val="000000"/>
                <w:sz w:val="20"/>
                <w:szCs w:val="20"/>
              </w:rPr>
            </w:pPr>
            <w:r w:rsidRPr="0093629C">
              <w:rPr>
                <w:color w:val="000000"/>
                <w:sz w:val="20"/>
                <w:szCs w:val="20"/>
              </w:rPr>
              <w:t>Капитальный и  текущий ремонт объектов специализированного жилищного фонда, находящегося в собственности муниципального образования «Чаинский район»</w:t>
            </w:r>
          </w:p>
        </w:tc>
        <w:tc>
          <w:tcPr>
            <w:tcW w:w="1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widowControl w:val="0"/>
              <w:rPr>
                <w:color w:val="000000"/>
                <w:sz w:val="20"/>
                <w:szCs w:val="20"/>
              </w:rPr>
            </w:pPr>
            <w:r w:rsidRPr="0093629C">
              <w:rPr>
                <w:color w:val="000000"/>
                <w:sz w:val="20"/>
                <w:szCs w:val="20"/>
              </w:rPr>
              <w:t>0</w:t>
            </w:r>
          </w:p>
        </w:tc>
        <w:tc>
          <w:tcPr>
            <w:tcW w:w="99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widowControl w:val="0"/>
              <w:rPr>
                <w:color w:val="000000"/>
                <w:sz w:val="20"/>
                <w:szCs w:val="20"/>
              </w:rPr>
            </w:pPr>
            <w:r w:rsidRPr="0093629C">
              <w:rPr>
                <w:color w:val="000000"/>
                <w:sz w:val="20"/>
                <w:szCs w:val="20"/>
              </w:rPr>
              <w:t>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widowControl w:val="0"/>
              <w:rPr>
                <w:color w:val="000000"/>
                <w:sz w:val="20"/>
                <w:szCs w:val="20"/>
              </w:rPr>
            </w:pPr>
            <w:r w:rsidRPr="0093629C">
              <w:rPr>
                <w:color w:val="000000"/>
                <w:sz w:val="20"/>
                <w:szCs w:val="20"/>
              </w:rPr>
              <w:t>0</w:t>
            </w:r>
          </w:p>
        </w:tc>
        <w:tc>
          <w:tcPr>
            <w:tcW w:w="156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widowControl w:val="0"/>
              <w:rPr>
                <w:color w:val="000000"/>
                <w:sz w:val="20"/>
                <w:szCs w:val="20"/>
              </w:rPr>
            </w:pPr>
            <w:r w:rsidRPr="0093629C">
              <w:rPr>
                <w:color w:val="000000"/>
                <w:sz w:val="20"/>
                <w:szCs w:val="20"/>
              </w:rPr>
              <w:t>2</w:t>
            </w:r>
          </w:p>
        </w:tc>
      </w:tr>
      <w:tr w:rsidR="00854D59" w:rsidRPr="0093629C" w:rsidTr="00FD53B9">
        <w:trPr>
          <w:trHeight w:val="315"/>
        </w:trPr>
        <w:tc>
          <w:tcPr>
            <w:tcW w:w="2694"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widowControl w:val="0"/>
              <w:rPr>
                <w:color w:val="000000"/>
                <w:sz w:val="20"/>
                <w:szCs w:val="20"/>
              </w:rPr>
            </w:pPr>
          </w:p>
        </w:tc>
        <w:tc>
          <w:tcPr>
            <w:tcW w:w="212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widowControl w:val="0"/>
              <w:jc w:val="both"/>
              <w:rPr>
                <w:b/>
                <w:color w:val="000000"/>
                <w:sz w:val="20"/>
                <w:szCs w:val="20"/>
              </w:rPr>
            </w:pPr>
            <w:r w:rsidRPr="0093629C">
              <w:rPr>
                <w:b/>
                <w:color w:val="000000"/>
                <w:sz w:val="20"/>
                <w:szCs w:val="20"/>
              </w:rPr>
              <w:t>Мероприятие 3**</w:t>
            </w:r>
          </w:p>
          <w:p w:rsidR="00854D59" w:rsidRPr="0093629C" w:rsidRDefault="00854D59" w:rsidP="0093629C">
            <w:pPr>
              <w:widowControl w:val="0"/>
              <w:jc w:val="both"/>
              <w:rPr>
                <w:color w:val="000000"/>
                <w:sz w:val="20"/>
                <w:szCs w:val="20"/>
              </w:rPr>
            </w:pPr>
            <w:r w:rsidRPr="0093629C">
              <w:rPr>
                <w:color w:val="000000"/>
                <w:sz w:val="20"/>
                <w:szCs w:val="20"/>
              </w:rPr>
              <w:t>Капитальный и текущий ремонт административных зданий, находящихся в собственности муниципального образования «Чаинский район»</w:t>
            </w:r>
          </w:p>
        </w:tc>
        <w:tc>
          <w:tcPr>
            <w:tcW w:w="1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widowControl w:val="0"/>
              <w:rPr>
                <w:color w:val="000000"/>
                <w:sz w:val="20"/>
                <w:szCs w:val="20"/>
              </w:rPr>
            </w:pPr>
            <w:r w:rsidRPr="0093629C">
              <w:rPr>
                <w:color w:val="000000"/>
                <w:sz w:val="20"/>
                <w:szCs w:val="20"/>
              </w:rPr>
              <w:t>0</w:t>
            </w:r>
          </w:p>
        </w:tc>
        <w:tc>
          <w:tcPr>
            <w:tcW w:w="99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widowControl w:val="0"/>
              <w:rPr>
                <w:color w:val="000000"/>
                <w:sz w:val="20"/>
                <w:szCs w:val="20"/>
              </w:rPr>
            </w:pPr>
            <w:r w:rsidRPr="0093629C">
              <w:rPr>
                <w:color w:val="000000"/>
                <w:sz w:val="20"/>
                <w:szCs w:val="20"/>
              </w:rPr>
              <w:t>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widowControl w:val="0"/>
              <w:rPr>
                <w:color w:val="000000"/>
                <w:sz w:val="20"/>
                <w:szCs w:val="20"/>
              </w:rPr>
            </w:pPr>
            <w:r w:rsidRPr="0093629C">
              <w:rPr>
                <w:color w:val="000000"/>
                <w:sz w:val="20"/>
                <w:szCs w:val="20"/>
              </w:rPr>
              <w:t>0</w:t>
            </w:r>
          </w:p>
        </w:tc>
        <w:tc>
          <w:tcPr>
            <w:tcW w:w="156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widowControl w:val="0"/>
              <w:rPr>
                <w:color w:val="000000"/>
                <w:sz w:val="20"/>
                <w:szCs w:val="20"/>
              </w:rPr>
            </w:pPr>
            <w:r w:rsidRPr="0093629C">
              <w:rPr>
                <w:color w:val="000000"/>
                <w:sz w:val="20"/>
                <w:szCs w:val="20"/>
              </w:rPr>
              <w:t>0</w:t>
            </w:r>
          </w:p>
        </w:tc>
      </w:tr>
      <w:tr w:rsidR="00854D59" w:rsidRPr="0093629C" w:rsidTr="00FD53B9">
        <w:tc>
          <w:tcPr>
            <w:tcW w:w="26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widowControl w:val="0"/>
              <w:rPr>
                <w:color w:val="000000"/>
                <w:sz w:val="20"/>
                <w:szCs w:val="20"/>
              </w:rPr>
            </w:pPr>
          </w:p>
        </w:tc>
        <w:tc>
          <w:tcPr>
            <w:tcW w:w="6945"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widowControl w:val="0"/>
              <w:jc w:val="both"/>
              <w:rPr>
                <w:color w:val="000000"/>
                <w:sz w:val="20"/>
                <w:szCs w:val="20"/>
              </w:rPr>
            </w:pPr>
            <w:r w:rsidRPr="0093629C">
              <w:rPr>
                <w:b/>
                <w:color w:val="000000"/>
                <w:sz w:val="20"/>
                <w:szCs w:val="20"/>
              </w:rPr>
              <w:t>Задача 2.</w:t>
            </w:r>
            <w:r w:rsidRPr="0093629C">
              <w:rPr>
                <w:color w:val="000000"/>
                <w:sz w:val="20"/>
                <w:szCs w:val="20"/>
              </w:rPr>
              <w:t xml:space="preserve"> Приобретение имущества в муниципальную собственность, в том числе путем строительства, поставки, выкупа и иными способами, не противоречащими действующим законодательством</w:t>
            </w:r>
          </w:p>
        </w:tc>
      </w:tr>
      <w:tr w:rsidR="00854D59" w:rsidRPr="0093629C" w:rsidTr="00FD53B9">
        <w:trPr>
          <w:trHeight w:val="336"/>
        </w:trPr>
        <w:tc>
          <w:tcPr>
            <w:tcW w:w="26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widowControl w:val="0"/>
              <w:rPr>
                <w:color w:val="000000"/>
                <w:sz w:val="20"/>
                <w:szCs w:val="20"/>
              </w:rPr>
            </w:pPr>
          </w:p>
        </w:tc>
        <w:tc>
          <w:tcPr>
            <w:tcW w:w="1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widowControl w:val="0"/>
              <w:jc w:val="both"/>
              <w:rPr>
                <w:b/>
                <w:color w:val="000000"/>
                <w:sz w:val="20"/>
                <w:szCs w:val="20"/>
              </w:rPr>
            </w:pPr>
            <w:r w:rsidRPr="0093629C">
              <w:rPr>
                <w:b/>
                <w:color w:val="000000"/>
                <w:sz w:val="20"/>
                <w:szCs w:val="20"/>
              </w:rPr>
              <w:t>Мероприятие 1</w:t>
            </w:r>
          </w:p>
          <w:p w:rsidR="00854D59" w:rsidRPr="0093629C" w:rsidRDefault="00854D59" w:rsidP="0093629C">
            <w:pPr>
              <w:widowControl w:val="0"/>
              <w:jc w:val="both"/>
              <w:rPr>
                <w:b/>
                <w:color w:val="000000"/>
                <w:sz w:val="20"/>
                <w:szCs w:val="20"/>
              </w:rPr>
            </w:pPr>
            <w:r w:rsidRPr="0093629C">
              <w:rPr>
                <w:color w:val="000000"/>
                <w:sz w:val="20"/>
                <w:szCs w:val="20"/>
              </w:rPr>
              <w:t xml:space="preserve">Приобретение жилых помещений в рамках реализации проекта «Бюджетный дом» </w:t>
            </w:r>
            <w:proofErr w:type="gramStart"/>
            <w:r w:rsidRPr="0093629C">
              <w:rPr>
                <w:color w:val="000000"/>
                <w:sz w:val="20"/>
                <w:szCs w:val="20"/>
              </w:rPr>
              <w:t>в</w:t>
            </w:r>
            <w:proofErr w:type="gramEnd"/>
            <w:r w:rsidRPr="0093629C">
              <w:rPr>
                <w:color w:val="000000"/>
                <w:sz w:val="20"/>
                <w:szCs w:val="20"/>
              </w:rPr>
              <w:t xml:space="preserve"> с. Подгорное Чаинского района (шт.)</w:t>
            </w:r>
          </w:p>
        </w:tc>
        <w:tc>
          <w:tcPr>
            <w:tcW w:w="1283" w:type="dxa"/>
            <w:gridSpan w:val="3"/>
            <w:tcBorders>
              <w:top w:val="single" w:sz="4" w:space="0" w:color="auto"/>
              <w:left w:val="single" w:sz="4" w:space="0" w:color="auto"/>
              <w:bottom w:val="single" w:sz="4" w:space="0" w:color="auto"/>
              <w:right w:val="single" w:sz="4" w:space="0" w:color="auto"/>
            </w:tcBorders>
          </w:tcPr>
          <w:p w:rsidR="00854D59" w:rsidRPr="0093629C" w:rsidRDefault="00854D59" w:rsidP="0093629C">
            <w:pPr>
              <w:widowControl w:val="0"/>
              <w:jc w:val="center"/>
              <w:rPr>
                <w:color w:val="000000"/>
                <w:sz w:val="20"/>
                <w:szCs w:val="20"/>
              </w:rPr>
            </w:pPr>
            <w:r w:rsidRPr="0093629C">
              <w:rPr>
                <w:color w:val="000000"/>
                <w:sz w:val="20"/>
                <w:szCs w:val="20"/>
              </w:rPr>
              <w:t>0</w:t>
            </w:r>
          </w:p>
        </w:tc>
        <w:tc>
          <w:tcPr>
            <w:tcW w:w="992" w:type="dxa"/>
            <w:gridSpan w:val="2"/>
            <w:tcBorders>
              <w:top w:val="single" w:sz="4" w:space="0" w:color="auto"/>
              <w:left w:val="single" w:sz="4" w:space="0" w:color="auto"/>
              <w:bottom w:val="single" w:sz="4" w:space="0" w:color="auto"/>
              <w:right w:val="single" w:sz="4" w:space="0" w:color="auto"/>
            </w:tcBorders>
          </w:tcPr>
          <w:p w:rsidR="00854D59" w:rsidRPr="0093629C" w:rsidRDefault="00854D59" w:rsidP="0093629C">
            <w:pPr>
              <w:widowControl w:val="0"/>
              <w:jc w:val="center"/>
              <w:rPr>
                <w:color w:val="000000"/>
                <w:sz w:val="20"/>
                <w:szCs w:val="20"/>
              </w:rPr>
            </w:pPr>
            <w:r w:rsidRPr="0093629C">
              <w:rPr>
                <w:color w:val="000000"/>
                <w:sz w:val="20"/>
                <w:szCs w:val="20"/>
              </w:rPr>
              <w:t>0</w:t>
            </w:r>
          </w:p>
        </w:tc>
        <w:tc>
          <w:tcPr>
            <w:tcW w:w="1134" w:type="dxa"/>
            <w:gridSpan w:val="2"/>
            <w:tcBorders>
              <w:top w:val="single" w:sz="4" w:space="0" w:color="auto"/>
              <w:left w:val="single" w:sz="4" w:space="0" w:color="auto"/>
              <w:bottom w:val="single" w:sz="4" w:space="0" w:color="auto"/>
              <w:right w:val="single" w:sz="4" w:space="0" w:color="auto"/>
            </w:tcBorders>
          </w:tcPr>
          <w:p w:rsidR="00854D59" w:rsidRPr="0093629C" w:rsidRDefault="00854D59" w:rsidP="0093629C">
            <w:pPr>
              <w:widowControl w:val="0"/>
              <w:jc w:val="center"/>
              <w:rPr>
                <w:color w:val="000000"/>
                <w:sz w:val="20"/>
                <w:szCs w:val="20"/>
              </w:rPr>
            </w:pPr>
            <w:r w:rsidRPr="0093629C">
              <w:rPr>
                <w:color w:val="000000"/>
                <w:sz w:val="20"/>
                <w:szCs w:val="20"/>
              </w:rPr>
              <w:t>0</w:t>
            </w:r>
          </w:p>
        </w:tc>
        <w:tc>
          <w:tcPr>
            <w:tcW w:w="1559" w:type="dxa"/>
            <w:tcBorders>
              <w:top w:val="single" w:sz="4" w:space="0" w:color="auto"/>
              <w:left w:val="single" w:sz="4" w:space="0" w:color="auto"/>
              <w:bottom w:val="single" w:sz="4" w:space="0" w:color="auto"/>
              <w:right w:val="single" w:sz="4" w:space="0" w:color="auto"/>
            </w:tcBorders>
          </w:tcPr>
          <w:p w:rsidR="00854D59" w:rsidRPr="0093629C" w:rsidRDefault="00854D59" w:rsidP="0093629C">
            <w:pPr>
              <w:widowControl w:val="0"/>
              <w:jc w:val="center"/>
              <w:rPr>
                <w:color w:val="000000"/>
                <w:sz w:val="20"/>
                <w:szCs w:val="20"/>
              </w:rPr>
            </w:pPr>
            <w:r w:rsidRPr="0093629C">
              <w:rPr>
                <w:color w:val="000000"/>
                <w:sz w:val="20"/>
                <w:szCs w:val="20"/>
              </w:rPr>
              <w:t>0</w:t>
            </w:r>
          </w:p>
        </w:tc>
      </w:tr>
      <w:tr w:rsidR="00854D59" w:rsidRPr="0093629C" w:rsidTr="00FD53B9">
        <w:trPr>
          <w:trHeight w:val="336"/>
        </w:trPr>
        <w:tc>
          <w:tcPr>
            <w:tcW w:w="26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widowControl w:val="0"/>
              <w:rPr>
                <w:color w:val="000000"/>
                <w:sz w:val="20"/>
                <w:szCs w:val="20"/>
              </w:rPr>
            </w:pPr>
          </w:p>
        </w:tc>
        <w:tc>
          <w:tcPr>
            <w:tcW w:w="1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widowControl w:val="0"/>
              <w:jc w:val="both"/>
              <w:rPr>
                <w:b/>
                <w:color w:val="000000"/>
                <w:sz w:val="20"/>
                <w:szCs w:val="20"/>
              </w:rPr>
            </w:pPr>
            <w:r w:rsidRPr="0093629C">
              <w:rPr>
                <w:b/>
                <w:color w:val="000000"/>
                <w:sz w:val="20"/>
                <w:szCs w:val="20"/>
              </w:rPr>
              <w:t>Мероприятие 2</w:t>
            </w:r>
            <w:r w:rsidRPr="0093629C">
              <w:rPr>
                <w:color w:val="000000"/>
                <w:sz w:val="20"/>
                <w:szCs w:val="20"/>
              </w:rPr>
              <w:t xml:space="preserve">. Приобретение имущества в муниципальную собственность, в том числе путем строительства, поставки, выкупа и </w:t>
            </w:r>
            <w:r w:rsidRPr="0093629C">
              <w:rPr>
                <w:color w:val="000000"/>
                <w:sz w:val="20"/>
                <w:szCs w:val="20"/>
              </w:rPr>
              <w:lastRenderedPageBreak/>
              <w:t>иными способами, не противоречащими действующим законодательством</w:t>
            </w:r>
          </w:p>
        </w:tc>
        <w:tc>
          <w:tcPr>
            <w:tcW w:w="1283" w:type="dxa"/>
            <w:gridSpan w:val="3"/>
            <w:tcBorders>
              <w:top w:val="single" w:sz="4" w:space="0" w:color="auto"/>
              <w:left w:val="single" w:sz="4" w:space="0" w:color="auto"/>
              <w:bottom w:val="single" w:sz="4" w:space="0" w:color="auto"/>
              <w:right w:val="single" w:sz="4" w:space="0" w:color="auto"/>
            </w:tcBorders>
          </w:tcPr>
          <w:p w:rsidR="00854D59" w:rsidRPr="0093629C" w:rsidRDefault="00854D59" w:rsidP="0093629C">
            <w:pPr>
              <w:widowControl w:val="0"/>
              <w:jc w:val="center"/>
              <w:rPr>
                <w:color w:val="000000"/>
                <w:sz w:val="20"/>
                <w:szCs w:val="20"/>
              </w:rPr>
            </w:pPr>
            <w:r w:rsidRPr="0093629C">
              <w:rPr>
                <w:color w:val="000000"/>
                <w:sz w:val="20"/>
                <w:szCs w:val="20"/>
              </w:rPr>
              <w:lastRenderedPageBreak/>
              <w:t>0</w:t>
            </w:r>
          </w:p>
        </w:tc>
        <w:tc>
          <w:tcPr>
            <w:tcW w:w="992" w:type="dxa"/>
            <w:gridSpan w:val="2"/>
            <w:tcBorders>
              <w:top w:val="single" w:sz="4" w:space="0" w:color="auto"/>
              <w:left w:val="single" w:sz="4" w:space="0" w:color="auto"/>
              <w:bottom w:val="single" w:sz="4" w:space="0" w:color="auto"/>
              <w:right w:val="single" w:sz="4" w:space="0" w:color="auto"/>
            </w:tcBorders>
          </w:tcPr>
          <w:p w:rsidR="00854D59" w:rsidRPr="0093629C" w:rsidRDefault="00854D59" w:rsidP="0093629C">
            <w:pPr>
              <w:widowControl w:val="0"/>
              <w:jc w:val="center"/>
              <w:rPr>
                <w:color w:val="000000"/>
                <w:sz w:val="20"/>
                <w:szCs w:val="20"/>
              </w:rPr>
            </w:pPr>
            <w:r w:rsidRPr="0093629C">
              <w:rPr>
                <w:color w:val="000000"/>
                <w:sz w:val="20"/>
                <w:szCs w:val="20"/>
              </w:rPr>
              <w:t>0</w:t>
            </w:r>
          </w:p>
        </w:tc>
        <w:tc>
          <w:tcPr>
            <w:tcW w:w="1134" w:type="dxa"/>
            <w:gridSpan w:val="2"/>
            <w:tcBorders>
              <w:top w:val="single" w:sz="4" w:space="0" w:color="auto"/>
              <w:left w:val="single" w:sz="4" w:space="0" w:color="auto"/>
              <w:bottom w:val="single" w:sz="4" w:space="0" w:color="auto"/>
              <w:right w:val="single" w:sz="4" w:space="0" w:color="auto"/>
            </w:tcBorders>
          </w:tcPr>
          <w:p w:rsidR="00854D59" w:rsidRPr="0093629C" w:rsidRDefault="00854D59" w:rsidP="0093629C">
            <w:pPr>
              <w:widowControl w:val="0"/>
              <w:jc w:val="center"/>
              <w:rPr>
                <w:color w:val="000000"/>
                <w:sz w:val="20"/>
                <w:szCs w:val="20"/>
              </w:rPr>
            </w:pPr>
            <w:r w:rsidRPr="0093629C">
              <w:rPr>
                <w:color w:val="000000"/>
                <w:sz w:val="20"/>
                <w:szCs w:val="20"/>
              </w:rPr>
              <w:t>1</w:t>
            </w:r>
          </w:p>
        </w:tc>
        <w:tc>
          <w:tcPr>
            <w:tcW w:w="1559" w:type="dxa"/>
            <w:tcBorders>
              <w:top w:val="single" w:sz="4" w:space="0" w:color="auto"/>
              <w:left w:val="single" w:sz="4" w:space="0" w:color="auto"/>
              <w:bottom w:val="single" w:sz="4" w:space="0" w:color="auto"/>
              <w:right w:val="single" w:sz="4" w:space="0" w:color="auto"/>
            </w:tcBorders>
          </w:tcPr>
          <w:p w:rsidR="00854D59" w:rsidRPr="0093629C" w:rsidRDefault="00854D59" w:rsidP="0093629C">
            <w:pPr>
              <w:widowControl w:val="0"/>
              <w:jc w:val="center"/>
              <w:rPr>
                <w:color w:val="000000"/>
                <w:sz w:val="20"/>
                <w:szCs w:val="20"/>
              </w:rPr>
            </w:pPr>
            <w:r w:rsidRPr="0093629C">
              <w:rPr>
                <w:color w:val="000000"/>
                <w:sz w:val="20"/>
                <w:szCs w:val="20"/>
              </w:rPr>
              <w:t>1</w:t>
            </w:r>
          </w:p>
        </w:tc>
      </w:tr>
      <w:tr w:rsidR="00854D59" w:rsidRPr="0093629C" w:rsidTr="00FD53B9">
        <w:tc>
          <w:tcPr>
            <w:tcW w:w="269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widowControl w:val="0"/>
              <w:rPr>
                <w:color w:val="000000"/>
                <w:sz w:val="20"/>
                <w:szCs w:val="20"/>
              </w:rPr>
            </w:pPr>
            <w:r w:rsidRPr="0093629C">
              <w:rPr>
                <w:color w:val="000000"/>
                <w:sz w:val="20"/>
                <w:szCs w:val="20"/>
              </w:rPr>
              <w:lastRenderedPageBreak/>
              <w:t>Объемы и источники финансирования Программы (с детализацией по годам реализации* Программы) тыс</w:t>
            </w:r>
            <w:proofErr w:type="gramStart"/>
            <w:r w:rsidRPr="0093629C">
              <w:rPr>
                <w:color w:val="000000"/>
                <w:sz w:val="20"/>
                <w:szCs w:val="20"/>
              </w:rPr>
              <w:t>.р</w:t>
            </w:r>
            <w:proofErr w:type="gramEnd"/>
            <w:r w:rsidRPr="0093629C">
              <w:rPr>
                <w:color w:val="000000"/>
                <w:sz w:val="20"/>
                <w:szCs w:val="20"/>
              </w:rPr>
              <w:t>уб.</w:t>
            </w:r>
          </w:p>
        </w:tc>
        <w:tc>
          <w:tcPr>
            <w:tcW w:w="1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54D59" w:rsidRPr="0093629C" w:rsidRDefault="00854D59" w:rsidP="0093629C">
            <w:pPr>
              <w:widowControl w:val="0"/>
              <w:jc w:val="center"/>
              <w:rPr>
                <w:color w:val="000000"/>
                <w:sz w:val="20"/>
                <w:szCs w:val="20"/>
              </w:rPr>
            </w:pPr>
            <w:r w:rsidRPr="0093629C">
              <w:rPr>
                <w:color w:val="000000"/>
                <w:sz w:val="20"/>
                <w:szCs w:val="20"/>
              </w:rPr>
              <w:t>Источники</w:t>
            </w:r>
          </w:p>
        </w:tc>
        <w:tc>
          <w:tcPr>
            <w:tcW w:w="128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54D59" w:rsidRPr="0093629C" w:rsidRDefault="00854D59" w:rsidP="0093629C">
            <w:pPr>
              <w:widowControl w:val="0"/>
              <w:jc w:val="center"/>
              <w:rPr>
                <w:color w:val="000000"/>
                <w:sz w:val="20"/>
                <w:szCs w:val="20"/>
              </w:rPr>
            </w:pPr>
            <w:r w:rsidRPr="0093629C">
              <w:rPr>
                <w:color w:val="000000"/>
                <w:sz w:val="20"/>
                <w:szCs w:val="20"/>
              </w:rPr>
              <w:t>Всего</w:t>
            </w:r>
          </w:p>
        </w:tc>
        <w:tc>
          <w:tcPr>
            <w:tcW w:w="99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54D59" w:rsidRPr="0093629C" w:rsidRDefault="00854D59" w:rsidP="0093629C">
            <w:pPr>
              <w:widowControl w:val="0"/>
              <w:jc w:val="center"/>
              <w:rPr>
                <w:color w:val="000000"/>
                <w:sz w:val="20"/>
                <w:szCs w:val="20"/>
              </w:rPr>
            </w:pPr>
            <w:r w:rsidRPr="0093629C">
              <w:rPr>
                <w:color w:val="000000"/>
                <w:sz w:val="20"/>
                <w:szCs w:val="20"/>
              </w:rPr>
              <w:t>2020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54D59" w:rsidRPr="0093629C" w:rsidRDefault="00854D59" w:rsidP="0093629C">
            <w:pPr>
              <w:widowControl w:val="0"/>
              <w:jc w:val="center"/>
              <w:rPr>
                <w:color w:val="000000"/>
                <w:sz w:val="20"/>
                <w:szCs w:val="20"/>
              </w:rPr>
            </w:pPr>
            <w:r w:rsidRPr="0093629C">
              <w:rPr>
                <w:color w:val="000000"/>
                <w:sz w:val="20"/>
                <w:szCs w:val="20"/>
              </w:rPr>
              <w:t>2021</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54D59" w:rsidRPr="0093629C" w:rsidRDefault="00854D59" w:rsidP="0093629C">
            <w:pPr>
              <w:widowControl w:val="0"/>
              <w:jc w:val="center"/>
              <w:rPr>
                <w:color w:val="000000"/>
                <w:sz w:val="20"/>
                <w:szCs w:val="20"/>
              </w:rPr>
            </w:pPr>
            <w:r w:rsidRPr="0093629C">
              <w:rPr>
                <w:color w:val="000000"/>
                <w:sz w:val="20"/>
                <w:szCs w:val="20"/>
              </w:rPr>
              <w:t>2022</w:t>
            </w:r>
          </w:p>
        </w:tc>
      </w:tr>
      <w:tr w:rsidR="00854D59" w:rsidRPr="0093629C" w:rsidTr="00FD53B9">
        <w:trPr>
          <w:trHeight w:val="478"/>
        </w:trPr>
        <w:tc>
          <w:tcPr>
            <w:tcW w:w="26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widowControl w:val="0"/>
              <w:rPr>
                <w:color w:val="000000"/>
                <w:sz w:val="20"/>
                <w:szCs w:val="20"/>
              </w:rPr>
            </w:pPr>
          </w:p>
        </w:tc>
        <w:tc>
          <w:tcPr>
            <w:tcW w:w="1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54D59" w:rsidRPr="0093629C" w:rsidRDefault="00854D59" w:rsidP="0093629C">
            <w:pPr>
              <w:widowControl w:val="0"/>
              <w:jc w:val="both"/>
              <w:rPr>
                <w:color w:val="000000"/>
                <w:sz w:val="20"/>
                <w:szCs w:val="20"/>
              </w:rPr>
            </w:pPr>
            <w:r w:rsidRPr="0093629C">
              <w:rPr>
                <w:color w:val="000000"/>
                <w:sz w:val="20"/>
                <w:szCs w:val="20"/>
              </w:rPr>
              <w:t>Федеральный бюджет</w:t>
            </w:r>
          </w:p>
        </w:tc>
        <w:tc>
          <w:tcPr>
            <w:tcW w:w="128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widowControl w:val="0"/>
              <w:jc w:val="center"/>
              <w:rPr>
                <w:color w:val="000000"/>
                <w:sz w:val="20"/>
                <w:szCs w:val="20"/>
              </w:rPr>
            </w:pPr>
            <w:r w:rsidRPr="0093629C">
              <w:rPr>
                <w:color w:val="000000"/>
                <w:sz w:val="20"/>
                <w:szCs w:val="20"/>
              </w:rPr>
              <w:t>84800,9</w:t>
            </w:r>
          </w:p>
        </w:tc>
        <w:tc>
          <w:tcPr>
            <w:tcW w:w="99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jc w:val="center"/>
              <w:rPr>
                <w:color w:val="000000"/>
                <w:sz w:val="20"/>
                <w:szCs w:val="20"/>
              </w:rPr>
            </w:pPr>
            <w:r w:rsidRPr="0093629C">
              <w:rPr>
                <w:color w:val="000000"/>
                <w:sz w:val="20"/>
                <w:szCs w:val="20"/>
              </w:rPr>
              <w:t>0,00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jc w:val="center"/>
              <w:rPr>
                <w:color w:val="000000"/>
                <w:sz w:val="20"/>
                <w:szCs w:val="20"/>
              </w:rPr>
            </w:pPr>
            <w:r w:rsidRPr="0093629C">
              <w:rPr>
                <w:color w:val="000000"/>
                <w:sz w:val="20"/>
                <w:szCs w:val="20"/>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jc w:val="center"/>
              <w:rPr>
                <w:color w:val="000000"/>
                <w:sz w:val="20"/>
                <w:szCs w:val="20"/>
              </w:rPr>
            </w:pPr>
            <w:r w:rsidRPr="0093629C">
              <w:rPr>
                <w:color w:val="000000"/>
                <w:sz w:val="20"/>
                <w:szCs w:val="20"/>
              </w:rPr>
              <w:t>84800,9</w:t>
            </w:r>
          </w:p>
        </w:tc>
      </w:tr>
      <w:tr w:rsidR="00854D59" w:rsidRPr="0093629C" w:rsidTr="00FD53B9">
        <w:trPr>
          <w:trHeight w:val="72"/>
        </w:trPr>
        <w:tc>
          <w:tcPr>
            <w:tcW w:w="26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widowControl w:val="0"/>
              <w:rPr>
                <w:color w:val="000000"/>
                <w:sz w:val="20"/>
                <w:szCs w:val="20"/>
              </w:rPr>
            </w:pPr>
          </w:p>
        </w:tc>
        <w:tc>
          <w:tcPr>
            <w:tcW w:w="1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54D59" w:rsidRPr="0093629C" w:rsidRDefault="00854D59" w:rsidP="0093629C">
            <w:pPr>
              <w:widowControl w:val="0"/>
              <w:rPr>
                <w:color w:val="000000"/>
                <w:sz w:val="20"/>
                <w:szCs w:val="20"/>
              </w:rPr>
            </w:pPr>
            <w:r w:rsidRPr="0093629C">
              <w:rPr>
                <w:color w:val="000000"/>
                <w:sz w:val="20"/>
                <w:szCs w:val="20"/>
              </w:rPr>
              <w:t>Областной бюджет</w:t>
            </w:r>
          </w:p>
        </w:tc>
        <w:tc>
          <w:tcPr>
            <w:tcW w:w="128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widowControl/>
              <w:ind w:firstLine="0"/>
              <w:jc w:val="center"/>
              <w:rPr>
                <w:rFonts w:ascii="Times New Roman" w:hAnsi="Times New Roman" w:cs="Times New Roman"/>
                <w:color w:val="000000"/>
              </w:rPr>
            </w:pPr>
            <w:r w:rsidRPr="0093629C">
              <w:rPr>
                <w:rFonts w:ascii="Times New Roman" w:hAnsi="Times New Roman" w:cs="Times New Roman"/>
                <w:color w:val="000000"/>
              </w:rPr>
              <w:t>137713,78834</w:t>
            </w:r>
          </w:p>
        </w:tc>
        <w:tc>
          <w:tcPr>
            <w:tcW w:w="99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widowControl/>
              <w:ind w:firstLine="0"/>
              <w:jc w:val="center"/>
              <w:rPr>
                <w:rFonts w:ascii="Times New Roman" w:hAnsi="Times New Roman" w:cs="Times New Roman"/>
                <w:color w:val="000000"/>
              </w:rPr>
            </w:pPr>
            <w:r w:rsidRPr="0093629C">
              <w:rPr>
                <w:rFonts w:ascii="Times New Roman" w:hAnsi="Times New Roman" w:cs="Times New Roman"/>
                <w:color w:val="000000"/>
              </w:rPr>
              <w:t>29468,83032</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jc w:val="center"/>
              <w:rPr>
                <w:color w:val="000000"/>
                <w:sz w:val="20"/>
                <w:szCs w:val="20"/>
              </w:rPr>
            </w:pPr>
            <w:r w:rsidRPr="0093629C">
              <w:rPr>
                <w:color w:val="000000"/>
                <w:sz w:val="20"/>
                <w:szCs w:val="20"/>
              </w:rPr>
              <w:t>49138,49917</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jc w:val="center"/>
              <w:rPr>
                <w:color w:val="000000"/>
                <w:sz w:val="20"/>
                <w:szCs w:val="20"/>
              </w:rPr>
            </w:pPr>
            <w:r w:rsidRPr="0093629C">
              <w:rPr>
                <w:color w:val="000000"/>
                <w:sz w:val="20"/>
                <w:szCs w:val="20"/>
              </w:rPr>
              <w:t>59106,45885</w:t>
            </w:r>
          </w:p>
        </w:tc>
      </w:tr>
      <w:tr w:rsidR="00854D59" w:rsidRPr="0093629C" w:rsidTr="00FD53B9">
        <w:tc>
          <w:tcPr>
            <w:tcW w:w="26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widowControl w:val="0"/>
              <w:rPr>
                <w:color w:val="000000"/>
                <w:sz w:val="20"/>
                <w:szCs w:val="20"/>
              </w:rPr>
            </w:pPr>
          </w:p>
        </w:tc>
        <w:tc>
          <w:tcPr>
            <w:tcW w:w="1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54D59" w:rsidRPr="0093629C" w:rsidRDefault="00854D59" w:rsidP="0093629C">
            <w:pPr>
              <w:widowControl w:val="0"/>
              <w:rPr>
                <w:color w:val="000000"/>
                <w:sz w:val="20"/>
                <w:szCs w:val="20"/>
              </w:rPr>
            </w:pPr>
            <w:r w:rsidRPr="0093629C">
              <w:rPr>
                <w:color w:val="000000"/>
                <w:sz w:val="20"/>
                <w:szCs w:val="20"/>
              </w:rPr>
              <w:t>Местный бюджет</w:t>
            </w:r>
          </w:p>
        </w:tc>
        <w:tc>
          <w:tcPr>
            <w:tcW w:w="128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widowControl/>
              <w:ind w:firstLine="0"/>
              <w:jc w:val="center"/>
              <w:rPr>
                <w:rFonts w:ascii="Times New Roman" w:hAnsi="Times New Roman" w:cs="Times New Roman"/>
                <w:color w:val="000000"/>
              </w:rPr>
            </w:pPr>
            <w:r w:rsidRPr="0093629C">
              <w:rPr>
                <w:rFonts w:ascii="Times New Roman" w:hAnsi="Times New Roman" w:cs="Times New Roman"/>
                <w:color w:val="000000"/>
              </w:rPr>
              <w:t>12039,93632</w:t>
            </w:r>
          </w:p>
        </w:tc>
        <w:tc>
          <w:tcPr>
            <w:tcW w:w="99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widowControl/>
              <w:ind w:firstLine="0"/>
              <w:jc w:val="center"/>
              <w:rPr>
                <w:rFonts w:ascii="Times New Roman" w:hAnsi="Times New Roman" w:cs="Times New Roman"/>
                <w:color w:val="000000"/>
              </w:rPr>
            </w:pPr>
            <w:r w:rsidRPr="0093629C">
              <w:rPr>
                <w:rFonts w:ascii="Times New Roman" w:hAnsi="Times New Roman" w:cs="Times New Roman"/>
                <w:color w:val="000000"/>
              </w:rPr>
              <w:t>1414,49824</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jc w:val="center"/>
              <w:rPr>
                <w:color w:val="000000"/>
                <w:sz w:val="20"/>
                <w:szCs w:val="20"/>
              </w:rPr>
            </w:pPr>
            <w:r w:rsidRPr="0093629C">
              <w:rPr>
                <w:color w:val="000000"/>
                <w:sz w:val="20"/>
                <w:szCs w:val="20"/>
              </w:rPr>
              <w:t>1376,03108</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jc w:val="center"/>
              <w:rPr>
                <w:color w:val="000000"/>
                <w:sz w:val="20"/>
                <w:szCs w:val="20"/>
              </w:rPr>
            </w:pPr>
            <w:r w:rsidRPr="0093629C">
              <w:rPr>
                <w:color w:val="000000"/>
                <w:sz w:val="20"/>
                <w:szCs w:val="20"/>
              </w:rPr>
              <w:t>9249,407</w:t>
            </w:r>
          </w:p>
        </w:tc>
      </w:tr>
      <w:tr w:rsidR="00854D59" w:rsidRPr="0093629C" w:rsidTr="00FD53B9">
        <w:tc>
          <w:tcPr>
            <w:tcW w:w="26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widowControl w:val="0"/>
              <w:rPr>
                <w:color w:val="000000"/>
                <w:sz w:val="20"/>
                <w:szCs w:val="20"/>
              </w:rPr>
            </w:pPr>
          </w:p>
        </w:tc>
        <w:tc>
          <w:tcPr>
            <w:tcW w:w="1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54D59" w:rsidRPr="0093629C" w:rsidRDefault="00854D59" w:rsidP="0093629C">
            <w:pPr>
              <w:widowControl w:val="0"/>
              <w:ind w:hanging="16"/>
              <w:rPr>
                <w:color w:val="000000"/>
                <w:sz w:val="20"/>
                <w:szCs w:val="20"/>
              </w:rPr>
            </w:pPr>
            <w:r w:rsidRPr="0093629C">
              <w:rPr>
                <w:color w:val="000000"/>
                <w:sz w:val="20"/>
                <w:szCs w:val="20"/>
              </w:rPr>
              <w:t>Всего по источникам</w:t>
            </w:r>
          </w:p>
        </w:tc>
        <w:tc>
          <w:tcPr>
            <w:tcW w:w="128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widowControl/>
              <w:ind w:firstLine="0"/>
              <w:jc w:val="center"/>
              <w:rPr>
                <w:rFonts w:ascii="Times New Roman" w:hAnsi="Times New Roman" w:cs="Times New Roman"/>
                <w:color w:val="000000"/>
              </w:rPr>
            </w:pPr>
            <w:r w:rsidRPr="0093629C">
              <w:rPr>
                <w:rFonts w:ascii="Times New Roman" w:hAnsi="Times New Roman" w:cs="Times New Roman"/>
                <w:color w:val="000000"/>
              </w:rPr>
              <w:t>234554,62466</w:t>
            </w:r>
          </w:p>
        </w:tc>
        <w:tc>
          <w:tcPr>
            <w:tcW w:w="99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widowControl/>
              <w:ind w:firstLine="0"/>
              <w:jc w:val="center"/>
              <w:rPr>
                <w:rFonts w:ascii="Times New Roman" w:hAnsi="Times New Roman" w:cs="Times New Roman"/>
                <w:color w:val="000000"/>
              </w:rPr>
            </w:pPr>
            <w:r w:rsidRPr="0093629C">
              <w:rPr>
                <w:rFonts w:ascii="Times New Roman" w:hAnsi="Times New Roman" w:cs="Times New Roman"/>
                <w:color w:val="000000"/>
              </w:rPr>
              <w:t>30883,32856</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jc w:val="center"/>
              <w:rPr>
                <w:color w:val="000000"/>
                <w:sz w:val="20"/>
                <w:szCs w:val="20"/>
              </w:rPr>
            </w:pPr>
            <w:r w:rsidRPr="0093629C">
              <w:rPr>
                <w:color w:val="000000"/>
                <w:sz w:val="20"/>
                <w:szCs w:val="20"/>
              </w:rPr>
              <w:t>50514,53025</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jc w:val="center"/>
              <w:rPr>
                <w:color w:val="000000"/>
                <w:sz w:val="20"/>
                <w:szCs w:val="20"/>
              </w:rPr>
            </w:pPr>
            <w:r w:rsidRPr="0093629C">
              <w:rPr>
                <w:color w:val="000000"/>
                <w:sz w:val="20"/>
                <w:szCs w:val="20"/>
              </w:rPr>
              <w:t>153156,76585</w:t>
            </w:r>
          </w:p>
        </w:tc>
      </w:tr>
      <w:tr w:rsidR="00854D59" w:rsidRPr="0093629C" w:rsidTr="00FD53B9">
        <w:trPr>
          <w:trHeight w:val="2717"/>
        </w:trPr>
        <w:tc>
          <w:tcPr>
            <w:tcW w:w="26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widowControl w:val="0"/>
              <w:rPr>
                <w:color w:val="000000"/>
                <w:sz w:val="20"/>
                <w:szCs w:val="20"/>
              </w:rPr>
            </w:pPr>
            <w:r w:rsidRPr="0093629C">
              <w:rPr>
                <w:color w:val="000000"/>
                <w:sz w:val="20"/>
                <w:szCs w:val="20"/>
              </w:rPr>
              <w:t>Конечные результаты реализации Программы</w:t>
            </w:r>
          </w:p>
        </w:tc>
        <w:tc>
          <w:tcPr>
            <w:tcW w:w="6945"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54D59" w:rsidRPr="0093629C" w:rsidRDefault="00854D59" w:rsidP="0093629C">
            <w:pPr>
              <w:widowControl w:val="0"/>
              <w:jc w:val="both"/>
              <w:rPr>
                <w:color w:val="000000"/>
                <w:sz w:val="20"/>
                <w:szCs w:val="20"/>
              </w:rPr>
            </w:pPr>
            <w:r w:rsidRPr="0093629C">
              <w:rPr>
                <w:color w:val="000000"/>
                <w:sz w:val="20"/>
                <w:szCs w:val="20"/>
              </w:rPr>
              <w:t>Планируемые мероприятия по проведению ремонта, в том числе капитального ремонта позволят обеспечить сохранение муниципального имущества в состоянии пригодном для эксплуатации и отвечающим требованиям действующего законодательства.</w:t>
            </w:r>
          </w:p>
          <w:p w:rsidR="00854D59" w:rsidRPr="0093629C" w:rsidRDefault="00854D59" w:rsidP="0093629C">
            <w:pPr>
              <w:widowControl w:val="0"/>
              <w:jc w:val="both"/>
              <w:rPr>
                <w:color w:val="000000"/>
                <w:sz w:val="20"/>
                <w:szCs w:val="20"/>
              </w:rPr>
            </w:pPr>
            <w:r w:rsidRPr="0093629C">
              <w:rPr>
                <w:color w:val="000000"/>
                <w:sz w:val="20"/>
                <w:szCs w:val="20"/>
              </w:rPr>
              <w:t>Приобретение имущества в муниципальную собственность позволит увеличить число жилых помещений, предоставляемых по договору служебного найма, в целях привлечения кадров  для работы в сельской местности.</w:t>
            </w:r>
          </w:p>
        </w:tc>
      </w:tr>
    </w:tbl>
    <w:p w:rsidR="00854D59" w:rsidRPr="0093629C" w:rsidRDefault="00854D59" w:rsidP="0093629C">
      <w:pPr>
        <w:pStyle w:val="ConsPlusNormal"/>
        <w:widowControl/>
        <w:ind w:firstLine="540"/>
        <w:jc w:val="both"/>
        <w:rPr>
          <w:rFonts w:ascii="Times New Roman" w:hAnsi="Times New Roman" w:cs="Times New Roman"/>
          <w:color w:val="000000"/>
        </w:rPr>
      </w:pPr>
      <w:r w:rsidRPr="0093629C">
        <w:rPr>
          <w:rFonts w:ascii="Times New Roman" w:hAnsi="Times New Roman" w:cs="Times New Roman"/>
          <w:color w:val="000000"/>
        </w:rPr>
        <w:t>* Примечание. Объёмы финансирования уточняются ежегодно при формировании бюджета муниципального образования «Чаинский район» и бюджета Томской области на очередной финансовый год.</w:t>
      </w:r>
    </w:p>
    <w:p w:rsidR="00854D59" w:rsidRPr="0093629C" w:rsidRDefault="00854D59" w:rsidP="0093629C">
      <w:pPr>
        <w:jc w:val="both"/>
        <w:rPr>
          <w:color w:val="000000"/>
          <w:sz w:val="20"/>
          <w:szCs w:val="20"/>
        </w:rPr>
      </w:pPr>
      <w:r w:rsidRPr="0093629C">
        <w:rPr>
          <w:color w:val="000000"/>
          <w:sz w:val="20"/>
          <w:szCs w:val="20"/>
        </w:rPr>
        <w:t>** Текущий ремонт объектов специализированного жилищного фонда и административных зданий, находящихся в собственности муниципального образования «Чаинский район» осуществляется только при отсутствии арендатора (нанимателя).</w:t>
      </w:r>
    </w:p>
    <w:p w:rsidR="00854D59" w:rsidRPr="0093629C" w:rsidRDefault="00854D59" w:rsidP="0093629C">
      <w:pPr>
        <w:ind w:firstLine="624"/>
        <w:jc w:val="center"/>
        <w:rPr>
          <w:color w:val="000000"/>
          <w:sz w:val="20"/>
          <w:szCs w:val="20"/>
        </w:rPr>
      </w:pPr>
      <w:r w:rsidRPr="0093629C">
        <w:rPr>
          <w:color w:val="000000"/>
          <w:sz w:val="20"/>
          <w:szCs w:val="20"/>
        </w:rPr>
        <w:t>1. ХАРАКТЕРИСТИКА ТЕКУЩЕГО СОСТОЯНИЯ СФЕРЫ РЕАЛИЗАЦИИ</w:t>
      </w:r>
    </w:p>
    <w:p w:rsidR="00854D59" w:rsidRPr="0093629C" w:rsidRDefault="00854D59" w:rsidP="0093629C">
      <w:pPr>
        <w:pStyle w:val="ConsPlusNormal"/>
        <w:widowControl/>
        <w:ind w:firstLine="567"/>
        <w:jc w:val="both"/>
        <w:rPr>
          <w:rFonts w:ascii="Times New Roman" w:hAnsi="Times New Roman" w:cs="Times New Roman"/>
          <w:color w:val="000000"/>
        </w:rPr>
      </w:pPr>
      <w:proofErr w:type="gramStart"/>
      <w:r w:rsidRPr="0093629C">
        <w:rPr>
          <w:rFonts w:ascii="Times New Roman" w:hAnsi="Times New Roman" w:cs="Times New Roman"/>
          <w:color w:val="000000"/>
        </w:rPr>
        <w:t>Управление объектами муниципальной собственности, которые используются как для решения вопросов местного значения, так и для увеличения доходной части бюджета муниципального образования «Чаинский район» (сдача объектов в аренду), предполагает два основных направления деятельности: во-первых, обеспечение собственником надлежащего состояния объектов с точки зрения соответствия техническим и строительным нормам и правилам, обеспечение безопасности объектов для жизни и здоровья людей, во-вторых, приобретение имущества в</w:t>
      </w:r>
      <w:proofErr w:type="gramEnd"/>
      <w:r w:rsidRPr="0093629C">
        <w:rPr>
          <w:rFonts w:ascii="Times New Roman" w:hAnsi="Times New Roman" w:cs="Times New Roman"/>
          <w:color w:val="000000"/>
        </w:rPr>
        <w:t xml:space="preserve"> муниципальную собственность.</w:t>
      </w:r>
    </w:p>
    <w:p w:rsidR="00854D59" w:rsidRPr="0093629C" w:rsidRDefault="00854D59" w:rsidP="0093629C">
      <w:pPr>
        <w:pStyle w:val="ConsPlusNormal"/>
        <w:widowControl/>
        <w:ind w:firstLine="567"/>
        <w:jc w:val="both"/>
        <w:rPr>
          <w:rFonts w:ascii="Times New Roman" w:hAnsi="Times New Roman" w:cs="Times New Roman"/>
          <w:color w:val="000000"/>
        </w:rPr>
      </w:pPr>
      <w:r w:rsidRPr="0093629C">
        <w:rPr>
          <w:rFonts w:ascii="Times New Roman" w:hAnsi="Times New Roman" w:cs="Times New Roman"/>
          <w:color w:val="000000"/>
        </w:rPr>
        <w:t>Эффективная реализация данной управленческой функции обеспечивается за счет добросовестного содержания объектов муниципальной собственности, которое предполагает своевременное проведение работ по ремонту, в том числе капитальному, объектов муниципальной собственности, их реконструкции.</w:t>
      </w:r>
    </w:p>
    <w:p w:rsidR="00854D59" w:rsidRPr="0093629C" w:rsidRDefault="00854D59" w:rsidP="0093629C">
      <w:pPr>
        <w:pStyle w:val="ConsPlusNormal"/>
        <w:widowControl/>
        <w:ind w:firstLine="567"/>
        <w:jc w:val="both"/>
        <w:rPr>
          <w:rFonts w:ascii="Times New Roman" w:hAnsi="Times New Roman" w:cs="Times New Roman"/>
          <w:color w:val="000000"/>
        </w:rPr>
      </w:pPr>
      <w:r w:rsidRPr="0093629C">
        <w:rPr>
          <w:rFonts w:ascii="Times New Roman" w:hAnsi="Times New Roman" w:cs="Times New Roman"/>
          <w:color w:val="000000"/>
        </w:rPr>
        <w:t>В процессе развития деятельности муниципальных предприятий и учреждений возникает необходимость в дополнительных площадях. Решение этого вопроса возможно посредством приобретения имущества в муниципальную собственность, в том числе  посредством строительства объектов капитального строительства, возмездных (покупка) и безвозмездных сделок (дарение, пожертвование), а также иными, предусмотренными действующим законодательством способами. В связи с тем, что строительство новых объектов требует вложения значительных финансовых средств, одним из вариантов решения данного вопроса является проведение анализа эффективности использования имеющихся площадей с последующим проведением реконструкции, результатом которой будет являться увеличение имеющихся муниципальных площадей или изменение функционального назначения имеющихся площадей объектов муниципальной собственности.</w:t>
      </w:r>
    </w:p>
    <w:p w:rsidR="00854D59" w:rsidRPr="0093629C" w:rsidRDefault="00854D59" w:rsidP="0093629C">
      <w:pPr>
        <w:pStyle w:val="ConsPlusNormal"/>
        <w:widowControl/>
        <w:ind w:firstLine="567"/>
        <w:jc w:val="both"/>
        <w:rPr>
          <w:rFonts w:ascii="Times New Roman" w:hAnsi="Times New Roman" w:cs="Times New Roman"/>
          <w:color w:val="000000"/>
        </w:rPr>
      </w:pPr>
      <w:r w:rsidRPr="0093629C">
        <w:rPr>
          <w:rFonts w:ascii="Times New Roman" w:hAnsi="Times New Roman" w:cs="Times New Roman"/>
          <w:color w:val="000000"/>
        </w:rPr>
        <w:t>Увеличение мощности действующих объектов муниципальной собственности путем проведения реконструкции, ремонта, в том числе капитального, создаст условия для повышения качественных и технических характеристик объектов, как результат - улучшится качество предоставления услуг населению муниципального образования «Чаинский район».</w:t>
      </w:r>
    </w:p>
    <w:p w:rsidR="00854D59" w:rsidRPr="0093629C" w:rsidRDefault="00854D59" w:rsidP="0093629C">
      <w:pPr>
        <w:pStyle w:val="ConsPlusNormal"/>
        <w:widowControl/>
        <w:ind w:firstLine="567"/>
        <w:jc w:val="both"/>
        <w:rPr>
          <w:rFonts w:ascii="Times New Roman" w:hAnsi="Times New Roman" w:cs="Times New Roman"/>
          <w:color w:val="000000"/>
        </w:rPr>
      </w:pPr>
      <w:r w:rsidRPr="0093629C">
        <w:rPr>
          <w:rFonts w:ascii="Times New Roman" w:hAnsi="Times New Roman" w:cs="Times New Roman"/>
          <w:color w:val="000000"/>
        </w:rPr>
        <w:t>Выполнение комплекса общестроительных работ и организационно-технических мероприятий в рамках капитального ремонта, обеспечивает устранение физического износа элементов здания с частичной заменой при необходимости конструктивных элементов и систем инженерного оборудования, направленных на улучшение эксплуатационных показателей и не связанных с изменением основных технико-экономических показателей здания и его функционального назначения.</w:t>
      </w:r>
    </w:p>
    <w:p w:rsidR="00854D59" w:rsidRPr="0093629C" w:rsidRDefault="00854D59" w:rsidP="0093629C">
      <w:pPr>
        <w:pStyle w:val="ConsPlusNormal"/>
        <w:widowControl/>
        <w:ind w:firstLine="567"/>
        <w:jc w:val="both"/>
        <w:rPr>
          <w:rFonts w:ascii="Times New Roman" w:hAnsi="Times New Roman" w:cs="Times New Roman"/>
          <w:color w:val="000000"/>
        </w:rPr>
      </w:pPr>
      <w:r w:rsidRPr="0093629C">
        <w:rPr>
          <w:rFonts w:ascii="Times New Roman" w:hAnsi="Times New Roman" w:cs="Times New Roman"/>
          <w:color w:val="000000"/>
        </w:rPr>
        <w:t>Создание необходимых условий для нормальной эксплуатации объектов муниципальной собственности обеспечивается поддерживанием технического состояния и обеспечением их функциональной пригодности путем проведения ремонтных работ.</w:t>
      </w:r>
    </w:p>
    <w:p w:rsidR="00854D59" w:rsidRPr="0093629C" w:rsidRDefault="00854D59" w:rsidP="0093629C">
      <w:pPr>
        <w:pStyle w:val="ConsPlusNormal"/>
        <w:widowControl/>
        <w:ind w:firstLine="567"/>
        <w:jc w:val="both"/>
        <w:rPr>
          <w:rFonts w:ascii="Times New Roman" w:hAnsi="Times New Roman" w:cs="Times New Roman"/>
          <w:color w:val="000000"/>
        </w:rPr>
      </w:pPr>
      <w:r w:rsidRPr="0093629C">
        <w:rPr>
          <w:rFonts w:ascii="Times New Roman" w:hAnsi="Times New Roman" w:cs="Times New Roman"/>
          <w:color w:val="000000"/>
        </w:rPr>
        <w:lastRenderedPageBreak/>
        <w:t xml:space="preserve">Основная задача капитального ремонта - это обеспечение сохранности основных фондов, предотвращение их преждевременного выхода из эксплуатации и сноса, повышение комфортности использования. </w:t>
      </w:r>
    </w:p>
    <w:p w:rsidR="00854D59" w:rsidRPr="0093629C" w:rsidRDefault="00854D59" w:rsidP="0093629C">
      <w:pPr>
        <w:pStyle w:val="ConsPlusNormal"/>
        <w:widowControl/>
        <w:ind w:firstLine="567"/>
        <w:jc w:val="both"/>
        <w:rPr>
          <w:rFonts w:ascii="Times New Roman" w:hAnsi="Times New Roman" w:cs="Times New Roman"/>
          <w:color w:val="000000"/>
        </w:rPr>
      </w:pPr>
      <w:r w:rsidRPr="0093629C">
        <w:rPr>
          <w:rFonts w:ascii="Times New Roman" w:hAnsi="Times New Roman" w:cs="Times New Roman"/>
          <w:color w:val="000000"/>
        </w:rPr>
        <w:t>В последние годы ужесточаются требования к безопасности зданий образовательных организаций, обеспечению соответствия их санитарно-эпидемиологическим требованиям, требованиям пожарной безопасности и антитеррористической защищенности. На 01.01.2020 года в сфере общего образования Чаинского района функционирует 10 общеобразовательных организаций: из них 4 средних школы, 5 основных и 1 школа-интернат. Состояние образовательных организаций в районе удовлетворительное. В настоящее время разработана проектно-сметная документация на проведение работ по капитальному ремонту муниципального автономного общеобразовательного учреждения Чаинского района «</w:t>
      </w:r>
      <w:proofErr w:type="spellStart"/>
      <w:r w:rsidRPr="0093629C">
        <w:rPr>
          <w:rFonts w:ascii="Times New Roman" w:hAnsi="Times New Roman" w:cs="Times New Roman"/>
          <w:color w:val="000000"/>
        </w:rPr>
        <w:t>Подгорнская</w:t>
      </w:r>
      <w:proofErr w:type="spellEnd"/>
      <w:r w:rsidRPr="0093629C">
        <w:rPr>
          <w:rFonts w:ascii="Times New Roman" w:hAnsi="Times New Roman" w:cs="Times New Roman"/>
          <w:color w:val="000000"/>
        </w:rPr>
        <w:t xml:space="preserve"> средняя общеобразовательная школа» (далее МАОУ «</w:t>
      </w:r>
      <w:proofErr w:type="spellStart"/>
      <w:r w:rsidRPr="0093629C">
        <w:rPr>
          <w:rFonts w:ascii="Times New Roman" w:hAnsi="Times New Roman" w:cs="Times New Roman"/>
          <w:color w:val="000000"/>
        </w:rPr>
        <w:t>Подгорнская</w:t>
      </w:r>
      <w:proofErr w:type="spellEnd"/>
      <w:r w:rsidRPr="0093629C">
        <w:rPr>
          <w:rFonts w:ascii="Times New Roman" w:hAnsi="Times New Roman" w:cs="Times New Roman"/>
          <w:color w:val="000000"/>
        </w:rPr>
        <w:t xml:space="preserve"> СОШ»). В 2019 году в МАОУ «</w:t>
      </w:r>
      <w:proofErr w:type="spellStart"/>
      <w:r w:rsidRPr="0093629C">
        <w:rPr>
          <w:rFonts w:ascii="Times New Roman" w:hAnsi="Times New Roman" w:cs="Times New Roman"/>
          <w:color w:val="000000"/>
        </w:rPr>
        <w:t>Подгорнская</w:t>
      </w:r>
      <w:proofErr w:type="spellEnd"/>
      <w:r w:rsidRPr="0093629C">
        <w:rPr>
          <w:rFonts w:ascii="Times New Roman" w:hAnsi="Times New Roman" w:cs="Times New Roman"/>
          <w:color w:val="000000"/>
        </w:rPr>
        <w:t xml:space="preserve"> СОШ» приступили к проведению работ по капитальному ремонту, срок проведения работ 12 месяцев. В связи с этим завершения работ по капитальному ремонту МАОУ «</w:t>
      </w:r>
      <w:proofErr w:type="spellStart"/>
      <w:r w:rsidRPr="0093629C">
        <w:rPr>
          <w:rFonts w:ascii="Times New Roman" w:hAnsi="Times New Roman" w:cs="Times New Roman"/>
          <w:color w:val="000000"/>
        </w:rPr>
        <w:t>Подгорнская</w:t>
      </w:r>
      <w:proofErr w:type="spellEnd"/>
      <w:r w:rsidRPr="0093629C">
        <w:rPr>
          <w:rFonts w:ascii="Times New Roman" w:hAnsi="Times New Roman" w:cs="Times New Roman"/>
          <w:color w:val="000000"/>
        </w:rPr>
        <w:t xml:space="preserve"> СОШ» было запланировано на 2020 год. Однако</w:t>
      </w:r>
      <w:proofErr w:type="gramStart"/>
      <w:r w:rsidRPr="0093629C">
        <w:rPr>
          <w:rFonts w:ascii="Times New Roman" w:hAnsi="Times New Roman" w:cs="Times New Roman"/>
          <w:color w:val="000000"/>
        </w:rPr>
        <w:t>,</w:t>
      </w:r>
      <w:proofErr w:type="gramEnd"/>
      <w:r w:rsidRPr="0093629C">
        <w:rPr>
          <w:rFonts w:ascii="Times New Roman" w:hAnsi="Times New Roman" w:cs="Times New Roman"/>
          <w:color w:val="000000"/>
        </w:rPr>
        <w:t xml:space="preserve"> срок окончания работ был продлен до 01 сентября 2021 года. В связи с нарушением сроков выполнения работ по капитальному ремонту здания МАОУ «</w:t>
      </w:r>
      <w:proofErr w:type="spellStart"/>
      <w:r w:rsidRPr="0093629C">
        <w:rPr>
          <w:rFonts w:ascii="Times New Roman" w:hAnsi="Times New Roman" w:cs="Times New Roman"/>
          <w:color w:val="000000"/>
        </w:rPr>
        <w:t>Подгорнская</w:t>
      </w:r>
      <w:proofErr w:type="spellEnd"/>
      <w:r w:rsidRPr="0093629C">
        <w:rPr>
          <w:rFonts w:ascii="Times New Roman" w:hAnsi="Times New Roman" w:cs="Times New Roman"/>
          <w:color w:val="000000"/>
        </w:rPr>
        <w:t xml:space="preserve"> СОШ» работы на объекте планируется завершить в 2022 году. В 2019 году заключены муниципальные контракты на разработку проектно-сметной документации на проведение капитального ремонта зданий МБОУ «</w:t>
      </w:r>
      <w:proofErr w:type="spellStart"/>
      <w:r w:rsidRPr="0093629C">
        <w:rPr>
          <w:rFonts w:ascii="Times New Roman" w:hAnsi="Times New Roman" w:cs="Times New Roman"/>
          <w:color w:val="000000"/>
        </w:rPr>
        <w:t>Коломиногривская</w:t>
      </w:r>
      <w:proofErr w:type="spellEnd"/>
      <w:r w:rsidRPr="0093629C">
        <w:rPr>
          <w:rFonts w:ascii="Times New Roman" w:hAnsi="Times New Roman" w:cs="Times New Roman"/>
          <w:color w:val="000000"/>
        </w:rPr>
        <w:t xml:space="preserve"> СОШ». В 2020 году планируется получить проектно-сметную документацию на капитальный ремонт двух зданий МБОУ «</w:t>
      </w:r>
      <w:proofErr w:type="spellStart"/>
      <w:r w:rsidRPr="0093629C">
        <w:rPr>
          <w:rFonts w:ascii="Times New Roman" w:hAnsi="Times New Roman" w:cs="Times New Roman"/>
          <w:color w:val="000000"/>
        </w:rPr>
        <w:t>Коломиногривская</w:t>
      </w:r>
      <w:proofErr w:type="spellEnd"/>
      <w:r w:rsidRPr="0093629C">
        <w:rPr>
          <w:rFonts w:ascii="Times New Roman" w:hAnsi="Times New Roman" w:cs="Times New Roman"/>
          <w:color w:val="000000"/>
        </w:rPr>
        <w:t xml:space="preserve"> СОШ» с положительным заключением достоверности сметной стоимости. В 2020 году получены  положительные заключения проверки достоверности сметной стоимости на оба здания МБОУ «</w:t>
      </w:r>
      <w:proofErr w:type="spellStart"/>
      <w:r w:rsidRPr="0093629C">
        <w:rPr>
          <w:rFonts w:ascii="Times New Roman" w:hAnsi="Times New Roman" w:cs="Times New Roman"/>
          <w:color w:val="000000"/>
        </w:rPr>
        <w:t>Коломиногривская</w:t>
      </w:r>
      <w:proofErr w:type="spellEnd"/>
      <w:r w:rsidRPr="0093629C">
        <w:rPr>
          <w:rFonts w:ascii="Times New Roman" w:hAnsi="Times New Roman" w:cs="Times New Roman"/>
          <w:color w:val="000000"/>
        </w:rPr>
        <w:t xml:space="preserve"> СОШ».</w:t>
      </w:r>
    </w:p>
    <w:p w:rsidR="00854D59" w:rsidRPr="0093629C" w:rsidRDefault="00854D59" w:rsidP="0093629C">
      <w:pPr>
        <w:pStyle w:val="ConsPlusNormal"/>
        <w:widowControl/>
        <w:ind w:firstLine="567"/>
        <w:jc w:val="both"/>
        <w:rPr>
          <w:rFonts w:ascii="Times New Roman" w:hAnsi="Times New Roman" w:cs="Times New Roman"/>
          <w:color w:val="000000"/>
        </w:rPr>
      </w:pPr>
      <w:r w:rsidRPr="0093629C">
        <w:rPr>
          <w:rFonts w:ascii="Times New Roman" w:hAnsi="Times New Roman" w:cs="Times New Roman"/>
          <w:color w:val="000000"/>
        </w:rPr>
        <w:t>В 2019 году в целях содержания зданий общеобразовательных учреждений Чаинского района проведен текущий ремонт в МБОУ «</w:t>
      </w:r>
      <w:proofErr w:type="spellStart"/>
      <w:r w:rsidRPr="0093629C">
        <w:rPr>
          <w:rFonts w:ascii="Times New Roman" w:hAnsi="Times New Roman" w:cs="Times New Roman"/>
          <w:color w:val="000000"/>
        </w:rPr>
        <w:t>Гореловская</w:t>
      </w:r>
      <w:proofErr w:type="spellEnd"/>
      <w:r w:rsidRPr="0093629C">
        <w:rPr>
          <w:rFonts w:ascii="Times New Roman" w:hAnsi="Times New Roman" w:cs="Times New Roman"/>
          <w:color w:val="000000"/>
        </w:rPr>
        <w:t xml:space="preserve"> ООШ», в МБОУ «</w:t>
      </w:r>
      <w:proofErr w:type="spellStart"/>
      <w:r w:rsidRPr="0093629C">
        <w:rPr>
          <w:rFonts w:ascii="Times New Roman" w:hAnsi="Times New Roman" w:cs="Times New Roman"/>
          <w:color w:val="000000"/>
        </w:rPr>
        <w:t>Леботерская</w:t>
      </w:r>
      <w:proofErr w:type="spellEnd"/>
      <w:r w:rsidRPr="0093629C">
        <w:rPr>
          <w:rFonts w:ascii="Times New Roman" w:hAnsi="Times New Roman" w:cs="Times New Roman"/>
          <w:color w:val="000000"/>
        </w:rPr>
        <w:t xml:space="preserve"> ООШ», в МБОУ «</w:t>
      </w:r>
      <w:proofErr w:type="spellStart"/>
      <w:r w:rsidRPr="0093629C">
        <w:rPr>
          <w:rFonts w:ascii="Times New Roman" w:hAnsi="Times New Roman" w:cs="Times New Roman"/>
          <w:color w:val="000000"/>
        </w:rPr>
        <w:t>Варгатёрская</w:t>
      </w:r>
      <w:proofErr w:type="spellEnd"/>
      <w:r w:rsidRPr="0093629C">
        <w:rPr>
          <w:rFonts w:ascii="Times New Roman" w:hAnsi="Times New Roman" w:cs="Times New Roman"/>
          <w:color w:val="000000"/>
        </w:rPr>
        <w:t xml:space="preserve"> ООШ». Выполнены работы по приведению здания МБОУ «</w:t>
      </w:r>
      <w:proofErr w:type="spellStart"/>
      <w:r w:rsidRPr="0093629C">
        <w:rPr>
          <w:rFonts w:ascii="Times New Roman" w:hAnsi="Times New Roman" w:cs="Times New Roman"/>
          <w:color w:val="000000"/>
        </w:rPr>
        <w:t>Леботёрская</w:t>
      </w:r>
      <w:proofErr w:type="spellEnd"/>
      <w:r w:rsidRPr="0093629C">
        <w:rPr>
          <w:rFonts w:ascii="Times New Roman" w:hAnsi="Times New Roman" w:cs="Times New Roman"/>
          <w:color w:val="000000"/>
        </w:rPr>
        <w:t xml:space="preserve"> ООШ» в соответствие с требованиями противопожарной безопасности, кроме того, запланированы и выполнены работы по установке видеонаблюдения в МБОУ «</w:t>
      </w:r>
      <w:proofErr w:type="spellStart"/>
      <w:r w:rsidRPr="0093629C">
        <w:rPr>
          <w:rFonts w:ascii="Times New Roman" w:hAnsi="Times New Roman" w:cs="Times New Roman"/>
          <w:color w:val="000000"/>
        </w:rPr>
        <w:t>Нижнетигинская</w:t>
      </w:r>
      <w:proofErr w:type="spellEnd"/>
      <w:r w:rsidRPr="0093629C">
        <w:rPr>
          <w:rFonts w:ascii="Times New Roman" w:hAnsi="Times New Roman" w:cs="Times New Roman"/>
          <w:color w:val="000000"/>
        </w:rPr>
        <w:t xml:space="preserve"> ООШ». Все вышеперечисленные мероприятия осуществлялись в рамках муниципальных ведомственных программ или внепрограммных мероприятий.</w:t>
      </w:r>
    </w:p>
    <w:p w:rsidR="00854D59" w:rsidRPr="0093629C" w:rsidRDefault="00854D59" w:rsidP="0093629C">
      <w:pPr>
        <w:pStyle w:val="ConsPlusNormal"/>
        <w:widowControl/>
        <w:ind w:firstLine="567"/>
        <w:jc w:val="both"/>
        <w:rPr>
          <w:rFonts w:ascii="Times New Roman" w:hAnsi="Times New Roman" w:cs="Times New Roman"/>
          <w:color w:val="000000"/>
        </w:rPr>
      </w:pPr>
      <w:r w:rsidRPr="0093629C">
        <w:rPr>
          <w:rFonts w:ascii="Times New Roman" w:hAnsi="Times New Roman" w:cs="Times New Roman"/>
          <w:color w:val="000000"/>
        </w:rPr>
        <w:t xml:space="preserve">В целях привлечений в район квалифицированных специалистов в муниципальном образовании «Чаинский район» формируется специализированный жилищный фонд. Жилые помещения, включенные в специализированный жилищный фонд, предоставляются работникам государственных и муниципальных учреждений и предприятий на основании договора служебного найма жилого помещения. </w:t>
      </w:r>
    </w:p>
    <w:p w:rsidR="00854D59" w:rsidRPr="0093629C" w:rsidRDefault="00854D59" w:rsidP="0093629C">
      <w:pPr>
        <w:pStyle w:val="ConsPlusNormal"/>
        <w:widowControl/>
        <w:ind w:firstLine="567"/>
        <w:jc w:val="both"/>
        <w:rPr>
          <w:rFonts w:ascii="Times New Roman" w:hAnsi="Times New Roman" w:cs="Times New Roman"/>
          <w:color w:val="000000"/>
        </w:rPr>
      </w:pPr>
      <w:proofErr w:type="gramStart"/>
      <w:r w:rsidRPr="0093629C">
        <w:rPr>
          <w:rFonts w:ascii="Times New Roman" w:hAnsi="Times New Roman" w:cs="Times New Roman"/>
          <w:color w:val="000000"/>
        </w:rPr>
        <w:t>В собственности муниципального образования «Чаинский район» находится 32 жилых помещения общей площадью 1365,5 кв.м. Основным источником формирования специализированного жилищного фонда служит безвозмездная передача жилых помещений гражданами, выезжающими из нашего района в рамках реализации мероприятий, предусмотренных Постановлением Правительства РФ от 21 марта 2006 г. №153 «Об утверждении Правил выпуска и реализации государственных жилищных сертификатов в рамках реализации ведомственной целевой программы</w:t>
      </w:r>
      <w:proofErr w:type="gramEnd"/>
      <w:r w:rsidRPr="0093629C">
        <w:rPr>
          <w:rFonts w:ascii="Times New Roman" w:hAnsi="Times New Roman" w:cs="Times New Roman"/>
          <w:color w:val="000000"/>
        </w:rPr>
        <w:t xml:space="preserve">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Поступающие от граждан жилые помещения имеют высокий уровень износа, поскольку значительное количество жилых домов, построенных в 50-80-е годы ХХ века; имеют низкое качество строительства и строительных материалов либо бывшие собственники ненадлежащим образом  эксплуатировали свое жилье на протяжении многих лет.</w:t>
      </w:r>
    </w:p>
    <w:p w:rsidR="00854D59" w:rsidRPr="0093629C" w:rsidRDefault="00854D59" w:rsidP="0093629C">
      <w:pPr>
        <w:pStyle w:val="ConsPlusNormal"/>
        <w:widowControl/>
        <w:ind w:firstLine="567"/>
        <w:jc w:val="both"/>
        <w:rPr>
          <w:rFonts w:ascii="Times New Roman" w:hAnsi="Times New Roman" w:cs="Times New Roman"/>
          <w:color w:val="000000"/>
        </w:rPr>
      </w:pPr>
      <w:r w:rsidRPr="0093629C">
        <w:rPr>
          <w:rFonts w:ascii="Times New Roman" w:hAnsi="Times New Roman" w:cs="Times New Roman"/>
          <w:color w:val="000000"/>
        </w:rPr>
        <w:t xml:space="preserve">За 2018 год в 5 муниципальных жилых помещениях проведен текущий ремонт (замена оконных блоков, замена инженерного оборудования, входной двери и системы отопления). Проведена реконструкция 4 жилых помещений. В 2019 году проведены аналогичные ремонты еще в 5 муниципальных жилых помещениях. </w:t>
      </w:r>
    </w:p>
    <w:p w:rsidR="00854D59" w:rsidRPr="0093629C" w:rsidRDefault="00854D59" w:rsidP="0093629C">
      <w:pPr>
        <w:pStyle w:val="ConsPlusNormal"/>
        <w:widowControl/>
        <w:ind w:firstLine="567"/>
        <w:jc w:val="both"/>
        <w:rPr>
          <w:rFonts w:ascii="Times New Roman" w:hAnsi="Times New Roman" w:cs="Times New Roman"/>
          <w:color w:val="000000"/>
        </w:rPr>
      </w:pPr>
      <w:r w:rsidRPr="0093629C">
        <w:rPr>
          <w:rFonts w:ascii="Times New Roman" w:hAnsi="Times New Roman" w:cs="Times New Roman"/>
          <w:color w:val="000000"/>
        </w:rPr>
        <w:t>Все вышеперечисленные мероприятия осуществлялись в рамках муниципальной ведомственной программы только за счет средств местного бюджета.</w:t>
      </w:r>
    </w:p>
    <w:p w:rsidR="00854D59" w:rsidRPr="0093629C" w:rsidRDefault="00854D59" w:rsidP="0093629C">
      <w:pPr>
        <w:pStyle w:val="ConsPlusNormal"/>
        <w:widowControl/>
        <w:ind w:firstLine="567"/>
        <w:jc w:val="both"/>
        <w:rPr>
          <w:rFonts w:ascii="Times New Roman" w:hAnsi="Times New Roman" w:cs="Times New Roman"/>
          <w:color w:val="000000"/>
        </w:rPr>
      </w:pPr>
      <w:r w:rsidRPr="0093629C">
        <w:rPr>
          <w:rFonts w:ascii="Times New Roman" w:hAnsi="Times New Roman" w:cs="Times New Roman"/>
          <w:color w:val="000000"/>
        </w:rPr>
        <w:t>Приобретение, в том числе строительство, нового жилья не осуществлялось.</w:t>
      </w:r>
    </w:p>
    <w:p w:rsidR="00854D59" w:rsidRPr="0093629C" w:rsidRDefault="00854D59" w:rsidP="0093629C">
      <w:pPr>
        <w:pStyle w:val="ConsPlusNormal"/>
        <w:widowControl/>
        <w:ind w:firstLine="567"/>
        <w:jc w:val="both"/>
        <w:rPr>
          <w:rFonts w:ascii="Times New Roman" w:hAnsi="Times New Roman" w:cs="Times New Roman"/>
          <w:color w:val="000000"/>
        </w:rPr>
      </w:pPr>
      <w:r w:rsidRPr="0093629C">
        <w:rPr>
          <w:rFonts w:ascii="Times New Roman" w:hAnsi="Times New Roman" w:cs="Times New Roman"/>
          <w:color w:val="000000"/>
        </w:rPr>
        <w:t>Проведение капитального ремонта и приобретения имущества, необходимого для муниципальных нужд, с привлечением средств из областного бюджета возможно в случае участия Чаинского района на условиях софинансирования в реализации мероприятий государственных программ Томской области. Для этих целей требуется разработка муниципальной программы, предусматривающей перечень мероприятий, направленных на сохранение и укрепление материально-технической базы муниципальных общеобразовательных учреждений, а также на привлечение специалистов для работы в сельской местности.</w:t>
      </w:r>
    </w:p>
    <w:p w:rsidR="00854D59" w:rsidRPr="0093629C" w:rsidRDefault="00854D59" w:rsidP="0093629C">
      <w:pPr>
        <w:pStyle w:val="ConsPlusNormal"/>
        <w:widowControl/>
        <w:ind w:firstLine="567"/>
        <w:jc w:val="both"/>
        <w:rPr>
          <w:rFonts w:ascii="Times New Roman" w:hAnsi="Times New Roman" w:cs="Times New Roman"/>
          <w:color w:val="000000"/>
        </w:rPr>
      </w:pPr>
      <w:proofErr w:type="gramStart"/>
      <w:r w:rsidRPr="0093629C">
        <w:rPr>
          <w:rFonts w:ascii="Times New Roman" w:hAnsi="Times New Roman" w:cs="Times New Roman"/>
          <w:color w:val="000000"/>
        </w:rPr>
        <w:t>Муниципальная программа Чаинского района «Содержание объектов капитального строительства, находящихся в собственности муниципального образования «Чаинский район», и приобретение имущества в муниципальную собственность  на 2020-2022 годы» (далее – Программа) разработана для этих целей и предусматривает реконструкцию и ремонт, в том числе капитальный ремонт, объектов образования, жилищного фонда и других объектов, находящихся в муниципальной собственности.</w:t>
      </w:r>
      <w:proofErr w:type="gramEnd"/>
      <w:r w:rsidRPr="0093629C">
        <w:rPr>
          <w:rFonts w:ascii="Times New Roman" w:hAnsi="Times New Roman" w:cs="Times New Roman"/>
          <w:color w:val="000000"/>
        </w:rPr>
        <w:t xml:space="preserve"> Кроме того, предусматривает приобретение, в том числе строительство и покупку, объектов недвижимости, в том числе для формирования специализированного жилищного фонда Чаинского района.</w:t>
      </w:r>
    </w:p>
    <w:p w:rsidR="00854D59" w:rsidRPr="0093629C" w:rsidRDefault="00854D59" w:rsidP="0093629C">
      <w:pPr>
        <w:pStyle w:val="ConsPlusNormal"/>
        <w:widowControl/>
        <w:ind w:firstLine="567"/>
        <w:jc w:val="both"/>
        <w:rPr>
          <w:rFonts w:ascii="Times New Roman" w:hAnsi="Times New Roman" w:cs="Times New Roman"/>
          <w:color w:val="000000"/>
        </w:rPr>
      </w:pPr>
      <w:r w:rsidRPr="0093629C">
        <w:rPr>
          <w:rFonts w:ascii="Times New Roman" w:hAnsi="Times New Roman" w:cs="Times New Roman"/>
          <w:color w:val="000000"/>
        </w:rPr>
        <w:t xml:space="preserve">Потребность в проведении восстановительных работ возникает ежедневно. </w:t>
      </w:r>
      <w:proofErr w:type="gramStart"/>
      <w:r w:rsidRPr="0093629C">
        <w:rPr>
          <w:rFonts w:ascii="Times New Roman" w:hAnsi="Times New Roman" w:cs="Times New Roman"/>
          <w:color w:val="000000"/>
        </w:rPr>
        <w:t xml:space="preserve">В целях организации эффективной эксплуатации объектов муниципальной собственности муниципального образования «Чаинский район», улучшения их технических характеристик, поддержания эксплуатационного ресурса, рационального использования бюджетных средств в условиях ограниченного финансирования, проблему реконструкции и ремонта, в том числе капитального, объектов муниципальной собственности, а также проблему приобретения, в </w:t>
      </w:r>
      <w:r w:rsidRPr="0093629C">
        <w:rPr>
          <w:rFonts w:ascii="Times New Roman" w:hAnsi="Times New Roman" w:cs="Times New Roman"/>
          <w:color w:val="000000"/>
        </w:rPr>
        <w:lastRenderedPageBreak/>
        <w:t>том числе строительства, объектов муниципальной собственности необходимо решать программно-целевым методом.</w:t>
      </w:r>
      <w:proofErr w:type="gramEnd"/>
    </w:p>
    <w:p w:rsidR="00854D59" w:rsidRPr="0093629C" w:rsidRDefault="00854D59" w:rsidP="0093629C">
      <w:pPr>
        <w:pStyle w:val="ConsPlusNormal"/>
        <w:widowControl/>
        <w:ind w:firstLine="0"/>
        <w:jc w:val="both"/>
        <w:rPr>
          <w:rFonts w:ascii="Times New Roman" w:hAnsi="Times New Roman" w:cs="Times New Roman"/>
          <w:color w:val="000000"/>
        </w:rPr>
      </w:pPr>
    </w:p>
    <w:p w:rsidR="00854D59" w:rsidRPr="0093629C" w:rsidRDefault="00854D59" w:rsidP="0093629C">
      <w:pPr>
        <w:ind w:firstLine="539"/>
        <w:jc w:val="center"/>
        <w:outlineLvl w:val="1"/>
        <w:rPr>
          <w:color w:val="000000"/>
          <w:sz w:val="20"/>
          <w:szCs w:val="20"/>
        </w:rPr>
      </w:pPr>
      <w:r w:rsidRPr="0093629C">
        <w:rPr>
          <w:color w:val="000000"/>
          <w:sz w:val="20"/>
          <w:szCs w:val="20"/>
        </w:rPr>
        <w:t>2. ЦЕЛИ И ЗАДАЧИ ПРОГРАММЫ, СРОКИ И ЭТАПЫ ЕЕ РЕАЛИЗАЦИИ, ЦЕЛЕВЫЕ ПОКАЗАТЕЛИ РЕЗУЛЬТАТИВНОСТИ РЕАЛИЗАЦИИ МУНИЦИПАЛЬНОЙ ПРОГРАММЫ</w:t>
      </w:r>
    </w:p>
    <w:p w:rsidR="00854D59" w:rsidRPr="0093629C" w:rsidRDefault="00854D59" w:rsidP="0093629C">
      <w:pPr>
        <w:ind w:firstLine="539"/>
        <w:jc w:val="center"/>
        <w:outlineLvl w:val="1"/>
        <w:rPr>
          <w:color w:val="000000"/>
          <w:sz w:val="20"/>
          <w:szCs w:val="20"/>
        </w:rPr>
      </w:pPr>
    </w:p>
    <w:p w:rsidR="00854D59" w:rsidRPr="0093629C" w:rsidRDefault="00854D59" w:rsidP="0093629C">
      <w:pPr>
        <w:ind w:firstLine="539"/>
        <w:jc w:val="both"/>
        <w:outlineLvl w:val="2"/>
        <w:rPr>
          <w:color w:val="000000"/>
          <w:sz w:val="20"/>
          <w:szCs w:val="20"/>
        </w:rPr>
      </w:pPr>
      <w:r w:rsidRPr="0093629C">
        <w:rPr>
          <w:color w:val="000000"/>
          <w:sz w:val="20"/>
          <w:szCs w:val="20"/>
        </w:rPr>
        <w:t>2.1. Основная цель Программы - это содержание объектов капитального строительства, находящихся в собственности муниципального образования «Чаинский район», в состоянии, соответствующем строительным и техническим нормам, требованиям пожарной безопасности и приобретение в муниципальную собственность объектов недвижимости.</w:t>
      </w:r>
    </w:p>
    <w:p w:rsidR="00854D59" w:rsidRPr="0093629C" w:rsidRDefault="00854D59" w:rsidP="0093629C">
      <w:pPr>
        <w:ind w:firstLine="539"/>
        <w:jc w:val="both"/>
        <w:outlineLvl w:val="2"/>
        <w:rPr>
          <w:color w:val="000000"/>
          <w:sz w:val="20"/>
          <w:szCs w:val="20"/>
        </w:rPr>
      </w:pPr>
      <w:r w:rsidRPr="0093629C">
        <w:rPr>
          <w:color w:val="000000"/>
          <w:sz w:val="20"/>
          <w:szCs w:val="20"/>
        </w:rPr>
        <w:t>2.2. Основные задачи, направленные на достижение поставленной цели:</w:t>
      </w:r>
    </w:p>
    <w:p w:rsidR="00854D59" w:rsidRPr="0093629C" w:rsidRDefault="00854D59" w:rsidP="0093629C">
      <w:pPr>
        <w:ind w:firstLine="539"/>
        <w:jc w:val="both"/>
        <w:outlineLvl w:val="2"/>
        <w:rPr>
          <w:color w:val="000000"/>
          <w:sz w:val="20"/>
          <w:szCs w:val="20"/>
        </w:rPr>
      </w:pPr>
      <w:proofErr w:type="gramStart"/>
      <w:r w:rsidRPr="0093629C">
        <w:rPr>
          <w:color w:val="000000"/>
          <w:sz w:val="20"/>
          <w:szCs w:val="20"/>
        </w:rPr>
        <w:t>1) обеспечение сохранности объектов капитального строительства, приведение его в состояние, соответствующее установленным требованиям действующего законодательства, в том числе требованиям пожарной безопасности, строительным и техническим требованиям;</w:t>
      </w:r>
      <w:proofErr w:type="gramEnd"/>
    </w:p>
    <w:p w:rsidR="00854D59" w:rsidRPr="0093629C" w:rsidRDefault="00854D59" w:rsidP="0093629C">
      <w:pPr>
        <w:ind w:firstLine="539"/>
        <w:jc w:val="both"/>
        <w:outlineLvl w:val="2"/>
        <w:rPr>
          <w:color w:val="000000"/>
          <w:sz w:val="20"/>
          <w:szCs w:val="20"/>
        </w:rPr>
      </w:pPr>
      <w:r w:rsidRPr="0093629C">
        <w:rPr>
          <w:color w:val="000000"/>
          <w:sz w:val="20"/>
          <w:szCs w:val="20"/>
        </w:rPr>
        <w:t>2) приобретение имущества в муниципальную собственность, в том числе путем строительства, поставки, выкупа и иными способами, не противоречащими действующим законодательством.</w:t>
      </w:r>
      <w:bookmarkStart w:id="3" w:name="Par211"/>
      <w:bookmarkEnd w:id="3"/>
    </w:p>
    <w:p w:rsidR="00854D59" w:rsidRPr="0093629C" w:rsidRDefault="00854D59" w:rsidP="0093629C">
      <w:pPr>
        <w:pStyle w:val="ac"/>
        <w:spacing w:before="0" w:beforeAutospacing="0" w:after="0" w:afterAutospacing="0"/>
        <w:ind w:firstLine="540"/>
        <w:jc w:val="both"/>
        <w:rPr>
          <w:color w:val="000000"/>
          <w:sz w:val="20"/>
          <w:szCs w:val="20"/>
        </w:rPr>
      </w:pPr>
      <w:r w:rsidRPr="0093629C">
        <w:rPr>
          <w:color w:val="000000"/>
          <w:sz w:val="20"/>
          <w:szCs w:val="20"/>
        </w:rPr>
        <w:t xml:space="preserve">2.3. </w:t>
      </w:r>
      <w:hyperlink w:anchor="Par483" w:tooltip="Ссылка на текущий документ" w:history="1">
        <w:r w:rsidRPr="0093629C">
          <w:rPr>
            <w:color w:val="000000"/>
            <w:sz w:val="20"/>
            <w:szCs w:val="20"/>
          </w:rPr>
          <w:t>Сведения</w:t>
        </w:r>
      </w:hyperlink>
      <w:r w:rsidRPr="0093629C">
        <w:rPr>
          <w:color w:val="000000"/>
          <w:sz w:val="20"/>
          <w:szCs w:val="20"/>
        </w:rPr>
        <w:t xml:space="preserve"> о составе и значениях целевых показателей результативности муниципальной программы, а также информация о периодичности и методике сбора данных приводятся в приложении № 1 к настоящей Программе.</w:t>
      </w:r>
    </w:p>
    <w:p w:rsidR="00854D59" w:rsidRPr="0093629C" w:rsidRDefault="00854D59" w:rsidP="0093629C">
      <w:pPr>
        <w:pStyle w:val="ac"/>
        <w:spacing w:before="0" w:beforeAutospacing="0" w:after="0" w:afterAutospacing="0"/>
        <w:ind w:firstLine="540"/>
        <w:jc w:val="both"/>
        <w:rPr>
          <w:color w:val="000000"/>
          <w:sz w:val="20"/>
          <w:szCs w:val="20"/>
        </w:rPr>
      </w:pPr>
      <w:r w:rsidRPr="0093629C">
        <w:rPr>
          <w:color w:val="000000"/>
          <w:sz w:val="20"/>
          <w:szCs w:val="20"/>
        </w:rPr>
        <w:t xml:space="preserve">2.4. </w:t>
      </w:r>
      <w:r w:rsidRPr="0093629C">
        <w:rPr>
          <w:color w:val="000000"/>
          <w:spacing w:val="1"/>
          <w:sz w:val="20"/>
          <w:szCs w:val="20"/>
        </w:rPr>
        <w:t xml:space="preserve">Программа носит выраженный социальный характер, результаты реализации её </w:t>
      </w:r>
      <w:r w:rsidRPr="0093629C">
        <w:rPr>
          <w:color w:val="000000"/>
          <w:sz w:val="20"/>
          <w:szCs w:val="20"/>
        </w:rPr>
        <w:t>мероприятий будут оказывать позитивное влияние на различные стороны жизни населения муниципального образования «Чаинский район».</w:t>
      </w:r>
    </w:p>
    <w:p w:rsidR="00854D59" w:rsidRPr="0093629C" w:rsidRDefault="00854D59" w:rsidP="0093629C">
      <w:pPr>
        <w:pStyle w:val="ac"/>
        <w:spacing w:before="0" w:beforeAutospacing="0" w:after="0" w:afterAutospacing="0"/>
        <w:ind w:firstLine="540"/>
        <w:jc w:val="both"/>
        <w:rPr>
          <w:color w:val="000000"/>
          <w:sz w:val="20"/>
          <w:szCs w:val="20"/>
        </w:rPr>
      </w:pPr>
      <w:r w:rsidRPr="0093629C">
        <w:rPr>
          <w:color w:val="000000"/>
          <w:sz w:val="20"/>
          <w:szCs w:val="20"/>
        </w:rPr>
        <w:t xml:space="preserve">2.5. Реализация Программы должна обеспечить: </w:t>
      </w:r>
    </w:p>
    <w:p w:rsidR="00854D59" w:rsidRPr="0093629C" w:rsidRDefault="00854D59" w:rsidP="0093629C">
      <w:pPr>
        <w:pStyle w:val="ac"/>
        <w:spacing w:before="0" w:beforeAutospacing="0" w:after="0" w:afterAutospacing="0"/>
        <w:ind w:firstLine="540"/>
        <w:jc w:val="both"/>
        <w:rPr>
          <w:color w:val="000000"/>
          <w:sz w:val="20"/>
          <w:szCs w:val="20"/>
        </w:rPr>
      </w:pPr>
      <w:r w:rsidRPr="0093629C">
        <w:rPr>
          <w:color w:val="000000"/>
          <w:sz w:val="20"/>
          <w:szCs w:val="20"/>
        </w:rPr>
        <w:t xml:space="preserve">1) приведение </w:t>
      </w:r>
      <w:hyperlink r:id="rId32" w:tooltip="Объекты недвижимости" w:history="1">
        <w:r w:rsidRPr="0093629C">
          <w:rPr>
            <w:color w:val="000000"/>
            <w:sz w:val="20"/>
            <w:szCs w:val="20"/>
          </w:rPr>
          <w:t>объектов</w:t>
        </w:r>
      </w:hyperlink>
      <w:r w:rsidRPr="0093629C">
        <w:rPr>
          <w:color w:val="000000"/>
          <w:sz w:val="20"/>
          <w:szCs w:val="20"/>
        </w:rPr>
        <w:t xml:space="preserve"> муниципальной собственности муниципального образования «Чаинский район» в нормативно-техническое состояние, отвечающее требованиям пожарной и санитарно-технической безопасности;</w:t>
      </w:r>
    </w:p>
    <w:p w:rsidR="00854D59" w:rsidRPr="0093629C" w:rsidRDefault="00854D59" w:rsidP="0093629C">
      <w:pPr>
        <w:pStyle w:val="ac"/>
        <w:spacing w:before="0" w:beforeAutospacing="0" w:after="0" w:afterAutospacing="0"/>
        <w:ind w:firstLine="540"/>
        <w:jc w:val="both"/>
        <w:rPr>
          <w:color w:val="000000"/>
          <w:sz w:val="20"/>
          <w:szCs w:val="20"/>
        </w:rPr>
      </w:pPr>
      <w:r w:rsidRPr="0093629C">
        <w:rPr>
          <w:color w:val="000000"/>
          <w:sz w:val="20"/>
          <w:szCs w:val="20"/>
        </w:rPr>
        <w:t>2) улучшение материально-технического состояния муниципальных зданий;</w:t>
      </w:r>
    </w:p>
    <w:p w:rsidR="00854D59" w:rsidRPr="0093629C" w:rsidRDefault="00854D59" w:rsidP="0093629C">
      <w:pPr>
        <w:pStyle w:val="ac"/>
        <w:spacing w:before="0" w:beforeAutospacing="0" w:after="0" w:afterAutospacing="0"/>
        <w:ind w:firstLine="540"/>
        <w:jc w:val="both"/>
        <w:rPr>
          <w:color w:val="000000"/>
          <w:sz w:val="20"/>
          <w:szCs w:val="20"/>
        </w:rPr>
      </w:pPr>
      <w:r w:rsidRPr="0093629C">
        <w:rPr>
          <w:color w:val="000000"/>
          <w:sz w:val="20"/>
          <w:szCs w:val="20"/>
        </w:rPr>
        <w:t>3) проведение работ по реконструкции и капитальному ремонту зданий позволит восстановить утраченные в процессе эксплуатации технические характеристики зданий и обеспечит их безопасность;</w:t>
      </w:r>
    </w:p>
    <w:p w:rsidR="00854D59" w:rsidRPr="0093629C" w:rsidRDefault="00854D59" w:rsidP="0093629C">
      <w:pPr>
        <w:pStyle w:val="ac"/>
        <w:spacing w:before="0" w:beforeAutospacing="0" w:after="0" w:afterAutospacing="0"/>
        <w:ind w:firstLine="540"/>
        <w:jc w:val="both"/>
        <w:rPr>
          <w:color w:val="000000"/>
          <w:sz w:val="20"/>
          <w:szCs w:val="20"/>
        </w:rPr>
      </w:pPr>
      <w:r w:rsidRPr="0093629C">
        <w:rPr>
          <w:color w:val="000000"/>
          <w:sz w:val="20"/>
          <w:szCs w:val="20"/>
        </w:rPr>
        <w:t>4) продление срока эксплуатации зданий;</w:t>
      </w:r>
    </w:p>
    <w:p w:rsidR="00854D59" w:rsidRPr="0093629C" w:rsidRDefault="00854D59" w:rsidP="0093629C">
      <w:pPr>
        <w:pStyle w:val="ac"/>
        <w:spacing w:before="0" w:beforeAutospacing="0" w:after="0" w:afterAutospacing="0"/>
        <w:ind w:firstLine="540"/>
        <w:jc w:val="both"/>
        <w:rPr>
          <w:color w:val="000000"/>
          <w:sz w:val="20"/>
          <w:szCs w:val="20"/>
        </w:rPr>
      </w:pPr>
      <w:r w:rsidRPr="0093629C">
        <w:rPr>
          <w:color w:val="000000"/>
          <w:sz w:val="20"/>
          <w:szCs w:val="20"/>
        </w:rPr>
        <w:t xml:space="preserve">5) исключение аварийных ситуаций и </w:t>
      </w:r>
      <w:hyperlink r:id="rId33" w:tooltip="Несчастный случай" w:history="1">
        <w:r w:rsidRPr="0093629C">
          <w:rPr>
            <w:color w:val="000000"/>
            <w:sz w:val="20"/>
            <w:szCs w:val="20"/>
          </w:rPr>
          <w:t>несчастных случаев</w:t>
        </w:r>
      </w:hyperlink>
      <w:r w:rsidRPr="0093629C">
        <w:rPr>
          <w:color w:val="000000"/>
          <w:sz w:val="20"/>
          <w:szCs w:val="20"/>
        </w:rPr>
        <w:t>;</w:t>
      </w:r>
    </w:p>
    <w:p w:rsidR="00854D59" w:rsidRPr="0093629C" w:rsidRDefault="00854D59" w:rsidP="0093629C">
      <w:pPr>
        <w:pStyle w:val="ac"/>
        <w:spacing w:before="0" w:beforeAutospacing="0" w:after="0" w:afterAutospacing="0"/>
        <w:ind w:firstLine="540"/>
        <w:jc w:val="both"/>
        <w:rPr>
          <w:b/>
          <w:color w:val="000000"/>
          <w:sz w:val="20"/>
          <w:szCs w:val="20"/>
        </w:rPr>
      </w:pPr>
      <w:r w:rsidRPr="0093629C">
        <w:rPr>
          <w:color w:val="000000"/>
          <w:sz w:val="20"/>
          <w:szCs w:val="20"/>
        </w:rPr>
        <w:t>6) прирост объектов муниципальной собственности, в том числе объектов специализированного жилищного фонда.</w:t>
      </w:r>
    </w:p>
    <w:p w:rsidR="00854D59" w:rsidRPr="0093629C" w:rsidRDefault="00854D59" w:rsidP="0093629C">
      <w:pPr>
        <w:shd w:val="clear" w:color="auto" w:fill="FFFFFF"/>
        <w:ind w:left="19" w:right="10" w:firstLine="533"/>
        <w:jc w:val="both"/>
        <w:rPr>
          <w:color w:val="000000"/>
          <w:spacing w:val="-1"/>
          <w:sz w:val="20"/>
          <w:szCs w:val="20"/>
        </w:rPr>
      </w:pPr>
      <w:r w:rsidRPr="0093629C">
        <w:rPr>
          <w:color w:val="000000"/>
          <w:sz w:val="20"/>
          <w:szCs w:val="20"/>
        </w:rPr>
        <w:t xml:space="preserve">2.6. </w:t>
      </w:r>
      <w:r w:rsidRPr="0093629C">
        <w:rPr>
          <w:color w:val="000000"/>
          <w:spacing w:val="-1"/>
          <w:sz w:val="20"/>
          <w:szCs w:val="20"/>
        </w:rPr>
        <w:t>Реализация Программных мероприятий носит постоянный характер  и осуществляется в период с 2020 года по 2022 год включительно.</w:t>
      </w:r>
    </w:p>
    <w:p w:rsidR="00854D59" w:rsidRPr="0093629C" w:rsidRDefault="00854D59" w:rsidP="0093629C">
      <w:pPr>
        <w:shd w:val="clear" w:color="auto" w:fill="FFFFFF"/>
        <w:ind w:left="19" w:right="10" w:firstLine="533"/>
        <w:jc w:val="both"/>
        <w:rPr>
          <w:color w:val="000000"/>
          <w:spacing w:val="-1"/>
          <w:sz w:val="20"/>
          <w:szCs w:val="20"/>
        </w:rPr>
      </w:pPr>
      <w:r w:rsidRPr="0093629C">
        <w:rPr>
          <w:color w:val="000000"/>
          <w:sz w:val="20"/>
          <w:szCs w:val="20"/>
        </w:rPr>
        <w:t>2.</w:t>
      </w:r>
      <w:r w:rsidRPr="0093629C">
        <w:rPr>
          <w:color w:val="000000"/>
          <w:spacing w:val="-1"/>
          <w:sz w:val="20"/>
          <w:szCs w:val="20"/>
        </w:rPr>
        <w:t>7. Показатели результативности Программы:</w:t>
      </w:r>
    </w:p>
    <w:tbl>
      <w:tblPr>
        <w:tblW w:w="9828" w:type="dxa"/>
        <w:tblInd w:w="102" w:type="dxa"/>
        <w:tblLayout w:type="fixed"/>
        <w:tblCellMar>
          <w:top w:w="75" w:type="dxa"/>
          <w:left w:w="0" w:type="dxa"/>
          <w:bottom w:w="75" w:type="dxa"/>
          <w:right w:w="0" w:type="dxa"/>
        </w:tblCellMar>
        <w:tblLook w:val="0000"/>
      </w:tblPr>
      <w:tblGrid>
        <w:gridCol w:w="5818"/>
        <w:gridCol w:w="1115"/>
        <w:gridCol w:w="1319"/>
        <w:gridCol w:w="1576"/>
      </w:tblGrid>
      <w:tr w:rsidR="00854D59" w:rsidRPr="0093629C" w:rsidTr="00721B06">
        <w:tc>
          <w:tcPr>
            <w:tcW w:w="58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widowControl w:val="0"/>
              <w:jc w:val="both"/>
              <w:rPr>
                <w:b/>
                <w:color w:val="000000"/>
                <w:sz w:val="20"/>
                <w:szCs w:val="20"/>
              </w:rPr>
            </w:pPr>
          </w:p>
        </w:tc>
        <w:tc>
          <w:tcPr>
            <w:tcW w:w="1115" w:type="dxa"/>
            <w:tcBorders>
              <w:top w:val="single" w:sz="4" w:space="0" w:color="auto"/>
              <w:left w:val="single" w:sz="4" w:space="0" w:color="auto"/>
              <w:bottom w:val="single" w:sz="4" w:space="0" w:color="auto"/>
              <w:right w:val="single" w:sz="4" w:space="0" w:color="auto"/>
            </w:tcBorders>
          </w:tcPr>
          <w:p w:rsidR="00854D59" w:rsidRPr="0093629C" w:rsidRDefault="00854D59" w:rsidP="0093629C">
            <w:pPr>
              <w:widowControl w:val="0"/>
              <w:jc w:val="center"/>
              <w:rPr>
                <w:color w:val="000000"/>
                <w:sz w:val="20"/>
                <w:szCs w:val="20"/>
              </w:rPr>
            </w:pPr>
            <w:r w:rsidRPr="0093629C">
              <w:rPr>
                <w:color w:val="000000"/>
                <w:sz w:val="20"/>
                <w:szCs w:val="20"/>
              </w:rPr>
              <w:t>2020</w:t>
            </w:r>
          </w:p>
        </w:tc>
        <w:tc>
          <w:tcPr>
            <w:tcW w:w="1319" w:type="dxa"/>
            <w:tcBorders>
              <w:top w:val="single" w:sz="4" w:space="0" w:color="auto"/>
              <w:left w:val="single" w:sz="4" w:space="0" w:color="auto"/>
              <w:bottom w:val="single" w:sz="4" w:space="0" w:color="auto"/>
              <w:right w:val="single" w:sz="4" w:space="0" w:color="auto"/>
            </w:tcBorders>
          </w:tcPr>
          <w:p w:rsidR="00854D59" w:rsidRPr="0093629C" w:rsidRDefault="00854D59" w:rsidP="0093629C">
            <w:pPr>
              <w:widowControl w:val="0"/>
              <w:jc w:val="center"/>
              <w:rPr>
                <w:color w:val="000000"/>
                <w:sz w:val="20"/>
                <w:szCs w:val="20"/>
              </w:rPr>
            </w:pPr>
            <w:r w:rsidRPr="0093629C">
              <w:rPr>
                <w:color w:val="000000"/>
                <w:sz w:val="20"/>
                <w:szCs w:val="20"/>
              </w:rPr>
              <w:t>2021</w:t>
            </w:r>
          </w:p>
        </w:tc>
        <w:tc>
          <w:tcPr>
            <w:tcW w:w="1576" w:type="dxa"/>
            <w:tcBorders>
              <w:top w:val="single" w:sz="4" w:space="0" w:color="auto"/>
              <w:left w:val="single" w:sz="4" w:space="0" w:color="auto"/>
              <w:bottom w:val="single" w:sz="4" w:space="0" w:color="auto"/>
              <w:right w:val="single" w:sz="4" w:space="0" w:color="auto"/>
            </w:tcBorders>
          </w:tcPr>
          <w:p w:rsidR="00854D59" w:rsidRPr="0093629C" w:rsidRDefault="00854D59" w:rsidP="0093629C">
            <w:pPr>
              <w:widowControl w:val="0"/>
              <w:ind w:left="16" w:hanging="786"/>
              <w:jc w:val="center"/>
              <w:rPr>
                <w:color w:val="000000"/>
                <w:sz w:val="20"/>
                <w:szCs w:val="20"/>
              </w:rPr>
            </w:pPr>
            <w:r w:rsidRPr="0093629C">
              <w:rPr>
                <w:color w:val="000000"/>
                <w:sz w:val="20"/>
                <w:szCs w:val="20"/>
              </w:rPr>
              <w:t>2022</w:t>
            </w:r>
          </w:p>
        </w:tc>
      </w:tr>
      <w:tr w:rsidR="00854D59" w:rsidRPr="0093629C" w:rsidTr="00721B06">
        <w:trPr>
          <w:trHeight w:val="214"/>
        </w:trPr>
        <w:tc>
          <w:tcPr>
            <w:tcW w:w="58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widowControl w:val="0"/>
              <w:jc w:val="both"/>
              <w:rPr>
                <w:b/>
                <w:color w:val="000000"/>
                <w:sz w:val="20"/>
                <w:szCs w:val="20"/>
              </w:rPr>
            </w:pPr>
            <w:r w:rsidRPr="0093629C">
              <w:rPr>
                <w:b/>
                <w:color w:val="000000"/>
                <w:sz w:val="20"/>
                <w:szCs w:val="20"/>
              </w:rPr>
              <w:t>Показатель 1</w:t>
            </w:r>
          </w:p>
          <w:p w:rsidR="00854D59" w:rsidRPr="0093629C" w:rsidRDefault="00854D59" w:rsidP="0093629C">
            <w:pPr>
              <w:widowControl w:val="0"/>
              <w:jc w:val="both"/>
              <w:rPr>
                <w:b/>
                <w:color w:val="000000"/>
                <w:sz w:val="20"/>
                <w:szCs w:val="20"/>
              </w:rPr>
            </w:pPr>
            <w:r w:rsidRPr="0093629C">
              <w:rPr>
                <w:color w:val="000000"/>
                <w:sz w:val="20"/>
                <w:szCs w:val="20"/>
              </w:rPr>
              <w:t>Капитальный и текущий ремонт образовательных организаций, находящихся в собственности муниципального образования «Чаинский район» (</w:t>
            </w:r>
            <w:proofErr w:type="spellStart"/>
            <w:proofErr w:type="gramStart"/>
            <w:r w:rsidRPr="0093629C">
              <w:rPr>
                <w:color w:val="000000"/>
                <w:sz w:val="20"/>
                <w:szCs w:val="20"/>
              </w:rPr>
              <w:t>шт</w:t>
            </w:r>
            <w:proofErr w:type="spellEnd"/>
            <w:proofErr w:type="gramEnd"/>
            <w:r w:rsidRPr="0093629C">
              <w:rPr>
                <w:color w:val="000000"/>
                <w:sz w:val="20"/>
                <w:szCs w:val="20"/>
              </w:rPr>
              <w:t xml:space="preserve">), в том числе: </w:t>
            </w:r>
          </w:p>
        </w:tc>
        <w:tc>
          <w:tcPr>
            <w:tcW w:w="11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widowControl w:val="0"/>
              <w:jc w:val="center"/>
              <w:rPr>
                <w:color w:val="000000"/>
                <w:sz w:val="20"/>
                <w:szCs w:val="20"/>
              </w:rPr>
            </w:pPr>
            <w:r w:rsidRPr="0093629C">
              <w:rPr>
                <w:color w:val="000000"/>
                <w:sz w:val="20"/>
                <w:szCs w:val="20"/>
              </w:rPr>
              <w:t>2</w:t>
            </w:r>
          </w:p>
        </w:tc>
        <w:tc>
          <w:tcPr>
            <w:tcW w:w="13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widowControl w:val="0"/>
              <w:jc w:val="center"/>
              <w:rPr>
                <w:color w:val="000000"/>
                <w:sz w:val="20"/>
                <w:szCs w:val="20"/>
              </w:rPr>
            </w:pPr>
            <w:r w:rsidRPr="0093629C">
              <w:rPr>
                <w:color w:val="000000"/>
                <w:sz w:val="20"/>
                <w:szCs w:val="20"/>
              </w:rPr>
              <w:t>1</w:t>
            </w:r>
          </w:p>
        </w:tc>
        <w:tc>
          <w:tcPr>
            <w:tcW w:w="15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widowControl w:val="0"/>
              <w:jc w:val="center"/>
              <w:rPr>
                <w:color w:val="000000"/>
                <w:sz w:val="20"/>
                <w:szCs w:val="20"/>
              </w:rPr>
            </w:pPr>
            <w:r w:rsidRPr="0093629C">
              <w:rPr>
                <w:color w:val="000000"/>
                <w:sz w:val="20"/>
                <w:szCs w:val="20"/>
              </w:rPr>
              <w:t>3</w:t>
            </w:r>
          </w:p>
        </w:tc>
      </w:tr>
      <w:tr w:rsidR="00854D59" w:rsidRPr="0093629C" w:rsidTr="00721B06">
        <w:trPr>
          <w:trHeight w:val="290"/>
        </w:trPr>
        <w:tc>
          <w:tcPr>
            <w:tcW w:w="58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widowControl w:val="0"/>
              <w:jc w:val="both"/>
              <w:rPr>
                <w:color w:val="000000"/>
                <w:sz w:val="20"/>
                <w:szCs w:val="20"/>
              </w:rPr>
            </w:pPr>
            <w:r w:rsidRPr="0093629C">
              <w:rPr>
                <w:color w:val="000000"/>
                <w:sz w:val="20"/>
                <w:szCs w:val="20"/>
              </w:rPr>
              <w:t>Изготовление проектно-сметной документации на капитальный ремонт и благоустройство объектов социальной сферы</w:t>
            </w:r>
          </w:p>
        </w:tc>
        <w:tc>
          <w:tcPr>
            <w:tcW w:w="11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widowControl w:val="0"/>
              <w:jc w:val="center"/>
              <w:rPr>
                <w:color w:val="000000"/>
                <w:sz w:val="20"/>
                <w:szCs w:val="20"/>
              </w:rPr>
            </w:pPr>
            <w:r w:rsidRPr="0093629C">
              <w:rPr>
                <w:color w:val="000000"/>
                <w:sz w:val="20"/>
                <w:szCs w:val="20"/>
              </w:rPr>
              <w:t>2</w:t>
            </w:r>
          </w:p>
        </w:tc>
        <w:tc>
          <w:tcPr>
            <w:tcW w:w="13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widowControl w:val="0"/>
              <w:jc w:val="center"/>
              <w:rPr>
                <w:color w:val="000000"/>
                <w:sz w:val="20"/>
                <w:szCs w:val="20"/>
              </w:rPr>
            </w:pPr>
            <w:r w:rsidRPr="0093629C">
              <w:rPr>
                <w:color w:val="000000"/>
                <w:sz w:val="20"/>
                <w:szCs w:val="20"/>
              </w:rPr>
              <w:t>1</w:t>
            </w:r>
          </w:p>
        </w:tc>
        <w:tc>
          <w:tcPr>
            <w:tcW w:w="15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widowControl w:val="0"/>
              <w:jc w:val="center"/>
              <w:rPr>
                <w:color w:val="000000"/>
                <w:sz w:val="20"/>
                <w:szCs w:val="20"/>
              </w:rPr>
            </w:pPr>
            <w:r w:rsidRPr="0093629C">
              <w:rPr>
                <w:color w:val="000000"/>
                <w:sz w:val="20"/>
                <w:szCs w:val="20"/>
              </w:rPr>
              <w:t>1</w:t>
            </w:r>
          </w:p>
        </w:tc>
      </w:tr>
      <w:tr w:rsidR="00854D59" w:rsidRPr="0093629C" w:rsidTr="00721B06">
        <w:trPr>
          <w:trHeight w:val="469"/>
        </w:trPr>
        <w:tc>
          <w:tcPr>
            <w:tcW w:w="58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widowControl w:val="0"/>
              <w:jc w:val="both"/>
              <w:rPr>
                <w:color w:val="000000"/>
                <w:sz w:val="20"/>
                <w:szCs w:val="20"/>
              </w:rPr>
            </w:pPr>
            <w:r w:rsidRPr="0093629C">
              <w:rPr>
                <w:color w:val="000000"/>
                <w:sz w:val="20"/>
                <w:szCs w:val="20"/>
              </w:rPr>
              <w:t>Капитальный ремонт зданий образовательных организаций</w:t>
            </w:r>
          </w:p>
        </w:tc>
        <w:tc>
          <w:tcPr>
            <w:tcW w:w="11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widowControl w:val="0"/>
              <w:jc w:val="center"/>
              <w:rPr>
                <w:color w:val="000000"/>
                <w:sz w:val="20"/>
                <w:szCs w:val="20"/>
              </w:rPr>
            </w:pPr>
            <w:r w:rsidRPr="0093629C">
              <w:rPr>
                <w:color w:val="000000"/>
                <w:sz w:val="20"/>
                <w:szCs w:val="20"/>
              </w:rPr>
              <w:t>0</w:t>
            </w:r>
          </w:p>
        </w:tc>
        <w:tc>
          <w:tcPr>
            <w:tcW w:w="13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widowControl w:val="0"/>
              <w:jc w:val="center"/>
              <w:rPr>
                <w:color w:val="000000"/>
                <w:sz w:val="20"/>
                <w:szCs w:val="20"/>
              </w:rPr>
            </w:pPr>
            <w:r w:rsidRPr="0093629C">
              <w:rPr>
                <w:color w:val="000000"/>
                <w:sz w:val="20"/>
                <w:szCs w:val="20"/>
              </w:rPr>
              <w:t>0</w:t>
            </w:r>
          </w:p>
        </w:tc>
        <w:tc>
          <w:tcPr>
            <w:tcW w:w="15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widowControl w:val="0"/>
              <w:jc w:val="center"/>
              <w:rPr>
                <w:color w:val="000000"/>
                <w:sz w:val="20"/>
                <w:szCs w:val="20"/>
              </w:rPr>
            </w:pPr>
            <w:r w:rsidRPr="0093629C">
              <w:rPr>
                <w:color w:val="000000"/>
                <w:sz w:val="20"/>
                <w:szCs w:val="20"/>
              </w:rPr>
              <w:t>2</w:t>
            </w:r>
          </w:p>
        </w:tc>
      </w:tr>
      <w:tr w:rsidR="00854D59" w:rsidRPr="0093629C" w:rsidTr="00721B06">
        <w:trPr>
          <w:trHeight w:val="315"/>
        </w:trPr>
        <w:tc>
          <w:tcPr>
            <w:tcW w:w="58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widowControl w:val="0"/>
              <w:jc w:val="both"/>
              <w:rPr>
                <w:b/>
                <w:color w:val="000000"/>
                <w:sz w:val="20"/>
                <w:szCs w:val="20"/>
              </w:rPr>
            </w:pPr>
            <w:r w:rsidRPr="0093629C">
              <w:rPr>
                <w:b/>
                <w:color w:val="000000"/>
                <w:sz w:val="20"/>
                <w:szCs w:val="20"/>
              </w:rPr>
              <w:t>Показатель 2</w:t>
            </w:r>
          </w:p>
          <w:p w:rsidR="00854D59" w:rsidRPr="0093629C" w:rsidRDefault="00854D59" w:rsidP="0093629C">
            <w:pPr>
              <w:widowControl w:val="0"/>
              <w:jc w:val="both"/>
              <w:rPr>
                <w:color w:val="000000"/>
                <w:sz w:val="20"/>
                <w:szCs w:val="20"/>
              </w:rPr>
            </w:pPr>
            <w:r w:rsidRPr="0093629C">
              <w:rPr>
                <w:color w:val="000000"/>
                <w:sz w:val="20"/>
                <w:szCs w:val="20"/>
              </w:rPr>
              <w:t>Капитальный и текущий ремонт объектов специализированного жилищного фонда, находящегося в собственности муниципального образования «Чаинский район»</w:t>
            </w:r>
          </w:p>
        </w:tc>
        <w:tc>
          <w:tcPr>
            <w:tcW w:w="11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widowControl w:val="0"/>
              <w:jc w:val="center"/>
              <w:rPr>
                <w:color w:val="000000"/>
                <w:sz w:val="20"/>
                <w:szCs w:val="20"/>
              </w:rPr>
            </w:pPr>
            <w:r w:rsidRPr="0093629C">
              <w:rPr>
                <w:color w:val="000000"/>
                <w:sz w:val="20"/>
                <w:szCs w:val="20"/>
              </w:rPr>
              <w:t>0</w:t>
            </w:r>
          </w:p>
        </w:tc>
        <w:tc>
          <w:tcPr>
            <w:tcW w:w="13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widowControl w:val="0"/>
              <w:jc w:val="center"/>
              <w:rPr>
                <w:color w:val="000000"/>
                <w:sz w:val="20"/>
                <w:szCs w:val="20"/>
              </w:rPr>
            </w:pPr>
            <w:r w:rsidRPr="0093629C">
              <w:rPr>
                <w:color w:val="000000"/>
                <w:sz w:val="20"/>
                <w:szCs w:val="20"/>
              </w:rPr>
              <w:t>0</w:t>
            </w:r>
          </w:p>
        </w:tc>
        <w:tc>
          <w:tcPr>
            <w:tcW w:w="15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widowControl w:val="0"/>
              <w:jc w:val="center"/>
              <w:rPr>
                <w:color w:val="000000"/>
                <w:sz w:val="20"/>
                <w:szCs w:val="20"/>
              </w:rPr>
            </w:pPr>
            <w:r w:rsidRPr="0093629C">
              <w:rPr>
                <w:color w:val="000000"/>
                <w:sz w:val="20"/>
                <w:szCs w:val="20"/>
              </w:rPr>
              <w:t>2</w:t>
            </w:r>
          </w:p>
        </w:tc>
      </w:tr>
      <w:tr w:rsidR="00854D59" w:rsidRPr="0093629C" w:rsidTr="00721B06">
        <w:trPr>
          <w:trHeight w:val="315"/>
        </w:trPr>
        <w:tc>
          <w:tcPr>
            <w:tcW w:w="58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widowControl w:val="0"/>
              <w:jc w:val="both"/>
              <w:rPr>
                <w:b/>
                <w:color w:val="000000"/>
                <w:sz w:val="20"/>
                <w:szCs w:val="20"/>
              </w:rPr>
            </w:pPr>
            <w:r w:rsidRPr="0093629C">
              <w:rPr>
                <w:b/>
                <w:color w:val="000000"/>
                <w:sz w:val="20"/>
                <w:szCs w:val="20"/>
              </w:rPr>
              <w:t>Показатель 3</w:t>
            </w:r>
          </w:p>
          <w:p w:rsidR="00854D59" w:rsidRPr="0093629C" w:rsidRDefault="00854D59" w:rsidP="0093629C">
            <w:pPr>
              <w:widowControl w:val="0"/>
              <w:jc w:val="both"/>
              <w:rPr>
                <w:color w:val="000000"/>
                <w:sz w:val="20"/>
                <w:szCs w:val="20"/>
              </w:rPr>
            </w:pPr>
            <w:r w:rsidRPr="0093629C">
              <w:rPr>
                <w:color w:val="000000"/>
                <w:sz w:val="20"/>
                <w:szCs w:val="20"/>
              </w:rPr>
              <w:t>Капитальный и текущий ремонт административных зданий, находящихся в собственности муниципального образования «Чаинский район»</w:t>
            </w:r>
          </w:p>
        </w:tc>
        <w:tc>
          <w:tcPr>
            <w:tcW w:w="11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widowControl w:val="0"/>
              <w:jc w:val="center"/>
              <w:rPr>
                <w:color w:val="000000"/>
                <w:sz w:val="20"/>
                <w:szCs w:val="20"/>
              </w:rPr>
            </w:pPr>
            <w:r w:rsidRPr="0093629C">
              <w:rPr>
                <w:color w:val="000000"/>
                <w:sz w:val="20"/>
                <w:szCs w:val="20"/>
              </w:rPr>
              <w:t>0</w:t>
            </w:r>
          </w:p>
        </w:tc>
        <w:tc>
          <w:tcPr>
            <w:tcW w:w="13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widowControl w:val="0"/>
              <w:jc w:val="center"/>
              <w:rPr>
                <w:color w:val="000000"/>
                <w:sz w:val="20"/>
                <w:szCs w:val="20"/>
              </w:rPr>
            </w:pPr>
            <w:r w:rsidRPr="0093629C">
              <w:rPr>
                <w:color w:val="000000"/>
                <w:sz w:val="20"/>
                <w:szCs w:val="20"/>
              </w:rPr>
              <w:t>0</w:t>
            </w:r>
          </w:p>
        </w:tc>
        <w:tc>
          <w:tcPr>
            <w:tcW w:w="15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widowControl w:val="0"/>
              <w:jc w:val="center"/>
              <w:rPr>
                <w:color w:val="000000"/>
                <w:sz w:val="20"/>
                <w:szCs w:val="20"/>
              </w:rPr>
            </w:pPr>
            <w:r w:rsidRPr="0093629C">
              <w:rPr>
                <w:color w:val="000000"/>
                <w:sz w:val="20"/>
                <w:szCs w:val="20"/>
              </w:rPr>
              <w:t>0</w:t>
            </w:r>
          </w:p>
        </w:tc>
      </w:tr>
      <w:tr w:rsidR="00854D59" w:rsidRPr="0093629C" w:rsidTr="00721B06">
        <w:trPr>
          <w:trHeight w:val="858"/>
        </w:trPr>
        <w:tc>
          <w:tcPr>
            <w:tcW w:w="58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widowControl w:val="0"/>
              <w:jc w:val="both"/>
              <w:rPr>
                <w:b/>
                <w:color w:val="000000"/>
                <w:sz w:val="20"/>
                <w:szCs w:val="20"/>
              </w:rPr>
            </w:pPr>
            <w:r w:rsidRPr="0093629C">
              <w:rPr>
                <w:b/>
                <w:color w:val="000000"/>
                <w:sz w:val="20"/>
                <w:szCs w:val="20"/>
              </w:rPr>
              <w:t>Показатель 4</w:t>
            </w:r>
          </w:p>
          <w:p w:rsidR="00854D59" w:rsidRPr="0093629C" w:rsidRDefault="00854D59" w:rsidP="0093629C">
            <w:pPr>
              <w:widowControl w:val="0"/>
              <w:jc w:val="both"/>
              <w:rPr>
                <w:b/>
                <w:color w:val="000000"/>
                <w:sz w:val="20"/>
                <w:szCs w:val="20"/>
              </w:rPr>
            </w:pPr>
            <w:r w:rsidRPr="0093629C">
              <w:rPr>
                <w:color w:val="000000"/>
                <w:sz w:val="20"/>
                <w:szCs w:val="20"/>
              </w:rPr>
              <w:t>Приобретение имущества в муниципальную собственность, в том числе путем строительства, поставки, выкупа и иными способами, не противоречащими действующим законодательством (шт.), в том числе:</w:t>
            </w:r>
          </w:p>
        </w:tc>
        <w:tc>
          <w:tcPr>
            <w:tcW w:w="11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widowControl w:val="0"/>
              <w:jc w:val="center"/>
              <w:rPr>
                <w:color w:val="000000"/>
                <w:sz w:val="20"/>
                <w:szCs w:val="20"/>
              </w:rPr>
            </w:pPr>
            <w:r w:rsidRPr="0093629C">
              <w:rPr>
                <w:color w:val="000000"/>
                <w:sz w:val="20"/>
                <w:szCs w:val="20"/>
              </w:rPr>
              <w:t>0</w:t>
            </w:r>
          </w:p>
        </w:tc>
        <w:tc>
          <w:tcPr>
            <w:tcW w:w="13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widowControl w:val="0"/>
              <w:jc w:val="center"/>
              <w:rPr>
                <w:color w:val="000000"/>
                <w:sz w:val="20"/>
                <w:szCs w:val="20"/>
              </w:rPr>
            </w:pPr>
            <w:r w:rsidRPr="0093629C">
              <w:rPr>
                <w:color w:val="000000"/>
                <w:sz w:val="20"/>
                <w:szCs w:val="20"/>
              </w:rPr>
              <w:t>1</w:t>
            </w:r>
          </w:p>
        </w:tc>
        <w:tc>
          <w:tcPr>
            <w:tcW w:w="15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widowControl w:val="0"/>
              <w:jc w:val="center"/>
              <w:rPr>
                <w:color w:val="000000"/>
                <w:sz w:val="20"/>
                <w:szCs w:val="20"/>
              </w:rPr>
            </w:pPr>
            <w:r w:rsidRPr="0093629C">
              <w:rPr>
                <w:color w:val="000000"/>
                <w:sz w:val="20"/>
                <w:szCs w:val="20"/>
              </w:rPr>
              <w:t>1</w:t>
            </w:r>
          </w:p>
        </w:tc>
      </w:tr>
      <w:tr w:rsidR="00854D59" w:rsidRPr="0093629C" w:rsidTr="00721B06">
        <w:trPr>
          <w:trHeight w:val="858"/>
        </w:trPr>
        <w:tc>
          <w:tcPr>
            <w:tcW w:w="58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widowControl w:val="0"/>
              <w:jc w:val="both"/>
              <w:rPr>
                <w:b/>
                <w:color w:val="000000"/>
                <w:sz w:val="20"/>
                <w:szCs w:val="20"/>
              </w:rPr>
            </w:pPr>
            <w:r w:rsidRPr="0093629C">
              <w:rPr>
                <w:color w:val="000000"/>
                <w:sz w:val="20"/>
                <w:szCs w:val="20"/>
              </w:rPr>
              <w:lastRenderedPageBreak/>
              <w:t xml:space="preserve">Приобретение жилых помещений в рамках реализации проекта «Бюджетный дом» </w:t>
            </w:r>
            <w:proofErr w:type="gramStart"/>
            <w:r w:rsidRPr="0093629C">
              <w:rPr>
                <w:color w:val="000000"/>
                <w:sz w:val="20"/>
                <w:szCs w:val="20"/>
              </w:rPr>
              <w:t>в</w:t>
            </w:r>
            <w:proofErr w:type="gramEnd"/>
            <w:r w:rsidRPr="0093629C">
              <w:rPr>
                <w:color w:val="000000"/>
                <w:sz w:val="20"/>
                <w:szCs w:val="20"/>
              </w:rPr>
              <w:t xml:space="preserve"> с. Подгорное Чаинского района (шт.)</w:t>
            </w:r>
          </w:p>
        </w:tc>
        <w:tc>
          <w:tcPr>
            <w:tcW w:w="11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widowControl w:val="0"/>
              <w:jc w:val="center"/>
              <w:rPr>
                <w:color w:val="000000"/>
                <w:sz w:val="20"/>
                <w:szCs w:val="20"/>
              </w:rPr>
            </w:pPr>
            <w:r w:rsidRPr="0093629C">
              <w:rPr>
                <w:color w:val="000000"/>
                <w:sz w:val="20"/>
                <w:szCs w:val="20"/>
              </w:rPr>
              <w:t>0</w:t>
            </w:r>
          </w:p>
        </w:tc>
        <w:tc>
          <w:tcPr>
            <w:tcW w:w="13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widowControl w:val="0"/>
              <w:jc w:val="center"/>
              <w:rPr>
                <w:color w:val="000000"/>
                <w:sz w:val="20"/>
                <w:szCs w:val="20"/>
              </w:rPr>
            </w:pPr>
            <w:r w:rsidRPr="0093629C">
              <w:rPr>
                <w:color w:val="000000"/>
                <w:sz w:val="20"/>
                <w:szCs w:val="20"/>
              </w:rPr>
              <w:t>0</w:t>
            </w:r>
          </w:p>
        </w:tc>
        <w:tc>
          <w:tcPr>
            <w:tcW w:w="15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widowControl w:val="0"/>
              <w:jc w:val="center"/>
              <w:rPr>
                <w:color w:val="000000"/>
                <w:sz w:val="20"/>
                <w:szCs w:val="20"/>
              </w:rPr>
            </w:pPr>
            <w:r w:rsidRPr="0093629C">
              <w:rPr>
                <w:color w:val="000000"/>
                <w:sz w:val="20"/>
                <w:szCs w:val="20"/>
              </w:rPr>
              <w:t>0</w:t>
            </w:r>
          </w:p>
        </w:tc>
      </w:tr>
      <w:tr w:rsidR="00854D59" w:rsidRPr="0093629C" w:rsidTr="00721B06">
        <w:trPr>
          <w:trHeight w:val="858"/>
        </w:trPr>
        <w:tc>
          <w:tcPr>
            <w:tcW w:w="58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widowControl w:val="0"/>
              <w:jc w:val="both"/>
              <w:rPr>
                <w:color w:val="000000"/>
                <w:sz w:val="20"/>
                <w:szCs w:val="20"/>
              </w:rPr>
            </w:pPr>
            <w:r w:rsidRPr="0093629C">
              <w:rPr>
                <w:color w:val="000000"/>
                <w:sz w:val="20"/>
                <w:szCs w:val="20"/>
              </w:rPr>
              <w:t>Приобретение имущества в муниципальную собственность, в том числе путем строительства, поставки, выкупа и иными способами, не противоречащими действующим законодательством</w:t>
            </w:r>
          </w:p>
        </w:tc>
        <w:tc>
          <w:tcPr>
            <w:tcW w:w="11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widowControl w:val="0"/>
              <w:jc w:val="center"/>
              <w:rPr>
                <w:color w:val="000000"/>
                <w:sz w:val="20"/>
                <w:szCs w:val="20"/>
              </w:rPr>
            </w:pPr>
            <w:r w:rsidRPr="0093629C">
              <w:rPr>
                <w:color w:val="000000"/>
                <w:sz w:val="20"/>
                <w:szCs w:val="20"/>
              </w:rPr>
              <w:t>0</w:t>
            </w:r>
          </w:p>
        </w:tc>
        <w:tc>
          <w:tcPr>
            <w:tcW w:w="13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widowControl w:val="0"/>
              <w:jc w:val="center"/>
              <w:rPr>
                <w:color w:val="000000"/>
                <w:sz w:val="20"/>
                <w:szCs w:val="20"/>
              </w:rPr>
            </w:pPr>
            <w:r w:rsidRPr="0093629C">
              <w:rPr>
                <w:color w:val="000000"/>
                <w:sz w:val="20"/>
                <w:szCs w:val="20"/>
              </w:rPr>
              <w:t>1</w:t>
            </w:r>
          </w:p>
        </w:tc>
        <w:tc>
          <w:tcPr>
            <w:tcW w:w="15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widowControl w:val="0"/>
              <w:jc w:val="center"/>
              <w:rPr>
                <w:color w:val="000000"/>
                <w:sz w:val="20"/>
                <w:szCs w:val="20"/>
              </w:rPr>
            </w:pPr>
            <w:r w:rsidRPr="0093629C">
              <w:rPr>
                <w:color w:val="000000"/>
                <w:sz w:val="20"/>
                <w:szCs w:val="20"/>
              </w:rPr>
              <w:t>1</w:t>
            </w:r>
          </w:p>
        </w:tc>
      </w:tr>
    </w:tbl>
    <w:p w:rsidR="00854D59" w:rsidRPr="0093629C" w:rsidRDefault="00854D59" w:rsidP="0093629C">
      <w:pPr>
        <w:jc w:val="center"/>
        <w:outlineLvl w:val="1"/>
        <w:rPr>
          <w:color w:val="000000"/>
          <w:sz w:val="20"/>
          <w:szCs w:val="20"/>
        </w:rPr>
      </w:pPr>
    </w:p>
    <w:p w:rsidR="00854D59" w:rsidRPr="0093629C" w:rsidRDefault="00854D59" w:rsidP="0093629C">
      <w:pPr>
        <w:jc w:val="center"/>
        <w:outlineLvl w:val="1"/>
        <w:rPr>
          <w:color w:val="000000"/>
          <w:sz w:val="20"/>
          <w:szCs w:val="20"/>
        </w:rPr>
      </w:pPr>
      <w:r w:rsidRPr="0093629C">
        <w:rPr>
          <w:color w:val="000000"/>
          <w:sz w:val="20"/>
          <w:szCs w:val="20"/>
        </w:rPr>
        <w:t>3. СИСТЕМА ПРОГРАММНЫХ МЕРОПРИЯТИЙ И ЕЕ РЕСУРСНОЕ ОБЕСПЕЧЕНИЕ</w:t>
      </w:r>
    </w:p>
    <w:p w:rsidR="00854D59" w:rsidRPr="0093629C" w:rsidRDefault="00854D59" w:rsidP="0093629C">
      <w:pPr>
        <w:pStyle w:val="ConsPlusNormal"/>
        <w:widowControl/>
        <w:ind w:firstLine="567"/>
        <w:jc w:val="both"/>
        <w:rPr>
          <w:rFonts w:ascii="Times New Roman" w:hAnsi="Times New Roman" w:cs="Times New Roman"/>
          <w:color w:val="000000"/>
        </w:rPr>
      </w:pPr>
      <w:r w:rsidRPr="0093629C">
        <w:rPr>
          <w:rFonts w:ascii="Times New Roman" w:hAnsi="Times New Roman" w:cs="Times New Roman"/>
          <w:color w:val="000000"/>
        </w:rPr>
        <w:t>3.1. Реализация Программы осуществляется посредством выполнения программных мероприятий и предусматривает мероприятия по следующим направлениям:</w:t>
      </w:r>
    </w:p>
    <w:p w:rsidR="00854D59" w:rsidRPr="0093629C" w:rsidRDefault="00854D59" w:rsidP="0093629C">
      <w:pPr>
        <w:pStyle w:val="ConsPlusNormal"/>
        <w:widowControl/>
        <w:ind w:firstLine="533"/>
        <w:jc w:val="both"/>
        <w:rPr>
          <w:rFonts w:ascii="Times New Roman" w:hAnsi="Times New Roman" w:cs="Times New Roman"/>
          <w:color w:val="000000"/>
        </w:rPr>
      </w:pPr>
      <w:r w:rsidRPr="0093629C">
        <w:rPr>
          <w:rFonts w:ascii="Times New Roman" w:hAnsi="Times New Roman" w:cs="Times New Roman"/>
          <w:color w:val="000000"/>
        </w:rPr>
        <w:t>1) реконструкция, ремонт, в том числе капитальный ремонт, объектов муниципальной собственности, в том числе разработка проектно-сметной документации и благоустройство  объектов социальной сферы;</w:t>
      </w:r>
    </w:p>
    <w:p w:rsidR="00854D59" w:rsidRPr="0093629C" w:rsidRDefault="00854D59" w:rsidP="0093629C">
      <w:pPr>
        <w:pStyle w:val="ConsPlusNormal"/>
        <w:widowControl/>
        <w:ind w:firstLine="533"/>
        <w:jc w:val="both"/>
        <w:rPr>
          <w:rFonts w:ascii="Times New Roman" w:hAnsi="Times New Roman" w:cs="Times New Roman"/>
          <w:color w:val="000000"/>
        </w:rPr>
      </w:pPr>
      <w:r w:rsidRPr="0093629C">
        <w:rPr>
          <w:rFonts w:ascii="Times New Roman" w:hAnsi="Times New Roman" w:cs="Times New Roman"/>
          <w:color w:val="000000"/>
        </w:rPr>
        <w:t>2) приобретение объектов недвижимости в муниципальную собственность Чаинского района, в том числе строительство объектов недвижимости, включая разработку проектно-сметной документации.</w:t>
      </w:r>
    </w:p>
    <w:p w:rsidR="00854D59" w:rsidRPr="0093629C" w:rsidRDefault="00854D59" w:rsidP="0093629C">
      <w:pPr>
        <w:pStyle w:val="ConsPlusNormal"/>
        <w:widowControl/>
        <w:ind w:firstLine="533"/>
        <w:jc w:val="both"/>
        <w:rPr>
          <w:rFonts w:ascii="Times New Roman" w:hAnsi="Times New Roman" w:cs="Times New Roman"/>
          <w:color w:val="000000"/>
        </w:rPr>
      </w:pPr>
      <w:r w:rsidRPr="0093629C">
        <w:rPr>
          <w:rFonts w:ascii="Times New Roman" w:hAnsi="Times New Roman" w:cs="Times New Roman"/>
          <w:color w:val="000000"/>
        </w:rPr>
        <w:t xml:space="preserve">3.2. </w:t>
      </w:r>
      <w:r w:rsidRPr="0093629C">
        <w:rPr>
          <w:rFonts w:ascii="Times New Roman" w:hAnsi="Times New Roman" w:cs="Times New Roman"/>
          <w:bCs/>
          <w:color w:val="000000"/>
        </w:rPr>
        <w:t xml:space="preserve">На реализацию Программы </w:t>
      </w:r>
      <w:r w:rsidRPr="0093629C">
        <w:rPr>
          <w:rFonts w:ascii="Times New Roman" w:hAnsi="Times New Roman" w:cs="Times New Roman"/>
          <w:color w:val="000000"/>
        </w:rPr>
        <w:t>направляются средства бюджета муниципального образования «Чаинский район», а также средства бюджета Томской области. Предполагаемый объём финансирования программных мероприятий, источники и направления финансирования отражены  в приложении 2 к настоящей Программе.</w:t>
      </w:r>
    </w:p>
    <w:p w:rsidR="00854D59" w:rsidRPr="0093629C" w:rsidRDefault="00854D59" w:rsidP="0093629C">
      <w:pPr>
        <w:pStyle w:val="ConsPlusNormal"/>
        <w:widowControl/>
        <w:ind w:firstLine="533"/>
        <w:jc w:val="both"/>
        <w:rPr>
          <w:rFonts w:ascii="Times New Roman" w:hAnsi="Times New Roman" w:cs="Times New Roman"/>
          <w:color w:val="000000"/>
        </w:rPr>
      </w:pPr>
      <w:r w:rsidRPr="0093629C">
        <w:rPr>
          <w:rFonts w:ascii="Times New Roman" w:hAnsi="Times New Roman" w:cs="Times New Roman"/>
          <w:color w:val="000000"/>
        </w:rPr>
        <w:t>3.3. Информация о расходах бюджета муниципального образования «Чаинский район» на реализацию Программы с расшифровкой по главным распорядителям средств местного бюджета представлена в приложении 3 к настоящей Программе.</w:t>
      </w:r>
    </w:p>
    <w:p w:rsidR="00854D59" w:rsidRPr="0093629C" w:rsidRDefault="00854D59" w:rsidP="0093629C">
      <w:pPr>
        <w:ind w:firstLine="540"/>
        <w:jc w:val="both"/>
        <w:rPr>
          <w:color w:val="000000"/>
          <w:sz w:val="20"/>
          <w:szCs w:val="20"/>
        </w:rPr>
      </w:pPr>
      <w:r w:rsidRPr="0093629C">
        <w:rPr>
          <w:color w:val="000000"/>
          <w:sz w:val="20"/>
          <w:szCs w:val="20"/>
        </w:rPr>
        <w:t>3.4. Средства областного бюджета предоставляются бюджету муниципального образования «Чаинский район» в объемах, определенных областным бюджетом на очередной финансовый год и плановый период и на условиях софинансирования, согласно соглашениям, заключенным органами местного самоуправления муниципального образования «Чаинский район» с государственными органами исполнительной власти Томской области.</w:t>
      </w:r>
    </w:p>
    <w:p w:rsidR="00854D59" w:rsidRPr="0093629C" w:rsidRDefault="00854D59" w:rsidP="0093629C">
      <w:pPr>
        <w:pStyle w:val="ConsPlusNormal"/>
        <w:widowControl/>
        <w:ind w:firstLine="539"/>
        <w:jc w:val="center"/>
        <w:rPr>
          <w:rFonts w:ascii="Times New Roman" w:hAnsi="Times New Roman" w:cs="Times New Roman"/>
          <w:color w:val="000000"/>
        </w:rPr>
      </w:pPr>
      <w:r w:rsidRPr="0093629C">
        <w:rPr>
          <w:rFonts w:ascii="Times New Roman" w:hAnsi="Times New Roman" w:cs="Times New Roman"/>
          <w:color w:val="000000"/>
        </w:rPr>
        <w:t xml:space="preserve">4. УПРАВЛЕНИЕ И </w:t>
      </w:r>
      <w:proofErr w:type="gramStart"/>
      <w:r w:rsidRPr="0093629C">
        <w:rPr>
          <w:rFonts w:ascii="Times New Roman" w:hAnsi="Times New Roman" w:cs="Times New Roman"/>
          <w:color w:val="000000"/>
        </w:rPr>
        <w:t>КОНТРОЛЬ ЗА</w:t>
      </w:r>
      <w:proofErr w:type="gramEnd"/>
      <w:r w:rsidRPr="0093629C">
        <w:rPr>
          <w:rFonts w:ascii="Times New Roman" w:hAnsi="Times New Roman" w:cs="Times New Roman"/>
          <w:color w:val="000000"/>
        </w:rPr>
        <w:t xml:space="preserve"> РЕАЛИЗАЦИЕЙ МУНИЦИПАЛЬНОЙ ПРОГРАММЫ </w:t>
      </w:r>
    </w:p>
    <w:p w:rsidR="00854D59" w:rsidRPr="0093629C" w:rsidRDefault="00854D59" w:rsidP="0093629C">
      <w:pPr>
        <w:ind w:firstLine="539"/>
        <w:jc w:val="both"/>
        <w:rPr>
          <w:color w:val="000000"/>
          <w:sz w:val="20"/>
          <w:szCs w:val="20"/>
        </w:rPr>
      </w:pPr>
      <w:r w:rsidRPr="0093629C">
        <w:rPr>
          <w:color w:val="000000"/>
          <w:sz w:val="20"/>
          <w:szCs w:val="20"/>
        </w:rPr>
        <w:t>4.1. Реализация Программы осуществляется путём выполнения программных мероприятий, предусмотренных в Приложении 2 к настоящей Программе.</w:t>
      </w:r>
    </w:p>
    <w:p w:rsidR="00854D59" w:rsidRPr="0093629C" w:rsidRDefault="00854D59" w:rsidP="0093629C">
      <w:pPr>
        <w:ind w:firstLine="539"/>
        <w:jc w:val="both"/>
        <w:rPr>
          <w:color w:val="000000"/>
          <w:sz w:val="20"/>
          <w:szCs w:val="20"/>
        </w:rPr>
      </w:pPr>
      <w:r w:rsidRPr="0093629C">
        <w:rPr>
          <w:color w:val="000000"/>
          <w:sz w:val="20"/>
          <w:szCs w:val="20"/>
        </w:rPr>
        <w:t>Исполнители Программы обеспечивают  закупку товаров, работ, услуг для обеспечения муниципальных нужд в рамках выполнения мероприятий Программы в соответствии с законодательством о контрактной системе в сфере закупок товаров, работ, услуг для обеспечения государственных и муниципальных нужд.</w:t>
      </w:r>
    </w:p>
    <w:p w:rsidR="00854D59" w:rsidRPr="0093629C" w:rsidRDefault="00854D59" w:rsidP="0093629C">
      <w:pPr>
        <w:ind w:firstLine="540"/>
        <w:jc w:val="both"/>
        <w:rPr>
          <w:color w:val="000000"/>
          <w:sz w:val="20"/>
          <w:szCs w:val="20"/>
        </w:rPr>
      </w:pPr>
      <w:r w:rsidRPr="0093629C">
        <w:rPr>
          <w:color w:val="000000"/>
          <w:sz w:val="20"/>
          <w:szCs w:val="20"/>
        </w:rPr>
        <w:t>4.2.</w:t>
      </w:r>
      <w:r w:rsidRPr="0093629C">
        <w:rPr>
          <w:b/>
          <w:bCs/>
          <w:color w:val="000000"/>
          <w:sz w:val="20"/>
          <w:szCs w:val="20"/>
        </w:rPr>
        <w:t xml:space="preserve"> </w:t>
      </w:r>
      <w:r w:rsidRPr="0093629C">
        <w:rPr>
          <w:color w:val="000000"/>
          <w:sz w:val="20"/>
          <w:szCs w:val="20"/>
        </w:rPr>
        <w:t>Координация деятельности исполнителей Программы возлагается на</w:t>
      </w:r>
      <w:proofErr w:type="gramStart"/>
      <w:r w:rsidRPr="0093629C">
        <w:rPr>
          <w:color w:val="000000"/>
          <w:sz w:val="20"/>
          <w:szCs w:val="20"/>
        </w:rPr>
        <w:t xml:space="preserve"> П</w:t>
      </w:r>
      <w:proofErr w:type="gramEnd"/>
      <w:r w:rsidRPr="0093629C">
        <w:rPr>
          <w:color w:val="000000"/>
          <w:sz w:val="20"/>
          <w:szCs w:val="20"/>
        </w:rPr>
        <w:t>ервого заместителя Главы Чаинского района.</w:t>
      </w:r>
    </w:p>
    <w:p w:rsidR="00854D59" w:rsidRPr="0093629C" w:rsidRDefault="00854D59" w:rsidP="0093629C">
      <w:pPr>
        <w:ind w:firstLine="540"/>
        <w:jc w:val="both"/>
        <w:rPr>
          <w:color w:val="000000"/>
          <w:sz w:val="20"/>
          <w:szCs w:val="20"/>
        </w:rPr>
      </w:pPr>
      <w:r w:rsidRPr="0093629C">
        <w:rPr>
          <w:color w:val="000000"/>
          <w:sz w:val="20"/>
          <w:szCs w:val="20"/>
        </w:rPr>
        <w:t>4.3. Для достижения поставленных целей исполнители Программы вправе взаимодействовать в рамках своих полномочий с органами местного самоуправления, органами государственной власти по согласованию с ними, а также с некоммерческими и коммерческими организациями.</w:t>
      </w:r>
    </w:p>
    <w:p w:rsidR="00854D59" w:rsidRPr="0093629C" w:rsidRDefault="00854D59" w:rsidP="0093629C">
      <w:pPr>
        <w:ind w:firstLine="540"/>
        <w:jc w:val="both"/>
        <w:rPr>
          <w:color w:val="000000"/>
          <w:sz w:val="20"/>
          <w:szCs w:val="20"/>
        </w:rPr>
      </w:pPr>
      <w:r w:rsidRPr="0093629C">
        <w:rPr>
          <w:color w:val="000000"/>
          <w:sz w:val="20"/>
          <w:szCs w:val="20"/>
        </w:rPr>
        <w:t>4.4. Контроль за реализацией Программы осуществляет</w:t>
      </w:r>
      <w:proofErr w:type="gramStart"/>
      <w:r w:rsidRPr="0093629C">
        <w:rPr>
          <w:color w:val="000000"/>
          <w:sz w:val="20"/>
          <w:szCs w:val="20"/>
        </w:rPr>
        <w:t xml:space="preserve"> П</w:t>
      </w:r>
      <w:proofErr w:type="gramEnd"/>
      <w:r w:rsidRPr="0093629C">
        <w:rPr>
          <w:color w:val="000000"/>
          <w:sz w:val="20"/>
          <w:szCs w:val="20"/>
        </w:rPr>
        <w:t>ервый заместитель Главы Чаинского района.</w:t>
      </w:r>
    </w:p>
    <w:p w:rsidR="00854D59" w:rsidRPr="0093629C" w:rsidRDefault="00854D59" w:rsidP="0093629C">
      <w:pPr>
        <w:ind w:firstLine="540"/>
        <w:jc w:val="both"/>
        <w:rPr>
          <w:color w:val="000000"/>
          <w:sz w:val="20"/>
          <w:szCs w:val="20"/>
        </w:rPr>
      </w:pPr>
      <w:r w:rsidRPr="0093629C">
        <w:rPr>
          <w:color w:val="000000"/>
          <w:sz w:val="20"/>
          <w:szCs w:val="20"/>
        </w:rPr>
        <w:t>Текущий контроль и управление Программой осуществляют Отдел по социально-экономическому развитию Администрации Чаинского района совместно с исполнителями программы.</w:t>
      </w:r>
    </w:p>
    <w:p w:rsidR="00854D59" w:rsidRPr="0093629C" w:rsidRDefault="00854D59" w:rsidP="0093629C">
      <w:pPr>
        <w:ind w:firstLine="540"/>
        <w:jc w:val="both"/>
        <w:rPr>
          <w:color w:val="000000"/>
          <w:sz w:val="20"/>
          <w:szCs w:val="20"/>
        </w:rPr>
      </w:pPr>
      <w:r w:rsidRPr="0093629C">
        <w:rPr>
          <w:color w:val="000000"/>
          <w:sz w:val="20"/>
          <w:szCs w:val="20"/>
        </w:rPr>
        <w:t xml:space="preserve"> Текущий контроль осуществляется постоянно в течение всего периода реализации Программы путем мониторинга Программы и анализа промежуточных результатов.</w:t>
      </w:r>
    </w:p>
    <w:p w:rsidR="00854D59" w:rsidRPr="0093629C" w:rsidRDefault="00854D59" w:rsidP="0093629C">
      <w:pPr>
        <w:ind w:firstLine="540"/>
        <w:jc w:val="both"/>
        <w:rPr>
          <w:color w:val="000000"/>
          <w:sz w:val="20"/>
          <w:szCs w:val="20"/>
        </w:rPr>
      </w:pPr>
      <w:r w:rsidRPr="0093629C">
        <w:rPr>
          <w:color w:val="000000"/>
          <w:sz w:val="20"/>
          <w:szCs w:val="20"/>
        </w:rPr>
        <w:t>В необходимых случаях Отдел по земельным, имущественным и градостроительным вопросам Администрации Чаинского района, в том числе на основании предложений от исполнителей Программы, готовит предложения о корректировке перечня мероприятий Программы и средств на их реализацию для утверждения в установленном порядке.</w:t>
      </w:r>
    </w:p>
    <w:p w:rsidR="00854D59" w:rsidRPr="0093629C" w:rsidRDefault="00854D59" w:rsidP="0093629C">
      <w:pPr>
        <w:ind w:firstLine="540"/>
        <w:jc w:val="both"/>
        <w:rPr>
          <w:color w:val="000000"/>
          <w:sz w:val="20"/>
          <w:szCs w:val="20"/>
        </w:rPr>
      </w:pPr>
      <w:r w:rsidRPr="0093629C">
        <w:rPr>
          <w:color w:val="000000"/>
          <w:sz w:val="20"/>
          <w:szCs w:val="20"/>
        </w:rPr>
        <w:t>Исполнители Программы в рамках текущего контроля предоставляют в Отдел по социально-экономическому развитию Администрации Чаинского района информацию о ходе выполнения программных мероприятий по состоянию на 01 июля текущего года на бумажном носителе в срок до 20 июля текущего года.</w:t>
      </w:r>
    </w:p>
    <w:p w:rsidR="00854D59" w:rsidRPr="0093629C" w:rsidRDefault="00854D59" w:rsidP="0093629C">
      <w:pPr>
        <w:widowControl w:val="0"/>
        <w:ind w:firstLine="540"/>
        <w:jc w:val="both"/>
        <w:rPr>
          <w:color w:val="000000"/>
          <w:sz w:val="20"/>
          <w:szCs w:val="20"/>
        </w:rPr>
      </w:pPr>
      <w:r w:rsidRPr="0093629C">
        <w:rPr>
          <w:color w:val="000000"/>
          <w:sz w:val="20"/>
          <w:szCs w:val="20"/>
        </w:rPr>
        <w:t xml:space="preserve">4.5. </w:t>
      </w:r>
      <w:proofErr w:type="gramStart"/>
      <w:r w:rsidRPr="0093629C">
        <w:rPr>
          <w:color w:val="000000"/>
          <w:sz w:val="20"/>
          <w:szCs w:val="20"/>
        </w:rPr>
        <w:t xml:space="preserve">Ежегодно в срок до 1 марта года, следующего за отчетным, Отдел по земельным, имущественным и градостроительным вопросам предоставляет в Отдел по социально-экономическому развитию Администрации Чаинского района годовой отчет о реализации Программы и годовой отчет о достижении целевых показателей реализации Программы по формам согласно приложению </w:t>
      </w:r>
      <w:hyperlink w:anchor="Par399" w:history="1">
        <w:r w:rsidRPr="0093629C">
          <w:rPr>
            <w:color w:val="000000"/>
            <w:sz w:val="20"/>
            <w:szCs w:val="20"/>
          </w:rPr>
          <w:t>7</w:t>
        </w:r>
      </w:hyperlink>
      <w:r w:rsidRPr="0093629C">
        <w:rPr>
          <w:color w:val="000000"/>
          <w:sz w:val="20"/>
          <w:szCs w:val="20"/>
        </w:rPr>
        <w:t xml:space="preserve"> к Порядку принятия решений о разработке муниципальных программ Чаинского района и их формирования и реализации</w:t>
      </w:r>
      <w:proofErr w:type="gramEnd"/>
      <w:r w:rsidRPr="0093629C">
        <w:rPr>
          <w:color w:val="000000"/>
          <w:sz w:val="20"/>
          <w:szCs w:val="20"/>
        </w:rPr>
        <w:t xml:space="preserve">, </w:t>
      </w:r>
      <w:proofErr w:type="gramStart"/>
      <w:r w:rsidRPr="0093629C">
        <w:rPr>
          <w:color w:val="000000"/>
          <w:sz w:val="20"/>
          <w:szCs w:val="20"/>
        </w:rPr>
        <w:t>утвержденному</w:t>
      </w:r>
      <w:proofErr w:type="gramEnd"/>
      <w:r w:rsidRPr="0093629C">
        <w:rPr>
          <w:color w:val="000000"/>
          <w:sz w:val="20"/>
          <w:szCs w:val="20"/>
        </w:rPr>
        <w:t xml:space="preserve"> постановлением Администрации Чаинского района от 30.12.2016 № 543.</w:t>
      </w:r>
    </w:p>
    <w:p w:rsidR="00854D59" w:rsidRPr="0093629C" w:rsidRDefault="00854D59" w:rsidP="0093629C">
      <w:pPr>
        <w:widowControl w:val="0"/>
        <w:ind w:firstLine="540"/>
        <w:jc w:val="both"/>
        <w:rPr>
          <w:color w:val="000000"/>
          <w:sz w:val="20"/>
          <w:szCs w:val="20"/>
        </w:rPr>
      </w:pPr>
      <w:r w:rsidRPr="0093629C">
        <w:rPr>
          <w:color w:val="000000"/>
          <w:sz w:val="20"/>
          <w:szCs w:val="20"/>
        </w:rPr>
        <w:t xml:space="preserve">Отдел по социально-экономическому развитию Администрации Чаинского района ежегодно осуществляет оценку эффективности реализации Программы в соответствии с </w:t>
      </w:r>
      <w:hyperlink w:anchor="Par642" w:history="1">
        <w:r w:rsidRPr="0093629C">
          <w:rPr>
            <w:color w:val="000000"/>
            <w:sz w:val="20"/>
            <w:szCs w:val="20"/>
          </w:rPr>
          <w:t>Порядком</w:t>
        </w:r>
      </w:hyperlink>
      <w:r w:rsidRPr="0093629C">
        <w:rPr>
          <w:color w:val="000000"/>
          <w:sz w:val="20"/>
          <w:szCs w:val="20"/>
        </w:rPr>
        <w:t xml:space="preserve"> проведения и критериями оценки эффективности реализации муниципальных программ Чаинского района, утвержденным постановлением Администрации Чаинского района от 30.12.2016 № 543.</w:t>
      </w:r>
    </w:p>
    <w:p w:rsidR="00854D59" w:rsidRPr="0093629C" w:rsidRDefault="00854D59" w:rsidP="0093629C">
      <w:pPr>
        <w:ind w:firstLine="540"/>
        <w:jc w:val="both"/>
        <w:rPr>
          <w:color w:val="000000"/>
          <w:sz w:val="20"/>
          <w:szCs w:val="20"/>
        </w:rPr>
      </w:pPr>
      <w:r w:rsidRPr="0093629C">
        <w:rPr>
          <w:color w:val="000000"/>
          <w:sz w:val="20"/>
          <w:szCs w:val="20"/>
        </w:rPr>
        <w:t>4.6. К основным рискам реализации Программы относятся:</w:t>
      </w:r>
    </w:p>
    <w:p w:rsidR="00854D59" w:rsidRPr="0093629C" w:rsidRDefault="00854D59" w:rsidP="0093629C">
      <w:pPr>
        <w:ind w:firstLine="540"/>
        <w:jc w:val="both"/>
        <w:rPr>
          <w:color w:val="000000"/>
          <w:sz w:val="20"/>
          <w:szCs w:val="20"/>
        </w:rPr>
      </w:pPr>
      <w:r w:rsidRPr="0093629C">
        <w:rPr>
          <w:color w:val="000000"/>
          <w:sz w:val="20"/>
          <w:szCs w:val="20"/>
        </w:rPr>
        <w:t xml:space="preserve">1) финансово-экономические риски - ухудшение экономической ситуации в Томской области и/или в Чаинском районе, которое может привести к недофинансированию мероприятий Программы. </w:t>
      </w:r>
    </w:p>
    <w:p w:rsidR="00854D59" w:rsidRPr="0093629C" w:rsidRDefault="00854D59" w:rsidP="0093629C">
      <w:pPr>
        <w:ind w:firstLine="540"/>
        <w:jc w:val="both"/>
        <w:rPr>
          <w:color w:val="000000"/>
          <w:sz w:val="20"/>
          <w:szCs w:val="20"/>
        </w:rPr>
      </w:pPr>
      <w:r w:rsidRPr="0093629C">
        <w:rPr>
          <w:color w:val="000000"/>
          <w:sz w:val="20"/>
          <w:szCs w:val="20"/>
        </w:rPr>
        <w:lastRenderedPageBreak/>
        <w:t>Минимизация рисков недофинансирования мероприятий Программы из районного бюджета обеспечивается приоритетом сохранения финансирования по мероприятиям, предусмотренным муниципальными программами.</w:t>
      </w:r>
    </w:p>
    <w:p w:rsidR="00854D59" w:rsidRPr="0093629C" w:rsidRDefault="00854D59" w:rsidP="0093629C">
      <w:pPr>
        <w:ind w:firstLine="540"/>
        <w:jc w:val="both"/>
        <w:rPr>
          <w:color w:val="000000"/>
          <w:sz w:val="20"/>
          <w:szCs w:val="20"/>
        </w:rPr>
      </w:pPr>
      <w:proofErr w:type="gramStart"/>
      <w:r w:rsidRPr="0093629C">
        <w:rPr>
          <w:color w:val="000000"/>
          <w:sz w:val="20"/>
          <w:szCs w:val="20"/>
        </w:rPr>
        <w:t>2) нормативные правовые риски - непринятие или несвоевременное принятие необходимых нормативных правовых актов, внесение существенных изменений в закон Томской области об областном бюджете на очередной финансовый год и плановый период или в решение Думы Чаинского района о бюджете муниципального образования на очередной финансовый год и плановый период повлияет на выполнение мероприятий  Программы и достижение целей Программы.</w:t>
      </w:r>
      <w:proofErr w:type="gramEnd"/>
    </w:p>
    <w:p w:rsidR="00854D59" w:rsidRPr="0093629C" w:rsidRDefault="00854D59" w:rsidP="0093629C">
      <w:pPr>
        <w:ind w:firstLine="540"/>
        <w:jc w:val="both"/>
        <w:rPr>
          <w:color w:val="000000"/>
          <w:sz w:val="20"/>
          <w:szCs w:val="20"/>
        </w:rPr>
      </w:pPr>
      <w:r w:rsidRPr="0093629C">
        <w:rPr>
          <w:color w:val="000000"/>
          <w:sz w:val="20"/>
          <w:szCs w:val="20"/>
        </w:rPr>
        <w:t>Важным средством снижения риска является принятие управленческих решений в рамках Программы с учетом информации, поступающей от исполнителей Программы, и корректировка мероприятий  Программы на основе анализа данных мониторинга.</w:t>
      </w:r>
    </w:p>
    <w:p w:rsidR="00854D59" w:rsidRPr="0093629C" w:rsidRDefault="00854D59" w:rsidP="0093629C">
      <w:pPr>
        <w:ind w:firstLine="540"/>
        <w:jc w:val="both"/>
        <w:rPr>
          <w:color w:val="000000"/>
          <w:sz w:val="20"/>
          <w:szCs w:val="20"/>
        </w:rPr>
      </w:pPr>
      <w:r w:rsidRPr="0093629C">
        <w:rPr>
          <w:color w:val="000000"/>
          <w:sz w:val="20"/>
          <w:szCs w:val="20"/>
        </w:rPr>
        <w:t>3) организационные риски - отсутствие поставщиков (исполнителей, подрядчиков) товаров (работ, услуг), определяемых в порядке, установленном действующим законодательством о контрактной системе в сфере закупок товаров, работ, услуг для обеспечения государственных и муниципальных нужд либо неисполнение поставщиками (подрядчиками, исполнителями) обязательств по заключенным в соответствии с Программой муниципальным контрактам.</w:t>
      </w:r>
    </w:p>
    <w:p w:rsidR="00854D59" w:rsidRPr="0093629C" w:rsidRDefault="00854D59" w:rsidP="0093629C">
      <w:pPr>
        <w:ind w:firstLine="540"/>
        <w:jc w:val="both"/>
        <w:rPr>
          <w:color w:val="000000"/>
          <w:sz w:val="20"/>
          <w:szCs w:val="20"/>
        </w:rPr>
      </w:pPr>
      <w:r w:rsidRPr="0093629C">
        <w:rPr>
          <w:color w:val="000000"/>
          <w:sz w:val="20"/>
          <w:szCs w:val="20"/>
        </w:rPr>
        <w:t>Устранение риска возможно за счет качественной разработки технического задания на стадии размещения закупки и последующего постоянного и оперативного мониторинга хода исполнения муниципального контракта.</w:t>
      </w:r>
    </w:p>
    <w:p w:rsidR="00854D59" w:rsidRPr="0093629C" w:rsidRDefault="00854D59" w:rsidP="0093629C">
      <w:pPr>
        <w:ind w:firstLine="540"/>
        <w:jc w:val="both"/>
        <w:rPr>
          <w:color w:val="000000"/>
          <w:sz w:val="20"/>
          <w:szCs w:val="20"/>
        </w:rPr>
      </w:pPr>
      <w:r w:rsidRPr="0093629C">
        <w:rPr>
          <w:color w:val="000000"/>
          <w:sz w:val="20"/>
          <w:szCs w:val="20"/>
        </w:rPr>
        <w:t>4) Социальные риски, связанные с реализацией мероприятий Программы, отсутствуют.</w:t>
      </w:r>
    </w:p>
    <w:p w:rsidR="00854D59" w:rsidRPr="0093629C" w:rsidRDefault="00854D59" w:rsidP="0093629C">
      <w:pPr>
        <w:rPr>
          <w:color w:val="000000"/>
          <w:sz w:val="20"/>
          <w:szCs w:val="20"/>
        </w:rPr>
      </w:pPr>
    </w:p>
    <w:p w:rsidR="00854D59" w:rsidRPr="0093629C" w:rsidRDefault="00854D59" w:rsidP="0093629C">
      <w:pPr>
        <w:pStyle w:val="ConsPlusTitle"/>
        <w:widowControl/>
        <w:jc w:val="right"/>
        <w:rPr>
          <w:rFonts w:ascii="Times New Roman" w:hAnsi="Times New Roman" w:cs="Times New Roman"/>
          <w:b w:val="0"/>
          <w:color w:val="000000"/>
        </w:rPr>
      </w:pPr>
      <w:r w:rsidRPr="0093629C">
        <w:rPr>
          <w:rFonts w:ascii="Times New Roman" w:hAnsi="Times New Roman" w:cs="Times New Roman"/>
          <w:b w:val="0"/>
          <w:color w:val="000000"/>
        </w:rPr>
        <w:t>Приложение № 1 к муниципальной программе Чаинского района</w:t>
      </w:r>
    </w:p>
    <w:p w:rsidR="00854D59" w:rsidRPr="0093629C" w:rsidRDefault="00854D59" w:rsidP="0093629C">
      <w:pPr>
        <w:pStyle w:val="ConsPlusTitle"/>
        <w:widowControl/>
        <w:jc w:val="right"/>
        <w:rPr>
          <w:rFonts w:ascii="Times New Roman" w:hAnsi="Times New Roman" w:cs="Times New Roman"/>
          <w:b w:val="0"/>
          <w:color w:val="000000"/>
        </w:rPr>
      </w:pPr>
      <w:r w:rsidRPr="0093629C">
        <w:rPr>
          <w:rFonts w:ascii="Times New Roman" w:hAnsi="Times New Roman" w:cs="Times New Roman"/>
          <w:b w:val="0"/>
          <w:color w:val="000000"/>
        </w:rPr>
        <w:t xml:space="preserve"> «Содержание объектов капитального строительства, находящихся в собственности муниципального образования «Чаинский район», и приобретение имущества в муниципальную собственность  на 2020-2022 годы»</w:t>
      </w:r>
    </w:p>
    <w:p w:rsidR="00854D59" w:rsidRPr="0093629C" w:rsidRDefault="00854D59" w:rsidP="0093629C">
      <w:pPr>
        <w:pStyle w:val="ConsPlusNormal"/>
        <w:jc w:val="center"/>
        <w:rPr>
          <w:rFonts w:ascii="Times New Roman" w:hAnsi="Times New Roman" w:cs="Times New Roman"/>
          <w:color w:val="000000"/>
        </w:rPr>
      </w:pPr>
    </w:p>
    <w:p w:rsidR="00854D59" w:rsidRPr="0093629C" w:rsidRDefault="00854D59" w:rsidP="0093629C">
      <w:pPr>
        <w:pStyle w:val="ConsPlusNormal"/>
        <w:jc w:val="center"/>
        <w:rPr>
          <w:rFonts w:ascii="Times New Roman" w:hAnsi="Times New Roman" w:cs="Times New Roman"/>
          <w:b/>
          <w:color w:val="000000"/>
        </w:rPr>
      </w:pPr>
      <w:r w:rsidRPr="0093629C">
        <w:rPr>
          <w:rFonts w:ascii="Times New Roman" w:hAnsi="Times New Roman" w:cs="Times New Roman"/>
          <w:b/>
          <w:color w:val="000000"/>
        </w:rPr>
        <w:t>СВЕДЕНИЯ</w:t>
      </w:r>
    </w:p>
    <w:p w:rsidR="00854D59" w:rsidRPr="0093629C" w:rsidRDefault="00854D59" w:rsidP="0093629C">
      <w:pPr>
        <w:pStyle w:val="ConsPlusNormal"/>
        <w:jc w:val="center"/>
        <w:rPr>
          <w:rFonts w:ascii="Times New Roman" w:hAnsi="Times New Roman" w:cs="Times New Roman"/>
          <w:b/>
          <w:color w:val="000000"/>
        </w:rPr>
      </w:pPr>
      <w:r w:rsidRPr="0093629C">
        <w:rPr>
          <w:rFonts w:ascii="Times New Roman" w:hAnsi="Times New Roman" w:cs="Times New Roman"/>
          <w:b/>
          <w:color w:val="000000"/>
        </w:rPr>
        <w:t>О СОСТАВЕ И ЗНАЧЕНИЯХ ЦЕЛЕВЫХ ПОКАЗАТЕЛЕЙ</w:t>
      </w:r>
    </w:p>
    <w:p w:rsidR="00854D59" w:rsidRPr="0093629C" w:rsidRDefault="00854D59" w:rsidP="0093629C">
      <w:pPr>
        <w:pStyle w:val="ConsPlusTitle"/>
        <w:widowControl/>
        <w:jc w:val="center"/>
        <w:rPr>
          <w:rFonts w:ascii="Times New Roman" w:hAnsi="Times New Roman" w:cs="Times New Roman"/>
          <w:color w:val="000000"/>
        </w:rPr>
      </w:pPr>
      <w:r w:rsidRPr="0093629C">
        <w:rPr>
          <w:rFonts w:ascii="Times New Roman" w:hAnsi="Times New Roman" w:cs="Times New Roman"/>
          <w:color w:val="000000"/>
        </w:rPr>
        <w:t>РЕЗУЛЬТАТИВНОСТИ МУНИЦИПАЛЬНОЙ ПРОГРАММЫ ЧАИНСКОГО РАЙОНА «СОДЕРЖАНИЕ ОБЪЕКТОВ КАПИТАЛЬНОГО СТРОИТЕЛЬСТВА, НАХОДЯЩИХСЯ В СОБСТВЕННОСТИ МУНИЦИПАЛЬНОГО ОБРАЗОВАНИЯ «ЧАИНСКИЙ РАЙОН», И ПРИОБРЕТЕНИЕ ИМУЩЕСТВА В МУНИЦИПАЛЬНУЮ СОБСТВЕННОСТЬ  НА 2020-2022 ГОДЫ»</w:t>
      </w:r>
    </w:p>
    <w:p w:rsidR="00854D59" w:rsidRPr="0093629C" w:rsidRDefault="00854D59" w:rsidP="0093629C">
      <w:pPr>
        <w:pStyle w:val="ConsPlusNormal"/>
        <w:jc w:val="center"/>
        <w:rPr>
          <w:rFonts w:ascii="Times New Roman" w:hAnsi="Times New Roman" w:cs="Times New Roman"/>
          <w:color w:val="000000"/>
        </w:rPr>
      </w:pPr>
    </w:p>
    <w:tbl>
      <w:tblPr>
        <w:tblW w:w="4911" w:type="pct"/>
        <w:tblInd w:w="212" w:type="dxa"/>
        <w:tblLayout w:type="fixed"/>
        <w:tblCellMar>
          <w:left w:w="70" w:type="dxa"/>
          <w:right w:w="70" w:type="dxa"/>
        </w:tblCellMar>
        <w:tblLook w:val="0000"/>
      </w:tblPr>
      <w:tblGrid>
        <w:gridCol w:w="355"/>
        <w:gridCol w:w="2307"/>
        <w:gridCol w:w="626"/>
        <w:gridCol w:w="701"/>
        <w:gridCol w:w="19"/>
        <w:gridCol w:w="684"/>
        <w:gridCol w:w="832"/>
        <w:gridCol w:w="801"/>
        <w:gridCol w:w="801"/>
        <w:gridCol w:w="6"/>
        <w:gridCol w:w="801"/>
        <w:gridCol w:w="1671"/>
      </w:tblGrid>
      <w:tr w:rsidR="00854D59" w:rsidRPr="0093629C" w:rsidTr="00721B06">
        <w:trPr>
          <w:cantSplit/>
          <w:trHeight w:val="315"/>
          <w:tblHeader/>
        </w:trPr>
        <w:tc>
          <w:tcPr>
            <w:tcW w:w="185" w:type="pct"/>
            <w:vMerge w:val="restart"/>
            <w:tcBorders>
              <w:top w:val="single" w:sz="6" w:space="0" w:color="auto"/>
              <w:left w:val="single" w:sz="6" w:space="0" w:color="auto"/>
              <w:bottom w:val="nil"/>
              <w:right w:val="single" w:sz="6" w:space="0" w:color="auto"/>
            </w:tcBorders>
            <w:vAlign w:val="center"/>
          </w:tcPr>
          <w:p w:rsidR="00854D59" w:rsidRPr="0093629C" w:rsidRDefault="00854D59" w:rsidP="0093629C">
            <w:pPr>
              <w:pStyle w:val="ConsPlusNormal"/>
              <w:widowControl/>
              <w:ind w:firstLine="0"/>
              <w:jc w:val="center"/>
              <w:rPr>
                <w:rFonts w:ascii="Times New Roman" w:hAnsi="Times New Roman" w:cs="Times New Roman"/>
                <w:color w:val="000000"/>
              </w:rPr>
            </w:pPr>
            <w:r w:rsidRPr="0093629C">
              <w:rPr>
                <w:rFonts w:ascii="Times New Roman" w:hAnsi="Times New Roman" w:cs="Times New Roman"/>
                <w:color w:val="000000"/>
              </w:rPr>
              <w:t xml:space="preserve">№ </w:t>
            </w:r>
            <w:proofErr w:type="spellStart"/>
            <w:proofErr w:type="gramStart"/>
            <w:r w:rsidRPr="0093629C">
              <w:rPr>
                <w:rFonts w:ascii="Times New Roman" w:hAnsi="Times New Roman" w:cs="Times New Roman"/>
                <w:color w:val="000000"/>
              </w:rPr>
              <w:t>п</w:t>
            </w:r>
            <w:proofErr w:type="spellEnd"/>
            <w:proofErr w:type="gramEnd"/>
            <w:r w:rsidRPr="0093629C">
              <w:rPr>
                <w:rFonts w:ascii="Times New Roman" w:hAnsi="Times New Roman" w:cs="Times New Roman"/>
                <w:color w:val="000000"/>
              </w:rPr>
              <w:t>/</w:t>
            </w:r>
            <w:proofErr w:type="spellStart"/>
            <w:r w:rsidRPr="0093629C">
              <w:rPr>
                <w:rFonts w:ascii="Times New Roman" w:hAnsi="Times New Roman" w:cs="Times New Roman"/>
                <w:color w:val="000000"/>
              </w:rPr>
              <w:t>п</w:t>
            </w:r>
            <w:proofErr w:type="spellEnd"/>
          </w:p>
        </w:tc>
        <w:tc>
          <w:tcPr>
            <w:tcW w:w="1201" w:type="pct"/>
            <w:vMerge w:val="restart"/>
            <w:tcBorders>
              <w:top w:val="single" w:sz="6" w:space="0" w:color="auto"/>
              <w:left w:val="single" w:sz="6" w:space="0" w:color="auto"/>
              <w:right w:val="single" w:sz="6" w:space="0" w:color="auto"/>
            </w:tcBorders>
            <w:vAlign w:val="center"/>
          </w:tcPr>
          <w:p w:rsidR="00854D59" w:rsidRPr="0093629C" w:rsidRDefault="00854D59" w:rsidP="0093629C">
            <w:pPr>
              <w:pStyle w:val="ConsPlusNormal"/>
              <w:ind w:firstLine="0"/>
              <w:jc w:val="center"/>
              <w:rPr>
                <w:rFonts w:ascii="Times New Roman" w:hAnsi="Times New Roman" w:cs="Times New Roman"/>
                <w:color w:val="000000"/>
                <w:lang w:val="en-US"/>
              </w:rPr>
            </w:pPr>
            <w:r w:rsidRPr="0093629C">
              <w:rPr>
                <w:rFonts w:ascii="Times New Roman" w:hAnsi="Times New Roman" w:cs="Times New Roman"/>
                <w:color w:val="000000"/>
              </w:rPr>
              <w:t>Наименование показателя</w:t>
            </w:r>
          </w:p>
        </w:tc>
        <w:tc>
          <w:tcPr>
            <w:tcW w:w="326" w:type="pct"/>
            <w:vMerge w:val="restart"/>
            <w:tcBorders>
              <w:top w:val="single" w:sz="6" w:space="0" w:color="auto"/>
              <w:left w:val="single" w:sz="6" w:space="0" w:color="auto"/>
              <w:bottom w:val="nil"/>
              <w:right w:val="single" w:sz="6" w:space="0" w:color="auto"/>
            </w:tcBorders>
            <w:vAlign w:val="center"/>
          </w:tcPr>
          <w:p w:rsidR="00854D59" w:rsidRPr="0093629C" w:rsidRDefault="00854D59" w:rsidP="0093629C">
            <w:pPr>
              <w:pStyle w:val="ConsPlusNormal"/>
              <w:widowControl/>
              <w:ind w:firstLine="0"/>
              <w:jc w:val="center"/>
              <w:rPr>
                <w:rFonts w:ascii="Times New Roman" w:hAnsi="Times New Roman" w:cs="Times New Roman"/>
                <w:color w:val="000000"/>
              </w:rPr>
            </w:pPr>
            <w:r w:rsidRPr="0093629C">
              <w:rPr>
                <w:rFonts w:ascii="Times New Roman" w:hAnsi="Times New Roman" w:cs="Times New Roman"/>
                <w:color w:val="000000"/>
              </w:rPr>
              <w:t xml:space="preserve">Ед. </w:t>
            </w:r>
            <w:proofErr w:type="spellStart"/>
            <w:r w:rsidRPr="0093629C">
              <w:rPr>
                <w:rFonts w:ascii="Times New Roman" w:hAnsi="Times New Roman" w:cs="Times New Roman"/>
                <w:color w:val="000000"/>
              </w:rPr>
              <w:t>изм</w:t>
            </w:r>
            <w:proofErr w:type="spellEnd"/>
            <w:r w:rsidRPr="0093629C">
              <w:rPr>
                <w:rFonts w:ascii="Times New Roman" w:hAnsi="Times New Roman" w:cs="Times New Roman"/>
                <w:color w:val="000000"/>
                <w:lang w:val="en-US"/>
              </w:rPr>
              <w:t>.</w:t>
            </w:r>
          </w:p>
        </w:tc>
        <w:tc>
          <w:tcPr>
            <w:tcW w:w="2001" w:type="pct"/>
            <w:gridSpan w:val="7"/>
            <w:tcBorders>
              <w:top w:val="single" w:sz="6" w:space="0" w:color="auto"/>
              <w:left w:val="single" w:sz="6" w:space="0" w:color="auto"/>
              <w:bottom w:val="single" w:sz="6" w:space="0" w:color="auto"/>
              <w:right w:val="single" w:sz="4" w:space="0" w:color="auto"/>
            </w:tcBorders>
            <w:vAlign w:val="center"/>
          </w:tcPr>
          <w:p w:rsidR="00854D59" w:rsidRPr="0093629C" w:rsidRDefault="00854D59" w:rsidP="0093629C">
            <w:pPr>
              <w:pStyle w:val="ConsPlusNormal"/>
              <w:widowControl/>
              <w:ind w:firstLine="0"/>
              <w:jc w:val="center"/>
              <w:rPr>
                <w:rFonts w:ascii="Times New Roman" w:hAnsi="Times New Roman" w:cs="Times New Roman"/>
                <w:color w:val="000000"/>
              </w:rPr>
            </w:pPr>
            <w:r w:rsidRPr="0093629C">
              <w:rPr>
                <w:rFonts w:ascii="Times New Roman" w:hAnsi="Times New Roman" w:cs="Times New Roman"/>
                <w:color w:val="000000"/>
              </w:rPr>
              <w:t>Значения показателей</w:t>
            </w:r>
          </w:p>
        </w:tc>
        <w:tc>
          <w:tcPr>
            <w:tcW w:w="417" w:type="pct"/>
            <w:tcBorders>
              <w:top w:val="single" w:sz="6" w:space="0" w:color="auto"/>
              <w:left w:val="single" w:sz="4" w:space="0" w:color="auto"/>
              <w:right w:val="single" w:sz="6" w:space="0" w:color="auto"/>
            </w:tcBorders>
            <w:vAlign w:val="center"/>
          </w:tcPr>
          <w:p w:rsidR="00854D59" w:rsidRPr="0093629C" w:rsidRDefault="00854D59" w:rsidP="0093629C">
            <w:pPr>
              <w:pStyle w:val="ConsPlusNormal"/>
              <w:widowControl/>
              <w:ind w:firstLine="0"/>
              <w:jc w:val="center"/>
              <w:rPr>
                <w:rFonts w:ascii="Times New Roman" w:hAnsi="Times New Roman" w:cs="Times New Roman"/>
                <w:color w:val="000000"/>
              </w:rPr>
            </w:pPr>
          </w:p>
        </w:tc>
        <w:tc>
          <w:tcPr>
            <w:tcW w:w="870" w:type="pct"/>
            <w:vMerge w:val="restart"/>
            <w:tcBorders>
              <w:top w:val="single" w:sz="6" w:space="0" w:color="auto"/>
              <w:left w:val="single" w:sz="6" w:space="0" w:color="auto"/>
              <w:right w:val="single" w:sz="6" w:space="0" w:color="auto"/>
            </w:tcBorders>
            <w:vAlign w:val="center"/>
          </w:tcPr>
          <w:p w:rsidR="00854D59" w:rsidRPr="0093629C" w:rsidRDefault="00854D59" w:rsidP="0093629C">
            <w:pPr>
              <w:jc w:val="center"/>
              <w:rPr>
                <w:color w:val="000000"/>
                <w:sz w:val="20"/>
                <w:szCs w:val="20"/>
              </w:rPr>
            </w:pPr>
            <w:r w:rsidRPr="0093629C">
              <w:rPr>
                <w:color w:val="000000"/>
                <w:sz w:val="20"/>
                <w:szCs w:val="20"/>
              </w:rPr>
              <w:t xml:space="preserve">Метод сбора информации </w:t>
            </w:r>
            <w:hyperlink w:anchor="Par585" w:tooltip="Ссылка на текущий документ" w:history="1">
              <w:r w:rsidRPr="0093629C">
                <w:rPr>
                  <w:color w:val="000000"/>
                  <w:sz w:val="20"/>
                  <w:szCs w:val="20"/>
                </w:rPr>
                <w:t>&lt;****&gt;</w:t>
              </w:r>
            </w:hyperlink>
          </w:p>
        </w:tc>
      </w:tr>
      <w:tr w:rsidR="00854D59" w:rsidRPr="0093629C" w:rsidTr="00721B06">
        <w:trPr>
          <w:cantSplit/>
          <w:trHeight w:val="990"/>
          <w:tblHeader/>
        </w:trPr>
        <w:tc>
          <w:tcPr>
            <w:tcW w:w="185" w:type="pct"/>
            <w:vMerge/>
            <w:tcBorders>
              <w:top w:val="nil"/>
              <w:left w:val="single" w:sz="6" w:space="0" w:color="auto"/>
              <w:bottom w:val="single" w:sz="6" w:space="0" w:color="auto"/>
              <w:right w:val="single" w:sz="6" w:space="0" w:color="auto"/>
            </w:tcBorders>
            <w:vAlign w:val="center"/>
          </w:tcPr>
          <w:p w:rsidR="00854D59" w:rsidRPr="0093629C" w:rsidRDefault="00854D59" w:rsidP="0093629C">
            <w:pPr>
              <w:pStyle w:val="ConsPlusNormal"/>
              <w:widowControl/>
              <w:ind w:firstLine="0"/>
              <w:jc w:val="center"/>
              <w:rPr>
                <w:rFonts w:ascii="Times New Roman" w:hAnsi="Times New Roman" w:cs="Times New Roman"/>
                <w:color w:val="000000"/>
              </w:rPr>
            </w:pPr>
          </w:p>
        </w:tc>
        <w:tc>
          <w:tcPr>
            <w:tcW w:w="1201" w:type="pct"/>
            <w:vMerge/>
            <w:tcBorders>
              <w:left w:val="single" w:sz="6" w:space="0" w:color="auto"/>
              <w:bottom w:val="single" w:sz="6" w:space="0" w:color="auto"/>
              <w:right w:val="single" w:sz="6" w:space="0" w:color="auto"/>
            </w:tcBorders>
            <w:vAlign w:val="center"/>
          </w:tcPr>
          <w:p w:rsidR="00854D59" w:rsidRPr="0093629C" w:rsidRDefault="00854D59" w:rsidP="0093629C">
            <w:pPr>
              <w:pStyle w:val="ConsPlusNormal"/>
              <w:widowControl/>
              <w:ind w:firstLine="0"/>
              <w:jc w:val="center"/>
              <w:rPr>
                <w:rFonts w:ascii="Times New Roman" w:hAnsi="Times New Roman" w:cs="Times New Roman"/>
                <w:color w:val="000000"/>
              </w:rPr>
            </w:pPr>
          </w:p>
        </w:tc>
        <w:tc>
          <w:tcPr>
            <w:tcW w:w="326" w:type="pct"/>
            <w:vMerge/>
            <w:tcBorders>
              <w:top w:val="nil"/>
              <w:left w:val="single" w:sz="6" w:space="0" w:color="auto"/>
              <w:bottom w:val="single" w:sz="6" w:space="0" w:color="auto"/>
              <w:right w:val="single" w:sz="6" w:space="0" w:color="auto"/>
            </w:tcBorders>
            <w:vAlign w:val="center"/>
          </w:tcPr>
          <w:p w:rsidR="00854D59" w:rsidRPr="0093629C" w:rsidRDefault="00854D59" w:rsidP="0093629C">
            <w:pPr>
              <w:pStyle w:val="ConsPlusNormal"/>
              <w:widowControl/>
              <w:ind w:firstLine="0"/>
              <w:jc w:val="center"/>
              <w:rPr>
                <w:rFonts w:ascii="Times New Roman" w:hAnsi="Times New Roman" w:cs="Times New Roman"/>
                <w:color w:val="000000"/>
              </w:rPr>
            </w:pPr>
          </w:p>
        </w:tc>
        <w:tc>
          <w:tcPr>
            <w:tcW w:w="375" w:type="pct"/>
            <w:gridSpan w:val="2"/>
            <w:tcBorders>
              <w:top w:val="single" w:sz="6" w:space="0" w:color="auto"/>
              <w:left w:val="single" w:sz="6" w:space="0" w:color="auto"/>
              <w:bottom w:val="single" w:sz="6" w:space="0" w:color="auto"/>
              <w:right w:val="single" w:sz="6" w:space="0" w:color="auto"/>
            </w:tcBorders>
            <w:vAlign w:val="center"/>
          </w:tcPr>
          <w:p w:rsidR="00854D59" w:rsidRPr="0093629C" w:rsidRDefault="00854D59" w:rsidP="0093629C">
            <w:pPr>
              <w:jc w:val="center"/>
              <w:rPr>
                <w:color w:val="000000"/>
                <w:sz w:val="20"/>
                <w:szCs w:val="20"/>
              </w:rPr>
            </w:pPr>
            <w:r w:rsidRPr="0093629C">
              <w:rPr>
                <w:color w:val="000000"/>
                <w:sz w:val="20"/>
                <w:szCs w:val="20"/>
              </w:rPr>
              <w:t>отчётный год</w:t>
            </w:r>
            <w:r w:rsidRPr="0093629C">
              <w:rPr>
                <w:color w:val="000000"/>
                <w:sz w:val="20"/>
                <w:szCs w:val="20"/>
                <w:lang w:val="en-US"/>
              </w:rPr>
              <w:t xml:space="preserve"> </w:t>
            </w:r>
            <w:hyperlink w:anchor="Par582" w:tooltip="Ссылка на текущий документ" w:history="1">
              <w:r w:rsidRPr="0093629C">
                <w:rPr>
                  <w:color w:val="000000"/>
                  <w:sz w:val="20"/>
                  <w:szCs w:val="20"/>
                </w:rPr>
                <w:t>&lt;*&gt;</w:t>
              </w:r>
            </w:hyperlink>
          </w:p>
          <w:p w:rsidR="00854D59" w:rsidRPr="0093629C" w:rsidRDefault="00854D59" w:rsidP="0093629C">
            <w:pPr>
              <w:jc w:val="center"/>
              <w:rPr>
                <w:color w:val="000000"/>
                <w:sz w:val="20"/>
                <w:szCs w:val="20"/>
                <w:lang w:val="en-US"/>
              </w:rPr>
            </w:pPr>
            <w:r w:rsidRPr="0093629C">
              <w:rPr>
                <w:color w:val="000000"/>
                <w:sz w:val="20"/>
                <w:szCs w:val="20"/>
              </w:rPr>
              <w:t>2018</w:t>
            </w:r>
          </w:p>
        </w:tc>
        <w:tc>
          <w:tcPr>
            <w:tcW w:w="356" w:type="pct"/>
            <w:tcBorders>
              <w:top w:val="single" w:sz="6" w:space="0" w:color="auto"/>
              <w:left w:val="single" w:sz="6" w:space="0" w:color="auto"/>
              <w:bottom w:val="single" w:sz="6" w:space="0" w:color="auto"/>
              <w:right w:val="single" w:sz="6" w:space="0" w:color="auto"/>
            </w:tcBorders>
            <w:vAlign w:val="center"/>
          </w:tcPr>
          <w:p w:rsidR="00854D59" w:rsidRPr="0093629C" w:rsidRDefault="00854D59" w:rsidP="0093629C">
            <w:pPr>
              <w:jc w:val="center"/>
              <w:rPr>
                <w:color w:val="000000"/>
                <w:sz w:val="20"/>
                <w:szCs w:val="20"/>
              </w:rPr>
            </w:pPr>
            <w:r w:rsidRPr="0093629C">
              <w:rPr>
                <w:color w:val="000000"/>
                <w:sz w:val="20"/>
                <w:szCs w:val="20"/>
              </w:rPr>
              <w:t>текущий год</w:t>
            </w:r>
            <w:r w:rsidRPr="0093629C">
              <w:rPr>
                <w:color w:val="000000"/>
                <w:sz w:val="20"/>
                <w:szCs w:val="20"/>
                <w:lang w:val="en-US"/>
              </w:rPr>
              <w:t xml:space="preserve"> </w:t>
            </w:r>
            <w:hyperlink w:anchor="Par583" w:tooltip="Ссылка на текущий документ" w:history="1">
              <w:r w:rsidRPr="0093629C">
                <w:rPr>
                  <w:color w:val="000000"/>
                  <w:sz w:val="20"/>
                  <w:szCs w:val="20"/>
                </w:rPr>
                <w:t>&lt;**&gt;</w:t>
              </w:r>
            </w:hyperlink>
          </w:p>
          <w:p w:rsidR="00854D59" w:rsidRPr="0093629C" w:rsidRDefault="00854D59" w:rsidP="0093629C">
            <w:pPr>
              <w:jc w:val="center"/>
              <w:rPr>
                <w:color w:val="000000"/>
                <w:sz w:val="20"/>
                <w:szCs w:val="20"/>
                <w:lang w:val="en-US"/>
              </w:rPr>
            </w:pPr>
            <w:r w:rsidRPr="0093629C">
              <w:rPr>
                <w:color w:val="000000"/>
                <w:sz w:val="20"/>
                <w:szCs w:val="20"/>
              </w:rPr>
              <w:t>2019</w:t>
            </w:r>
          </w:p>
        </w:tc>
        <w:tc>
          <w:tcPr>
            <w:tcW w:w="433" w:type="pct"/>
            <w:tcBorders>
              <w:top w:val="single" w:sz="6" w:space="0" w:color="auto"/>
              <w:left w:val="single" w:sz="6" w:space="0" w:color="auto"/>
              <w:bottom w:val="single" w:sz="6" w:space="0" w:color="auto"/>
              <w:right w:val="single" w:sz="6" w:space="0" w:color="auto"/>
            </w:tcBorders>
            <w:vAlign w:val="center"/>
          </w:tcPr>
          <w:p w:rsidR="00854D59" w:rsidRPr="0093629C" w:rsidRDefault="00854D59" w:rsidP="0093629C">
            <w:pPr>
              <w:jc w:val="center"/>
              <w:rPr>
                <w:color w:val="000000"/>
                <w:sz w:val="20"/>
                <w:szCs w:val="20"/>
              </w:rPr>
            </w:pPr>
            <w:r w:rsidRPr="0093629C">
              <w:rPr>
                <w:color w:val="000000"/>
                <w:sz w:val="20"/>
                <w:szCs w:val="20"/>
              </w:rPr>
              <w:t>1-й год реализации</w:t>
            </w:r>
          </w:p>
          <w:p w:rsidR="00854D59" w:rsidRPr="0093629C" w:rsidRDefault="00854D59" w:rsidP="0093629C">
            <w:pPr>
              <w:jc w:val="center"/>
              <w:rPr>
                <w:color w:val="000000"/>
                <w:sz w:val="20"/>
                <w:szCs w:val="20"/>
              </w:rPr>
            </w:pPr>
            <w:r w:rsidRPr="0093629C">
              <w:rPr>
                <w:color w:val="000000"/>
                <w:sz w:val="20"/>
                <w:szCs w:val="20"/>
              </w:rPr>
              <w:t>2020</w:t>
            </w:r>
          </w:p>
        </w:tc>
        <w:tc>
          <w:tcPr>
            <w:tcW w:w="417" w:type="pct"/>
            <w:tcBorders>
              <w:top w:val="single" w:sz="6" w:space="0" w:color="auto"/>
              <w:left w:val="single" w:sz="6" w:space="0" w:color="auto"/>
              <w:bottom w:val="single" w:sz="6" w:space="0" w:color="auto"/>
              <w:right w:val="single" w:sz="6" w:space="0" w:color="auto"/>
            </w:tcBorders>
            <w:vAlign w:val="center"/>
          </w:tcPr>
          <w:p w:rsidR="00854D59" w:rsidRPr="0093629C" w:rsidRDefault="00854D59" w:rsidP="0093629C">
            <w:pPr>
              <w:jc w:val="center"/>
              <w:rPr>
                <w:color w:val="000000"/>
                <w:sz w:val="20"/>
                <w:szCs w:val="20"/>
              </w:rPr>
            </w:pPr>
            <w:r w:rsidRPr="0093629C">
              <w:rPr>
                <w:color w:val="000000"/>
                <w:sz w:val="20"/>
                <w:szCs w:val="20"/>
              </w:rPr>
              <w:t>2-й год реализации</w:t>
            </w:r>
          </w:p>
          <w:p w:rsidR="00854D59" w:rsidRPr="0093629C" w:rsidRDefault="00854D59" w:rsidP="0093629C">
            <w:pPr>
              <w:jc w:val="center"/>
              <w:rPr>
                <w:color w:val="000000"/>
                <w:sz w:val="20"/>
                <w:szCs w:val="20"/>
              </w:rPr>
            </w:pPr>
            <w:r w:rsidRPr="0093629C">
              <w:rPr>
                <w:color w:val="000000"/>
                <w:sz w:val="20"/>
                <w:szCs w:val="20"/>
              </w:rPr>
              <w:t>2021</w:t>
            </w:r>
          </w:p>
        </w:tc>
        <w:tc>
          <w:tcPr>
            <w:tcW w:w="417" w:type="pct"/>
            <w:tcBorders>
              <w:top w:val="single" w:sz="6" w:space="0" w:color="auto"/>
              <w:left w:val="single" w:sz="6" w:space="0" w:color="auto"/>
              <w:bottom w:val="single" w:sz="6" w:space="0" w:color="auto"/>
              <w:right w:val="single" w:sz="4" w:space="0" w:color="auto"/>
            </w:tcBorders>
            <w:vAlign w:val="center"/>
          </w:tcPr>
          <w:p w:rsidR="00854D59" w:rsidRPr="0093629C" w:rsidRDefault="00854D59" w:rsidP="0093629C">
            <w:pPr>
              <w:jc w:val="center"/>
              <w:rPr>
                <w:color w:val="000000"/>
                <w:sz w:val="20"/>
                <w:szCs w:val="20"/>
              </w:rPr>
            </w:pPr>
            <w:r w:rsidRPr="0093629C">
              <w:rPr>
                <w:color w:val="000000"/>
                <w:sz w:val="20"/>
                <w:szCs w:val="20"/>
              </w:rPr>
              <w:t xml:space="preserve">Последний год реализации </w:t>
            </w:r>
          </w:p>
          <w:p w:rsidR="00854D59" w:rsidRPr="0093629C" w:rsidRDefault="00854D59" w:rsidP="0093629C">
            <w:pPr>
              <w:jc w:val="center"/>
              <w:rPr>
                <w:color w:val="000000"/>
                <w:sz w:val="20"/>
                <w:szCs w:val="20"/>
              </w:rPr>
            </w:pPr>
            <w:r w:rsidRPr="0093629C">
              <w:rPr>
                <w:color w:val="000000"/>
                <w:sz w:val="20"/>
                <w:szCs w:val="20"/>
              </w:rPr>
              <w:t>2022</w:t>
            </w:r>
          </w:p>
        </w:tc>
        <w:tc>
          <w:tcPr>
            <w:tcW w:w="420" w:type="pct"/>
            <w:gridSpan w:val="2"/>
            <w:tcBorders>
              <w:left w:val="single" w:sz="4" w:space="0" w:color="auto"/>
              <w:bottom w:val="single" w:sz="6" w:space="0" w:color="auto"/>
              <w:right w:val="single" w:sz="6" w:space="0" w:color="auto"/>
            </w:tcBorders>
            <w:vAlign w:val="center"/>
          </w:tcPr>
          <w:p w:rsidR="00854D59" w:rsidRPr="0093629C" w:rsidRDefault="00854D59" w:rsidP="0093629C">
            <w:pPr>
              <w:ind w:hanging="15"/>
              <w:jc w:val="center"/>
              <w:rPr>
                <w:color w:val="000000"/>
                <w:sz w:val="20"/>
                <w:szCs w:val="20"/>
              </w:rPr>
            </w:pPr>
            <w:r w:rsidRPr="0093629C">
              <w:rPr>
                <w:color w:val="000000"/>
                <w:sz w:val="20"/>
                <w:szCs w:val="20"/>
              </w:rPr>
              <w:t xml:space="preserve">Периодичность сбора данных </w:t>
            </w:r>
            <w:hyperlink w:anchor="Par584" w:tooltip="Ссылка на текущий документ" w:history="1">
              <w:r w:rsidRPr="0093629C">
                <w:rPr>
                  <w:color w:val="000000"/>
                  <w:sz w:val="20"/>
                  <w:szCs w:val="20"/>
                </w:rPr>
                <w:t>&lt;***&gt;</w:t>
              </w:r>
            </w:hyperlink>
          </w:p>
        </w:tc>
        <w:tc>
          <w:tcPr>
            <w:tcW w:w="870" w:type="pct"/>
            <w:vMerge/>
            <w:tcBorders>
              <w:left w:val="single" w:sz="6" w:space="0" w:color="auto"/>
              <w:bottom w:val="single" w:sz="6" w:space="0" w:color="auto"/>
              <w:right w:val="single" w:sz="6" w:space="0" w:color="auto"/>
            </w:tcBorders>
          </w:tcPr>
          <w:p w:rsidR="00854D59" w:rsidRPr="0093629C" w:rsidRDefault="00854D59" w:rsidP="0093629C">
            <w:pPr>
              <w:jc w:val="center"/>
              <w:rPr>
                <w:color w:val="000000"/>
                <w:sz w:val="20"/>
                <w:szCs w:val="20"/>
              </w:rPr>
            </w:pPr>
          </w:p>
        </w:tc>
      </w:tr>
      <w:tr w:rsidR="00854D59" w:rsidRPr="0093629C" w:rsidTr="00721B06">
        <w:trPr>
          <w:cantSplit/>
          <w:trHeight w:val="240"/>
          <w:tblHeader/>
        </w:trPr>
        <w:tc>
          <w:tcPr>
            <w:tcW w:w="185" w:type="pct"/>
            <w:tcBorders>
              <w:top w:val="single" w:sz="6" w:space="0" w:color="auto"/>
              <w:left w:val="single" w:sz="6" w:space="0" w:color="auto"/>
              <w:bottom w:val="single" w:sz="6" w:space="0" w:color="auto"/>
              <w:right w:val="single" w:sz="6" w:space="0" w:color="auto"/>
            </w:tcBorders>
            <w:vAlign w:val="center"/>
          </w:tcPr>
          <w:p w:rsidR="00854D59" w:rsidRPr="0093629C" w:rsidRDefault="00854D59" w:rsidP="0093629C">
            <w:pPr>
              <w:pStyle w:val="ConsPlusNormal"/>
              <w:widowControl/>
              <w:ind w:firstLine="0"/>
              <w:jc w:val="center"/>
              <w:rPr>
                <w:rFonts w:ascii="Times New Roman" w:hAnsi="Times New Roman" w:cs="Times New Roman"/>
                <w:color w:val="000000"/>
                <w:lang w:val="en-US"/>
              </w:rPr>
            </w:pPr>
            <w:r w:rsidRPr="0093629C">
              <w:rPr>
                <w:rFonts w:ascii="Times New Roman" w:hAnsi="Times New Roman" w:cs="Times New Roman"/>
                <w:color w:val="000000"/>
                <w:lang w:val="en-US"/>
              </w:rPr>
              <w:t>1</w:t>
            </w:r>
          </w:p>
        </w:tc>
        <w:tc>
          <w:tcPr>
            <w:tcW w:w="1201" w:type="pct"/>
            <w:tcBorders>
              <w:top w:val="single" w:sz="6" w:space="0" w:color="auto"/>
              <w:left w:val="single" w:sz="6" w:space="0" w:color="auto"/>
              <w:bottom w:val="single" w:sz="6" w:space="0" w:color="auto"/>
              <w:right w:val="single" w:sz="6" w:space="0" w:color="auto"/>
            </w:tcBorders>
            <w:vAlign w:val="center"/>
          </w:tcPr>
          <w:p w:rsidR="00854D59" w:rsidRPr="0093629C" w:rsidRDefault="00854D59" w:rsidP="0093629C">
            <w:pPr>
              <w:pStyle w:val="ConsPlusNormal"/>
              <w:widowControl/>
              <w:ind w:firstLine="0"/>
              <w:jc w:val="center"/>
              <w:rPr>
                <w:rFonts w:ascii="Times New Roman" w:hAnsi="Times New Roman" w:cs="Times New Roman"/>
                <w:color w:val="000000"/>
                <w:lang w:val="en-US"/>
              </w:rPr>
            </w:pPr>
            <w:r w:rsidRPr="0093629C">
              <w:rPr>
                <w:rFonts w:ascii="Times New Roman" w:hAnsi="Times New Roman" w:cs="Times New Roman"/>
                <w:color w:val="000000"/>
                <w:lang w:val="en-US"/>
              </w:rPr>
              <w:t>2</w:t>
            </w:r>
          </w:p>
        </w:tc>
        <w:tc>
          <w:tcPr>
            <w:tcW w:w="326" w:type="pct"/>
            <w:tcBorders>
              <w:top w:val="single" w:sz="6" w:space="0" w:color="auto"/>
              <w:left w:val="single" w:sz="6" w:space="0" w:color="auto"/>
              <w:bottom w:val="single" w:sz="6" w:space="0" w:color="auto"/>
              <w:right w:val="single" w:sz="6" w:space="0" w:color="auto"/>
            </w:tcBorders>
            <w:vAlign w:val="center"/>
          </w:tcPr>
          <w:p w:rsidR="00854D59" w:rsidRPr="0093629C" w:rsidRDefault="00854D59" w:rsidP="0093629C">
            <w:pPr>
              <w:pStyle w:val="ConsPlusNormal"/>
              <w:widowControl/>
              <w:ind w:firstLine="0"/>
              <w:jc w:val="center"/>
              <w:rPr>
                <w:rFonts w:ascii="Times New Roman" w:hAnsi="Times New Roman" w:cs="Times New Roman"/>
                <w:color w:val="000000"/>
                <w:lang w:val="en-US"/>
              </w:rPr>
            </w:pPr>
            <w:r w:rsidRPr="0093629C">
              <w:rPr>
                <w:rFonts w:ascii="Times New Roman" w:hAnsi="Times New Roman" w:cs="Times New Roman"/>
                <w:color w:val="000000"/>
                <w:lang w:val="en-US"/>
              </w:rPr>
              <w:t>3</w:t>
            </w:r>
          </w:p>
        </w:tc>
        <w:tc>
          <w:tcPr>
            <w:tcW w:w="375" w:type="pct"/>
            <w:gridSpan w:val="2"/>
            <w:tcBorders>
              <w:top w:val="single" w:sz="6" w:space="0" w:color="auto"/>
              <w:left w:val="single" w:sz="6" w:space="0" w:color="auto"/>
              <w:bottom w:val="single" w:sz="6" w:space="0" w:color="auto"/>
              <w:right w:val="single" w:sz="6" w:space="0" w:color="auto"/>
            </w:tcBorders>
            <w:vAlign w:val="center"/>
          </w:tcPr>
          <w:p w:rsidR="00854D59" w:rsidRPr="0093629C" w:rsidRDefault="00854D59" w:rsidP="0093629C">
            <w:pPr>
              <w:pStyle w:val="ConsPlusNormal"/>
              <w:widowControl/>
              <w:ind w:firstLine="0"/>
              <w:jc w:val="center"/>
              <w:rPr>
                <w:rFonts w:ascii="Times New Roman" w:hAnsi="Times New Roman" w:cs="Times New Roman"/>
                <w:color w:val="000000"/>
                <w:lang w:val="en-US"/>
              </w:rPr>
            </w:pPr>
            <w:r w:rsidRPr="0093629C">
              <w:rPr>
                <w:rFonts w:ascii="Times New Roman" w:hAnsi="Times New Roman" w:cs="Times New Roman"/>
                <w:color w:val="000000"/>
                <w:lang w:val="en-US"/>
              </w:rPr>
              <w:t>4</w:t>
            </w:r>
          </w:p>
        </w:tc>
        <w:tc>
          <w:tcPr>
            <w:tcW w:w="356" w:type="pct"/>
            <w:tcBorders>
              <w:top w:val="single" w:sz="6" w:space="0" w:color="auto"/>
              <w:left w:val="single" w:sz="6" w:space="0" w:color="auto"/>
              <w:bottom w:val="single" w:sz="6" w:space="0" w:color="auto"/>
              <w:right w:val="single" w:sz="6" w:space="0" w:color="auto"/>
            </w:tcBorders>
            <w:vAlign w:val="center"/>
          </w:tcPr>
          <w:p w:rsidR="00854D59" w:rsidRPr="0093629C" w:rsidRDefault="00854D59" w:rsidP="0093629C">
            <w:pPr>
              <w:pStyle w:val="ConsPlusNormal"/>
              <w:widowControl/>
              <w:ind w:firstLine="0"/>
              <w:jc w:val="center"/>
              <w:rPr>
                <w:rFonts w:ascii="Times New Roman" w:hAnsi="Times New Roman" w:cs="Times New Roman"/>
                <w:color w:val="000000"/>
                <w:lang w:val="en-US"/>
              </w:rPr>
            </w:pPr>
            <w:r w:rsidRPr="0093629C">
              <w:rPr>
                <w:rFonts w:ascii="Times New Roman" w:hAnsi="Times New Roman" w:cs="Times New Roman"/>
                <w:color w:val="000000"/>
                <w:lang w:val="en-US"/>
              </w:rPr>
              <w:t>5</w:t>
            </w:r>
          </w:p>
        </w:tc>
        <w:tc>
          <w:tcPr>
            <w:tcW w:w="433" w:type="pct"/>
            <w:tcBorders>
              <w:top w:val="single" w:sz="6" w:space="0" w:color="auto"/>
              <w:left w:val="single" w:sz="6" w:space="0" w:color="auto"/>
              <w:bottom w:val="single" w:sz="6" w:space="0" w:color="auto"/>
              <w:right w:val="single" w:sz="6" w:space="0" w:color="auto"/>
            </w:tcBorders>
            <w:vAlign w:val="center"/>
          </w:tcPr>
          <w:p w:rsidR="00854D59" w:rsidRPr="0093629C" w:rsidRDefault="00854D59" w:rsidP="0093629C">
            <w:pPr>
              <w:pStyle w:val="ConsPlusNormal"/>
              <w:widowControl/>
              <w:ind w:firstLine="0"/>
              <w:jc w:val="center"/>
              <w:rPr>
                <w:rFonts w:ascii="Times New Roman" w:hAnsi="Times New Roman" w:cs="Times New Roman"/>
                <w:color w:val="000000"/>
                <w:lang w:val="en-US"/>
              </w:rPr>
            </w:pPr>
            <w:r w:rsidRPr="0093629C">
              <w:rPr>
                <w:rFonts w:ascii="Times New Roman" w:hAnsi="Times New Roman" w:cs="Times New Roman"/>
                <w:color w:val="000000"/>
                <w:lang w:val="en-US"/>
              </w:rPr>
              <w:t>6</w:t>
            </w:r>
          </w:p>
        </w:tc>
        <w:tc>
          <w:tcPr>
            <w:tcW w:w="417" w:type="pct"/>
            <w:tcBorders>
              <w:top w:val="single" w:sz="6" w:space="0" w:color="auto"/>
              <w:left w:val="single" w:sz="6" w:space="0" w:color="auto"/>
              <w:bottom w:val="single" w:sz="6" w:space="0" w:color="auto"/>
              <w:right w:val="single" w:sz="6" w:space="0" w:color="auto"/>
            </w:tcBorders>
            <w:vAlign w:val="center"/>
          </w:tcPr>
          <w:p w:rsidR="00854D59" w:rsidRPr="0093629C" w:rsidRDefault="00854D59" w:rsidP="0093629C">
            <w:pPr>
              <w:pStyle w:val="ConsPlusNormal"/>
              <w:widowControl/>
              <w:ind w:firstLine="0"/>
              <w:jc w:val="center"/>
              <w:rPr>
                <w:rFonts w:ascii="Times New Roman" w:hAnsi="Times New Roman" w:cs="Times New Roman"/>
                <w:color w:val="000000"/>
                <w:lang w:val="en-US"/>
              </w:rPr>
            </w:pPr>
            <w:r w:rsidRPr="0093629C">
              <w:rPr>
                <w:rFonts w:ascii="Times New Roman" w:hAnsi="Times New Roman" w:cs="Times New Roman"/>
                <w:color w:val="000000"/>
                <w:lang w:val="en-US"/>
              </w:rPr>
              <w:t>7</w:t>
            </w:r>
          </w:p>
        </w:tc>
        <w:tc>
          <w:tcPr>
            <w:tcW w:w="417" w:type="pct"/>
            <w:tcBorders>
              <w:top w:val="single" w:sz="6" w:space="0" w:color="auto"/>
              <w:left w:val="single" w:sz="6" w:space="0" w:color="auto"/>
              <w:bottom w:val="single" w:sz="6" w:space="0" w:color="auto"/>
              <w:right w:val="single" w:sz="6" w:space="0" w:color="auto"/>
            </w:tcBorders>
            <w:vAlign w:val="center"/>
          </w:tcPr>
          <w:p w:rsidR="00854D59" w:rsidRPr="0093629C" w:rsidRDefault="00854D59" w:rsidP="0093629C">
            <w:pPr>
              <w:pStyle w:val="ConsPlusNormal"/>
              <w:widowControl/>
              <w:ind w:firstLine="0"/>
              <w:jc w:val="center"/>
              <w:rPr>
                <w:rFonts w:ascii="Times New Roman" w:hAnsi="Times New Roman" w:cs="Times New Roman"/>
                <w:color w:val="000000"/>
                <w:lang w:val="en-US"/>
              </w:rPr>
            </w:pPr>
            <w:r w:rsidRPr="0093629C">
              <w:rPr>
                <w:rFonts w:ascii="Times New Roman" w:hAnsi="Times New Roman" w:cs="Times New Roman"/>
                <w:color w:val="000000"/>
                <w:lang w:val="en-US"/>
              </w:rPr>
              <w:t>8</w:t>
            </w:r>
          </w:p>
        </w:tc>
        <w:tc>
          <w:tcPr>
            <w:tcW w:w="420" w:type="pct"/>
            <w:gridSpan w:val="2"/>
            <w:tcBorders>
              <w:top w:val="single" w:sz="6" w:space="0" w:color="auto"/>
              <w:left w:val="single" w:sz="6" w:space="0" w:color="auto"/>
              <w:bottom w:val="single" w:sz="6" w:space="0" w:color="auto"/>
              <w:right w:val="single" w:sz="6" w:space="0" w:color="auto"/>
            </w:tcBorders>
            <w:vAlign w:val="center"/>
          </w:tcPr>
          <w:p w:rsidR="00854D59" w:rsidRPr="0093629C" w:rsidRDefault="00854D59" w:rsidP="0093629C">
            <w:pPr>
              <w:pStyle w:val="ConsPlusNormal"/>
              <w:widowControl/>
              <w:ind w:firstLine="0"/>
              <w:jc w:val="center"/>
              <w:rPr>
                <w:rFonts w:ascii="Times New Roman" w:hAnsi="Times New Roman" w:cs="Times New Roman"/>
                <w:color w:val="000000"/>
                <w:lang w:val="en-US"/>
              </w:rPr>
            </w:pPr>
            <w:r w:rsidRPr="0093629C">
              <w:rPr>
                <w:rFonts w:ascii="Times New Roman" w:hAnsi="Times New Roman" w:cs="Times New Roman"/>
                <w:color w:val="000000"/>
                <w:lang w:val="en-US"/>
              </w:rPr>
              <w:t>9</w:t>
            </w:r>
          </w:p>
        </w:tc>
        <w:tc>
          <w:tcPr>
            <w:tcW w:w="870" w:type="pct"/>
            <w:tcBorders>
              <w:top w:val="single" w:sz="6" w:space="0" w:color="auto"/>
              <w:left w:val="single" w:sz="6" w:space="0" w:color="auto"/>
              <w:bottom w:val="single" w:sz="6" w:space="0" w:color="auto"/>
              <w:right w:val="single" w:sz="6" w:space="0" w:color="auto"/>
            </w:tcBorders>
            <w:vAlign w:val="center"/>
          </w:tcPr>
          <w:p w:rsidR="00854D59" w:rsidRPr="0093629C" w:rsidRDefault="00854D59" w:rsidP="0093629C">
            <w:pPr>
              <w:pStyle w:val="ConsPlusNormal"/>
              <w:widowControl/>
              <w:ind w:firstLine="0"/>
              <w:jc w:val="center"/>
              <w:rPr>
                <w:rFonts w:ascii="Times New Roman" w:hAnsi="Times New Roman" w:cs="Times New Roman"/>
                <w:color w:val="000000"/>
                <w:lang w:val="en-US"/>
              </w:rPr>
            </w:pPr>
            <w:r w:rsidRPr="0093629C">
              <w:rPr>
                <w:rFonts w:ascii="Times New Roman" w:hAnsi="Times New Roman" w:cs="Times New Roman"/>
                <w:color w:val="000000"/>
              </w:rPr>
              <w:t>1</w:t>
            </w:r>
            <w:r w:rsidRPr="0093629C">
              <w:rPr>
                <w:rFonts w:ascii="Times New Roman" w:hAnsi="Times New Roman" w:cs="Times New Roman"/>
                <w:color w:val="000000"/>
                <w:lang w:val="en-US"/>
              </w:rPr>
              <w:t>0</w:t>
            </w:r>
          </w:p>
        </w:tc>
      </w:tr>
      <w:tr w:rsidR="00854D59" w:rsidRPr="0093629C" w:rsidTr="00721B06">
        <w:trPr>
          <w:cantSplit/>
          <w:trHeight w:val="240"/>
        </w:trPr>
        <w:tc>
          <w:tcPr>
            <w:tcW w:w="5000" w:type="pct"/>
            <w:gridSpan w:val="12"/>
            <w:tcBorders>
              <w:top w:val="single" w:sz="6" w:space="0" w:color="auto"/>
              <w:left w:val="single" w:sz="6" w:space="0" w:color="auto"/>
              <w:bottom w:val="single" w:sz="6" w:space="0" w:color="auto"/>
              <w:right w:val="single" w:sz="6" w:space="0" w:color="auto"/>
            </w:tcBorders>
          </w:tcPr>
          <w:p w:rsidR="00854D59" w:rsidRPr="0093629C" w:rsidRDefault="00854D59" w:rsidP="0093629C">
            <w:pPr>
              <w:pStyle w:val="ConsPlusNormal"/>
              <w:widowControl/>
              <w:ind w:firstLine="0"/>
              <w:rPr>
                <w:rFonts w:ascii="Times New Roman" w:hAnsi="Times New Roman" w:cs="Times New Roman"/>
                <w:color w:val="000000"/>
              </w:rPr>
            </w:pPr>
            <w:r w:rsidRPr="0093629C">
              <w:rPr>
                <w:rFonts w:ascii="Times New Roman" w:hAnsi="Times New Roman" w:cs="Times New Roman"/>
                <w:b/>
                <w:color w:val="000000"/>
              </w:rPr>
              <w:t>Цель муниципальной</w:t>
            </w:r>
            <w:r w:rsidRPr="0093629C">
              <w:rPr>
                <w:rFonts w:ascii="Times New Roman" w:hAnsi="Times New Roman" w:cs="Times New Roman"/>
                <w:color w:val="000000"/>
              </w:rPr>
              <w:t xml:space="preserve"> </w:t>
            </w:r>
            <w:r w:rsidRPr="0093629C">
              <w:rPr>
                <w:rFonts w:ascii="Times New Roman" w:hAnsi="Times New Roman" w:cs="Times New Roman"/>
                <w:b/>
                <w:color w:val="000000"/>
              </w:rPr>
              <w:t>программы</w:t>
            </w:r>
            <w:r w:rsidRPr="0093629C">
              <w:rPr>
                <w:rFonts w:ascii="Times New Roman" w:hAnsi="Times New Roman" w:cs="Times New Roman"/>
                <w:color w:val="000000"/>
              </w:rPr>
              <w:t>: Содержание объектов капитального строительства, находящихся в собственности муниципального образования «Чаинский район», в состоянии, соответствующем строительным и техническим нормам, требованиям пожарной безопасности и приобретение в муниципальную собственность объектов недвижимости</w:t>
            </w:r>
          </w:p>
        </w:tc>
      </w:tr>
      <w:tr w:rsidR="00854D59" w:rsidRPr="0093629C" w:rsidTr="00721B06">
        <w:trPr>
          <w:cantSplit/>
          <w:trHeight w:val="240"/>
        </w:trPr>
        <w:tc>
          <w:tcPr>
            <w:tcW w:w="5000" w:type="pct"/>
            <w:gridSpan w:val="12"/>
            <w:tcBorders>
              <w:top w:val="single" w:sz="6" w:space="0" w:color="auto"/>
              <w:left w:val="single" w:sz="6" w:space="0" w:color="auto"/>
              <w:bottom w:val="single" w:sz="6" w:space="0" w:color="auto"/>
              <w:right w:val="single" w:sz="6" w:space="0" w:color="auto"/>
            </w:tcBorders>
            <w:vAlign w:val="center"/>
          </w:tcPr>
          <w:p w:rsidR="00854D59" w:rsidRPr="0093629C" w:rsidRDefault="00854D59" w:rsidP="0093629C">
            <w:pPr>
              <w:pStyle w:val="ac"/>
              <w:spacing w:before="0" w:beforeAutospacing="0" w:after="0" w:afterAutospacing="0"/>
              <w:jc w:val="both"/>
              <w:rPr>
                <w:color w:val="000000"/>
                <w:sz w:val="20"/>
                <w:szCs w:val="20"/>
              </w:rPr>
            </w:pPr>
            <w:r w:rsidRPr="0093629C">
              <w:rPr>
                <w:b/>
                <w:color w:val="000000"/>
                <w:sz w:val="20"/>
                <w:szCs w:val="20"/>
              </w:rPr>
              <w:t>Показатели задачи 1</w:t>
            </w:r>
            <w:r w:rsidRPr="0093629C">
              <w:rPr>
                <w:color w:val="000000"/>
                <w:sz w:val="20"/>
                <w:szCs w:val="20"/>
              </w:rPr>
              <w:t>: Обеспечение сохранности объектов капитального строительства, приведение его в состояние, соответствующее установленным требованиям действующего законодательства, в том числе требованиям пожарной безопасности, строительным и техническим требованиям</w:t>
            </w:r>
          </w:p>
        </w:tc>
      </w:tr>
      <w:tr w:rsidR="00854D59" w:rsidRPr="0093629C" w:rsidTr="00721B06">
        <w:trPr>
          <w:cantSplit/>
          <w:trHeight w:val="1590"/>
        </w:trPr>
        <w:tc>
          <w:tcPr>
            <w:tcW w:w="185" w:type="pct"/>
            <w:vMerge w:val="restart"/>
            <w:tcBorders>
              <w:top w:val="single" w:sz="6" w:space="0" w:color="auto"/>
              <w:left w:val="single" w:sz="6" w:space="0" w:color="auto"/>
              <w:right w:val="single" w:sz="6" w:space="0" w:color="auto"/>
            </w:tcBorders>
          </w:tcPr>
          <w:p w:rsidR="00854D59" w:rsidRPr="0093629C" w:rsidRDefault="00854D59" w:rsidP="0093629C">
            <w:pPr>
              <w:pStyle w:val="ConsPlusNormal"/>
              <w:widowControl/>
              <w:ind w:firstLine="0"/>
              <w:rPr>
                <w:rFonts w:ascii="Times New Roman" w:hAnsi="Times New Roman" w:cs="Times New Roman"/>
                <w:color w:val="000000"/>
              </w:rPr>
            </w:pPr>
            <w:r w:rsidRPr="0093629C">
              <w:rPr>
                <w:rFonts w:ascii="Times New Roman" w:hAnsi="Times New Roman" w:cs="Times New Roman"/>
                <w:color w:val="000000"/>
              </w:rPr>
              <w:t>1.1.</w:t>
            </w:r>
          </w:p>
        </w:tc>
        <w:tc>
          <w:tcPr>
            <w:tcW w:w="1201" w:type="pct"/>
            <w:tcBorders>
              <w:top w:val="single" w:sz="6" w:space="0" w:color="auto"/>
              <w:left w:val="single" w:sz="6" w:space="0" w:color="auto"/>
              <w:bottom w:val="single" w:sz="4" w:space="0" w:color="auto"/>
              <w:right w:val="single" w:sz="6" w:space="0" w:color="auto"/>
            </w:tcBorders>
          </w:tcPr>
          <w:p w:rsidR="00854D59" w:rsidRPr="0093629C" w:rsidRDefault="00854D59" w:rsidP="0093629C">
            <w:pPr>
              <w:pStyle w:val="ConsPlusNormal"/>
              <w:widowControl/>
              <w:ind w:firstLine="0"/>
              <w:rPr>
                <w:rFonts w:ascii="Times New Roman" w:hAnsi="Times New Roman" w:cs="Times New Roman"/>
                <w:b/>
                <w:color w:val="000000"/>
              </w:rPr>
            </w:pPr>
            <w:r w:rsidRPr="0093629C">
              <w:rPr>
                <w:rFonts w:ascii="Times New Roman" w:hAnsi="Times New Roman" w:cs="Times New Roman"/>
                <w:b/>
                <w:color w:val="000000"/>
              </w:rPr>
              <w:t>Показатель 1</w:t>
            </w:r>
          </w:p>
          <w:p w:rsidR="00854D59" w:rsidRPr="0093629C" w:rsidRDefault="00854D59" w:rsidP="0093629C">
            <w:pPr>
              <w:pStyle w:val="ConsPlusNormal"/>
              <w:ind w:firstLine="0"/>
              <w:rPr>
                <w:rFonts w:ascii="Times New Roman" w:hAnsi="Times New Roman" w:cs="Times New Roman"/>
                <w:b/>
                <w:color w:val="000000"/>
              </w:rPr>
            </w:pPr>
            <w:r w:rsidRPr="0093629C">
              <w:rPr>
                <w:rFonts w:ascii="Times New Roman" w:hAnsi="Times New Roman" w:cs="Times New Roman"/>
                <w:color w:val="000000"/>
              </w:rPr>
              <w:t>Капитальный и текущий ремонт образовательных организаций, находящихся в собственности муниципального образования «Чаинский район, том числе:</w:t>
            </w:r>
          </w:p>
        </w:tc>
        <w:tc>
          <w:tcPr>
            <w:tcW w:w="326" w:type="pct"/>
            <w:tcBorders>
              <w:top w:val="single" w:sz="4" w:space="0" w:color="auto"/>
              <w:left w:val="single" w:sz="6" w:space="0" w:color="auto"/>
              <w:bottom w:val="single" w:sz="4" w:space="0" w:color="auto"/>
              <w:right w:val="single" w:sz="6" w:space="0" w:color="auto"/>
            </w:tcBorders>
          </w:tcPr>
          <w:p w:rsidR="00854D59" w:rsidRPr="0093629C" w:rsidRDefault="00854D59" w:rsidP="0093629C">
            <w:pPr>
              <w:pStyle w:val="ConsPlusNormal"/>
              <w:widowControl/>
              <w:ind w:firstLine="0"/>
              <w:rPr>
                <w:rFonts w:ascii="Times New Roman" w:hAnsi="Times New Roman" w:cs="Times New Roman"/>
                <w:color w:val="000000"/>
              </w:rPr>
            </w:pPr>
            <w:r w:rsidRPr="0093629C">
              <w:rPr>
                <w:rFonts w:ascii="Times New Roman" w:hAnsi="Times New Roman" w:cs="Times New Roman"/>
                <w:color w:val="000000"/>
              </w:rPr>
              <w:t>Количество объектов (</w:t>
            </w:r>
            <w:proofErr w:type="spellStart"/>
            <w:proofErr w:type="gramStart"/>
            <w:r w:rsidRPr="0093629C">
              <w:rPr>
                <w:rFonts w:ascii="Times New Roman" w:hAnsi="Times New Roman" w:cs="Times New Roman"/>
                <w:color w:val="000000"/>
              </w:rPr>
              <w:t>шт</w:t>
            </w:r>
            <w:proofErr w:type="spellEnd"/>
            <w:proofErr w:type="gramEnd"/>
            <w:r w:rsidRPr="0093629C">
              <w:rPr>
                <w:rFonts w:ascii="Times New Roman" w:hAnsi="Times New Roman" w:cs="Times New Roman"/>
                <w:color w:val="000000"/>
              </w:rPr>
              <w:t>)</w:t>
            </w:r>
          </w:p>
        </w:tc>
        <w:tc>
          <w:tcPr>
            <w:tcW w:w="365" w:type="pct"/>
            <w:tcBorders>
              <w:top w:val="single" w:sz="4" w:space="0" w:color="auto"/>
              <w:left w:val="single" w:sz="6" w:space="0" w:color="auto"/>
              <w:bottom w:val="single" w:sz="4" w:space="0" w:color="auto"/>
              <w:right w:val="single" w:sz="6" w:space="0" w:color="auto"/>
            </w:tcBorders>
          </w:tcPr>
          <w:p w:rsidR="00854D59" w:rsidRPr="0093629C" w:rsidRDefault="00854D59" w:rsidP="0093629C">
            <w:pPr>
              <w:pStyle w:val="ConsPlusNormal"/>
              <w:widowControl/>
              <w:ind w:firstLine="0"/>
              <w:jc w:val="center"/>
              <w:rPr>
                <w:rFonts w:ascii="Times New Roman" w:hAnsi="Times New Roman" w:cs="Times New Roman"/>
                <w:color w:val="000000"/>
              </w:rPr>
            </w:pPr>
            <w:r w:rsidRPr="0093629C">
              <w:rPr>
                <w:rFonts w:ascii="Times New Roman" w:hAnsi="Times New Roman" w:cs="Times New Roman"/>
                <w:color w:val="000000"/>
              </w:rPr>
              <w:t>0</w:t>
            </w:r>
          </w:p>
        </w:tc>
        <w:tc>
          <w:tcPr>
            <w:tcW w:w="366" w:type="pct"/>
            <w:gridSpan w:val="2"/>
            <w:tcBorders>
              <w:top w:val="single" w:sz="4" w:space="0" w:color="auto"/>
              <w:left w:val="single" w:sz="6" w:space="0" w:color="auto"/>
              <w:bottom w:val="single" w:sz="4" w:space="0" w:color="auto"/>
              <w:right w:val="single" w:sz="6" w:space="0" w:color="auto"/>
            </w:tcBorders>
          </w:tcPr>
          <w:p w:rsidR="00854D59" w:rsidRPr="0093629C" w:rsidRDefault="00854D59" w:rsidP="0093629C">
            <w:pPr>
              <w:pStyle w:val="ConsPlusNormal"/>
              <w:widowControl/>
              <w:ind w:firstLine="0"/>
              <w:jc w:val="center"/>
              <w:rPr>
                <w:rFonts w:ascii="Times New Roman" w:hAnsi="Times New Roman" w:cs="Times New Roman"/>
                <w:color w:val="000000"/>
              </w:rPr>
            </w:pPr>
            <w:r w:rsidRPr="0093629C">
              <w:rPr>
                <w:rFonts w:ascii="Times New Roman" w:hAnsi="Times New Roman" w:cs="Times New Roman"/>
                <w:color w:val="000000"/>
              </w:rPr>
              <w:t>2</w:t>
            </w:r>
          </w:p>
        </w:tc>
        <w:tc>
          <w:tcPr>
            <w:tcW w:w="433" w:type="pct"/>
            <w:tcBorders>
              <w:top w:val="single" w:sz="4" w:space="0" w:color="auto"/>
              <w:left w:val="single" w:sz="6" w:space="0" w:color="auto"/>
              <w:bottom w:val="single" w:sz="4" w:space="0" w:color="auto"/>
              <w:right w:val="single" w:sz="6" w:space="0" w:color="auto"/>
            </w:tcBorders>
          </w:tcPr>
          <w:p w:rsidR="00854D59" w:rsidRPr="0093629C" w:rsidRDefault="00854D59" w:rsidP="0093629C">
            <w:pPr>
              <w:pStyle w:val="ConsPlusNormal"/>
              <w:widowControl/>
              <w:ind w:firstLine="0"/>
              <w:jc w:val="center"/>
              <w:rPr>
                <w:rFonts w:ascii="Times New Roman" w:hAnsi="Times New Roman" w:cs="Times New Roman"/>
                <w:color w:val="000000"/>
              </w:rPr>
            </w:pPr>
            <w:r w:rsidRPr="0093629C">
              <w:rPr>
                <w:rFonts w:ascii="Times New Roman" w:hAnsi="Times New Roman" w:cs="Times New Roman"/>
                <w:color w:val="000000"/>
              </w:rPr>
              <w:t>2</w:t>
            </w:r>
          </w:p>
        </w:tc>
        <w:tc>
          <w:tcPr>
            <w:tcW w:w="417" w:type="pct"/>
            <w:tcBorders>
              <w:top w:val="single" w:sz="4" w:space="0" w:color="auto"/>
              <w:left w:val="single" w:sz="6" w:space="0" w:color="auto"/>
              <w:bottom w:val="single" w:sz="4" w:space="0" w:color="auto"/>
              <w:right w:val="single" w:sz="6" w:space="0" w:color="auto"/>
            </w:tcBorders>
          </w:tcPr>
          <w:p w:rsidR="00854D59" w:rsidRPr="0093629C" w:rsidRDefault="00854D59" w:rsidP="0093629C">
            <w:pPr>
              <w:jc w:val="center"/>
              <w:rPr>
                <w:color w:val="000000"/>
                <w:sz w:val="20"/>
                <w:szCs w:val="20"/>
              </w:rPr>
            </w:pPr>
            <w:r w:rsidRPr="0093629C">
              <w:rPr>
                <w:color w:val="000000"/>
                <w:sz w:val="20"/>
                <w:szCs w:val="20"/>
              </w:rPr>
              <w:t>1</w:t>
            </w:r>
          </w:p>
        </w:tc>
        <w:tc>
          <w:tcPr>
            <w:tcW w:w="420" w:type="pct"/>
            <w:gridSpan w:val="2"/>
            <w:tcBorders>
              <w:top w:val="single" w:sz="4" w:space="0" w:color="auto"/>
              <w:left w:val="single" w:sz="6" w:space="0" w:color="auto"/>
              <w:bottom w:val="single" w:sz="4" w:space="0" w:color="auto"/>
              <w:right w:val="single" w:sz="6" w:space="0" w:color="auto"/>
            </w:tcBorders>
          </w:tcPr>
          <w:p w:rsidR="00854D59" w:rsidRPr="0093629C" w:rsidRDefault="00854D59" w:rsidP="0093629C">
            <w:pPr>
              <w:jc w:val="center"/>
              <w:rPr>
                <w:color w:val="000000"/>
                <w:sz w:val="20"/>
                <w:szCs w:val="20"/>
              </w:rPr>
            </w:pPr>
            <w:r w:rsidRPr="0093629C">
              <w:rPr>
                <w:color w:val="000000"/>
                <w:sz w:val="20"/>
                <w:szCs w:val="20"/>
              </w:rPr>
              <w:t>3</w:t>
            </w:r>
          </w:p>
        </w:tc>
        <w:tc>
          <w:tcPr>
            <w:tcW w:w="417" w:type="pct"/>
            <w:vMerge w:val="restart"/>
            <w:tcBorders>
              <w:top w:val="single" w:sz="6" w:space="0" w:color="auto"/>
              <w:left w:val="single" w:sz="6" w:space="0" w:color="auto"/>
              <w:right w:val="single" w:sz="6" w:space="0" w:color="auto"/>
            </w:tcBorders>
          </w:tcPr>
          <w:p w:rsidR="00854D59" w:rsidRPr="0093629C" w:rsidRDefault="00854D59" w:rsidP="0093629C">
            <w:pPr>
              <w:pStyle w:val="ConsPlusNormal"/>
              <w:widowControl/>
              <w:ind w:firstLine="0"/>
              <w:rPr>
                <w:rFonts w:ascii="Times New Roman" w:hAnsi="Times New Roman" w:cs="Times New Roman"/>
                <w:color w:val="000000"/>
              </w:rPr>
            </w:pPr>
            <w:r w:rsidRPr="0093629C">
              <w:rPr>
                <w:rFonts w:ascii="Times New Roman" w:hAnsi="Times New Roman" w:cs="Times New Roman"/>
                <w:color w:val="000000"/>
              </w:rPr>
              <w:t>Полугодие, год</w:t>
            </w:r>
          </w:p>
        </w:tc>
        <w:tc>
          <w:tcPr>
            <w:tcW w:w="870" w:type="pct"/>
            <w:vMerge w:val="restart"/>
            <w:tcBorders>
              <w:top w:val="single" w:sz="6" w:space="0" w:color="auto"/>
              <w:left w:val="single" w:sz="6" w:space="0" w:color="auto"/>
              <w:right w:val="single" w:sz="6" w:space="0" w:color="auto"/>
            </w:tcBorders>
          </w:tcPr>
          <w:p w:rsidR="00854D59" w:rsidRPr="0093629C" w:rsidRDefault="00854D59" w:rsidP="0093629C">
            <w:pPr>
              <w:pStyle w:val="ConsPlusNormal"/>
              <w:widowControl/>
              <w:ind w:firstLine="0"/>
              <w:rPr>
                <w:rFonts w:ascii="Times New Roman" w:hAnsi="Times New Roman" w:cs="Times New Roman"/>
                <w:color w:val="000000"/>
              </w:rPr>
            </w:pPr>
            <w:r w:rsidRPr="0093629C">
              <w:rPr>
                <w:rFonts w:ascii="Times New Roman" w:hAnsi="Times New Roman" w:cs="Times New Roman"/>
                <w:color w:val="000000"/>
              </w:rPr>
              <w:t>Сведения, предоставляемые Управлением образования Администрации Чаинского района</w:t>
            </w:r>
          </w:p>
        </w:tc>
      </w:tr>
      <w:tr w:rsidR="00854D59" w:rsidRPr="0093629C" w:rsidTr="00721B06">
        <w:trPr>
          <w:cantSplit/>
          <w:trHeight w:val="540"/>
        </w:trPr>
        <w:tc>
          <w:tcPr>
            <w:tcW w:w="185" w:type="pct"/>
            <w:vMerge/>
            <w:tcBorders>
              <w:left w:val="single" w:sz="6" w:space="0" w:color="auto"/>
              <w:right w:val="single" w:sz="6" w:space="0" w:color="auto"/>
            </w:tcBorders>
          </w:tcPr>
          <w:p w:rsidR="00854D59" w:rsidRPr="0093629C" w:rsidRDefault="00854D59" w:rsidP="0093629C">
            <w:pPr>
              <w:pStyle w:val="ConsPlusNormal"/>
              <w:widowControl/>
              <w:ind w:firstLine="0"/>
              <w:rPr>
                <w:rFonts w:ascii="Times New Roman" w:hAnsi="Times New Roman" w:cs="Times New Roman"/>
                <w:color w:val="000000"/>
              </w:rPr>
            </w:pPr>
          </w:p>
        </w:tc>
        <w:tc>
          <w:tcPr>
            <w:tcW w:w="1201" w:type="pct"/>
            <w:tcBorders>
              <w:top w:val="single" w:sz="4" w:space="0" w:color="auto"/>
              <w:left w:val="single" w:sz="6" w:space="0" w:color="auto"/>
              <w:bottom w:val="single" w:sz="4" w:space="0" w:color="auto"/>
              <w:right w:val="single" w:sz="6" w:space="0" w:color="auto"/>
            </w:tcBorders>
          </w:tcPr>
          <w:p w:rsidR="00854D59" w:rsidRPr="0093629C" w:rsidRDefault="00854D59" w:rsidP="0093629C">
            <w:pPr>
              <w:pStyle w:val="ConsPlusNormal"/>
              <w:ind w:firstLine="0"/>
              <w:rPr>
                <w:rFonts w:ascii="Times New Roman" w:hAnsi="Times New Roman" w:cs="Times New Roman"/>
                <w:b/>
                <w:color w:val="000000"/>
              </w:rPr>
            </w:pPr>
            <w:r w:rsidRPr="0093629C">
              <w:rPr>
                <w:rFonts w:ascii="Times New Roman" w:hAnsi="Times New Roman" w:cs="Times New Roman"/>
                <w:color w:val="000000"/>
              </w:rPr>
              <w:t>Изготовление проектно-сметной документации на капитальный ремонт и благоустройство объектов социальной сферы</w:t>
            </w:r>
          </w:p>
        </w:tc>
        <w:tc>
          <w:tcPr>
            <w:tcW w:w="326" w:type="pct"/>
            <w:tcBorders>
              <w:top w:val="single" w:sz="4" w:space="0" w:color="auto"/>
              <w:left w:val="single" w:sz="6" w:space="0" w:color="auto"/>
              <w:bottom w:val="single" w:sz="4" w:space="0" w:color="auto"/>
              <w:right w:val="single" w:sz="6" w:space="0" w:color="auto"/>
            </w:tcBorders>
          </w:tcPr>
          <w:p w:rsidR="00854D59" w:rsidRPr="0093629C" w:rsidRDefault="00854D59" w:rsidP="0093629C">
            <w:pPr>
              <w:pStyle w:val="ConsPlusNormal"/>
              <w:rPr>
                <w:rFonts w:ascii="Times New Roman" w:hAnsi="Times New Roman" w:cs="Times New Roman"/>
                <w:color w:val="000000"/>
              </w:rPr>
            </w:pPr>
          </w:p>
        </w:tc>
        <w:tc>
          <w:tcPr>
            <w:tcW w:w="365" w:type="pct"/>
            <w:tcBorders>
              <w:top w:val="single" w:sz="4" w:space="0" w:color="auto"/>
              <w:left w:val="single" w:sz="6" w:space="0" w:color="auto"/>
              <w:bottom w:val="single" w:sz="4" w:space="0" w:color="auto"/>
              <w:right w:val="single" w:sz="6" w:space="0" w:color="auto"/>
            </w:tcBorders>
          </w:tcPr>
          <w:p w:rsidR="00854D59" w:rsidRPr="0093629C" w:rsidRDefault="00854D59" w:rsidP="0093629C">
            <w:pPr>
              <w:pStyle w:val="ConsPlusNormal"/>
              <w:ind w:firstLine="0"/>
              <w:jc w:val="center"/>
              <w:rPr>
                <w:rFonts w:ascii="Times New Roman" w:hAnsi="Times New Roman" w:cs="Times New Roman"/>
                <w:color w:val="000000"/>
              </w:rPr>
            </w:pPr>
            <w:r w:rsidRPr="0093629C">
              <w:rPr>
                <w:rFonts w:ascii="Times New Roman" w:hAnsi="Times New Roman" w:cs="Times New Roman"/>
                <w:color w:val="000000"/>
              </w:rPr>
              <w:t>0</w:t>
            </w:r>
          </w:p>
        </w:tc>
        <w:tc>
          <w:tcPr>
            <w:tcW w:w="366" w:type="pct"/>
            <w:gridSpan w:val="2"/>
            <w:tcBorders>
              <w:top w:val="single" w:sz="4" w:space="0" w:color="auto"/>
              <w:left w:val="single" w:sz="6" w:space="0" w:color="auto"/>
              <w:bottom w:val="single" w:sz="4" w:space="0" w:color="auto"/>
              <w:right w:val="single" w:sz="6" w:space="0" w:color="auto"/>
            </w:tcBorders>
          </w:tcPr>
          <w:p w:rsidR="00854D59" w:rsidRPr="0093629C" w:rsidRDefault="00854D59" w:rsidP="0093629C">
            <w:pPr>
              <w:pStyle w:val="ConsPlusNormal"/>
              <w:ind w:firstLine="0"/>
              <w:jc w:val="center"/>
              <w:rPr>
                <w:rFonts w:ascii="Times New Roman" w:hAnsi="Times New Roman" w:cs="Times New Roman"/>
                <w:color w:val="000000"/>
              </w:rPr>
            </w:pPr>
            <w:r w:rsidRPr="0093629C">
              <w:rPr>
                <w:rFonts w:ascii="Times New Roman" w:hAnsi="Times New Roman" w:cs="Times New Roman"/>
                <w:color w:val="000000"/>
              </w:rPr>
              <w:t>1</w:t>
            </w:r>
          </w:p>
        </w:tc>
        <w:tc>
          <w:tcPr>
            <w:tcW w:w="433" w:type="pct"/>
            <w:tcBorders>
              <w:top w:val="single" w:sz="4" w:space="0" w:color="auto"/>
              <w:left w:val="single" w:sz="6" w:space="0" w:color="auto"/>
              <w:bottom w:val="single" w:sz="4" w:space="0" w:color="auto"/>
              <w:right w:val="single" w:sz="6" w:space="0" w:color="auto"/>
            </w:tcBorders>
          </w:tcPr>
          <w:p w:rsidR="00854D59" w:rsidRPr="0093629C" w:rsidRDefault="00854D59" w:rsidP="0093629C">
            <w:pPr>
              <w:pStyle w:val="ConsPlusNormal"/>
              <w:ind w:firstLine="24"/>
              <w:jc w:val="center"/>
              <w:rPr>
                <w:rFonts w:ascii="Times New Roman" w:hAnsi="Times New Roman" w:cs="Times New Roman"/>
                <w:color w:val="000000"/>
              </w:rPr>
            </w:pPr>
            <w:r w:rsidRPr="0093629C">
              <w:rPr>
                <w:rFonts w:ascii="Times New Roman" w:hAnsi="Times New Roman" w:cs="Times New Roman"/>
                <w:color w:val="000000"/>
              </w:rPr>
              <w:t>2</w:t>
            </w:r>
          </w:p>
        </w:tc>
        <w:tc>
          <w:tcPr>
            <w:tcW w:w="417" w:type="pct"/>
            <w:tcBorders>
              <w:top w:val="single" w:sz="4" w:space="0" w:color="auto"/>
              <w:left w:val="single" w:sz="6" w:space="0" w:color="auto"/>
              <w:bottom w:val="single" w:sz="4" w:space="0" w:color="auto"/>
              <w:right w:val="single" w:sz="6" w:space="0" w:color="auto"/>
            </w:tcBorders>
          </w:tcPr>
          <w:p w:rsidR="00854D59" w:rsidRPr="0093629C" w:rsidRDefault="00854D59" w:rsidP="0093629C">
            <w:pPr>
              <w:jc w:val="center"/>
              <w:rPr>
                <w:color w:val="000000"/>
                <w:sz w:val="20"/>
                <w:szCs w:val="20"/>
              </w:rPr>
            </w:pPr>
            <w:r w:rsidRPr="0093629C">
              <w:rPr>
                <w:color w:val="000000"/>
                <w:sz w:val="20"/>
                <w:szCs w:val="20"/>
              </w:rPr>
              <w:t>1</w:t>
            </w:r>
          </w:p>
        </w:tc>
        <w:tc>
          <w:tcPr>
            <w:tcW w:w="420" w:type="pct"/>
            <w:gridSpan w:val="2"/>
            <w:tcBorders>
              <w:top w:val="single" w:sz="4" w:space="0" w:color="auto"/>
              <w:left w:val="single" w:sz="6" w:space="0" w:color="auto"/>
              <w:bottom w:val="single" w:sz="4" w:space="0" w:color="auto"/>
              <w:right w:val="single" w:sz="6" w:space="0" w:color="auto"/>
            </w:tcBorders>
          </w:tcPr>
          <w:p w:rsidR="00854D59" w:rsidRPr="0093629C" w:rsidRDefault="00854D59" w:rsidP="0093629C">
            <w:pPr>
              <w:jc w:val="center"/>
              <w:rPr>
                <w:color w:val="000000"/>
                <w:sz w:val="20"/>
                <w:szCs w:val="20"/>
              </w:rPr>
            </w:pPr>
            <w:r w:rsidRPr="0093629C">
              <w:rPr>
                <w:color w:val="000000"/>
                <w:sz w:val="20"/>
                <w:szCs w:val="20"/>
              </w:rPr>
              <w:t>1</w:t>
            </w:r>
          </w:p>
        </w:tc>
        <w:tc>
          <w:tcPr>
            <w:tcW w:w="417" w:type="pct"/>
            <w:vMerge/>
            <w:tcBorders>
              <w:left w:val="single" w:sz="6" w:space="0" w:color="auto"/>
              <w:right w:val="single" w:sz="6" w:space="0" w:color="auto"/>
            </w:tcBorders>
          </w:tcPr>
          <w:p w:rsidR="00854D59" w:rsidRPr="0093629C" w:rsidRDefault="00854D59" w:rsidP="0093629C">
            <w:pPr>
              <w:pStyle w:val="ConsPlusNormal"/>
              <w:widowControl/>
              <w:ind w:firstLine="0"/>
              <w:rPr>
                <w:rFonts w:ascii="Times New Roman" w:hAnsi="Times New Roman" w:cs="Times New Roman"/>
                <w:color w:val="000000"/>
              </w:rPr>
            </w:pPr>
          </w:p>
        </w:tc>
        <w:tc>
          <w:tcPr>
            <w:tcW w:w="870" w:type="pct"/>
            <w:vMerge/>
            <w:tcBorders>
              <w:left w:val="single" w:sz="6" w:space="0" w:color="auto"/>
              <w:right w:val="single" w:sz="6" w:space="0" w:color="auto"/>
            </w:tcBorders>
          </w:tcPr>
          <w:p w:rsidR="00854D59" w:rsidRPr="0093629C" w:rsidRDefault="00854D59" w:rsidP="0093629C">
            <w:pPr>
              <w:pStyle w:val="ConsPlusNormal"/>
              <w:widowControl/>
              <w:ind w:firstLine="0"/>
              <w:rPr>
                <w:rFonts w:ascii="Times New Roman" w:hAnsi="Times New Roman" w:cs="Times New Roman"/>
                <w:color w:val="000000"/>
              </w:rPr>
            </w:pPr>
          </w:p>
        </w:tc>
      </w:tr>
      <w:tr w:rsidR="00854D59" w:rsidRPr="0093629C" w:rsidTr="00721B06">
        <w:trPr>
          <w:cantSplit/>
          <w:trHeight w:val="540"/>
        </w:trPr>
        <w:tc>
          <w:tcPr>
            <w:tcW w:w="185" w:type="pct"/>
            <w:vMerge/>
            <w:tcBorders>
              <w:left w:val="single" w:sz="6" w:space="0" w:color="auto"/>
              <w:bottom w:val="single" w:sz="6" w:space="0" w:color="auto"/>
              <w:right w:val="single" w:sz="6" w:space="0" w:color="auto"/>
            </w:tcBorders>
          </w:tcPr>
          <w:p w:rsidR="00854D59" w:rsidRPr="0093629C" w:rsidRDefault="00854D59" w:rsidP="0093629C">
            <w:pPr>
              <w:pStyle w:val="ConsPlusNormal"/>
              <w:widowControl/>
              <w:ind w:firstLine="0"/>
              <w:rPr>
                <w:rFonts w:ascii="Times New Roman" w:hAnsi="Times New Roman" w:cs="Times New Roman"/>
                <w:color w:val="000000"/>
              </w:rPr>
            </w:pPr>
          </w:p>
        </w:tc>
        <w:tc>
          <w:tcPr>
            <w:tcW w:w="1201" w:type="pct"/>
            <w:tcBorders>
              <w:top w:val="single" w:sz="4" w:space="0" w:color="auto"/>
              <w:left w:val="single" w:sz="6" w:space="0" w:color="auto"/>
              <w:bottom w:val="single" w:sz="6" w:space="0" w:color="auto"/>
              <w:right w:val="single" w:sz="6" w:space="0" w:color="auto"/>
            </w:tcBorders>
          </w:tcPr>
          <w:p w:rsidR="00854D59" w:rsidRPr="0093629C" w:rsidRDefault="00854D59" w:rsidP="0093629C">
            <w:pPr>
              <w:pStyle w:val="ConsPlusNormal"/>
              <w:ind w:firstLine="0"/>
              <w:rPr>
                <w:rFonts w:ascii="Times New Roman" w:hAnsi="Times New Roman" w:cs="Times New Roman"/>
                <w:color w:val="000000"/>
              </w:rPr>
            </w:pPr>
            <w:r w:rsidRPr="0093629C">
              <w:rPr>
                <w:rFonts w:ascii="Times New Roman" w:hAnsi="Times New Roman" w:cs="Times New Roman"/>
                <w:color w:val="000000"/>
              </w:rPr>
              <w:t>Капитальный ремонт зданий образовательных организаций</w:t>
            </w:r>
          </w:p>
        </w:tc>
        <w:tc>
          <w:tcPr>
            <w:tcW w:w="326" w:type="pct"/>
            <w:tcBorders>
              <w:top w:val="single" w:sz="4" w:space="0" w:color="auto"/>
              <w:left w:val="single" w:sz="6" w:space="0" w:color="auto"/>
              <w:bottom w:val="single" w:sz="6" w:space="0" w:color="auto"/>
              <w:right w:val="single" w:sz="6" w:space="0" w:color="auto"/>
            </w:tcBorders>
          </w:tcPr>
          <w:p w:rsidR="00854D59" w:rsidRPr="0093629C" w:rsidRDefault="00854D59" w:rsidP="0093629C">
            <w:pPr>
              <w:pStyle w:val="ConsPlusNormal"/>
              <w:rPr>
                <w:rFonts w:ascii="Times New Roman" w:hAnsi="Times New Roman" w:cs="Times New Roman"/>
                <w:color w:val="000000"/>
              </w:rPr>
            </w:pPr>
          </w:p>
        </w:tc>
        <w:tc>
          <w:tcPr>
            <w:tcW w:w="365" w:type="pct"/>
            <w:tcBorders>
              <w:top w:val="single" w:sz="4" w:space="0" w:color="auto"/>
              <w:left w:val="single" w:sz="6" w:space="0" w:color="auto"/>
              <w:bottom w:val="single" w:sz="6" w:space="0" w:color="auto"/>
              <w:right w:val="single" w:sz="6" w:space="0" w:color="auto"/>
            </w:tcBorders>
          </w:tcPr>
          <w:p w:rsidR="00854D59" w:rsidRPr="0093629C" w:rsidRDefault="00854D59" w:rsidP="0093629C">
            <w:pPr>
              <w:pStyle w:val="ConsPlusNormal"/>
              <w:ind w:firstLine="75"/>
              <w:jc w:val="center"/>
              <w:rPr>
                <w:rFonts w:ascii="Times New Roman" w:hAnsi="Times New Roman" w:cs="Times New Roman"/>
                <w:color w:val="000000"/>
              </w:rPr>
            </w:pPr>
            <w:r w:rsidRPr="0093629C">
              <w:rPr>
                <w:rFonts w:ascii="Times New Roman" w:hAnsi="Times New Roman" w:cs="Times New Roman"/>
                <w:color w:val="000000"/>
              </w:rPr>
              <w:t>0</w:t>
            </w:r>
          </w:p>
        </w:tc>
        <w:tc>
          <w:tcPr>
            <w:tcW w:w="366" w:type="pct"/>
            <w:gridSpan w:val="2"/>
            <w:tcBorders>
              <w:top w:val="single" w:sz="4" w:space="0" w:color="auto"/>
              <w:left w:val="single" w:sz="6" w:space="0" w:color="auto"/>
              <w:bottom w:val="single" w:sz="6" w:space="0" w:color="auto"/>
              <w:right w:val="single" w:sz="6" w:space="0" w:color="auto"/>
            </w:tcBorders>
          </w:tcPr>
          <w:p w:rsidR="00854D59" w:rsidRPr="0093629C" w:rsidRDefault="00854D59" w:rsidP="0093629C">
            <w:pPr>
              <w:pStyle w:val="ConsPlusNormal"/>
              <w:ind w:firstLine="0"/>
              <w:jc w:val="center"/>
              <w:rPr>
                <w:rFonts w:ascii="Times New Roman" w:hAnsi="Times New Roman" w:cs="Times New Roman"/>
                <w:color w:val="000000"/>
              </w:rPr>
            </w:pPr>
            <w:r w:rsidRPr="0093629C">
              <w:rPr>
                <w:rFonts w:ascii="Times New Roman" w:hAnsi="Times New Roman" w:cs="Times New Roman"/>
                <w:color w:val="000000"/>
              </w:rPr>
              <w:t>1</w:t>
            </w:r>
          </w:p>
        </w:tc>
        <w:tc>
          <w:tcPr>
            <w:tcW w:w="433" w:type="pct"/>
            <w:tcBorders>
              <w:top w:val="single" w:sz="4" w:space="0" w:color="auto"/>
              <w:left w:val="single" w:sz="6" w:space="0" w:color="auto"/>
              <w:bottom w:val="single" w:sz="6" w:space="0" w:color="auto"/>
              <w:right w:val="single" w:sz="6" w:space="0" w:color="auto"/>
            </w:tcBorders>
          </w:tcPr>
          <w:p w:rsidR="00854D59" w:rsidRPr="0093629C" w:rsidRDefault="00854D59" w:rsidP="0093629C">
            <w:pPr>
              <w:pStyle w:val="ConsPlusNormal"/>
              <w:ind w:firstLine="24"/>
              <w:jc w:val="center"/>
              <w:rPr>
                <w:rFonts w:ascii="Times New Roman" w:hAnsi="Times New Roman" w:cs="Times New Roman"/>
                <w:color w:val="000000"/>
              </w:rPr>
            </w:pPr>
            <w:r w:rsidRPr="0093629C">
              <w:rPr>
                <w:rFonts w:ascii="Times New Roman" w:hAnsi="Times New Roman" w:cs="Times New Roman"/>
                <w:color w:val="000000"/>
              </w:rPr>
              <w:t>0</w:t>
            </w:r>
          </w:p>
        </w:tc>
        <w:tc>
          <w:tcPr>
            <w:tcW w:w="417" w:type="pct"/>
            <w:tcBorders>
              <w:top w:val="single" w:sz="4" w:space="0" w:color="auto"/>
              <w:left w:val="single" w:sz="6" w:space="0" w:color="auto"/>
              <w:bottom w:val="single" w:sz="6" w:space="0" w:color="auto"/>
              <w:right w:val="single" w:sz="6" w:space="0" w:color="auto"/>
            </w:tcBorders>
          </w:tcPr>
          <w:p w:rsidR="00854D59" w:rsidRPr="0093629C" w:rsidRDefault="00854D59" w:rsidP="0093629C">
            <w:pPr>
              <w:jc w:val="center"/>
              <w:rPr>
                <w:color w:val="000000"/>
                <w:sz w:val="20"/>
                <w:szCs w:val="20"/>
              </w:rPr>
            </w:pPr>
            <w:r w:rsidRPr="0093629C">
              <w:rPr>
                <w:color w:val="000000"/>
                <w:sz w:val="20"/>
                <w:szCs w:val="20"/>
              </w:rPr>
              <w:t>0</w:t>
            </w:r>
          </w:p>
        </w:tc>
        <w:tc>
          <w:tcPr>
            <w:tcW w:w="420" w:type="pct"/>
            <w:gridSpan w:val="2"/>
            <w:tcBorders>
              <w:top w:val="single" w:sz="4" w:space="0" w:color="auto"/>
              <w:left w:val="single" w:sz="6" w:space="0" w:color="auto"/>
              <w:bottom w:val="single" w:sz="6" w:space="0" w:color="auto"/>
              <w:right w:val="single" w:sz="6" w:space="0" w:color="auto"/>
            </w:tcBorders>
          </w:tcPr>
          <w:p w:rsidR="00854D59" w:rsidRPr="0093629C" w:rsidRDefault="00854D59" w:rsidP="0093629C">
            <w:pPr>
              <w:jc w:val="center"/>
              <w:rPr>
                <w:color w:val="000000"/>
                <w:sz w:val="20"/>
                <w:szCs w:val="20"/>
              </w:rPr>
            </w:pPr>
            <w:r w:rsidRPr="0093629C">
              <w:rPr>
                <w:color w:val="000000"/>
                <w:sz w:val="20"/>
                <w:szCs w:val="20"/>
              </w:rPr>
              <w:t>2</w:t>
            </w:r>
          </w:p>
        </w:tc>
        <w:tc>
          <w:tcPr>
            <w:tcW w:w="417" w:type="pct"/>
            <w:vMerge/>
            <w:tcBorders>
              <w:left w:val="single" w:sz="6" w:space="0" w:color="auto"/>
              <w:bottom w:val="single" w:sz="6" w:space="0" w:color="auto"/>
              <w:right w:val="single" w:sz="6" w:space="0" w:color="auto"/>
            </w:tcBorders>
          </w:tcPr>
          <w:p w:rsidR="00854D59" w:rsidRPr="0093629C" w:rsidRDefault="00854D59" w:rsidP="0093629C">
            <w:pPr>
              <w:pStyle w:val="ConsPlusNormal"/>
              <w:widowControl/>
              <w:ind w:firstLine="0"/>
              <w:rPr>
                <w:rFonts w:ascii="Times New Roman" w:hAnsi="Times New Roman" w:cs="Times New Roman"/>
                <w:color w:val="000000"/>
              </w:rPr>
            </w:pPr>
          </w:p>
        </w:tc>
        <w:tc>
          <w:tcPr>
            <w:tcW w:w="870" w:type="pct"/>
            <w:vMerge/>
            <w:tcBorders>
              <w:left w:val="single" w:sz="6" w:space="0" w:color="auto"/>
              <w:bottom w:val="single" w:sz="6" w:space="0" w:color="auto"/>
              <w:right w:val="single" w:sz="6" w:space="0" w:color="auto"/>
            </w:tcBorders>
          </w:tcPr>
          <w:p w:rsidR="00854D59" w:rsidRPr="0093629C" w:rsidRDefault="00854D59" w:rsidP="0093629C">
            <w:pPr>
              <w:pStyle w:val="ConsPlusNormal"/>
              <w:widowControl/>
              <w:ind w:firstLine="0"/>
              <w:rPr>
                <w:rFonts w:ascii="Times New Roman" w:hAnsi="Times New Roman" w:cs="Times New Roman"/>
                <w:color w:val="000000"/>
              </w:rPr>
            </w:pPr>
          </w:p>
        </w:tc>
      </w:tr>
      <w:tr w:rsidR="00854D59" w:rsidRPr="0093629C" w:rsidTr="00721B06">
        <w:trPr>
          <w:cantSplit/>
          <w:trHeight w:val="240"/>
        </w:trPr>
        <w:tc>
          <w:tcPr>
            <w:tcW w:w="185" w:type="pct"/>
            <w:tcBorders>
              <w:top w:val="single" w:sz="6" w:space="0" w:color="auto"/>
              <w:left w:val="single" w:sz="6" w:space="0" w:color="auto"/>
              <w:bottom w:val="single" w:sz="6" w:space="0" w:color="auto"/>
              <w:right w:val="single" w:sz="6" w:space="0" w:color="auto"/>
            </w:tcBorders>
          </w:tcPr>
          <w:p w:rsidR="00854D59" w:rsidRPr="0093629C" w:rsidRDefault="00854D59" w:rsidP="0093629C">
            <w:pPr>
              <w:pStyle w:val="ConsPlusNormal"/>
              <w:widowControl/>
              <w:ind w:firstLine="0"/>
              <w:rPr>
                <w:rFonts w:ascii="Times New Roman" w:hAnsi="Times New Roman" w:cs="Times New Roman"/>
                <w:color w:val="000000"/>
              </w:rPr>
            </w:pPr>
            <w:r w:rsidRPr="0093629C">
              <w:rPr>
                <w:rFonts w:ascii="Times New Roman" w:hAnsi="Times New Roman" w:cs="Times New Roman"/>
                <w:color w:val="000000"/>
              </w:rPr>
              <w:lastRenderedPageBreak/>
              <w:t>1.2.</w:t>
            </w:r>
          </w:p>
        </w:tc>
        <w:tc>
          <w:tcPr>
            <w:tcW w:w="1201" w:type="pct"/>
            <w:tcBorders>
              <w:top w:val="single" w:sz="6" w:space="0" w:color="auto"/>
              <w:left w:val="single" w:sz="6" w:space="0" w:color="auto"/>
              <w:bottom w:val="single" w:sz="6" w:space="0" w:color="auto"/>
              <w:right w:val="single" w:sz="6" w:space="0" w:color="auto"/>
            </w:tcBorders>
          </w:tcPr>
          <w:p w:rsidR="00854D59" w:rsidRPr="0093629C" w:rsidRDefault="00854D59" w:rsidP="0093629C">
            <w:pPr>
              <w:pStyle w:val="ConsPlusNormal"/>
              <w:widowControl/>
              <w:ind w:firstLine="0"/>
              <w:rPr>
                <w:rFonts w:ascii="Times New Roman" w:hAnsi="Times New Roman" w:cs="Times New Roman"/>
                <w:b/>
                <w:color w:val="000000"/>
              </w:rPr>
            </w:pPr>
            <w:r w:rsidRPr="0093629C">
              <w:rPr>
                <w:rFonts w:ascii="Times New Roman" w:hAnsi="Times New Roman" w:cs="Times New Roman"/>
                <w:b/>
                <w:color w:val="000000"/>
              </w:rPr>
              <w:t>Показатель 2</w:t>
            </w:r>
          </w:p>
          <w:p w:rsidR="00854D59" w:rsidRPr="0093629C" w:rsidRDefault="00854D59" w:rsidP="0093629C">
            <w:pPr>
              <w:pStyle w:val="ConsPlusNormal"/>
              <w:widowControl/>
              <w:ind w:firstLine="0"/>
              <w:rPr>
                <w:rFonts w:ascii="Times New Roman" w:hAnsi="Times New Roman" w:cs="Times New Roman"/>
                <w:color w:val="000000"/>
              </w:rPr>
            </w:pPr>
            <w:r w:rsidRPr="0093629C">
              <w:rPr>
                <w:rFonts w:ascii="Times New Roman" w:hAnsi="Times New Roman" w:cs="Times New Roman"/>
                <w:color w:val="000000"/>
              </w:rPr>
              <w:t>Капитальный и  текущий ремонт объектов специализированного  жилищного фонда, находящегося в собственности муниципального образования «Чаинский район»</w:t>
            </w:r>
          </w:p>
        </w:tc>
        <w:tc>
          <w:tcPr>
            <w:tcW w:w="326" w:type="pct"/>
            <w:tcBorders>
              <w:top w:val="single" w:sz="6" w:space="0" w:color="auto"/>
              <w:left w:val="single" w:sz="6" w:space="0" w:color="auto"/>
              <w:bottom w:val="single" w:sz="6" w:space="0" w:color="auto"/>
              <w:right w:val="single" w:sz="6" w:space="0" w:color="auto"/>
            </w:tcBorders>
          </w:tcPr>
          <w:p w:rsidR="00854D59" w:rsidRPr="0093629C" w:rsidRDefault="00854D59" w:rsidP="0093629C">
            <w:pPr>
              <w:pStyle w:val="ConsPlusNormal"/>
              <w:widowControl/>
              <w:ind w:firstLine="0"/>
              <w:rPr>
                <w:rFonts w:ascii="Times New Roman" w:hAnsi="Times New Roman" w:cs="Times New Roman"/>
                <w:color w:val="000000"/>
              </w:rPr>
            </w:pPr>
            <w:r w:rsidRPr="0093629C">
              <w:rPr>
                <w:rFonts w:ascii="Times New Roman" w:hAnsi="Times New Roman" w:cs="Times New Roman"/>
                <w:color w:val="000000"/>
              </w:rPr>
              <w:t>Количество объектов (шт.)</w:t>
            </w:r>
          </w:p>
        </w:tc>
        <w:tc>
          <w:tcPr>
            <w:tcW w:w="365" w:type="pct"/>
            <w:tcBorders>
              <w:top w:val="single" w:sz="6" w:space="0" w:color="auto"/>
              <w:left w:val="single" w:sz="6" w:space="0" w:color="auto"/>
              <w:bottom w:val="single" w:sz="6" w:space="0" w:color="auto"/>
              <w:right w:val="single" w:sz="6" w:space="0" w:color="auto"/>
            </w:tcBorders>
          </w:tcPr>
          <w:p w:rsidR="00854D59" w:rsidRPr="0093629C" w:rsidRDefault="00854D59" w:rsidP="0093629C">
            <w:pPr>
              <w:pStyle w:val="ConsPlusNormal"/>
              <w:widowControl/>
              <w:ind w:firstLine="0"/>
              <w:jc w:val="center"/>
              <w:rPr>
                <w:rFonts w:ascii="Times New Roman" w:hAnsi="Times New Roman" w:cs="Times New Roman"/>
                <w:color w:val="000000"/>
              </w:rPr>
            </w:pPr>
            <w:r w:rsidRPr="0093629C">
              <w:rPr>
                <w:rFonts w:ascii="Times New Roman" w:hAnsi="Times New Roman" w:cs="Times New Roman"/>
                <w:color w:val="000000"/>
              </w:rPr>
              <w:t>0</w:t>
            </w:r>
          </w:p>
        </w:tc>
        <w:tc>
          <w:tcPr>
            <w:tcW w:w="366" w:type="pct"/>
            <w:gridSpan w:val="2"/>
            <w:tcBorders>
              <w:top w:val="single" w:sz="6" w:space="0" w:color="auto"/>
              <w:left w:val="single" w:sz="6" w:space="0" w:color="auto"/>
              <w:bottom w:val="single" w:sz="6" w:space="0" w:color="auto"/>
              <w:right w:val="single" w:sz="6" w:space="0" w:color="auto"/>
            </w:tcBorders>
          </w:tcPr>
          <w:p w:rsidR="00854D59" w:rsidRPr="0093629C" w:rsidRDefault="00854D59" w:rsidP="0093629C">
            <w:pPr>
              <w:pStyle w:val="ConsPlusNormal"/>
              <w:widowControl/>
              <w:ind w:firstLine="0"/>
              <w:jc w:val="center"/>
              <w:rPr>
                <w:rFonts w:ascii="Times New Roman" w:hAnsi="Times New Roman" w:cs="Times New Roman"/>
                <w:color w:val="000000"/>
              </w:rPr>
            </w:pPr>
            <w:r w:rsidRPr="0093629C">
              <w:rPr>
                <w:rFonts w:ascii="Times New Roman" w:hAnsi="Times New Roman" w:cs="Times New Roman"/>
                <w:color w:val="000000"/>
              </w:rPr>
              <w:t>0</w:t>
            </w:r>
          </w:p>
        </w:tc>
        <w:tc>
          <w:tcPr>
            <w:tcW w:w="433" w:type="pct"/>
            <w:tcBorders>
              <w:top w:val="single" w:sz="6" w:space="0" w:color="auto"/>
              <w:left w:val="single" w:sz="6" w:space="0" w:color="auto"/>
              <w:bottom w:val="single" w:sz="6" w:space="0" w:color="auto"/>
              <w:right w:val="single" w:sz="6" w:space="0" w:color="auto"/>
            </w:tcBorders>
          </w:tcPr>
          <w:p w:rsidR="00854D59" w:rsidRPr="0093629C" w:rsidRDefault="00854D59" w:rsidP="0093629C">
            <w:pPr>
              <w:pStyle w:val="ConsPlusNormal"/>
              <w:widowControl/>
              <w:ind w:firstLine="0"/>
              <w:jc w:val="center"/>
              <w:rPr>
                <w:rFonts w:ascii="Times New Roman" w:hAnsi="Times New Roman" w:cs="Times New Roman"/>
                <w:color w:val="000000"/>
              </w:rPr>
            </w:pPr>
            <w:r w:rsidRPr="0093629C">
              <w:rPr>
                <w:rFonts w:ascii="Times New Roman" w:hAnsi="Times New Roman" w:cs="Times New Roman"/>
                <w:color w:val="000000"/>
              </w:rPr>
              <w:t>0</w:t>
            </w:r>
          </w:p>
        </w:tc>
        <w:tc>
          <w:tcPr>
            <w:tcW w:w="417" w:type="pct"/>
            <w:tcBorders>
              <w:top w:val="single" w:sz="6" w:space="0" w:color="auto"/>
              <w:left w:val="single" w:sz="6" w:space="0" w:color="auto"/>
              <w:bottom w:val="single" w:sz="6" w:space="0" w:color="auto"/>
              <w:right w:val="single" w:sz="6" w:space="0" w:color="auto"/>
            </w:tcBorders>
          </w:tcPr>
          <w:p w:rsidR="00854D59" w:rsidRPr="0093629C" w:rsidRDefault="00854D59" w:rsidP="0093629C">
            <w:pPr>
              <w:pStyle w:val="ConsPlusNormal"/>
              <w:widowControl/>
              <w:ind w:firstLine="0"/>
              <w:jc w:val="center"/>
              <w:rPr>
                <w:rFonts w:ascii="Times New Roman" w:hAnsi="Times New Roman" w:cs="Times New Roman"/>
                <w:color w:val="000000"/>
              </w:rPr>
            </w:pPr>
            <w:r w:rsidRPr="0093629C">
              <w:rPr>
                <w:rFonts w:ascii="Times New Roman" w:hAnsi="Times New Roman" w:cs="Times New Roman"/>
                <w:color w:val="000000"/>
              </w:rPr>
              <w:t>0</w:t>
            </w:r>
          </w:p>
        </w:tc>
        <w:tc>
          <w:tcPr>
            <w:tcW w:w="420" w:type="pct"/>
            <w:gridSpan w:val="2"/>
            <w:tcBorders>
              <w:top w:val="single" w:sz="6" w:space="0" w:color="auto"/>
              <w:left w:val="single" w:sz="6" w:space="0" w:color="auto"/>
              <w:bottom w:val="single" w:sz="6" w:space="0" w:color="auto"/>
              <w:right w:val="single" w:sz="6" w:space="0" w:color="auto"/>
            </w:tcBorders>
          </w:tcPr>
          <w:p w:rsidR="00854D59" w:rsidRPr="0093629C" w:rsidRDefault="00854D59" w:rsidP="0093629C">
            <w:pPr>
              <w:pStyle w:val="ConsPlusNormal"/>
              <w:widowControl/>
              <w:ind w:firstLine="0"/>
              <w:jc w:val="center"/>
              <w:rPr>
                <w:rFonts w:ascii="Times New Roman" w:hAnsi="Times New Roman" w:cs="Times New Roman"/>
                <w:color w:val="000000"/>
              </w:rPr>
            </w:pPr>
            <w:r w:rsidRPr="0093629C">
              <w:rPr>
                <w:rFonts w:ascii="Times New Roman" w:hAnsi="Times New Roman" w:cs="Times New Roman"/>
                <w:color w:val="000000"/>
              </w:rPr>
              <w:t>2</w:t>
            </w:r>
          </w:p>
        </w:tc>
        <w:tc>
          <w:tcPr>
            <w:tcW w:w="417" w:type="pct"/>
            <w:tcBorders>
              <w:top w:val="single" w:sz="6" w:space="0" w:color="auto"/>
              <w:left w:val="single" w:sz="6" w:space="0" w:color="auto"/>
              <w:bottom w:val="single" w:sz="6" w:space="0" w:color="auto"/>
              <w:right w:val="single" w:sz="6" w:space="0" w:color="auto"/>
            </w:tcBorders>
          </w:tcPr>
          <w:p w:rsidR="00854D59" w:rsidRPr="0093629C" w:rsidRDefault="00854D59" w:rsidP="0093629C">
            <w:pPr>
              <w:pStyle w:val="ConsPlusNormal"/>
              <w:widowControl/>
              <w:ind w:firstLine="0"/>
              <w:rPr>
                <w:rFonts w:ascii="Times New Roman" w:hAnsi="Times New Roman" w:cs="Times New Roman"/>
                <w:color w:val="000000"/>
              </w:rPr>
            </w:pPr>
            <w:r w:rsidRPr="0093629C">
              <w:rPr>
                <w:rFonts w:ascii="Times New Roman" w:hAnsi="Times New Roman" w:cs="Times New Roman"/>
                <w:color w:val="000000"/>
              </w:rPr>
              <w:t>Полугодие, год</w:t>
            </w:r>
          </w:p>
        </w:tc>
        <w:tc>
          <w:tcPr>
            <w:tcW w:w="870" w:type="pct"/>
            <w:tcBorders>
              <w:top w:val="single" w:sz="6" w:space="0" w:color="auto"/>
              <w:left w:val="single" w:sz="6" w:space="0" w:color="auto"/>
              <w:bottom w:val="single" w:sz="6" w:space="0" w:color="auto"/>
              <w:right w:val="single" w:sz="6" w:space="0" w:color="auto"/>
            </w:tcBorders>
          </w:tcPr>
          <w:p w:rsidR="00854D59" w:rsidRPr="0093629C" w:rsidRDefault="00854D59" w:rsidP="0093629C">
            <w:pPr>
              <w:pStyle w:val="ConsPlusNormal"/>
              <w:widowControl/>
              <w:ind w:firstLine="0"/>
              <w:jc w:val="both"/>
              <w:rPr>
                <w:rFonts w:ascii="Times New Roman" w:hAnsi="Times New Roman" w:cs="Times New Roman"/>
                <w:color w:val="000000"/>
              </w:rPr>
            </w:pPr>
            <w:r w:rsidRPr="0093629C">
              <w:rPr>
                <w:rFonts w:ascii="Times New Roman" w:hAnsi="Times New Roman" w:cs="Times New Roman"/>
                <w:color w:val="000000"/>
              </w:rPr>
              <w:t>Сведения, предоставляемые Отделом по земельным, имущественным и градостроительным вопросам Администрации Чаинского района</w:t>
            </w:r>
          </w:p>
        </w:tc>
      </w:tr>
      <w:tr w:rsidR="00854D59" w:rsidRPr="0093629C" w:rsidTr="00721B06">
        <w:trPr>
          <w:cantSplit/>
          <w:trHeight w:val="240"/>
        </w:trPr>
        <w:tc>
          <w:tcPr>
            <w:tcW w:w="185" w:type="pct"/>
            <w:tcBorders>
              <w:top w:val="single" w:sz="6" w:space="0" w:color="auto"/>
              <w:left w:val="single" w:sz="6" w:space="0" w:color="auto"/>
              <w:bottom w:val="single" w:sz="6" w:space="0" w:color="auto"/>
              <w:right w:val="single" w:sz="6" w:space="0" w:color="auto"/>
            </w:tcBorders>
          </w:tcPr>
          <w:p w:rsidR="00854D59" w:rsidRPr="0093629C" w:rsidRDefault="00854D59" w:rsidP="0093629C">
            <w:pPr>
              <w:pStyle w:val="ConsPlusNormal"/>
              <w:widowControl/>
              <w:ind w:firstLine="0"/>
              <w:rPr>
                <w:rFonts w:ascii="Times New Roman" w:hAnsi="Times New Roman" w:cs="Times New Roman"/>
                <w:color w:val="000000"/>
              </w:rPr>
            </w:pPr>
            <w:r w:rsidRPr="0093629C">
              <w:rPr>
                <w:rFonts w:ascii="Times New Roman" w:hAnsi="Times New Roman" w:cs="Times New Roman"/>
                <w:color w:val="000000"/>
              </w:rPr>
              <w:t>1.3.</w:t>
            </w:r>
          </w:p>
        </w:tc>
        <w:tc>
          <w:tcPr>
            <w:tcW w:w="1201" w:type="pct"/>
            <w:tcBorders>
              <w:top w:val="single" w:sz="6" w:space="0" w:color="auto"/>
              <w:left w:val="single" w:sz="6" w:space="0" w:color="auto"/>
              <w:bottom w:val="single" w:sz="6" w:space="0" w:color="auto"/>
              <w:right w:val="single" w:sz="6" w:space="0" w:color="auto"/>
            </w:tcBorders>
          </w:tcPr>
          <w:p w:rsidR="00854D59" w:rsidRPr="0093629C" w:rsidRDefault="00854D59" w:rsidP="0093629C">
            <w:pPr>
              <w:pStyle w:val="ConsPlusNormal"/>
              <w:widowControl/>
              <w:ind w:firstLine="0"/>
              <w:rPr>
                <w:rFonts w:ascii="Times New Roman" w:hAnsi="Times New Roman" w:cs="Times New Roman"/>
                <w:b/>
                <w:color w:val="000000"/>
              </w:rPr>
            </w:pPr>
            <w:r w:rsidRPr="0093629C">
              <w:rPr>
                <w:rFonts w:ascii="Times New Roman" w:hAnsi="Times New Roman" w:cs="Times New Roman"/>
                <w:b/>
                <w:color w:val="000000"/>
              </w:rPr>
              <w:t>Показатель 3</w:t>
            </w:r>
          </w:p>
          <w:p w:rsidR="00854D59" w:rsidRPr="0093629C" w:rsidRDefault="00854D59" w:rsidP="0093629C">
            <w:pPr>
              <w:pStyle w:val="ConsPlusNormal"/>
              <w:widowControl/>
              <w:ind w:firstLine="0"/>
              <w:rPr>
                <w:rFonts w:ascii="Times New Roman" w:hAnsi="Times New Roman" w:cs="Times New Roman"/>
                <w:color w:val="000000"/>
              </w:rPr>
            </w:pPr>
            <w:r w:rsidRPr="0093629C">
              <w:rPr>
                <w:rFonts w:ascii="Times New Roman" w:hAnsi="Times New Roman" w:cs="Times New Roman"/>
                <w:color w:val="000000"/>
              </w:rPr>
              <w:t>Капитальный и текущий ремонт административных зданий, находящихся в собственности муниципального образования «Чаинский район»</w:t>
            </w:r>
          </w:p>
        </w:tc>
        <w:tc>
          <w:tcPr>
            <w:tcW w:w="326" w:type="pct"/>
            <w:tcBorders>
              <w:top w:val="single" w:sz="6" w:space="0" w:color="auto"/>
              <w:left w:val="single" w:sz="6" w:space="0" w:color="auto"/>
              <w:bottom w:val="single" w:sz="6" w:space="0" w:color="auto"/>
              <w:right w:val="single" w:sz="6" w:space="0" w:color="auto"/>
            </w:tcBorders>
          </w:tcPr>
          <w:p w:rsidR="00854D59" w:rsidRPr="0093629C" w:rsidRDefault="00854D59" w:rsidP="0093629C">
            <w:pPr>
              <w:rPr>
                <w:color w:val="000000"/>
                <w:sz w:val="20"/>
                <w:szCs w:val="20"/>
              </w:rPr>
            </w:pPr>
            <w:r w:rsidRPr="0093629C">
              <w:rPr>
                <w:color w:val="000000"/>
                <w:sz w:val="20"/>
                <w:szCs w:val="20"/>
              </w:rPr>
              <w:t>Количество объектов (шт.)</w:t>
            </w:r>
          </w:p>
        </w:tc>
        <w:tc>
          <w:tcPr>
            <w:tcW w:w="365" w:type="pct"/>
            <w:tcBorders>
              <w:top w:val="single" w:sz="6" w:space="0" w:color="auto"/>
              <w:left w:val="single" w:sz="6" w:space="0" w:color="auto"/>
              <w:bottom w:val="single" w:sz="6" w:space="0" w:color="auto"/>
              <w:right w:val="single" w:sz="6" w:space="0" w:color="auto"/>
            </w:tcBorders>
          </w:tcPr>
          <w:p w:rsidR="00854D59" w:rsidRPr="0093629C" w:rsidRDefault="00854D59" w:rsidP="0093629C">
            <w:pPr>
              <w:pStyle w:val="ConsPlusNormal"/>
              <w:widowControl/>
              <w:ind w:firstLine="0"/>
              <w:jc w:val="center"/>
              <w:rPr>
                <w:rFonts w:ascii="Times New Roman" w:hAnsi="Times New Roman" w:cs="Times New Roman"/>
                <w:color w:val="000000"/>
              </w:rPr>
            </w:pPr>
            <w:r w:rsidRPr="0093629C">
              <w:rPr>
                <w:rFonts w:ascii="Times New Roman" w:hAnsi="Times New Roman" w:cs="Times New Roman"/>
                <w:color w:val="000000"/>
              </w:rPr>
              <w:t>0</w:t>
            </w:r>
          </w:p>
        </w:tc>
        <w:tc>
          <w:tcPr>
            <w:tcW w:w="366" w:type="pct"/>
            <w:gridSpan w:val="2"/>
            <w:tcBorders>
              <w:top w:val="single" w:sz="6" w:space="0" w:color="auto"/>
              <w:left w:val="single" w:sz="6" w:space="0" w:color="auto"/>
              <w:bottom w:val="single" w:sz="6" w:space="0" w:color="auto"/>
              <w:right w:val="single" w:sz="6" w:space="0" w:color="auto"/>
            </w:tcBorders>
          </w:tcPr>
          <w:p w:rsidR="00854D59" w:rsidRPr="0093629C" w:rsidRDefault="00854D59" w:rsidP="0093629C">
            <w:pPr>
              <w:pStyle w:val="ConsPlusNormal"/>
              <w:widowControl/>
              <w:ind w:firstLine="0"/>
              <w:jc w:val="center"/>
              <w:rPr>
                <w:rFonts w:ascii="Times New Roman" w:hAnsi="Times New Roman" w:cs="Times New Roman"/>
                <w:color w:val="000000"/>
              </w:rPr>
            </w:pPr>
            <w:r w:rsidRPr="0093629C">
              <w:rPr>
                <w:rFonts w:ascii="Times New Roman" w:hAnsi="Times New Roman" w:cs="Times New Roman"/>
                <w:color w:val="000000"/>
              </w:rPr>
              <w:t>0</w:t>
            </w:r>
          </w:p>
        </w:tc>
        <w:tc>
          <w:tcPr>
            <w:tcW w:w="433" w:type="pct"/>
            <w:tcBorders>
              <w:top w:val="single" w:sz="6" w:space="0" w:color="auto"/>
              <w:left w:val="single" w:sz="6" w:space="0" w:color="auto"/>
              <w:bottom w:val="single" w:sz="6" w:space="0" w:color="auto"/>
              <w:right w:val="single" w:sz="6" w:space="0" w:color="auto"/>
            </w:tcBorders>
          </w:tcPr>
          <w:p w:rsidR="00854D59" w:rsidRPr="0093629C" w:rsidRDefault="00854D59" w:rsidP="0093629C">
            <w:pPr>
              <w:pStyle w:val="ConsPlusNormal"/>
              <w:widowControl/>
              <w:ind w:firstLine="0"/>
              <w:jc w:val="center"/>
              <w:rPr>
                <w:rFonts w:ascii="Times New Roman" w:hAnsi="Times New Roman" w:cs="Times New Roman"/>
                <w:color w:val="000000"/>
              </w:rPr>
            </w:pPr>
            <w:r w:rsidRPr="0093629C">
              <w:rPr>
                <w:rFonts w:ascii="Times New Roman" w:hAnsi="Times New Roman" w:cs="Times New Roman"/>
                <w:color w:val="000000"/>
              </w:rPr>
              <w:t>0</w:t>
            </w:r>
          </w:p>
        </w:tc>
        <w:tc>
          <w:tcPr>
            <w:tcW w:w="417" w:type="pct"/>
            <w:tcBorders>
              <w:top w:val="single" w:sz="6" w:space="0" w:color="auto"/>
              <w:left w:val="single" w:sz="6" w:space="0" w:color="auto"/>
              <w:bottom w:val="single" w:sz="6" w:space="0" w:color="auto"/>
              <w:right w:val="single" w:sz="6" w:space="0" w:color="auto"/>
            </w:tcBorders>
          </w:tcPr>
          <w:p w:rsidR="00854D59" w:rsidRPr="0093629C" w:rsidRDefault="00854D59" w:rsidP="0093629C">
            <w:pPr>
              <w:pStyle w:val="ConsPlusNormal"/>
              <w:widowControl/>
              <w:ind w:firstLine="0"/>
              <w:jc w:val="center"/>
              <w:rPr>
                <w:rFonts w:ascii="Times New Roman" w:hAnsi="Times New Roman" w:cs="Times New Roman"/>
                <w:color w:val="000000"/>
              </w:rPr>
            </w:pPr>
            <w:r w:rsidRPr="0093629C">
              <w:rPr>
                <w:rFonts w:ascii="Times New Roman" w:hAnsi="Times New Roman" w:cs="Times New Roman"/>
                <w:color w:val="000000"/>
              </w:rPr>
              <w:t>0</w:t>
            </w:r>
          </w:p>
        </w:tc>
        <w:tc>
          <w:tcPr>
            <w:tcW w:w="420" w:type="pct"/>
            <w:gridSpan w:val="2"/>
            <w:tcBorders>
              <w:top w:val="single" w:sz="6" w:space="0" w:color="auto"/>
              <w:left w:val="single" w:sz="6" w:space="0" w:color="auto"/>
              <w:bottom w:val="single" w:sz="6" w:space="0" w:color="auto"/>
              <w:right w:val="single" w:sz="6" w:space="0" w:color="auto"/>
            </w:tcBorders>
          </w:tcPr>
          <w:p w:rsidR="00854D59" w:rsidRPr="0093629C" w:rsidRDefault="00854D59" w:rsidP="0093629C">
            <w:pPr>
              <w:pStyle w:val="ConsPlusNormal"/>
              <w:widowControl/>
              <w:ind w:firstLine="0"/>
              <w:jc w:val="center"/>
              <w:rPr>
                <w:rFonts w:ascii="Times New Roman" w:hAnsi="Times New Roman" w:cs="Times New Roman"/>
                <w:color w:val="000000"/>
              </w:rPr>
            </w:pPr>
            <w:r w:rsidRPr="0093629C">
              <w:rPr>
                <w:rFonts w:ascii="Times New Roman" w:hAnsi="Times New Roman" w:cs="Times New Roman"/>
                <w:color w:val="000000"/>
              </w:rPr>
              <w:t>0</w:t>
            </w:r>
          </w:p>
        </w:tc>
        <w:tc>
          <w:tcPr>
            <w:tcW w:w="417" w:type="pct"/>
            <w:tcBorders>
              <w:top w:val="single" w:sz="6" w:space="0" w:color="auto"/>
              <w:left w:val="single" w:sz="6" w:space="0" w:color="auto"/>
              <w:bottom w:val="single" w:sz="6" w:space="0" w:color="auto"/>
              <w:right w:val="single" w:sz="6" w:space="0" w:color="auto"/>
            </w:tcBorders>
          </w:tcPr>
          <w:p w:rsidR="00854D59" w:rsidRPr="0093629C" w:rsidRDefault="00854D59" w:rsidP="0093629C">
            <w:pPr>
              <w:pStyle w:val="ConsPlusNormal"/>
              <w:widowControl/>
              <w:ind w:firstLine="0"/>
              <w:rPr>
                <w:rFonts w:ascii="Times New Roman" w:hAnsi="Times New Roman" w:cs="Times New Roman"/>
                <w:color w:val="000000"/>
              </w:rPr>
            </w:pPr>
            <w:r w:rsidRPr="0093629C">
              <w:rPr>
                <w:rFonts w:ascii="Times New Roman" w:hAnsi="Times New Roman" w:cs="Times New Roman"/>
                <w:color w:val="000000"/>
              </w:rPr>
              <w:t>Полугодие, год</w:t>
            </w:r>
          </w:p>
        </w:tc>
        <w:tc>
          <w:tcPr>
            <w:tcW w:w="870" w:type="pct"/>
            <w:tcBorders>
              <w:top w:val="single" w:sz="6" w:space="0" w:color="auto"/>
              <w:left w:val="single" w:sz="6" w:space="0" w:color="auto"/>
              <w:bottom w:val="single" w:sz="6" w:space="0" w:color="auto"/>
              <w:right w:val="single" w:sz="6" w:space="0" w:color="auto"/>
            </w:tcBorders>
          </w:tcPr>
          <w:p w:rsidR="00854D59" w:rsidRPr="0093629C" w:rsidRDefault="00854D59" w:rsidP="0093629C">
            <w:pPr>
              <w:pStyle w:val="ConsPlusNormal"/>
              <w:widowControl/>
              <w:ind w:firstLine="0"/>
              <w:jc w:val="both"/>
              <w:rPr>
                <w:rFonts w:ascii="Times New Roman" w:hAnsi="Times New Roman" w:cs="Times New Roman"/>
                <w:color w:val="000000"/>
              </w:rPr>
            </w:pPr>
            <w:r w:rsidRPr="0093629C">
              <w:rPr>
                <w:rFonts w:ascii="Times New Roman" w:hAnsi="Times New Roman" w:cs="Times New Roman"/>
                <w:color w:val="000000"/>
              </w:rPr>
              <w:t>Сведения, предоставляемые Отделом по земельным, имущественным и градостроительным вопросам Администрации Чаинского района</w:t>
            </w:r>
          </w:p>
        </w:tc>
      </w:tr>
      <w:tr w:rsidR="00854D59" w:rsidRPr="0093629C" w:rsidTr="00721B06">
        <w:trPr>
          <w:cantSplit/>
          <w:trHeight w:val="240"/>
        </w:trPr>
        <w:tc>
          <w:tcPr>
            <w:tcW w:w="5000" w:type="pct"/>
            <w:gridSpan w:val="12"/>
            <w:tcBorders>
              <w:top w:val="single" w:sz="6" w:space="0" w:color="auto"/>
              <w:left w:val="single" w:sz="6" w:space="0" w:color="auto"/>
              <w:bottom w:val="single" w:sz="6" w:space="0" w:color="auto"/>
              <w:right w:val="single" w:sz="6" w:space="0" w:color="auto"/>
            </w:tcBorders>
            <w:vAlign w:val="center"/>
          </w:tcPr>
          <w:p w:rsidR="00854D59" w:rsidRPr="0093629C" w:rsidRDefault="00854D59" w:rsidP="0093629C">
            <w:pPr>
              <w:pStyle w:val="ConsPlusNormal"/>
              <w:widowControl/>
              <w:ind w:firstLine="0"/>
              <w:jc w:val="both"/>
              <w:rPr>
                <w:rFonts w:ascii="Times New Roman" w:hAnsi="Times New Roman" w:cs="Times New Roman"/>
                <w:color w:val="000000"/>
              </w:rPr>
            </w:pPr>
            <w:r w:rsidRPr="0093629C">
              <w:rPr>
                <w:rFonts w:ascii="Times New Roman" w:hAnsi="Times New Roman" w:cs="Times New Roman"/>
                <w:b/>
                <w:color w:val="000000"/>
              </w:rPr>
              <w:t>Показатели задачи 2</w:t>
            </w:r>
            <w:r w:rsidRPr="0093629C">
              <w:rPr>
                <w:rFonts w:ascii="Times New Roman" w:hAnsi="Times New Roman" w:cs="Times New Roman"/>
                <w:color w:val="000000"/>
              </w:rPr>
              <w:t xml:space="preserve"> Приобретение имущества в муниципальную собственность, в том числе путем строительства, поставки, выкупа и иными способами, не противоречащими действующим законодательством</w:t>
            </w:r>
          </w:p>
        </w:tc>
      </w:tr>
      <w:tr w:rsidR="00854D59" w:rsidRPr="0093629C" w:rsidTr="00721B06">
        <w:trPr>
          <w:cantSplit/>
          <w:trHeight w:val="240"/>
        </w:trPr>
        <w:tc>
          <w:tcPr>
            <w:tcW w:w="185" w:type="pct"/>
            <w:tcBorders>
              <w:top w:val="single" w:sz="6" w:space="0" w:color="auto"/>
              <w:left w:val="single" w:sz="6" w:space="0" w:color="auto"/>
              <w:bottom w:val="single" w:sz="6" w:space="0" w:color="auto"/>
              <w:right w:val="single" w:sz="6" w:space="0" w:color="auto"/>
            </w:tcBorders>
          </w:tcPr>
          <w:p w:rsidR="00854D59" w:rsidRPr="0093629C" w:rsidRDefault="00854D59" w:rsidP="0093629C">
            <w:pPr>
              <w:pStyle w:val="ConsPlusNormal"/>
              <w:widowControl/>
              <w:ind w:firstLine="0"/>
              <w:rPr>
                <w:rFonts w:ascii="Times New Roman" w:hAnsi="Times New Roman" w:cs="Times New Roman"/>
                <w:color w:val="000000"/>
              </w:rPr>
            </w:pPr>
            <w:r w:rsidRPr="0093629C">
              <w:rPr>
                <w:rFonts w:ascii="Times New Roman" w:hAnsi="Times New Roman" w:cs="Times New Roman"/>
                <w:color w:val="000000"/>
              </w:rPr>
              <w:t>2.1.</w:t>
            </w:r>
          </w:p>
        </w:tc>
        <w:tc>
          <w:tcPr>
            <w:tcW w:w="1201" w:type="pct"/>
            <w:tcBorders>
              <w:top w:val="single" w:sz="6" w:space="0" w:color="auto"/>
              <w:left w:val="single" w:sz="6" w:space="0" w:color="auto"/>
              <w:bottom w:val="single" w:sz="6" w:space="0" w:color="auto"/>
              <w:right w:val="single" w:sz="6" w:space="0" w:color="auto"/>
            </w:tcBorders>
          </w:tcPr>
          <w:p w:rsidR="00854D59" w:rsidRPr="0093629C" w:rsidRDefault="00854D59" w:rsidP="0093629C">
            <w:pPr>
              <w:pStyle w:val="ConsPlusNormal"/>
              <w:widowControl/>
              <w:ind w:firstLine="0"/>
              <w:rPr>
                <w:rFonts w:ascii="Times New Roman" w:hAnsi="Times New Roman" w:cs="Times New Roman"/>
                <w:b/>
                <w:color w:val="000000"/>
              </w:rPr>
            </w:pPr>
            <w:r w:rsidRPr="0093629C">
              <w:rPr>
                <w:rFonts w:ascii="Times New Roman" w:hAnsi="Times New Roman" w:cs="Times New Roman"/>
                <w:b/>
                <w:color w:val="000000"/>
              </w:rPr>
              <w:t>Показатель 1</w:t>
            </w:r>
          </w:p>
          <w:p w:rsidR="00854D59" w:rsidRPr="0093629C" w:rsidRDefault="00854D59" w:rsidP="0093629C">
            <w:pPr>
              <w:pStyle w:val="ConsPlusNormal"/>
              <w:widowControl/>
              <w:ind w:firstLine="0"/>
              <w:rPr>
                <w:rFonts w:ascii="Times New Roman" w:hAnsi="Times New Roman" w:cs="Times New Roman"/>
                <w:b/>
                <w:color w:val="000000"/>
              </w:rPr>
            </w:pPr>
            <w:r w:rsidRPr="0093629C">
              <w:rPr>
                <w:rFonts w:ascii="Times New Roman" w:hAnsi="Times New Roman" w:cs="Times New Roman"/>
                <w:color w:val="000000"/>
              </w:rPr>
              <w:t xml:space="preserve">Приобретение жилых помещений в рамках реализации проекта «Бюджетный дом» </w:t>
            </w:r>
            <w:proofErr w:type="gramStart"/>
            <w:r w:rsidRPr="0093629C">
              <w:rPr>
                <w:rFonts w:ascii="Times New Roman" w:hAnsi="Times New Roman" w:cs="Times New Roman"/>
                <w:color w:val="000000"/>
              </w:rPr>
              <w:t>в</w:t>
            </w:r>
            <w:proofErr w:type="gramEnd"/>
            <w:r w:rsidRPr="0093629C">
              <w:rPr>
                <w:rFonts w:ascii="Times New Roman" w:hAnsi="Times New Roman" w:cs="Times New Roman"/>
                <w:color w:val="000000"/>
              </w:rPr>
              <w:t xml:space="preserve"> с. Подгорное Чаинского района</w:t>
            </w:r>
          </w:p>
        </w:tc>
        <w:tc>
          <w:tcPr>
            <w:tcW w:w="326" w:type="pct"/>
            <w:tcBorders>
              <w:top w:val="single" w:sz="6" w:space="0" w:color="auto"/>
              <w:left w:val="single" w:sz="6" w:space="0" w:color="auto"/>
              <w:bottom w:val="single" w:sz="6" w:space="0" w:color="auto"/>
              <w:right w:val="single" w:sz="6" w:space="0" w:color="auto"/>
            </w:tcBorders>
          </w:tcPr>
          <w:p w:rsidR="00854D59" w:rsidRPr="0093629C" w:rsidRDefault="00854D59" w:rsidP="0093629C">
            <w:pPr>
              <w:pStyle w:val="ConsPlusNormal"/>
              <w:widowControl/>
              <w:ind w:firstLine="0"/>
              <w:rPr>
                <w:rFonts w:ascii="Times New Roman" w:hAnsi="Times New Roman" w:cs="Times New Roman"/>
                <w:color w:val="000000"/>
              </w:rPr>
            </w:pPr>
            <w:r w:rsidRPr="0093629C">
              <w:rPr>
                <w:rFonts w:ascii="Times New Roman" w:hAnsi="Times New Roman" w:cs="Times New Roman"/>
                <w:color w:val="000000"/>
              </w:rPr>
              <w:t>Количество объектов (шт.)</w:t>
            </w:r>
          </w:p>
        </w:tc>
        <w:tc>
          <w:tcPr>
            <w:tcW w:w="365" w:type="pct"/>
            <w:tcBorders>
              <w:top w:val="single" w:sz="6" w:space="0" w:color="auto"/>
              <w:left w:val="single" w:sz="6" w:space="0" w:color="auto"/>
              <w:bottom w:val="single" w:sz="6" w:space="0" w:color="auto"/>
              <w:right w:val="single" w:sz="6" w:space="0" w:color="auto"/>
            </w:tcBorders>
          </w:tcPr>
          <w:p w:rsidR="00854D59" w:rsidRPr="0093629C" w:rsidRDefault="00854D59" w:rsidP="0093629C">
            <w:pPr>
              <w:pStyle w:val="ConsPlusNormal"/>
              <w:widowControl/>
              <w:ind w:firstLine="0"/>
              <w:jc w:val="center"/>
              <w:rPr>
                <w:rFonts w:ascii="Times New Roman" w:hAnsi="Times New Roman" w:cs="Times New Roman"/>
                <w:color w:val="000000"/>
              </w:rPr>
            </w:pPr>
            <w:r w:rsidRPr="0093629C">
              <w:rPr>
                <w:rFonts w:ascii="Times New Roman" w:hAnsi="Times New Roman" w:cs="Times New Roman"/>
                <w:color w:val="000000"/>
              </w:rPr>
              <w:t>0</w:t>
            </w:r>
          </w:p>
        </w:tc>
        <w:tc>
          <w:tcPr>
            <w:tcW w:w="366" w:type="pct"/>
            <w:gridSpan w:val="2"/>
            <w:tcBorders>
              <w:top w:val="single" w:sz="6" w:space="0" w:color="auto"/>
              <w:left w:val="single" w:sz="6" w:space="0" w:color="auto"/>
              <w:bottom w:val="single" w:sz="6" w:space="0" w:color="auto"/>
              <w:right w:val="single" w:sz="6" w:space="0" w:color="auto"/>
            </w:tcBorders>
          </w:tcPr>
          <w:p w:rsidR="00854D59" w:rsidRPr="0093629C" w:rsidRDefault="00854D59" w:rsidP="0093629C">
            <w:pPr>
              <w:pStyle w:val="ConsPlusNormal"/>
              <w:widowControl/>
              <w:ind w:firstLine="0"/>
              <w:jc w:val="center"/>
              <w:rPr>
                <w:rFonts w:ascii="Times New Roman" w:hAnsi="Times New Roman" w:cs="Times New Roman"/>
                <w:color w:val="000000"/>
              </w:rPr>
            </w:pPr>
            <w:r w:rsidRPr="0093629C">
              <w:rPr>
                <w:rFonts w:ascii="Times New Roman" w:hAnsi="Times New Roman" w:cs="Times New Roman"/>
                <w:color w:val="000000"/>
              </w:rPr>
              <w:t>0</w:t>
            </w:r>
          </w:p>
        </w:tc>
        <w:tc>
          <w:tcPr>
            <w:tcW w:w="433" w:type="pct"/>
            <w:tcBorders>
              <w:top w:val="single" w:sz="6" w:space="0" w:color="auto"/>
              <w:left w:val="single" w:sz="6" w:space="0" w:color="auto"/>
              <w:bottom w:val="single" w:sz="6" w:space="0" w:color="auto"/>
              <w:right w:val="single" w:sz="6" w:space="0" w:color="auto"/>
            </w:tcBorders>
          </w:tcPr>
          <w:p w:rsidR="00854D59" w:rsidRPr="0093629C" w:rsidRDefault="00854D59" w:rsidP="0093629C">
            <w:pPr>
              <w:pStyle w:val="ConsPlusNormal"/>
              <w:widowControl/>
              <w:ind w:firstLine="0"/>
              <w:jc w:val="center"/>
              <w:rPr>
                <w:rFonts w:ascii="Times New Roman" w:hAnsi="Times New Roman" w:cs="Times New Roman"/>
                <w:color w:val="000000"/>
              </w:rPr>
            </w:pPr>
            <w:r w:rsidRPr="0093629C">
              <w:rPr>
                <w:rFonts w:ascii="Times New Roman" w:hAnsi="Times New Roman" w:cs="Times New Roman"/>
                <w:color w:val="000000"/>
              </w:rPr>
              <w:t>0</w:t>
            </w:r>
          </w:p>
        </w:tc>
        <w:tc>
          <w:tcPr>
            <w:tcW w:w="417" w:type="pct"/>
            <w:tcBorders>
              <w:top w:val="single" w:sz="6" w:space="0" w:color="auto"/>
              <w:left w:val="single" w:sz="6" w:space="0" w:color="auto"/>
              <w:bottom w:val="single" w:sz="6" w:space="0" w:color="auto"/>
              <w:right w:val="single" w:sz="6" w:space="0" w:color="auto"/>
            </w:tcBorders>
          </w:tcPr>
          <w:p w:rsidR="00854D59" w:rsidRPr="0093629C" w:rsidRDefault="00854D59" w:rsidP="0093629C">
            <w:pPr>
              <w:pStyle w:val="ConsPlusNormal"/>
              <w:widowControl/>
              <w:ind w:firstLine="0"/>
              <w:jc w:val="center"/>
              <w:rPr>
                <w:rFonts w:ascii="Times New Roman" w:hAnsi="Times New Roman" w:cs="Times New Roman"/>
                <w:color w:val="000000"/>
              </w:rPr>
            </w:pPr>
            <w:r w:rsidRPr="0093629C">
              <w:rPr>
                <w:rFonts w:ascii="Times New Roman" w:hAnsi="Times New Roman" w:cs="Times New Roman"/>
                <w:color w:val="000000"/>
              </w:rPr>
              <w:t>0</w:t>
            </w:r>
          </w:p>
        </w:tc>
        <w:tc>
          <w:tcPr>
            <w:tcW w:w="417" w:type="pct"/>
            <w:tcBorders>
              <w:top w:val="single" w:sz="6" w:space="0" w:color="auto"/>
              <w:left w:val="single" w:sz="6" w:space="0" w:color="auto"/>
              <w:bottom w:val="single" w:sz="6" w:space="0" w:color="auto"/>
              <w:right w:val="single" w:sz="6" w:space="0" w:color="auto"/>
            </w:tcBorders>
          </w:tcPr>
          <w:p w:rsidR="00854D59" w:rsidRPr="0093629C" w:rsidRDefault="00854D59" w:rsidP="0093629C">
            <w:pPr>
              <w:pStyle w:val="ConsPlusNormal"/>
              <w:widowControl/>
              <w:ind w:firstLine="0"/>
              <w:jc w:val="center"/>
              <w:rPr>
                <w:rFonts w:ascii="Times New Roman" w:hAnsi="Times New Roman" w:cs="Times New Roman"/>
                <w:color w:val="000000"/>
              </w:rPr>
            </w:pPr>
            <w:r w:rsidRPr="0093629C">
              <w:rPr>
                <w:rFonts w:ascii="Times New Roman" w:hAnsi="Times New Roman" w:cs="Times New Roman"/>
                <w:color w:val="000000"/>
              </w:rPr>
              <w:t>0</w:t>
            </w:r>
          </w:p>
        </w:tc>
        <w:tc>
          <w:tcPr>
            <w:tcW w:w="420" w:type="pct"/>
            <w:gridSpan w:val="2"/>
            <w:tcBorders>
              <w:top w:val="single" w:sz="6" w:space="0" w:color="auto"/>
              <w:left w:val="single" w:sz="6" w:space="0" w:color="auto"/>
              <w:bottom w:val="single" w:sz="6" w:space="0" w:color="auto"/>
              <w:right w:val="single" w:sz="6" w:space="0" w:color="auto"/>
            </w:tcBorders>
          </w:tcPr>
          <w:p w:rsidR="00854D59" w:rsidRPr="0093629C" w:rsidRDefault="00854D59" w:rsidP="0093629C">
            <w:pPr>
              <w:pStyle w:val="ConsPlusNormal"/>
              <w:widowControl/>
              <w:ind w:firstLine="0"/>
              <w:rPr>
                <w:rFonts w:ascii="Times New Roman" w:hAnsi="Times New Roman" w:cs="Times New Roman"/>
                <w:color w:val="000000"/>
              </w:rPr>
            </w:pPr>
            <w:r w:rsidRPr="0093629C">
              <w:rPr>
                <w:rFonts w:ascii="Times New Roman" w:hAnsi="Times New Roman" w:cs="Times New Roman"/>
                <w:color w:val="000000"/>
              </w:rPr>
              <w:t>Полугодие, год</w:t>
            </w:r>
          </w:p>
        </w:tc>
        <w:tc>
          <w:tcPr>
            <w:tcW w:w="870" w:type="pct"/>
            <w:tcBorders>
              <w:top w:val="single" w:sz="6" w:space="0" w:color="auto"/>
              <w:left w:val="single" w:sz="6" w:space="0" w:color="auto"/>
              <w:bottom w:val="single" w:sz="6" w:space="0" w:color="auto"/>
              <w:right w:val="single" w:sz="6" w:space="0" w:color="auto"/>
            </w:tcBorders>
          </w:tcPr>
          <w:p w:rsidR="00854D59" w:rsidRPr="0093629C" w:rsidRDefault="00854D59" w:rsidP="0093629C">
            <w:pPr>
              <w:pStyle w:val="ConsPlusNormal"/>
              <w:widowControl/>
              <w:ind w:firstLine="0"/>
              <w:rPr>
                <w:rFonts w:ascii="Times New Roman" w:hAnsi="Times New Roman" w:cs="Times New Roman"/>
                <w:color w:val="000000"/>
              </w:rPr>
            </w:pPr>
            <w:r w:rsidRPr="0093629C">
              <w:rPr>
                <w:rFonts w:ascii="Times New Roman" w:hAnsi="Times New Roman" w:cs="Times New Roman"/>
                <w:color w:val="000000"/>
              </w:rPr>
              <w:t>Сведения, предоставляемые Отделом по земельным, имущественным и градостроительным вопросам Администрации Чаинского района</w:t>
            </w:r>
          </w:p>
        </w:tc>
      </w:tr>
      <w:tr w:rsidR="00854D59" w:rsidRPr="0093629C" w:rsidTr="00721B06">
        <w:trPr>
          <w:cantSplit/>
          <w:trHeight w:val="240"/>
        </w:trPr>
        <w:tc>
          <w:tcPr>
            <w:tcW w:w="185" w:type="pct"/>
            <w:tcBorders>
              <w:top w:val="single" w:sz="6" w:space="0" w:color="auto"/>
              <w:left w:val="single" w:sz="6" w:space="0" w:color="auto"/>
              <w:bottom w:val="single" w:sz="6" w:space="0" w:color="auto"/>
              <w:right w:val="single" w:sz="6" w:space="0" w:color="auto"/>
            </w:tcBorders>
          </w:tcPr>
          <w:p w:rsidR="00854D59" w:rsidRPr="0093629C" w:rsidRDefault="00854D59" w:rsidP="0093629C">
            <w:pPr>
              <w:pStyle w:val="ConsPlusNormal"/>
              <w:widowControl/>
              <w:ind w:firstLine="0"/>
              <w:rPr>
                <w:rFonts w:ascii="Times New Roman" w:hAnsi="Times New Roman" w:cs="Times New Roman"/>
                <w:color w:val="000000"/>
              </w:rPr>
            </w:pPr>
            <w:r w:rsidRPr="0093629C">
              <w:rPr>
                <w:rFonts w:ascii="Times New Roman" w:hAnsi="Times New Roman" w:cs="Times New Roman"/>
                <w:color w:val="000000"/>
              </w:rPr>
              <w:t>2.2.</w:t>
            </w:r>
          </w:p>
        </w:tc>
        <w:tc>
          <w:tcPr>
            <w:tcW w:w="1201" w:type="pct"/>
            <w:tcBorders>
              <w:top w:val="single" w:sz="6" w:space="0" w:color="auto"/>
              <w:left w:val="single" w:sz="6" w:space="0" w:color="auto"/>
              <w:bottom w:val="single" w:sz="6" w:space="0" w:color="auto"/>
              <w:right w:val="single" w:sz="6" w:space="0" w:color="auto"/>
            </w:tcBorders>
          </w:tcPr>
          <w:p w:rsidR="00854D59" w:rsidRPr="0093629C" w:rsidRDefault="00854D59" w:rsidP="0093629C">
            <w:pPr>
              <w:pStyle w:val="ConsPlusNormal"/>
              <w:widowControl/>
              <w:ind w:firstLine="0"/>
              <w:rPr>
                <w:rFonts w:ascii="Times New Roman" w:hAnsi="Times New Roman" w:cs="Times New Roman"/>
                <w:b/>
                <w:color w:val="000000"/>
              </w:rPr>
            </w:pPr>
            <w:r w:rsidRPr="0093629C">
              <w:rPr>
                <w:rFonts w:ascii="Times New Roman" w:hAnsi="Times New Roman" w:cs="Times New Roman"/>
                <w:b/>
                <w:color w:val="000000"/>
              </w:rPr>
              <w:t xml:space="preserve">Показатель 2 </w:t>
            </w:r>
          </w:p>
          <w:p w:rsidR="00854D59" w:rsidRPr="0093629C" w:rsidRDefault="00854D59" w:rsidP="0093629C">
            <w:pPr>
              <w:pStyle w:val="ConsPlusNormal"/>
              <w:widowControl/>
              <w:ind w:firstLine="0"/>
              <w:rPr>
                <w:rFonts w:ascii="Times New Roman" w:hAnsi="Times New Roman" w:cs="Times New Roman"/>
                <w:b/>
                <w:color w:val="000000"/>
              </w:rPr>
            </w:pPr>
            <w:r w:rsidRPr="0093629C">
              <w:rPr>
                <w:rFonts w:ascii="Times New Roman" w:hAnsi="Times New Roman" w:cs="Times New Roman"/>
                <w:color w:val="000000"/>
              </w:rPr>
              <w:t>Приобретение имущества в муниципальную собственность, в том числе путем строительства, поставки, выкупа и иными способами, не противоречащими действующим законодательством</w:t>
            </w:r>
          </w:p>
        </w:tc>
        <w:tc>
          <w:tcPr>
            <w:tcW w:w="326" w:type="pct"/>
            <w:tcBorders>
              <w:top w:val="single" w:sz="6" w:space="0" w:color="auto"/>
              <w:left w:val="single" w:sz="6" w:space="0" w:color="auto"/>
              <w:bottom w:val="single" w:sz="6" w:space="0" w:color="auto"/>
              <w:right w:val="single" w:sz="6" w:space="0" w:color="auto"/>
            </w:tcBorders>
          </w:tcPr>
          <w:p w:rsidR="00854D59" w:rsidRPr="0093629C" w:rsidRDefault="00854D59" w:rsidP="0093629C">
            <w:pPr>
              <w:pStyle w:val="ConsPlusNormal"/>
              <w:widowControl/>
              <w:ind w:firstLine="0"/>
              <w:rPr>
                <w:rFonts w:ascii="Times New Roman" w:hAnsi="Times New Roman" w:cs="Times New Roman"/>
                <w:color w:val="000000"/>
              </w:rPr>
            </w:pPr>
            <w:r w:rsidRPr="0093629C">
              <w:rPr>
                <w:rFonts w:ascii="Times New Roman" w:hAnsi="Times New Roman" w:cs="Times New Roman"/>
                <w:color w:val="000000"/>
              </w:rPr>
              <w:t>Количество объектов (шт.)</w:t>
            </w:r>
          </w:p>
        </w:tc>
        <w:tc>
          <w:tcPr>
            <w:tcW w:w="365" w:type="pct"/>
            <w:tcBorders>
              <w:top w:val="single" w:sz="6" w:space="0" w:color="auto"/>
              <w:left w:val="single" w:sz="6" w:space="0" w:color="auto"/>
              <w:bottom w:val="single" w:sz="6" w:space="0" w:color="auto"/>
              <w:right w:val="single" w:sz="6" w:space="0" w:color="auto"/>
            </w:tcBorders>
          </w:tcPr>
          <w:p w:rsidR="00854D59" w:rsidRPr="0093629C" w:rsidRDefault="00854D59" w:rsidP="0093629C">
            <w:pPr>
              <w:pStyle w:val="ConsPlusNormal"/>
              <w:widowControl/>
              <w:ind w:firstLine="0"/>
              <w:jc w:val="center"/>
              <w:rPr>
                <w:rFonts w:ascii="Times New Roman" w:hAnsi="Times New Roman" w:cs="Times New Roman"/>
                <w:color w:val="000000"/>
              </w:rPr>
            </w:pPr>
            <w:r w:rsidRPr="0093629C">
              <w:rPr>
                <w:rFonts w:ascii="Times New Roman" w:hAnsi="Times New Roman" w:cs="Times New Roman"/>
                <w:color w:val="000000"/>
              </w:rPr>
              <w:t>0</w:t>
            </w:r>
          </w:p>
        </w:tc>
        <w:tc>
          <w:tcPr>
            <w:tcW w:w="366" w:type="pct"/>
            <w:gridSpan w:val="2"/>
            <w:tcBorders>
              <w:top w:val="single" w:sz="6" w:space="0" w:color="auto"/>
              <w:left w:val="single" w:sz="6" w:space="0" w:color="auto"/>
              <w:bottom w:val="single" w:sz="6" w:space="0" w:color="auto"/>
              <w:right w:val="single" w:sz="6" w:space="0" w:color="auto"/>
            </w:tcBorders>
          </w:tcPr>
          <w:p w:rsidR="00854D59" w:rsidRPr="0093629C" w:rsidRDefault="00854D59" w:rsidP="0093629C">
            <w:pPr>
              <w:pStyle w:val="ConsPlusNormal"/>
              <w:widowControl/>
              <w:ind w:firstLine="0"/>
              <w:jc w:val="center"/>
              <w:rPr>
                <w:rFonts w:ascii="Times New Roman" w:hAnsi="Times New Roman" w:cs="Times New Roman"/>
                <w:color w:val="000000"/>
              </w:rPr>
            </w:pPr>
            <w:r w:rsidRPr="0093629C">
              <w:rPr>
                <w:rFonts w:ascii="Times New Roman" w:hAnsi="Times New Roman" w:cs="Times New Roman"/>
                <w:color w:val="000000"/>
              </w:rPr>
              <w:t>0</w:t>
            </w:r>
          </w:p>
        </w:tc>
        <w:tc>
          <w:tcPr>
            <w:tcW w:w="433" w:type="pct"/>
            <w:tcBorders>
              <w:top w:val="single" w:sz="6" w:space="0" w:color="auto"/>
              <w:left w:val="single" w:sz="6" w:space="0" w:color="auto"/>
              <w:bottom w:val="single" w:sz="6" w:space="0" w:color="auto"/>
              <w:right w:val="single" w:sz="6" w:space="0" w:color="auto"/>
            </w:tcBorders>
          </w:tcPr>
          <w:p w:rsidR="00854D59" w:rsidRPr="0093629C" w:rsidRDefault="00854D59" w:rsidP="0093629C">
            <w:pPr>
              <w:pStyle w:val="ConsPlusNormal"/>
              <w:widowControl/>
              <w:ind w:firstLine="0"/>
              <w:jc w:val="center"/>
              <w:rPr>
                <w:rFonts w:ascii="Times New Roman" w:hAnsi="Times New Roman" w:cs="Times New Roman"/>
                <w:color w:val="000000"/>
              </w:rPr>
            </w:pPr>
            <w:r w:rsidRPr="0093629C">
              <w:rPr>
                <w:rFonts w:ascii="Times New Roman" w:hAnsi="Times New Roman" w:cs="Times New Roman"/>
                <w:color w:val="000000"/>
              </w:rPr>
              <w:t>0</w:t>
            </w:r>
          </w:p>
        </w:tc>
        <w:tc>
          <w:tcPr>
            <w:tcW w:w="417" w:type="pct"/>
            <w:tcBorders>
              <w:top w:val="single" w:sz="6" w:space="0" w:color="auto"/>
              <w:left w:val="single" w:sz="6" w:space="0" w:color="auto"/>
              <w:bottom w:val="single" w:sz="6" w:space="0" w:color="auto"/>
              <w:right w:val="single" w:sz="6" w:space="0" w:color="auto"/>
            </w:tcBorders>
          </w:tcPr>
          <w:p w:rsidR="00854D59" w:rsidRPr="0093629C" w:rsidRDefault="00854D59" w:rsidP="0093629C">
            <w:pPr>
              <w:pStyle w:val="ConsPlusNormal"/>
              <w:widowControl/>
              <w:ind w:firstLine="0"/>
              <w:jc w:val="center"/>
              <w:rPr>
                <w:rFonts w:ascii="Times New Roman" w:hAnsi="Times New Roman" w:cs="Times New Roman"/>
                <w:color w:val="000000"/>
              </w:rPr>
            </w:pPr>
            <w:r w:rsidRPr="0093629C">
              <w:rPr>
                <w:rFonts w:ascii="Times New Roman" w:hAnsi="Times New Roman" w:cs="Times New Roman"/>
                <w:color w:val="000000"/>
              </w:rPr>
              <w:t>1</w:t>
            </w:r>
          </w:p>
        </w:tc>
        <w:tc>
          <w:tcPr>
            <w:tcW w:w="417" w:type="pct"/>
            <w:tcBorders>
              <w:top w:val="single" w:sz="6" w:space="0" w:color="auto"/>
              <w:left w:val="single" w:sz="6" w:space="0" w:color="auto"/>
              <w:bottom w:val="single" w:sz="6" w:space="0" w:color="auto"/>
              <w:right w:val="single" w:sz="6" w:space="0" w:color="auto"/>
            </w:tcBorders>
          </w:tcPr>
          <w:p w:rsidR="00854D59" w:rsidRPr="0093629C" w:rsidRDefault="00854D59" w:rsidP="0093629C">
            <w:pPr>
              <w:pStyle w:val="ConsPlusNormal"/>
              <w:widowControl/>
              <w:ind w:firstLine="0"/>
              <w:jc w:val="center"/>
              <w:rPr>
                <w:rFonts w:ascii="Times New Roman" w:hAnsi="Times New Roman" w:cs="Times New Roman"/>
                <w:color w:val="000000"/>
              </w:rPr>
            </w:pPr>
            <w:r w:rsidRPr="0093629C">
              <w:rPr>
                <w:rFonts w:ascii="Times New Roman" w:hAnsi="Times New Roman" w:cs="Times New Roman"/>
                <w:color w:val="000000"/>
              </w:rPr>
              <w:t>1</w:t>
            </w:r>
          </w:p>
        </w:tc>
        <w:tc>
          <w:tcPr>
            <w:tcW w:w="420" w:type="pct"/>
            <w:gridSpan w:val="2"/>
            <w:tcBorders>
              <w:top w:val="single" w:sz="6" w:space="0" w:color="auto"/>
              <w:left w:val="single" w:sz="6" w:space="0" w:color="auto"/>
              <w:bottom w:val="single" w:sz="6" w:space="0" w:color="auto"/>
              <w:right w:val="single" w:sz="6" w:space="0" w:color="auto"/>
            </w:tcBorders>
          </w:tcPr>
          <w:p w:rsidR="00854D59" w:rsidRPr="0093629C" w:rsidRDefault="00854D59" w:rsidP="0093629C">
            <w:pPr>
              <w:pStyle w:val="ConsPlusNormal"/>
              <w:widowControl/>
              <w:ind w:firstLine="0"/>
              <w:rPr>
                <w:rFonts w:ascii="Times New Roman" w:hAnsi="Times New Roman" w:cs="Times New Roman"/>
                <w:color w:val="000000"/>
              </w:rPr>
            </w:pPr>
            <w:r w:rsidRPr="0093629C">
              <w:rPr>
                <w:rFonts w:ascii="Times New Roman" w:hAnsi="Times New Roman" w:cs="Times New Roman"/>
                <w:color w:val="000000"/>
              </w:rPr>
              <w:t>Полугодие, год</w:t>
            </w:r>
          </w:p>
        </w:tc>
        <w:tc>
          <w:tcPr>
            <w:tcW w:w="870" w:type="pct"/>
            <w:tcBorders>
              <w:top w:val="single" w:sz="6" w:space="0" w:color="auto"/>
              <w:left w:val="single" w:sz="6" w:space="0" w:color="auto"/>
              <w:bottom w:val="single" w:sz="6" w:space="0" w:color="auto"/>
              <w:right w:val="single" w:sz="6" w:space="0" w:color="auto"/>
            </w:tcBorders>
          </w:tcPr>
          <w:p w:rsidR="00854D59" w:rsidRPr="0093629C" w:rsidRDefault="00854D59" w:rsidP="0093629C">
            <w:pPr>
              <w:pStyle w:val="ConsPlusNormal"/>
              <w:widowControl/>
              <w:ind w:firstLine="0"/>
              <w:rPr>
                <w:rFonts w:ascii="Times New Roman" w:hAnsi="Times New Roman" w:cs="Times New Roman"/>
                <w:color w:val="000000"/>
              </w:rPr>
            </w:pPr>
            <w:r w:rsidRPr="0093629C">
              <w:rPr>
                <w:rFonts w:ascii="Times New Roman" w:hAnsi="Times New Roman" w:cs="Times New Roman"/>
                <w:color w:val="000000"/>
              </w:rPr>
              <w:t>Сведения, предоставляемые Отделом по земельным, имущественным и градостроительным вопросам Администрации Чаинского района</w:t>
            </w:r>
          </w:p>
        </w:tc>
      </w:tr>
    </w:tbl>
    <w:p w:rsidR="00854D59" w:rsidRPr="0093629C" w:rsidRDefault="00854D59" w:rsidP="0093629C">
      <w:pPr>
        <w:pStyle w:val="ConsPlusNonformat"/>
        <w:ind w:firstLine="708"/>
        <w:rPr>
          <w:rFonts w:ascii="Times New Roman" w:hAnsi="Times New Roman" w:cs="Times New Roman"/>
          <w:color w:val="000000"/>
        </w:rPr>
      </w:pPr>
      <w:r w:rsidRPr="0093629C">
        <w:rPr>
          <w:rFonts w:ascii="Times New Roman" w:hAnsi="Times New Roman" w:cs="Times New Roman"/>
          <w:color w:val="000000"/>
        </w:rPr>
        <w:t>Руководитель ответственного исполнителя: Столяров В.Н.</w:t>
      </w:r>
    </w:p>
    <w:p w:rsidR="00854D59" w:rsidRPr="0093629C" w:rsidRDefault="00854D59" w:rsidP="0093629C">
      <w:pPr>
        <w:pStyle w:val="ConsPlusNonformat"/>
        <w:rPr>
          <w:rFonts w:ascii="Times New Roman" w:hAnsi="Times New Roman" w:cs="Times New Roman"/>
          <w:color w:val="000000"/>
        </w:rPr>
      </w:pPr>
    </w:p>
    <w:p w:rsidR="00854D59" w:rsidRPr="0093629C" w:rsidRDefault="00854D59" w:rsidP="0093629C">
      <w:pPr>
        <w:pStyle w:val="ConsPlusNonformat"/>
        <w:ind w:firstLine="708"/>
        <w:rPr>
          <w:rFonts w:ascii="Times New Roman" w:hAnsi="Times New Roman" w:cs="Times New Roman"/>
          <w:color w:val="000000"/>
        </w:rPr>
      </w:pPr>
      <w:r w:rsidRPr="0093629C">
        <w:rPr>
          <w:rFonts w:ascii="Times New Roman" w:hAnsi="Times New Roman" w:cs="Times New Roman"/>
          <w:color w:val="000000"/>
        </w:rPr>
        <w:t>Исполнитель: Адамова Е.А.</w:t>
      </w:r>
    </w:p>
    <w:p w:rsidR="00854D59" w:rsidRPr="0093629C" w:rsidRDefault="00854D59" w:rsidP="0093629C">
      <w:pPr>
        <w:pStyle w:val="ConsPlusNonformat"/>
        <w:ind w:firstLine="708"/>
        <w:rPr>
          <w:rFonts w:ascii="Times New Roman" w:hAnsi="Times New Roman" w:cs="Times New Roman"/>
          <w:color w:val="000000"/>
        </w:rPr>
      </w:pPr>
      <w:r w:rsidRPr="0093629C">
        <w:rPr>
          <w:rFonts w:ascii="Times New Roman" w:hAnsi="Times New Roman" w:cs="Times New Roman"/>
          <w:color w:val="000000"/>
        </w:rPr>
        <w:t>Контактный телефон: 2-19-09.</w:t>
      </w:r>
    </w:p>
    <w:p w:rsidR="00854D59" w:rsidRPr="0093629C" w:rsidRDefault="00854D59" w:rsidP="0093629C">
      <w:pPr>
        <w:pStyle w:val="ConsPlusTitle"/>
        <w:widowControl/>
        <w:jc w:val="both"/>
        <w:rPr>
          <w:rFonts w:ascii="Times New Roman" w:hAnsi="Times New Roman" w:cs="Times New Roman"/>
          <w:b w:val="0"/>
          <w:color w:val="000000"/>
        </w:rPr>
      </w:pPr>
    </w:p>
    <w:p w:rsidR="00854D59" w:rsidRPr="0093629C" w:rsidRDefault="00854D59" w:rsidP="0093629C">
      <w:pPr>
        <w:pStyle w:val="ConsPlusTitle"/>
        <w:widowControl/>
        <w:jc w:val="right"/>
        <w:rPr>
          <w:rFonts w:ascii="Times New Roman" w:hAnsi="Times New Roman" w:cs="Times New Roman"/>
          <w:b w:val="0"/>
          <w:color w:val="000000"/>
        </w:rPr>
      </w:pPr>
    </w:p>
    <w:p w:rsidR="00C15419" w:rsidRPr="0093629C" w:rsidRDefault="00854D59" w:rsidP="0093629C">
      <w:pPr>
        <w:pStyle w:val="ConsPlusTitle"/>
        <w:widowControl/>
        <w:jc w:val="right"/>
        <w:rPr>
          <w:rFonts w:ascii="Times New Roman" w:hAnsi="Times New Roman" w:cs="Times New Roman"/>
          <w:b w:val="0"/>
          <w:color w:val="000000"/>
        </w:rPr>
        <w:sectPr w:rsidR="00C15419" w:rsidRPr="0093629C" w:rsidSect="0093629C">
          <w:footerReference w:type="even" r:id="rId34"/>
          <w:footerReference w:type="default" r:id="rId35"/>
          <w:pgSz w:w="11906" w:h="16838"/>
          <w:pgMar w:top="567" w:right="1134" w:bottom="284" w:left="1134" w:header="709" w:footer="193" w:gutter="0"/>
          <w:cols w:space="708"/>
          <w:docGrid w:linePitch="360"/>
        </w:sectPr>
      </w:pPr>
      <w:r w:rsidRPr="0093629C">
        <w:rPr>
          <w:rFonts w:ascii="Times New Roman" w:hAnsi="Times New Roman" w:cs="Times New Roman"/>
          <w:b w:val="0"/>
          <w:color w:val="000000"/>
        </w:rPr>
        <w:br w:type="page"/>
      </w:r>
    </w:p>
    <w:p w:rsidR="00854D59" w:rsidRPr="0093629C" w:rsidRDefault="00854D59" w:rsidP="0093629C">
      <w:pPr>
        <w:pStyle w:val="ConsPlusTitle"/>
        <w:widowControl/>
        <w:jc w:val="right"/>
        <w:rPr>
          <w:rFonts w:ascii="Times New Roman" w:hAnsi="Times New Roman" w:cs="Times New Roman"/>
          <w:b w:val="0"/>
          <w:color w:val="000000"/>
        </w:rPr>
      </w:pPr>
      <w:r w:rsidRPr="0093629C">
        <w:rPr>
          <w:rFonts w:ascii="Times New Roman" w:hAnsi="Times New Roman" w:cs="Times New Roman"/>
          <w:b w:val="0"/>
          <w:color w:val="000000"/>
        </w:rPr>
        <w:lastRenderedPageBreak/>
        <w:t>Приложение № 2 к муниципальной программе Чаинского района</w:t>
      </w:r>
    </w:p>
    <w:p w:rsidR="00854D59" w:rsidRPr="0093629C" w:rsidRDefault="00854D59" w:rsidP="0093629C">
      <w:pPr>
        <w:pStyle w:val="ConsPlusTitle"/>
        <w:widowControl/>
        <w:jc w:val="right"/>
        <w:rPr>
          <w:rFonts w:ascii="Times New Roman" w:hAnsi="Times New Roman" w:cs="Times New Roman"/>
          <w:b w:val="0"/>
          <w:color w:val="000000"/>
        </w:rPr>
      </w:pPr>
      <w:r w:rsidRPr="0093629C">
        <w:rPr>
          <w:rFonts w:ascii="Times New Roman" w:hAnsi="Times New Roman" w:cs="Times New Roman"/>
          <w:b w:val="0"/>
          <w:color w:val="000000"/>
        </w:rPr>
        <w:t xml:space="preserve"> «Содержание объектов капитального строительства, находящихся в собственности муниципального образования «Чаинский район», и приобретение имущества в муниципальную собственность  на 2020-2022 годы»</w:t>
      </w:r>
    </w:p>
    <w:p w:rsidR="00854D59" w:rsidRPr="0093629C" w:rsidRDefault="00854D59" w:rsidP="0093629C">
      <w:pPr>
        <w:pStyle w:val="ConsPlusTitle"/>
        <w:widowControl/>
        <w:jc w:val="right"/>
        <w:rPr>
          <w:rFonts w:ascii="Times New Roman" w:hAnsi="Times New Roman" w:cs="Times New Roman"/>
          <w:b w:val="0"/>
          <w:color w:val="000000"/>
        </w:rPr>
      </w:pPr>
    </w:p>
    <w:p w:rsidR="00854D59" w:rsidRPr="0093629C" w:rsidRDefault="00854D59" w:rsidP="0093629C">
      <w:pPr>
        <w:pStyle w:val="ConsPlusNormal"/>
        <w:jc w:val="right"/>
        <w:rPr>
          <w:rFonts w:ascii="Times New Roman" w:hAnsi="Times New Roman" w:cs="Times New Roman"/>
          <w:color w:val="000000"/>
        </w:rPr>
      </w:pPr>
    </w:p>
    <w:p w:rsidR="00854D59" w:rsidRPr="0093629C" w:rsidRDefault="00854D59" w:rsidP="0093629C">
      <w:pPr>
        <w:pStyle w:val="ConsPlusTitle"/>
        <w:widowControl/>
        <w:jc w:val="center"/>
        <w:rPr>
          <w:rFonts w:ascii="Times New Roman" w:hAnsi="Times New Roman" w:cs="Times New Roman"/>
          <w:color w:val="000000"/>
        </w:rPr>
      </w:pPr>
      <w:r w:rsidRPr="0093629C">
        <w:rPr>
          <w:rFonts w:ascii="Times New Roman" w:hAnsi="Times New Roman" w:cs="Times New Roman"/>
          <w:color w:val="000000"/>
        </w:rPr>
        <w:t>РЕСУРСНОЕ ОБЕСПЕЧЕНИЕ МУНИЦИПАЛЬНОЙ ПРОГРАММЫ ЧАИНСКОГО РАЙОНА</w:t>
      </w:r>
    </w:p>
    <w:p w:rsidR="00854D59" w:rsidRPr="0093629C" w:rsidRDefault="00854D59" w:rsidP="0093629C">
      <w:pPr>
        <w:pStyle w:val="ConsPlusTitle"/>
        <w:widowControl/>
        <w:jc w:val="center"/>
        <w:rPr>
          <w:rFonts w:ascii="Times New Roman" w:hAnsi="Times New Roman" w:cs="Times New Roman"/>
          <w:color w:val="000000"/>
        </w:rPr>
      </w:pPr>
      <w:r w:rsidRPr="0093629C">
        <w:rPr>
          <w:rFonts w:ascii="Times New Roman" w:hAnsi="Times New Roman" w:cs="Times New Roman"/>
          <w:color w:val="000000"/>
        </w:rPr>
        <w:t>«СОДЕРЖАНИЕ ОБЪЕКТОВ КАПИТАЛЬНОГО СТРОИТЕЛЬСТВА, НАХОДЯЩИХСЯ В СОБСТВЕННОСТИ МУНИЦИПАЛЬНОГО ОБРАЗОВАНИЯ «ЧАИНСКИЙ РАЙОН», И ПРИОБРЕТЕНИЕ ИМУЩЕСТВА В МУНИЦИПАЛЬНУЮ СОБСТВЕННОСТЬ  НА 2020-2022 ГОДЫ»</w:t>
      </w:r>
    </w:p>
    <w:p w:rsidR="00854D59" w:rsidRPr="0093629C" w:rsidRDefault="00854D59" w:rsidP="0093629C">
      <w:pPr>
        <w:jc w:val="right"/>
        <w:outlineLvl w:val="1"/>
        <w:rPr>
          <w:color w:val="000000"/>
          <w:sz w:val="20"/>
          <w:szCs w:val="20"/>
        </w:rPr>
      </w:pPr>
      <w:r w:rsidRPr="0093629C">
        <w:rPr>
          <w:color w:val="000000"/>
          <w:sz w:val="20"/>
          <w:szCs w:val="20"/>
        </w:rPr>
        <w:t xml:space="preserve">                                                                                                                                                                                                               тыс. рублей</w:t>
      </w:r>
    </w:p>
    <w:tbl>
      <w:tblPr>
        <w:tblW w:w="15333" w:type="dxa"/>
        <w:tblInd w:w="102" w:type="dxa"/>
        <w:tblLayout w:type="fixed"/>
        <w:tblCellMar>
          <w:top w:w="75" w:type="dxa"/>
          <w:left w:w="0" w:type="dxa"/>
          <w:bottom w:w="75" w:type="dxa"/>
          <w:right w:w="0" w:type="dxa"/>
        </w:tblCellMar>
        <w:tblLook w:val="0000"/>
      </w:tblPr>
      <w:tblGrid>
        <w:gridCol w:w="709"/>
        <w:gridCol w:w="2259"/>
        <w:gridCol w:w="17"/>
        <w:gridCol w:w="1567"/>
        <w:gridCol w:w="1848"/>
        <w:gridCol w:w="1560"/>
        <w:gridCol w:w="1560"/>
        <w:gridCol w:w="1560"/>
        <w:gridCol w:w="1704"/>
        <w:gridCol w:w="2549"/>
      </w:tblGrid>
      <w:tr w:rsidR="00854D59" w:rsidRPr="0093629C" w:rsidTr="00721B06">
        <w:tc>
          <w:tcPr>
            <w:tcW w:w="70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54D59" w:rsidRPr="0093629C" w:rsidRDefault="00854D59" w:rsidP="0093629C">
            <w:pPr>
              <w:pStyle w:val="ConsPlusNormal"/>
              <w:ind w:firstLine="40"/>
              <w:jc w:val="center"/>
              <w:rPr>
                <w:rFonts w:ascii="Times New Roman" w:hAnsi="Times New Roman" w:cs="Times New Roman"/>
                <w:color w:val="000000"/>
              </w:rPr>
            </w:pPr>
            <w:r w:rsidRPr="0093629C">
              <w:rPr>
                <w:rFonts w:ascii="Times New Roman" w:hAnsi="Times New Roman" w:cs="Times New Roman"/>
                <w:color w:val="000000"/>
              </w:rPr>
              <w:t xml:space="preserve">№ </w:t>
            </w:r>
            <w:proofErr w:type="spellStart"/>
            <w:proofErr w:type="gramStart"/>
            <w:r w:rsidRPr="0093629C">
              <w:rPr>
                <w:rFonts w:ascii="Times New Roman" w:hAnsi="Times New Roman" w:cs="Times New Roman"/>
                <w:color w:val="000000"/>
              </w:rPr>
              <w:t>п</w:t>
            </w:r>
            <w:proofErr w:type="spellEnd"/>
            <w:proofErr w:type="gramEnd"/>
            <w:r w:rsidRPr="0093629C">
              <w:rPr>
                <w:rFonts w:ascii="Times New Roman" w:hAnsi="Times New Roman" w:cs="Times New Roman"/>
                <w:color w:val="000000"/>
              </w:rPr>
              <w:t>/</w:t>
            </w:r>
            <w:proofErr w:type="spellStart"/>
            <w:r w:rsidRPr="0093629C">
              <w:rPr>
                <w:rFonts w:ascii="Times New Roman" w:hAnsi="Times New Roman" w:cs="Times New Roman"/>
                <w:color w:val="000000"/>
              </w:rPr>
              <w:t>п</w:t>
            </w:r>
            <w:proofErr w:type="spellEnd"/>
          </w:p>
        </w:tc>
        <w:tc>
          <w:tcPr>
            <w:tcW w:w="225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54D59" w:rsidRPr="0093629C" w:rsidRDefault="00854D59" w:rsidP="0093629C">
            <w:pPr>
              <w:pStyle w:val="ConsPlusNormal"/>
              <w:ind w:firstLine="0"/>
              <w:jc w:val="center"/>
              <w:rPr>
                <w:rFonts w:ascii="Times New Roman" w:hAnsi="Times New Roman" w:cs="Times New Roman"/>
                <w:color w:val="000000"/>
              </w:rPr>
            </w:pPr>
            <w:r w:rsidRPr="0093629C">
              <w:rPr>
                <w:rFonts w:ascii="Times New Roman" w:hAnsi="Times New Roman" w:cs="Times New Roman"/>
                <w:color w:val="000000"/>
              </w:rPr>
              <w:t>Наименование задачи муниципальной программы</w:t>
            </w:r>
          </w:p>
        </w:tc>
        <w:tc>
          <w:tcPr>
            <w:tcW w:w="1584"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54D59" w:rsidRPr="0093629C" w:rsidRDefault="00854D59" w:rsidP="0093629C">
            <w:pPr>
              <w:pStyle w:val="ConsPlusNormal"/>
              <w:ind w:firstLine="0"/>
              <w:jc w:val="center"/>
              <w:rPr>
                <w:rFonts w:ascii="Times New Roman" w:hAnsi="Times New Roman" w:cs="Times New Roman"/>
                <w:color w:val="000000"/>
              </w:rPr>
            </w:pPr>
            <w:r w:rsidRPr="0093629C">
              <w:rPr>
                <w:rFonts w:ascii="Times New Roman" w:hAnsi="Times New Roman" w:cs="Times New Roman"/>
                <w:color w:val="000000"/>
              </w:rPr>
              <w:t>Срок реализации</w:t>
            </w:r>
          </w:p>
        </w:tc>
        <w:tc>
          <w:tcPr>
            <w:tcW w:w="184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54D59" w:rsidRPr="0093629C" w:rsidRDefault="00854D59" w:rsidP="0093629C">
            <w:pPr>
              <w:pStyle w:val="ConsPlusNormal"/>
              <w:ind w:firstLine="13"/>
              <w:jc w:val="center"/>
              <w:rPr>
                <w:rFonts w:ascii="Times New Roman" w:hAnsi="Times New Roman" w:cs="Times New Roman"/>
                <w:color w:val="000000"/>
              </w:rPr>
            </w:pPr>
            <w:r w:rsidRPr="0093629C">
              <w:rPr>
                <w:rFonts w:ascii="Times New Roman" w:hAnsi="Times New Roman" w:cs="Times New Roman"/>
                <w:color w:val="000000"/>
              </w:rPr>
              <w:t>Объем финансирования</w:t>
            </w:r>
          </w:p>
        </w:tc>
        <w:tc>
          <w:tcPr>
            <w:tcW w:w="6384"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54D59" w:rsidRPr="0093629C" w:rsidRDefault="00854D59" w:rsidP="0093629C">
            <w:pPr>
              <w:pStyle w:val="ConsPlusNormal"/>
              <w:ind w:firstLine="42"/>
              <w:jc w:val="center"/>
              <w:rPr>
                <w:rFonts w:ascii="Times New Roman" w:hAnsi="Times New Roman" w:cs="Times New Roman"/>
                <w:color w:val="000000"/>
              </w:rPr>
            </w:pPr>
            <w:r w:rsidRPr="0093629C">
              <w:rPr>
                <w:rFonts w:ascii="Times New Roman" w:hAnsi="Times New Roman" w:cs="Times New Roman"/>
                <w:color w:val="000000"/>
              </w:rPr>
              <w:t>В том числе за счет средств</w:t>
            </w:r>
          </w:p>
        </w:tc>
        <w:tc>
          <w:tcPr>
            <w:tcW w:w="2549" w:type="dxa"/>
            <w:vMerge w:val="restart"/>
            <w:tcBorders>
              <w:top w:val="single" w:sz="4" w:space="0" w:color="auto"/>
              <w:left w:val="single" w:sz="4" w:space="0" w:color="auto"/>
              <w:right w:val="single" w:sz="4" w:space="0" w:color="auto"/>
            </w:tcBorders>
            <w:vAlign w:val="center"/>
          </w:tcPr>
          <w:p w:rsidR="00854D59" w:rsidRPr="0093629C" w:rsidRDefault="00854D59" w:rsidP="0093629C">
            <w:pPr>
              <w:pStyle w:val="ConsPlusNormal"/>
              <w:ind w:firstLine="42"/>
              <w:jc w:val="center"/>
              <w:rPr>
                <w:rFonts w:ascii="Times New Roman" w:hAnsi="Times New Roman" w:cs="Times New Roman"/>
                <w:color w:val="000000"/>
              </w:rPr>
            </w:pPr>
            <w:r w:rsidRPr="0093629C">
              <w:rPr>
                <w:rFonts w:ascii="Times New Roman" w:hAnsi="Times New Roman" w:cs="Times New Roman"/>
                <w:color w:val="000000"/>
              </w:rPr>
              <w:t>Соисполнитель</w:t>
            </w:r>
          </w:p>
        </w:tc>
      </w:tr>
      <w:tr w:rsidR="00854D59" w:rsidRPr="0093629C" w:rsidTr="00721B06">
        <w:tc>
          <w:tcPr>
            <w:tcW w:w="70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54D59" w:rsidRPr="0093629C" w:rsidRDefault="00854D59" w:rsidP="0093629C">
            <w:pPr>
              <w:pStyle w:val="ConsPlusNormal"/>
              <w:rPr>
                <w:rFonts w:ascii="Times New Roman" w:hAnsi="Times New Roman" w:cs="Times New Roman"/>
                <w:color w:val="000000"/>
              </w:rPr>
            </w:pPr>
          </w:p>
        </w:tc>
        <w:tc>
          <w:tcPr>
            <w:tcW w:w="225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54D59" w:rsidRPr="0093629C" w:rsidRDefault="00854D59" w:rsidP="0093629C">
            <w:pPr>
              <w:pStyle w:val="ConsPlusNormal"/>
              <w:rPr>
                <w:rFonts w:ascii="Times New Roman" w:hAnsi="Times New Roman" w:cs="Times New Roman"/>
                <w:color w:val="000000"/>
              </w:rPr>
            </w:pPr>
          </w:p>
        </w:tc>
        <w:tc>
          <w:tcPr>
            <w:tcW w:w="1584"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54D59" w:rsidRPr="0093629C" w:rsidRDefault="00854D59" w:rsidP="0093629C">
            <w:pPr>
              <w:pStyle w:val="ConsPlusNormal"/>
              <w:rPr>
                <w:rFonts w:ascii="Times New Roman" w:hAnsi="Times New Roman" w:cs="Times New Roman"/>
                <w:color w:val="000000"/>
              </w:rPr>
            </w:pPr>
          </w:p>
        </w:tc>
        <w:tc>
          <w:tcPr>
            <w:tcW w:w="184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54D59" w:rsidRPr="0093629C" w:rsidRDefault="00854D59" w:rsidP="0093629C">
            <w:pPr>
              <w:pStyle w:val="ConsPlusNormal"/>
              <w:rPr>
                <w:rFonts w:ascii="Times New Roman" w:hAnsi="Times New Roman" w:cs="Times New Roman"/>
                <w:color w:val="000000"/>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54D59" w:rsidRPr="0093629C" w:rsidRDefault="00854D59" w:rsidP="0093629C">
            <w:pPr>
              <w:pStyle w:val="ConsPlusNormal"/>
              <w:ind w:firstLine="0"/>
              <w:jc w:val="center"/>
              <w:rPr>
                <w:rFonts w:ascii="Times New Roman" w:hAnsi="Times New Roman" w:cs="Times New Roman"/>
                <w:color w:val="000000"/>
              </w:rPr>
            </w:pPr>
            <w:r w:rsidRPr="0093629C">
              <w:rPr>
                <w:rFonts w:ascii="Times New Roman" w:hAnsi="Times New Roman" w:cs="Times New Roman"/>
                <w:color w:val="000000"/>
              </w:rPr>
              <w:t>федерального бюджета (по согласованию)</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54D59" w:rsidRPr="0093629C" w:rsidRDefault="00854D59" w:rsidP="0093629C">
            <w:pPr>
              <w:pStyle w:val="ConsPlusNormal"/>
              <w:ind w:firstLine="0"/>
              <w:jc w:val="center"/>
              <w:rPr>
                <w:rFonts w:ascii="Times New Roman" w:hAnsi="Times New Roman" w:cs="Times New Roman"/>
                <w:color w:val="000000"/>
              </w:rPr>
            </w:pPr>
            <w:r w:rsidRPr="0093629C">
              <w:rPr>
                <w:rFonts w:ascii="Times New Roman" w:hAnsi="Times New Roman" w:cs="Times New Roman"/>
                <w:color w:val="000000"/>
              </w:rPr>
              <w:t>областного бюджета (по согласованию)</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54D59" w:rsidRPr="0093629C" w:rsidRDefault="00854D59" w:rsidP="0093629C">
            <w:pPr>
              <w:pStyle w:val="ConsPlusNormal"/>
              <w:ind w:firstLine="0"/>
              <w:jc w:val="center"/>
              <w:rPr>
                <w:rFonts w:ascii="Times New Roman" w:hAnsi="Times New Roman" w:cs="Times New Roman"/>
                <w:color w:val="000000"/>
              </w:rPr>
            </w:pPr>
            <w:r w:rsidRPr="0093629C">
              <w:rPr>
                <w:rFonts w:ascii="Times New Roman" w:hAnsi="Times New Roman" w:cs="Times New Roman"/>
                <w:color w:val="000000"/>
              </w:rPr>
              <w:t>местного бюджета</w:t>
            </w:r>
          </w:p>
        </w:tc>
        <w:tc>
          <w:tcPr>
            <w:tcW w:w="17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54D59" w:rsidRPr="0093629C" w:rsidRDefault="00854D59" w:rsidP="0093629C">
            <w:pPr>
              <w:pStyle w:val="ConsPlusNormal"/>
              <w:ind w:firstLine="0"/>
              <w:jc w:val="center"/>
              <w:rPr>
                <w:rFonts w:ascii="Times New Roman" w:hAnsi="Times New Roman" w:cs="Times New Roman"/>
                <w:color w:val="000000"/>
              </w:rPr>
            </w:pPr>
            <w:r w:rsidRPr="0093629C">
              <w:rPr>
                <w:rFonts w:ascii="Times New Roman" w:hAnsi="Times New Roman" w:cs="Times New Roman"/>
                <w:color w:val="000000"/>
              </w:rPr>
              <w:t>внебюджетных источников (по согласованию)</w:t>
            </w:r>
          </w:p>
        </w:tc>
        <w:tc>
          <w:tcPr>
            <w:tcW w:w="2549" w:type="dxa"/>
            <w:vMerge/>
            <w:tcBorders>
              <w:left w:val="single" w:sz="4" w:space="0" w:color="auto"/>
              <w:bottom w:val="single" w:sz="4" w:space="0" w:color="auto"/>
              <w:right w:val="single" w:sz="4" w:space="0" w:color="auto"/>
            </w:tcBorders>
          </w:tcPr>
          <w:p w:rsidR="00854D59" w:rsidRPr="0093629C" w:rsidRDefault="00854D59" w:rsidP="0093629C">
            <w:pPr>
              <w:pStyle w:val="ConsPlusNormal"/>
              <w:ind w:firstLine="0"/>
              <w:jc w:val="center"/>
              <w:rPr>
                <w:rFonts w:ascii="Times New Roman" w:hAnsi="Times New Roman" w:cs="Times New Roman"/>
                <w:color w:val="000000"/>
              </w:rPr>
            </w:pPr>
          </w:p>
        </w:tc>
      </w:tr>
      <w:tr w:rsidR="00854D59" w:rsidRPr="0093629C" w:rsidTr="00721B06">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54D59" w:rsidRPr="0093629C" w:rsidRDefault="00854D59" w:rsidP="0093629C">
            <w:pPr>
              <w:pStyle w:val="ConsPlusNormal"/>
              <w:ind w:firstLine="0"/>
              <w:jc w:val="center"/>
              <w:rPr>
                <w:rFonts w:ascii="Times New Roman" w:hAnsi="Times New Roman" w:cs="Times New Roman"/>
                <w:color w:val="000000"/>
              </w:rPr>
            </w:pPr>
            <w:r w:rsidRPr="0093629C">
              <w:rPr>
                <w:rFonts w:ascii="Times New Roman" w:hAnsi="Times New Roman" w:cs="Times New Roman"/>
                <w:color w:val="000000"/>
              </w:rPr>
              <w:t>1</w:t>
            </w:r>
          </w:p>
        </w:tc>
        <w:tc>
          <w:tcPr>
            <w:tcW w:w="22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54D59" w:rsidRPr="0093629C" w:rsidRDefault="00854D59" w:rsidP="0093629C">
            <w:pPr>
              <w:pStyle w:val="ConsPlusNormal"/>
              <w:ind w:firstLine="0"/>
              <w:jc w:val="center"/>
              <w:rPr>
                <w:rFonts w:ascii="Times New Roman" w:hAnsi="Times New Roman" w:cs="Times New Roman"/>
                <w:color w:val="000000"/>
              </w:rPr>
            </w:pPr>
            <w:r w:rsidRPr="0093629C">
              <w:rPr>
                <w:rFonts w:ascii="Times New Roman" w:hAnsi="Times New Roman" w:cs="Times New Roman"/>
                <w:color w:val="000000"/>
              </w:rPr>
              <w:t>2</w:t>
            </w:r>
          </w:p>
        </w:tc>
        <w:tc>
          <w:tcPr>
            <w:tcW w:w="158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54D59" w:rsidRPr="0093629C" w:rsidRDefault="00854D59" w:rsidP="0093629C">
            <w:pPr>
              <w:pStyle w:val="ConsPlusNormal"/>
              <w:ind w:firstLine="0"/>
              <w:jc w:val="center"/>
              <w:rPr>
                <w:rFonts w:ascii="Times New Roman" w:hAnsi="Times New Roman" w:cs="Times New Roman"/>
                <w:color w:val="000000"/>
              </w:rPr>
            </w:pPr>
            <w:r w:rsidRPr="0093629C">
              <w:rPr>
                <w:rFonts w:ascii="Times New Roman" w:hAnsi="Times New Roman" w:cs="Times New Roman"/>
                <w:color w:val="000000"/>
              </w:rPr>
              <w:t>3</w:t>
            </w:r>
          </w:p>
        </w:tc>
        <w:tc>
          <w:tcPr>
            <w:tcW w:w="18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54D59" w:rsidRPr="0093629C" w:rsidRDefault="00854D59" w:rsidP="0093629C">
            <w:pPr>
              <w:pStyle w:val="ConsPlusNormal"/>
              <w:ind w:firstLine="0"/>
              <w:jc w:val="center"/>
              <w:rPr>
                <w:rFonts w:ascii="Times New Roman" w:hAnsi="Times New Roman" w:cs="Times New Roman"/>
                <w:color w:val="000000"/>
              </w:rPr>
            </w:pPr>
            <w:r w:rsidRPr="0093629C">
              <w:rPr>
                <w:rFonts w:ascii="Times New Roman" w:hAnsi="Times New Roman" w:cs="Times New Roman"/>
                <w:color w:val="000000"/>
              </w:rPr>
              <w:t>4</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54D59" w:rsidRPr="0093629C" w:rsidRDefault="00854D59" w:rsidP="0093629C">
            <w:pPr>
              <w:pStyle w:val="ConsPlusNormal"/>
              <w:ind w:firstLine="0"/>
              <w:jc w:val="center"/>
              <w:rPr>
                <w:rFonts w:ascii="Times New Roman" w:hAnsi="Times New Roman" w:cs="Times New Roman"/>
                <w:color w:val="000000"/>
              </w:rPr>
            </w:pPr>
            <w:r w:rsidRPr="0093629C">
              <w:rPr>
                <w:rFonts w:ascii="Times New Roman" w:hAnsi="Times New Roman" w:cs="Times New Roman"/>
                <w:color w:val="000000"/>
              </w:rPr>
              <w:t>5</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54D59" w:rsidRPr="0093629C" w:rsidRDefault="00854D59" w:rsidP="0093629C">
            <w:pPr>
              <w:pStyle w:val="ConsPlusNormal"/>
              <w:ind w:firstLine="0"/>
              <w:jc w:val="center"/>
              <w:rPr>
                <w:rFonts w:ascii="Times New Roman" w:hAnsi="Times New Roman" w:cs="Times New Roman"/>
                <w:color w:val="000000"/>
              </w:rPr>
            </w:pPr>
            <w:r w:rsidRPr="0093629C">
              <w:rPr>
                <w:rFonts w:ascii="Times New Roman" w:hAnsi="Times New Roman" w:cs="Times New Roman"/>
                <w:color w:val="000000"/>
              </w:rPr>
              <w:t>6</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54D59" w:rsidRPr="0093629C" w:rsidRDefault="00854D59" w:rsidP="0093629C">
            <w:pPr>
              <w:pStyle w:val="ConsPlusNormal"/>
              <w:ind w:firstLine="0"/>
              <w:jc w:val="center"/>
              <w:rPr>
                <w:rFonts w:ascii="Times New Roman" w:hAnsi="Times New Roman" w:cs="Times New Roman"/>
                <w:color w:val="000000"/>
              </w:rPr>
            </w:pPr>
            <w:r w:rsidRPr="0093629C">
              <w:rPr>
                <w:rFonts w:ascii="Times New Roman" w:hAnsi="Times New Roman" w:cs="Times New Roman"/>
                <w:color w:val="000000"/>
              </w:rPr>
              <w:t>7</w:t>
            </w:r>
          </w:p>
        </w:tc>
        <w:tc>
          <w:tcPr>
            <w:tcW w:w="17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54D59" w:rsidRPr="0093629C" w:rsidRDefault="00854D59" w:rsidP="0093629C">
            <w:pPr>
              <w:pStyle w:val="ConsPlusNormal"/>
              <w:ind w:firstLine="0"/>
              <w:jc w:val="center"/>
              <w:rPr>
                <w:rFonts w:ascii="Times New Roman" w:hAnsi="Times New Roman" w:cs="Times New Roman"/>
                <w:color w:val="000000"/>
              </w:rPr>
            </w:pPr>
            <w:r w:rsidRPr="0093629C">
              <w:rPr>
                <w:rFonts w:ascii="Times New Roman" w:hAnsi="Times New Roman" w:cs="Times New Roman"/>
                <w:color w:val="000000"/>
              </w:rPr>
              <w:t>8</w:t>
            </w:r>
          </w:p>
        </w:tc>
        <w:tc>
          <w:tcPr>
            <w:tcW w:w="2549" w:type="dxa"/>
            <w:tcBorders>
              <w:top w:val="single" w:sz="4" w:space="0" w:color="auto"/>
              <w:left w:val="single" w:sz="4" w:space="0" w:color="auto"/>
              <w:bottom w:val="single" w:sz="4" w:space="0" w:color="auto"/>
              <w:right w:val="single" w:sz="4" w:space="0" w:color="auto"/>
            </w:tcBorders>
          </w:tcPr>
          <w:p w:rsidR="00854D59" w:rsidRPr="0093629C" w:rsidRDefault="00854D59" w:rsidP="0093629C">
            <w:pPr>
              <w:pStyle w:val="ConsPlusNormal"/>
              <w:ind w:firstLine="0"/>
              <w:jc w:val="center"/>
              <w:rPr>
                <w:rFonts w:ascii="Times New Roman" w:hAnsi="Times New Roman" w:cs="Times New Roman"/>
                <w:color w:val="000000"/>
              </w:rPr>
            </w:pPr>
            <w:r w:rsidRPr="0093629C">
              <w:rPr>
                <w:rFonts w:ascii="Times New Roman" w:hAnsi="Times New Roman" w:cs="Times New Roman"/>
                <w:color w:val="000000"/>
              </w:rPr>
              <w:t>9</w:t>
            </w:r>
          </w:p>
        </w:tc>
      </w:tr>
      <w:tr w:rsidR="00854D59" w:rsidRPr="0093629C" w:rsidTr="00721B06">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ind w:firstLine="0"/>
              <w:jc w:val="center"/>
              <w:rPr>
                <w:rFonts w:ascii="Times New Roman" w:hAnsi="Times New Roman" w:cs="Times New Roman"/>
                <w:color w:val="000000"/>
              </w:rPr>
            </w:pPr>
            <w:r w:rsidRPr="0093629C">
              <w:rPr>
                <w:rFonts w:ascii="Times New Roman" w:hAnsi="Times New Roman" w:cs="Times New Roman"/>
                <w:color w:val="000000"/>
              </w:rPr>
              <w:t>1</w:t>
            </w:r>
          </w:p>
        </w:tc>
        <w:tc>
          <w:tcPr>
            <w:tcW w:w="14624"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ind w:firstLine="0"/>
              <w:rPr>
                <w:rFonts w:ascii="Times New Roman" w:hAnsi="Times New Roman" w:cs="Times New Roman"/>
                <w:color w:val="000000"/>
              </w:rPr>
            </w:pPr>
            <w:r w:rsidRPr="0093629C">
              <w:rPr>
                <w:rFonts w:ascii="Times New Roman" w:hAnsi="Times New Roman" w:cs="Times New Roman"/>
                <w:b/>
                <w:color w:val="000000"/>
              </w:rPr>
              <w:t>Задача 1.</w:t>
            </w:r>
            <w:r w:rsidRPr="0093629C">
              <w:rPr>
                <w:rFonts w:ascii="Times New Roman" w:hAnsi="Times New Roman" w:cs="Times New Roman"/>
                <w:color w:val="000000"/>
              </w:rPr>
              <w:t xml:space="preserve"> </w:t>
            </w:r>
            <w:r w:rsidRPr="0093629C">
              <w:rPr>
                <w:rFonts w:ascii="Times New Roman" w:hAnsi="Times New Roman" w:cs="Times New Roman"/>
                <w:b/>
                <w:color w:val="000000"/>
              </w:rPr>
              <w:t>Обеспечение сохранности объектов капитального строительства, приведение его в состояние, соответствующее установленным требованиям действующего законодательства, в том числе требованиям пожарной безопасности, строительным и техническим требованиям</w:t>
            </w:r>
          </w:p>
        </w:tc>
      </w:tr>
      <w:tr w:rsidR="00854D59" w:rsidRPr="0093629C" w:rsidTr="00721B06">
        <w:tc>
          <w:tcPr>
            <w:tcW w:w="70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ind w:firstLine="0"/>
              <w:rPr>
                <w:rFonts w:ascii="Times New Roman" w:hAnsi="Times New Roman" w:cs="Times New Roman"/>
                <w:color w:val="000000"/>
              </w:rPr>
            </w:pPr>
            <w:r w:rsidRPr="0093629C">
              <w:rPr>
                <w:rFonts w:ascii="Times New Roman" w:hAnsi="Times New Roman" w:cs="Times New Roman"/>
                <w:color w:val="000000"/>
              </w:rPr>
              <w:t>1.1</w:t>
            </w:r>
          </w:p>
        </w:tc>
        <w:tc>
          <w:tcPr>
            <w:tcW w:w="2276"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rPr>
                <w:b/>
                <w:color w:val="000000"/>
                <w:sz w:val="20"/>
                <w:szCs w:val="20"/>
              </w:rPr>
            </w:pPr>
            <w:r w:rsidRPr="0093629C">
              <w:rPr>
                <w:b/>
                <w:color w:val="000000"/>
                <w:sz w:val="20"/>
                <w:szCs w:val="20"/>
              </w:rPr>
              <w:t>Мероприятие 1</w:t>
            </w:r>
          </w:p>
          <w:p w:rsidR="00854D59" w:rsidRPr="0093629C" w:rsidRDefault="00854D59" w:rsidP="0093629C">
            <w:pPr>
              <w:rPr>
                <w:color w:val="000000"/>
                <w:sz w:val="20"/>
                <w:szCs w:val="20"/>
              </w:rPr>
            </w:pPr>
            <w:r w:rsidRPr="0093629C">
              <w:rPr>
                <w:color w:val="000000"/>
                <w:sz w:val="20"/>
                <w:szCs w:val="20"/>
              </w:rPr>
              <w:t>Капитальный ремонт здания МАОУ «</w:t>
            </w:r>
            <w:proofErr w:type="spellStart"/>
            <w:r w:rsidRPr="0093629C">
              <w:rPr>
                <w:color w:val="000000"/>
                <w:sz w:val="20"/>
                <w:szCs w:val="20"/>
              </w:rPr>
              <w:t>Подгорнская</w:t>
            </w:r>
            <w:proofErr w:type="spellEnd"/>
            <w:r w:rsidRPr="0093629C">
              <w:rPr>
                <w:color w:val="000000"/>
                <w:sz w:val="20"/>
                <w:szCs w:val="20"/>
              </w:rPr>
              <w:t xml:space="preserve"> СОШ», расположенного по адресу: Томская область, Чаинский район, с. </w:t>
            </w:r>
            <w:proofErr w:type="gramStart"/>
            <w:r w:rsidRPr="0093629C">
              <w:rPr>
                <w:color w:val="000000"/>
                <w:sz w:val="20"/>
                <w:szCs w:val="20"/>
              </w:rPr>
              <w:t>Подгорное</w:t>
            </w:r>
            <w:proofErr w:type="gramEnd"/>
            <w:r w:rsidRPr="0093629C">
              <w:rPr>
                <w:color w:val="000000"/>
                <w:sz w:val="20"/>
                <w:szCs w:val="20"/>
              </w:rPr>
              <w:t>, ул. Школьная,12</w:t>
            </w:r>
          </w:p>
        </w:tc>
        <w:tc>
          <w:tcPr>
            <w:tcW w:w="1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rPr>
                <w:color w:val="000000"/>
                <w:sz w:val="20"/>
                <w:szCs w:val="20"/>
              </w:rPr>
            </w:pPr>
            <w:r w:rsidRPr="0093629C">
              <w:rPr>
                <w:color w:val="000000"/>
                <w:sz w:val="20"/>
                <w:szCs w:val="20"/>
              </w:rPr>
              <w:t>Всего</w:t>
            </w:r>
          </w:p>
        </w:tc>
        <w:tc>
          <w:tcPr>
            <w:tcW w:w="18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jc w:val="center"/>
              <w:rPr>
                <w:b/>
                <w:color w:val="000000"/>
                <w:sz w:val="20"/>
                <w:szCs w:val="20"/>
              </w:rPr>
            </w:pPr>
            <w:r w:rsidRPr="0093629C">
              <w:rPr>
                <w:b/>
                <w:color w:val="000000"/>
                <w:sz w:val="20"/>
                <w:szCs w:val="20"/>
              </w:rPr>
              <w:t>117 337,89726</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jc w:val="center"/>
              <w:rPr>
                <w:b/>
                <w:color w:val="000000"/>
                <w:sz w:val="20"/>
                <w:szCs w:val="20"/>
              </w:rPr>
            </w:pPr>
            <w:r w:rsidRPr="0093629C">
              <w:rPr>
                <w:b/>
                <w:color w:val="000000"/>
                <w:sz w:val="20"/>
                <w:szCs w:val="20"/>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jc w:val="center"/>
              <w:rPr>
                <w:b/>
                <w:color w:val="000000"/>
                <w:sz w:val="20"/>
                <w:szCs w:val="20"/>
              </w:rPr>
            </w:pPr>
            <w:r w:rsidRPr="0093629C">
              <w:rPr>
                <w:b/>
                <w:color w:val="000000"/>
                <w:sz w:val="20"/>
                <w:szCs w:val="20"/>
              </w:rPr>
              <w:t>117 210,51426</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jc w:val="center"/>
              <w:rPr>
                <w:b/>
                <w:color w:val="000000"/>
                <w:sz w:val="20"/>
                <w:szCs w:val="20"/>
              </w:rPr>
            </w:pPr>
            <w:r w:rsidRPr="0093629C">
              <w:rPr>
                <w:b/>
                <w:color w:val="000000"/>
                <w:sz w:val="20"/>
                <w:szCs w:val="20"/>
              </w:rPr>
              <w:t>127,38300</w:t>
            </w:r>
          </w:p>
        </w:tc>
        <w:tc>
          <w:tcPr>
            <w:tcW w:w="17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jc w:val="center"/>
              <w:rPr>
                <w:b/>
                <w:color w:val="000000"/>
                <w:sz w:val="20"/>
                <w:szCs w:val="20"/>
              </w:rPr>
            </w:pPr>
            <w:r w:rsidRPr="0093629C">
              <w:rPr>
                <w:b/>
                <w:color w:val="000000"/>
                <w:sz w:val="20"/>
                <w:szCs w:val="20"/>
              </w:rPr>
              <w:t>0,00</w:t>
            </w:r>
          </w:p>
        </w:tc>
        <w:tc>
          <w:tcPr>
            <w:tcW w:w="2549" w:type="dxa"/>
            <w:vMerge w:val="restart"/>
            <w:tcBorders>
              <w:top w:val="single" w:sz="4" w:space="0" w:color="auto"/>
              <w:left w:val="single" w:sz="4" w:space="0" w:color="auto"/>
              <w:right w:val="single" w:sz="4" w:space="0" w:color="auto"/>
            </w:tcBorders>
          </w:tcPr>
          <w:p w:rsidR="00854D59" w:rsidRPr="0093629C" w:rsidRDefault="00854D59" w:rsidP="0093629C">
            <w:pPr>
              <w:rPr>
                <w:color w:val="000000"/>
                <w:sz w:val="20"/>
                <w:szCs w:val="20"/>
              </w:rPr>
            </w:pPr>
          </w:p>
        </w:tc>
      </w:tr>
      <w:tr w:rsidR="00854D59" w:rsidRPr="0093629C" w:rsidTr="00721B06">
        <w:tc>
          <w:tcPr>
            <w:tcW w:w="70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rPr>
                <w:rFonts w:ascii="Times New Roman" w:hAnsi="Times New Roman" w:cs="Times New Roman"/>
                <w:color w:val="000000"/>
              </w:rPr>
            </w:pPr>
          </w:p>
        </w:tc>
        <w:tc>
          <w:tcPr>
            <w:tcW w:w="2276"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rPr>
                <w:rFonts w:ascii="Times New Roman" w:hAnsi="Times New Roman" w:cs="Times New Roman"/>
                <w:color w:val="000000"/>
              </w:rPr>
            </w:pPr>
          </w:p>
        </w:tc>
        <w:tc>
          <w:tcPr>
            <w:tcW w:w="1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ind w:firstLine="0"/>
              <w:rPr>
                <w:rFonts w:ascii="Times New Roman" w:hAnsi="Times New Roman" w:cs="Times New Roman"/>
                <w:color w:val="000000"/>
              </w:rPr>
            </w:pPr>
            <w:r w:rsidRPr="0093629C">
              <w:rPr>
                <w:rFonts w:ascii="Times New Roman" w:hAnsi="Times New Roman" w:cs="Times New Roman"/>
                <w:color w:val="000000"/>
              </w:rPr>
              <w:t>2020</w:t>
            </w:r>
          </w:p>
        </w:tc>
        <w:tc>
          <w:tcPr>
            <w:tcW w:w="18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ind w:firstLine="0"/>
              <w:jc w:val="center"/>
              <w:rPr>
                <w:rFonts w:ascii="Times New Roman" w:hAnsi="Times New Roman" w:cs="Times New Roman"/>
                <w:color w:val="000000"/>
              </w:rPr>
            </w:pPr>
            <w:r w:rsidRPr="0093629C">
              <w:rPr>
                <w:rFonts w:ascii="Times New Roman" w:hAnsi="Times New Roman" w:cs="Times New Roman"/>
                <w:color w:val="000000"/>
              </w:rPr>
              <w:t>28244,49809</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jc w:val="center"/>
              <w:rPr>
                <w:color w:val="000000"/>
                <w:sz w:val="20"/>
                <w:szCs w:val="20"/>
              </w:rPr>
            </w:pPr>
            <w:r w:rsidRPr="0093629C">
              <w:rPr>
                <w:color w:val="000000"/>
                <w:sz w:val="20"/>
                <w:szCs w:val="20"/>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ind w:firstLine="0"/>
              <w:jc w:val="center"/>
              <w:rPr>
                <w:rFonts w:ascii="Times New Roman" w:hAnsi="Times New Roman" w:cs="Times New Roman"/>
                <w:color w:val="000000"/>
              </w:rPr>
            </w:pPr>
            <w:r w:rsidRPr="0093629C">
              <w:rPr>
                <w:rFonts w:ascii="Times New Roman" w:hAnsi="Times New Roman" w:cs="Times New Roman"/>
                <w:color w:val="000000"/>
              </w:rPr>
              <w:t>28167,11509</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ind w:firstLine="44"/>
              <w:jc w:val="center"/>
              <w:rPr>
                <w:rFonts w:ascii="Times New Roman" w:hAnsi="Times New Roman" w:cs="Times New Roman"/>
                <w:color w:val="000000"/>
              </w:rPr>
            </w:pPr>
            <w:r w:rsidRPr="0093629C">
              <w:rPr>
                <w:rFonts w:ascii="Times New Roman" w:hAnsi="Times New Roman" w:cs="Times New Roman"/>
                <w:color w:val="000000"/>
              </w:rPr>
              <w:t>77,38300</w:t>
            </w:r>
          </w:p>
        </w:tc>
        <w:tc>
          <w:tcPr>
            <w:tcW w:w="17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jc w:val="center"/>
              <w:rPr>
                <w:color w:val="000000"/>
                <w:sz w:val="20"/>
                <w:szCs w:val="20"/>
              </w:rPr>
            </w:pPr>
            <w:r w:rsidRPr="0093629C">
              <w:rPr>
                <w:color w:val="000000"/>
                <w:sz w:val="20"/>
                <w:szCs w:val="20"/>
              </w:rPr>
              <w:t>0,00</w:t>
            </w:r>
          </w:p>
        </w:tc>
        <w:tc>
          <w:tcPr>
            <w:tcW w:w="2549" w:type="dxa"/>
            <w:vMerge/>
            <w:tcBorders>
              <w:left w:val="single" w:sz="4" w:space="0" w:color="auto"/>
              <w:bottom w:val="single" w:sz="4" w:space="0" w:color="auto"/>
              <w:right w:val="single" w:sz="4" w:space="0" w:color="auto"/>
            </w:tcBorders>
          </w:tcPr>
          <w:p w:rsidR="00854D59" w:rsidRPr="0093629C" w:rsidRDefault="00854D59" w:rsidP="0093629C">
            <w:pPr>
              <w:pStyle w:val="ConsPlusNormal"/>
              <w:rPr>
                <w:rFonts w:ascii="Times New Roman" w:hAnsi="Times New Roman" w:cs="Times New Roman"/>
                <w:color w:val="000000"/>
              </w:rPr>
            </w:pPr>
          </w:p>
        </w:tc>
      </w:tr>
      <w:tr w:rsidR="00854D59" w:rsidRPr="0093629C" w:rsidTr="00721B06">
        <w:tc>
          <w:tcPr>
            <w:tcW w:w="70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rPr>
                <w:rFonts w:ascii="Times New Roman" w:hAnsi="Times New Roman" w:cs="Times New Roman"/>
                <w:color w:val="000000"/>
              </w:rPr>
            </w:pPr>
          </w:p>
        </w:tc>
        <w:tc>
          <w:tcPr>
            <w:tcW w:w="2276"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rPr>
                <w:rFonts w:ascii="Times New Roman" w:hAnsi="Times New Roman" w:cs="Times New Roman"/>
                <w:color w:val="000000"/>
              </w:rPr>
            </w:pPr>
          </w:p>
        </w:tc>
        <w:tc>
          <w:tcPr>
            <w:tcW w:w="1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ind w:firstLine="0"/>
              <w:rPr>
                <w:rFonts w:ascii="Times New Roman" w:hAnsi="Times New Roman" w:cs="Times New Roman"/>
                <w:color w:val="000000"/>
              </w:rPr>
            </w:pPr>
            <w:r w:rsidRPr="0093629C">
              <w:rPr>
                <w:rFonts w:ascii="Times New Roman" w:hAnsi="Times New Roman" w:cs="Times New Roman"/>
                <w:color w:val="000000"/>
              </w:rPr>
              <w:t>2021</w:t>
            </w:r>
          </w:p>
        </w:tc>
        <w:tc>
          <w:tcPr>
            <w:tcW w:w="18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jc w:val="center"/>
              <w:rPr>
                <w:color w:val="000000"/>
                <w:sz w:val="20"/>
                <w:szCs w:val="20"/>
              </w:rPr>
            </w:pPr>
            <w:r w:rsidRPr="0093629C">
              <w:rPr>
                <w:color w:val="000000"/>
                <w:sz w:val="20"/>
                <w:szCs w:val="20"/>
              </w:rPr>
              <w:t>49138,49917</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jc w:val="center"/>
              <w:rPr>
                <w:color w:val="000000"/>
                <w:sz w:val="20"/>
                <w:szCs w:val="20"/>
              </w:rPr>
            </w:pPr>
            <w:r w:rsidRPr="0093629C">
              <w:rPr>
                <w:color w:val="000000"/>
                <w:sz w:val="20"/>
                <w:szCs w:val="20"/>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jc w:val="center"/>
              <w:rPr>
                <w:color w:val="000000"/>
                <w:sz w:val="20"/>
                <w:szCs w:val="20"/>
              </w:rPr>
            </w:pPr>
            <w:r w:rsidRPr="0093629C">
              <w:rPr>
                <w:color w:val="000000"/>
                <w:sz w:val="20"/>
                <w:szCs w:val="20"/>
              </w:rPr>
              <w:t>49138,49917</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jc w:val="center"/>
              <w:rPr>
                <w:color w:val="000000"/>
                <w:sz w:val="20"/>
                <w:szCs w:val="20"/>
              </w:rPr>
            </w:pPr>
            <w:r w:rsidRPr="0093629C">
              <w:rPr>
                <w:color w:val="000000"/>
                <w:sz w:val="20"/>
                <w:szCs w:val="20"/>
              </w:rPr>
              <w:t>0,00</w:t>
            </w:r>
          </w:p>
        </w:tc>
        <w:tc>
          <w:tcPr>
            <w:tcW w:w="17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jc w:val="center"/>
              <w:rPr>
                <w:color w:val="000000"/>
                <w:sz w:val="20"/>
                <w:szCs w:val="20"/>
              </w:rPr>
            </w:pPr>
            <w:r w:rsidRPr="0093629C">
              <w:rPr>
                <w:color w:val="000000"/>
                <w:sz w:val="20"/>
                <w:szCs w:val="20"/>
              </w:rPr>
              <w:t>0,00</w:t>
            </w:r>
          </w:p>
        </w:tc>
        <w:tc>
          <w:tcPr>
            <w:tcW w:w="2549" w:type="dxa"/>
            <w:vMerge w:val="restart"/>
            <w:tcBorders>
              <w:left w:val="single" w:sz="4" w:space="0" w:color="auto"/>
              <w:right w:val="single" w:sz="4" w:space="0" w:color="auto"/>
            </w:tcBorders>
          </w:tcPr>
          <w:p w:rsidR="00854D59" w:rsidRPr="0093629C" w:rsidRDefault="00854D59" w:rsidP="0093629C">
            <w:pPr>
              <w:pStyle w:val="ConsPlusNormal"/>
              <w:rPr>
                <w:rFonts w:ascii="Times New Roman" w:hAnsi="Times New Roman" w:cs="Times New Roman"/>
                <w:color w:val="000000"/>
              </w:rPr>
            </w:pPr>
          </w:p>
        </w:tc>
      </w:tr>
      <w:tr w:rsidR="00854D59" w:rsidRPr="0093629C" w:rsidTr="00721B06">
        <w:tc>
          <w:tcPr>
            <w:tcW w:w="70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rPr>
                <w:rFonts w:ascii="Times New Roman" w:hAnsi="Times New Roman" w:cs="Times New Roman"/>
                <w:color w:val="000000"/>
              </w:rPr>
            </w:pPr>
          </w:p>
        </w:tc>
        <w:tc>
          <w:tcPr>
            <w:tcW w:w="2276"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rPr>
                <w:rFonts w:ascii="Times New Roman" w:hAnsi="Times New Roman" w:cs="Times New Roman"/>
                <w:color w:val="000000"/>
              </w:rPr>
            </w:pPr>
          </w:p>
        </w:tc>
        <w:tc>
          <w:tcPr>
            <w:tcW w:w="1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ind w:firstLine="0"/>
              <w:rPr>
                <w:rFonts w:ascii="Times New Roman" w:hAnsi="Times New Roman" w:cs="Times New Roman"/>
                <w:color w:val="000000"/>
              </w:rPr>
            </w:pPr>
            <w:r w:rsidRPr="0093629C">
              <w:rPr>
                <w:rFonts w:ascii="Times New Roman" w:hAnsi="Times New Roman" w:cs="Times New Roman"/>
                <w:color w:val="000000"/>
              </w:rPr>
              <w:t>2022</w:t>
            </w:r>
          </w:p>
        </w:tc>
        <w:tc>
          <w:tcPr>
            <w:tcW w:w="18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jc w:val="center"/>
              <w:rPr>
                <w:color w:val="000000"/>
                <w:sz w:val="20"/>
                <w:szCs w:val="20"/>
              </w:rPr>
            </w:pPr>
            <w:r w:rsidRPr="0093629C">
              <w:rPr>
                <w:color w:val="000000"/>
                <w:sz w:val="20"/>
                <w:szCs w:val="20"/>
              </w:rPr>
              <w:t>39954,900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jc w:val="center"/>
              <w:rPr>
                <w:color w:val="000000"/>
                <w:sz w:val="20"/>
                <w:szCs w:val="20"/>
              </w:rPr>
            </w:pPr>
            <w:r w:rsidRPr="0093629C">
              <w:rPr>
                <w:color w:val="000000"/>
                <w:sz w:val="20"/>
                <w:szCs w:val="20"/>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jc w:val="center"/>
              <w:rPr>
                <w:color w:val="000000"/>
                <w:sz w:val="20"/>
                <w:szCs w:val="20"/>
              </w:rPr>
            </w:pPr>
            <w:r w:rsidRPr="0093629C">
              <w:rPr>
                <w:color w:val="000000"/>
                <w:sz w:val="20"/>
                <w:szCs w:val="20"/>
              </w:rPr>
              <w:t>39904,900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jc w:val="center"/>
              <w:rPr>
                <w:color w:val="000000"/>
                <w:sz w:val="20"/>
                <w:szCs w:val="20"/>
              </w:rPr>
            </w:pPr>
            <w:r w:rsidRPr="0093629C">
              <w:rPr>
                <w:color w:val="000000"/>
                <w:sz w:val="20"/>
                <w:szCs w:val="20"/>
              </w:rPr>
              <w:t>50,000</w:t>
            </w:r>
          </w:p>
        </w:tc>
        <w:tc>
          <w:tcPr>
            <w:tcW w:w="17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jc w:val="center"/>
              <w:rPr>
                <w:color w:val="000000"/>
                <w:sz w:val="20"/>
                <w:szCs w:val="20"/>
              </w:rPr>
            </w:pPr>
            <w:r w:rsidRPr="0093629C">
              <w:rPr>
                <w:color w:val="000000"/>
                <w:sz w:val="20"/>
                <w:szCs w:val="20"/>
              </w:rPr>
              <w:t>0,00</w:t>
            </w:r>
          </w:p>
        </w:tc>
        <w:tc>
          <w:tcPr>
            <w:tcW w:w="2549" w:type="dxa"/>
            <w:vMerge/>
            <w:tcBorders>
              <w:left w:val="single" w:sz="4" w:space="0" w:color="auto"/>
              <w:bottom w:val="single" w:sz="4" w:space="0" w:color="auto"/>
              <w:right w:val="single" w:sz="4" w:space="0" w:color="auto"/>
            </w:tcBorders>
          </w:tcPr>
          <w:p w:rsidR="00854D59" w:rsidRPr="0093629C" w:rsidRDefault="00854D59" w:rsidP="0093629C">
            <w:pPr>
              <w:pStyle w:val="ConsPlusNormal"/>
              <w:rPr>
                <w:rFonts w:ascii="Times New Roman" w:hAnsi="Times New Roman" w:cs="Times New Roman"/>
                <w:color w:val="000000"/>
              </w:rPr>
            </w:pPr>
          </w:p>
        </w:tc>
      </w:tr>
      <w:tr w:rsidR="00854D59" w:rsidRPr="0093629C" w:rsidTr="00721B06">
        <w:trPr>
          <w:trHeight w:val="256"/>
        </w:trPr>
        <w:tc>
          <w:tcPr>
            <w:tcW w:w="70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ind w:firstLine="40"/>
              <w:rPr>
                <w:rFonts w:ascii="Times New Roman" w:hAnsi="Times New Roman" w:cs="Times New Roman"/>
                <w:color w:val="000000"/>
              </w:rPr>
            </w:pPr>
            <w:r w:rsidRPr="0093629C">
              <w:rPr>
                <w:rFonts w:ascii="Times New Roman" w:hAnsi="Times New Roman" w:cs="Times New Roman"/>
                <w:color w:val="000000"/>
              </w:rPr>
              <w:t>1.2</w:t>
            </w:r>
          </w:p>
        </w:tc>
        <w:tc>
          <w:tcPr>
            <w:tcW w:w="2276"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ind w:firstLine="0"/>
              <w:jc w:val="both"/>
              <w:rPr>
                <w:rFonts w:ascii="Times New Roman" w:hAnsi="Times New Roman" w:cs="Times New Roman"/>
                <w:b/>
                <w:color w:val="000000"/>
              </w:rPr>
            </w:pPr>
            <w:r w:rsidRPr="0093629C">
              <w:rPr>
                <w:rFonts w:ascii="Times New Roman" w:hAnsi="Times New Roman" w:cs="Times New Roman"/>
                <w:b/>
                <w:color w:val="000000"/>
              </w:rPr>
              <w:t>Мероприятие 2</w:t>
            </w:r>
          </w:p>
          <w:p w:rsidR="00854D59" w:rsidRPr="0093629C" w:rsidRDefault="00854D59" w:rsidP="0093629C">
            <w:pPr>
              <w:pStyle w:val="ConsPlusNormal"/>
              <w:ind w:firstLine="0"/>
              <w:jc w:val="both"/>
              <w:rPr>
                <w:rFonts w:ascii="Times New Roman" w:hAnsi="Times New Roman" w:cs="Times New Roman"/>
                <w:color w:val="000000"/>
              </w:rPr>
            </w:pPr>
            <w:r w:rsidRPr="0093629C">
              <w:rPr>
                <w:rFonts w:ascii="Times New Roman" w:hAnsi="Times New Roman" w:cs="Times New Roman"/>
                <w:color w:val="000000"/>
              </w:rPr>
              <w:t>Проведение обмерных работ, разработка проектной документации по объекту: «Капитальный ремонт здания МБОУ «</w:t>
            </w:r>
            <w:proofErr w:type="spellStart"/>
            <w:r w:rsidRPr="0093629C">
              <w:rPr>
                <w:rFonts w:ascii="Times New Roman" w:hAnsi="Times New Roman" w:cs="Times New Roman"/>
                <w:color w:val="000000"/>
              </w:rPr>
              <w:t>Коломиногривская</w:t>
            </w:r>
            <w:proofErr w:type="spellEnd"/>
            <w:r w:rsidRPr="0093629C">
              <w:rPr>
                <w:rFonts w:ascii="Times New Roman" w:hAnsi="Times New Roman" w:cs="Times New Roman"/>
                <w:color w:val="000000"/>
              </w:rPr>
              <w:t xml:space="preserve"> средняя общеобразовательная школа» по адресу: Томская область, Чаинский район, </w:t>
            </w:r>
            <w:proofErr w:type="spellStart"/>
            <w:r w:rsidRPr="0093629C">
              <w:rPr>
                <w:rFonts w:ascii="Times New Roman" w:hAnsi="Times New Roman" w:cs="Times New Roman"/>
                <w:color w:val="000000"/>
              </w:rPr>
              <w:t>с</w:t>
            </w:r>
            <w:proofErr w:type="gramStart"/>
            <w:r w:rsidRPr="0093629C">
              <w:rPr>
                <w:rFonts w:ascii="Times New Roman" w:hAnsi="Times New Roman" w:cs="Times New Roman"/>
                <w:color w:val="000000"/>
              </w:rPr>
              <w:t>.К</w:t>
            </w:r>
            <w:proofErr w:type="gramEnd"/>
            <w:r w:rsidRPr="0093629C">
              <w:rPr>
                <w:rFonts w:ascii="Times New Roman" w:hAnsi="Times New Roman" w:cs="Times New Roman"/>
                <w:color w:val="000000"/>
              </w:rPr>
              <w:t>оломинские</w:t>
            </w:r>
            <w:proofErr w:type="spellEnd"/>
            <w:r w:rsidRPr="0093629C">
              <w:rPr>
                <w:rFonts w:ascii="Times New Roman" w:hAnsi="Times New Roman" w:cs="Times New Roman"/>
                <w:color w:val="000000"/>
              </w:rPr>
              <w:t xml:space="preserve"> гривы, </w:t>
            </w:r>
            <w:r w:rsidRPr="0093629C">
              <w:rPr>
                <w:rFonts w:ascii="Times New Roman" w:hAnsi="Times New Roman" w:cs="Times New Roman"/>
                <w:color w:val="000000"/>
              </w:rPr>
              <w:lastRenderedPageBreak/>
              <w:t>ул.Мира, 9, стр.1»</w:t>
            </w:r>
          </w:p>
        </w:tc>
        <w:tc>
          <w:tcPr>
            <w:tcW w:w="1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ind w:firstLine="12"/>
              <w:rPr>
                <w:rFonts w:ascii="Times New Roman" w:hAnsi="Times New Roman" w:cs="Times New Roman"/>
                <w:color w:val="000000"/>
              </w:rPr>
            </w:pPr>
            <w:r w:rsidRPr="0093629C">
              <w:rPr>
                <w:rFonts w:ascii="Times New Roman" w:hAnsi="Times New Roman" w:cs="Times New Roman"/>
                <w:color w:val="000000"/>
              </w:rPr>
              <w:lastRenderedPageBreak/>
              <w:t>Всего</w:t>
            </w:r>
          </w:p>
        </w:tc>
        <w:tc>
          <w:tcPr>
            <w:tcW w:w="18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ind w:firstLine="0"/>
              <w:jc w:val="center"/>
              <w:rPr>
                <w:rFonts w:ascii="Times New Roman" w:hAnsi="Times New Roman" w:cs="Times New Roman"/>
                <w:b/>
                <w:color w:val="000000"/>
              </w:rPr>
            </w:pPr>
            <w:r w:rsidRPr="0093629C">
              <w:rPr>
                <w:rFonts w:ascii="Times New Roman" w:hAnsi="Times New Roman" w:cs="Times New Roman"/>
                <w:b/>
                <w:color w:val="000000"/>
              </w:rPr>
              <w:t>1247,20000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ind w:firstLine="16"/>
              <w:jc w:val="center"/>
              <w:rPr>
                <w:rFonts w:ascii="Times New Roman" w:hAnsi="Times New Roman" w:cs="Times New Roman"/>
                <w:b/>
                <w:color w:val="000000"/>
              </w:rPr>
            </w:pPr>
            <w:r w:rsidRPr="0093629C">
              <w:rPr>
                <w:rFonts w:ascii="Times New Roman" w:hAnsi="Times New Roman" w:cs="Times New Roman"/>
                <w:b/>
                <w:color w:val="000000"/>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ind w:firstLine="0"/>
              <w:jc w:val="center"/>
              <w:rPr>
                <w:rFonts w:ascii="Times New Roman" w:hAnsi="Times New Roman" w:cs="Times New Roman"/>
                <w:b/>
                <w:color w:val="000000"/>
              </w:rPr>
            </w:pPr>
            <w:r w:rsidRPr="0093629C">
              <w:rPr>
                <w:rFonts w:ascii="Times New Roman" w:hAnsi="Times New Roman" w:cs="Times New Roman"/>
                <w:b/>
                <w:color w:val="000000"/>
              </w:rPr>
              <w:t>605,90000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ind w:firstLine="44"/>
              <w:jc w:val="center"/>
              <w:rPr>
                <w:rFonts w:ascii="Times New Roman" w:hAnsi="Times New Roman" w:cs="Times New Roman"/>
                <w:b/>
                <w:color w:val="000000"/>
              </w:rPr>
            </w:pPr>
            <w:r w:rsidRPr="0093629C">
              <w:rPr>
                <w:rFonts w:ascii="Times New Roman" w:hAnsi="Times New Roman" w:cs="Times New Roman"/>
                <w:b/>
                <w:color w:val="000000"/>
              </w:rPr>
              <w:t>641,30000</w:t>
            </w:r>
          </w:p>
        </w:tc>
        <w:tc>
          <w:tcPr>
            <w:tcW w:w="17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jc w:val="center"/>
              <w:rPr>
                <w:b/>
                <w:color w:val="000000"/>
                <w:sz w:val="20"/>
                <w:szCs w:val="20"/>
              </w:rPr>
            </w:pPr>
            <w:r w:rsidRPr="0093629C">
              <w:rPr>
                <w:b/>
                <w:color w:val="000000"/>
                <w:sz w:val="20"/>
                <w:szCs w:val="20"/>
              </w:rPr>
              <w:t>0,00</w:t>
            </w:r>
          </w:p>
        </w:tc>
        <w:tc>
          <w:tcPr>
            <w:tcW w:w="2549" w:type="dxa"/>
            <w:vMerge w:val="restart"/>
            <w:tcBorders>
              <w:left w:val="single" w:sz="4" w:space="0" w:color="auto"/>
              <w:right w:val="single" w:sz="4" w:space="0" w:color="auto"/>
            </w:tcBorders>
          </w:tcPr>
          <w:p w:rsidR="00854D59" w:rsidRPr="0093629C" w:rsidRDefault="00854D59" w:rsidP="0093629C">
            <w:pPr>
              <w:pStyle w:val="ConsPlusNormal"/>
              <w:ind w:firstLine="0"/>
              <w:rPr>
                <w:rFonts w:ascii="Times New Roman" w:hAnsi="Times New Roman" w:cs="Times New Roman"/>
                <w:color w:val="000000"/>
              </w:rPr>
            </w:pPr>
          </w:p>
        </w:tc>
      </w:tr>
      <w:tr w:rsidR="00854D59" w:rsidRPr="0093629C" w:rsidTr="00721B06">
        <w:tc>
          <w:tcPr>
            <w:tcW w:w="70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rPr>
                <w:rFonts w:ascii="Times New Roman" w:hAnsi="Times New Roman" w:cs="Times New Roman"/>
                <w:color w:val="000000"/>
              </w:rPr>
            </w:pPr>
          </w:p>
        </w:tc>
        <w:tc>
          <w:tcPr>
            <w:tcW w:w="2276"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rPr>
                <w:rFonts w:ascii="Times New Roman" w:hAnsi="Times New Roman" w:cs="Times New Roman"/>
                <w:color w:val="000000"/>
              </w:rPr>
            </w:pPr>
          </w:p>
        </w:tc>
        <w:tc>
          <w:tcPr>
            <w:tcW w:w="1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ind w:firstLine="12"/>
              <w:rPr>
                <w:rFonts w:ascii="Times New Roman" w:hAnsi="Times New Roman" w:cs="Times New Roman"/>
                <w:color w:val="000000"/>
              </w:rPr>
            </w:pPr>
            <w:r w:rsidRPr="0093629C">
              <w:rPr>
                <w:rFonts w:ascii="Times New Roman" w:hAnsi="Times New Roman" w:cs="Times New Roman"/>
                <w:color w:val="000000"/>
              </w:rPr>
              <w:t>2020</w:t>
            </w:r>
          </w:p>
        </w:tc>
        <w:tc>
          <w:tcPr>
            <w:tcW w:w="18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ind w:firstLine="0"/>
              <w:jc w:val="center"/>
              <w:rPr>
                <w:rFonts w:ascii="Times New Roman" w:hAnsi="Times New Roman" w:cs="Times New Roman"/>
                <w:color w:val="000000"/>
              </w:rPr>
            </w:pPr>
            <w:r w:rsidRPr="0093629C">
              <w:rPr>
                <w:rFonts w:ascii="Times New Roman" w:hAnsi="Times New Roman" w:cs="Times New Roman"/>
                <w:color w:val="000000"/>
              </w:rPr>
              <w:t>1247,20000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ind w:firstLine="16"/>
              <w:jc w:val="center"/>
              <w:rPr>
                <w:rFonts w:ascii="Times New Roman" w:hAnsi="Times New Roman" w:cs="Times New Roman"/>
                <w:color w:val="000000"/>
              </w:rPr>
            </w:pPr>
            <w:r w:rsidRPr="0093629C">
              <w:rPr>
                <w:rFonts w:ascii="Times New Roman" w:hAnsi="Times New Roman" w:cs="Times New Roman"/>
                <w:color w:val="000000"/>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ind w:firstLine="0"/>
              <w:jc w:val="center"/>
              <w:rPr>
                <w:rFonts w:ascii="Times New Roman" w:hAnsi="Times New Roman" w:cs="Times New Roman"/>
                <w:color w:val="000000"/>
              </w:rPr>
            </w:pPr>
            <w:r w:rsidRPr="0093629C">
              <w:rPr>
                <w:rFonts w:ascii="Times New Roman" w:hAnsi="Times New Roman" w:cs="Times New Roman"/>
                <w:color w:val="000000"/>
              </w:rPr>
              <w:t>605,90000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ind w:firstLine="44"/>
              <w:jc w:val="center"/>
              <w:rPr>
                <w:rFonts w:ascii="Times New Roman" w:hAnsi="Times New Roman" w:cs="Times New Roman"/>
                <w:color w:val="000000"/>
              </w:rPr>
            </w:pPr>
            <w:r w:rsidRPr="0093629C">
              <w:rPr>
                <w:rFonts w:ascii="Times New Roman" w:hAnsi="Times New Roman" w:cs="Times New Roman"/>
                <w:color w:val="000000"/>
              </w:rPr>
              <w:t>641,30000</w:t>
            </w:r>
          </w:p>
        </w:tc>
        <w:tc>
          <w:tcPr>
            <w:tcW w:w="17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jc w:val="center"/>
              <w:rPr>
                <w:color w:val="000000"/>
                <w:sz w:val="20"/>
                <w:szCs w:val="20"/>
              </w:rPr>
            </w:pPr>
            <w:r w:rsidRPr="0093629C">
              <w:rPr>
                <w:color w:val="000000"/>
                <w:sz w:val="20"/>
                <w:szCs w:val="20"/>
              </w:rPr>
              <w:t>0,00</w:t>
            </w:r>
          </w:p>
        </w:tc>
        <w:tc>
          <w:tcPr>
            <w:tcW w:w="2549" w:type="dxa"/>
            <w:vMerge/>
            <w:tcBorders>
              <w:left w:val="single" w:sz="4" w:space="0" w:color="auto"/>
              <w:right w:val="single" w:sz="4" w:space="0" w:color="auto"/>
            </w:tcBorders>
          </w:tcPr>
          <w:p w:rsidR="00854D59" w:rsidRPr="0093629C" w:rsidRDefault="00854D59" w:rsidP="0093629C">
            <w:pPr>
              <w:pStyle w:val="ConsPlusNormal"/>
              <w:rPr>
                <w:rFonts w:ascii="Times New Roman" w:hAnsi="Times New Roman" w:cs="Times New Roman"/>
                <w:color w:val="000000"/>
              </w:rPr>
            </w:pPr>
          </w:p>
        </w:tc>
      </w:tr>
      <w:tr w:rsidR="00854D59" w:rsidRPr="0093629C" w:rsidTr="00721B06">
        <w:tc>
          <w:tcPr>
            <w:tcW w:w="70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rPr>
                <w:rFonts w:ascii="Times New Roman" w:hAnsi="Times New Roman" w:cs="Times New Roman"/>
                <w:color w:val="000000"/>
              </w:rPr>
            </w:pPr>
          </w:p>
        </w:tc>
        <w:tc>
          <w:tcPr>
            <w:tcW w:w="2276"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rPr>
                <w:rFonts w:ascii="Times New Roman" w:hAnsi="Times New Roman" w:cs="Times New Roman"/>
                <w:color w:val="000000"/>
              </w:rPr>
            </w:pPr>
          </w:p>
        </w:tc>
        <w:tc>
          <w:tcPr>
            <w:tcW w:w="1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ind w:firstLine="12"/>
              <w:rPr>
                <w:rFonts w:ascii="Times New Roman" w:hAnsi="Times New Roman" w:cs="Times New Roman"/>
                <w:color w:val="000000"/>
              </w:rPr>
            </w:pPr>
            <w:r w:rsidRPr="0093629C">
              <w:rPr>
                <w:rFonts w:ascii="Times New Roman" w:hAnsi="Times New Roman" w:cs="Times New Roman"/>
                <w:color w:val="000000"/>
              </w:rPr>
              <w:t>2021</w:t>
            </w:r>
          </w:p>
        </w:tc>
        <w:tc>
          <w:tcPr>
            <w:tcW w:w="18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ind w:firstLine="0"/>
              <w:jc w:val="center"/>
              <w:rPr>
                <w:rFonts w:ascii="Times New Roman" w:hAnsi="Times New Roman" w:cs="Times New Roman"/>
                <w:color w:val="000000"/>
              </w:rPr>
            </w:pPr>
            <w:r w:rsidRPr="0093629C">
              <w:rPr>
                <w:rFonts w:ascii="Times New Roman" w:hAnsi="Times New Roman" w:cs="Times New Roman"/>
                <w:color w:val="000000"/>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ind w:firstLine="16"/>
              <w:jc w:val="center"/>
              <w:rPr>
                <w:rFonts w:ascii="Times New Roman" w:hAnsi="Times New Roman" w:cs="Times New Roman"/>
                <w:color w:val="000000"/>
              </w:rPr>
            </w:pPr>
            <w:r w:rsidRPr="0093629C">
              <w:rPr>
                <w:rFonts w:ascii="Times New Roman" w:hAnsi="Times New Roman" w:cs="Times New Roman"/>
                <w:color w:val="000000"/>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ind w:firstLine="0"/>
              <w:jc w:val="center"/>
              <w:rPr>
                <w:rFonts w:ascii="Times New Roman" w:hAnsi="Times New Roman" w:cs="Times New Roman"/>
                <w:color w:val="000000"/>
              </w:rPr>
            </w:pPr>
            <w:r w:rsidRPr="0093629C">
              <w:rPr>
                <w:rFonts w:ascii="Times New Roman" w:hAnsi="Times New Roman" w:cs="Times New Roman"/>
                <w:color w:val="000000"/>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ind w:firstLine="0"/>
              <w:jc w:val="center"/>
              <w:rPr>
                <w:rFonts w:ascii="Times New Roman" w:hAnsi="Times New Roman" w:cs="Times New Roman"/>
                <w:color w:val="000000"/>
              </w:rPr>
            </w:pPr>
            <w:r w:rsidRPr="0093629C">
              <w:rPr>
                <w:rFonts w:ascii="Times New Roman" w:hAnsi="Times New Roman" w:cs="Times New Roman"/>
                <w:color w:val="000000"/>
              </w:rPr>
              <w:t>0,00</w:t>
            </w:r>
          </w:p>
        </w:tc>
        <w:tc>
          <w:tcPr>
            <w:tcW w:w="17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jc w:val="center"/>
              <w:rPr>
                <w:color w:val="000000"/>
                <w:sz w:val="20"/>
                <w:szCs w:val="20"/>
              </w:rPr>
            </w:pPr>
            <w:r w:rsidRPr="0093629C">
              <w:rPr>
                <w:color w:val="000000"/>
                <w:sz w:val="20"/>
                <w:szCs w:val="20"/>
              </w:rPr>
              <w:t>0,00</w:t>
            </w:r>
          </w:p>
        </w:tc>
        <w:tc>
          <w:tcPr>
            <w:tcW w:w="2549" w:type="dxa"/>
            <w:vMerge w:val="restart"/>
            <w:tcBorders>
              <w:left w:val="single" w:sz="4" w:space="0" w:color="auto"/>
              <w:right w:val="single" w:sz="4" w:space="0" w:color="auto"/>
            </w:tcBorders>
          </w:tcPr>
          <w:p w:rsidR="00854D59" w:rsidRPr="0093629C" w:rsidRDefault="00854D59" w:rsidP="0093629C">
            <w:pPr>
              <w:pStyle w:val="ConsPlusNormal"/>
              <w:rPr>
                <w:rFonts w:ascii="Times New Roman" w:hAnsi="Times New Roman" w:cs="Times New Roman"/>
                <w:color w:val="000000"/>
              </w:rPr>
            </w:pPr>
          </w:p>
        </w:tc>
      </w:tr>
      <w:tr w:rsidR="00854D59" w:rsidRPr="0093629C" w:rsidTr="00721B06">
        <w:tc>
          <w:tcPr>
            <w:tcW w:w="70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rPr>
                <w:rFonts w:ascii="Times New Roman" w:hAnsi="Times New Roman" w:cs="Times New Roman"/>
                <w:color w:val="000000"/>
              </w:rPr>
            </w:pPr>
          </w:p>
        </w:tc>
        <w:tc>
          <w:tcPr>
            <w:tcW w:w="2276"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rPr>
                <w:rFonts w:ascii="Times New Roman" w:hAnsi="Times New Roman" w:cs="Times New Roman"/>
                <w:color w:val="000000"/>
              </w:rPr>
            </w:pPr>
          </w:p>
        </w:tc>
        <w:tc>
          <w:tcPr>
            <w:tcW w:w="1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ind w:firstLine="12"/>
              <w:rPr>
                <w:rFonts w:ascii="Times New Roman" w:hAnsi="Times New Roman" w:cs="Times New Roman"/>
                <w:color w:val="000000"/>
              </w:rPr>
            </w:pPr>
            <w:r w:rsidRPr="0093629C">
              <w:rPr>
                <w:rFonts w:ascii="Times New Roman" w:hAnsi="Times New Roman" w:cs="Times New Roman"/>
                <w:color w:val="000000"/>
              </w:rPr>
              <w:t>2022</w:t>
            </w:r>
          </w:p>
        </w:tc>
        <w:tc>
          <w:tcPr>
            <w:tcW w:w="18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ind w:firstLine="0"/>
              <w:jc w:val="center"/>
              <w:rPr>
                <w:rFonts w:ascii="Times New Roman" w:hAnsi="Times New Roman" w:cs="Times New Roman"/>
                <w:color w:val="000000"/>
              </w:rPr>
            </w:pPr>
            <w:r w:rsidRPr="0093629C">
              <w:rPr>
                <w:rFonts w:ascii="Times New Roman" w:hAnsi="Times New Roman" w:cs="Times New Roman"/>
                <w:color w:val="000000"/>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ind w:firstLine="16"/>
              <w:jc w:val="center"/>
              <w:rPr>
                <w:rFonts w:ascii="Times New Roman" w:hAnsi="Times New Roman" w:cs="Times New Roman"/>
                <w:color w:val="000000"/>
              </w:rPr>
            </w:pPr>
            <w:r w:rsidRPr="0093629C">
              <w:rPr>
                <w:rFonts w:ascii="Times New Roman" w:hAnsi="Times New Roman" w:cs="Times New Roman"/>
                <w:color w:val="000000"/>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ind w:firstLine="43"/>
              <w:jc w:val="center"/>
              <w:rPr>
                <w:rFonts w:ascii="Times New Roman" w:hAnsi="Times New Roman" w:cs="Times New Roman"/>
                <w:color w:val="000000"/>
              </w:rPr>
            </w:pPr>
            <w:r w:rsidRPr="0093629C">
              <w:rPr>
                <w:rFonts w:ascii="Times New Roman" w:hAnsi="Times New Roman" w:cs="Times New Roman"/>
                <w:color w:val="000000"/>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ind w:firstLine="44"/>
              <w:jc w:val="center"/>
              <w:rPr>
                <w:rFonts w:ascii="Times New Roman" w:hAnsi="Times New Roman" w:cs="Times New Roman"/>
                <w:color w:val="000000"/>
              </w:rPr>
            </w:pPr>
            <w:r w:rsidRPr="0093629C">
              <w:rPr>
                <w:rFonts w:ascii="Times New Roman" w:hAnsi="Times New Roman" w:cs="Times New Roman"/>
                <w:color w:val="000000"/>
              </w:rPr>
              <w:t>0,00</w:t>
            </w:r>
          </w:p>
        </w:tc>
        <w:tc>
          <w:tcPr>
            <w:tcW w:w="17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jc w:val="center"/>
              <w:rPr>
                <w:color w:val="000000"/>
                <w:sz w:val="20"/>
                <w:szCs w:val="20"/>
              </w:rPr>
            </w:pPr>
            <w:r w:rsidRPr="0093629C">
              <w:rPr>
                <w:color w:val="000000"/>
                <w:sz w:val="20"/>
                <w:szCs w:val="20"/>
              </w:rPr>
              <w:t>0,00</w:t>
            </w:r>
          </w:p>
        </w:tc>
        <w:tc>
          <w:tcPr>
            <w:tcW w:w="2549" w:type="dxa"/>
            <w:vMerge/>
            <w:tcBorders>
              <w:left w:val="single" w:sz="4" w:space="0" w:color="auto"/>
              <w:bottom w:val="single" w:sz="4" w:space="0" w:color="auto"/>
              <w:right w:val="single" w:sz="4" w:space="0" w:color="auto"/>
            </w:tcBorders>
          </w:tcPr>
          <w:p w:rsidR="00854D59" w:rsidRPr="0093629C" w:rsidRDefault="00854D59" w:rsidP="0093629C">
            <w:pPr>
              <w:pStyle w:val="ConsPlusNormal"/>
              <w:rPr>
                <w:rFonts w:ascii="Times New Roman" w:hAnsi="Times New Roman" w:cs="Times New Roman"/>
                <w:color w:val="000000"/>
              </w:rPr>
            </w:pPr>
          </w:p>
        </w:tc>
      </w:tr>
      <w:tr w:rsidR="00854D59" w:rsidRPr="0093629C" w:rsidTr="00721B06">
        <w:trPr>
          <w:trHeight w:val="420"/>
        </w:trPr>
        <w:tc>
          <w:tcPr>
            <w:tcW w:w="709"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ind w:firstLine="40"/>
              <w:rPr>
                <w:rFonts w:ascii="Times New Roman" w:hAnsi="Times New Roman" w:cs="Times New Roman"/>
                <w:color w:val="000000"/>
              </w:rPr>
            </w:pPr>
            <w:r w:rsidRPr="0093629C">
              <w:rPr>
                <w:rFonts w:ascii="Times New Roman" w:hAnsi="Times New Roman" w:cs="Times New Roman"/>
                <w:color w:val="000000"/>
              </w:rPr>
              <w:lastRenderedPageBreak/>
              <w:t>1.3.</w:t>
            </w:r>
          </w:p>
        </w:tc>
        <w:tc>
          <w:tcPr>
            <w:tcW w:w="2259"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ind w:firstLine="51"/>
              <w:jc w:val="both"/>
              <w:rPr>
                <w:rFonts w:ascii="Times New Roman" w:hAnsi="Times New Roman" w:cs="Times New Roman"/>
                <w:b/>
                <w:color w:val="000000"/>
              </w:rPr>
            </w:pPr>
            <w:r w:rsidRPr="0093629C">
              <w:rPr>
                <w:rFonts w:ascii="Times New Roman" w:hAnsi="Times New Roman" w:cs="Times New Roman"/>
                <w:b/>
                <w:color w:val="000000"/>
              </w:rPr>
              <w:t>Мероприятие 3</w:t>
            </w:r>
          </w:p>
          <w:p w:rsidR="00854D59" w:rsidRPr="0093629C" w:rsidRDefault="00854D59" w:rsidP="0093629C">
            <w:pPr>
              <w:pStyle w:val="ConsPlusNormal"/>
              <w:ind w:firstLine="51"/>
              <w:jc w:val="both"/>
              <w:rPr>
                <w:rFonts w:ascii="Times New Roman" w:hAnsi="Times New Roman" w:cs="Times New Roman"/>
                <w:b/>
                <w:color w:val="000000"/>
              </w:rPr>
            </w:pPr>
            <w:r w:rsidRPr="0093629C">
              <w:rPr>
                <w:rFonts w:ascii="Times New Roman" w:hAnsi="Times New Roman" w:cs="Times New Roman"/>
                <w:color w:val="000000"/>
              </w:rPr>
              <w:t>Проведение инженерных изысканий, обмерных работ, инструментального обследования строительных конструкций, разработка проектной документации по объекту: «Капитальный ремонт здания МБОУ «</w:t>
            </w:r>
            <w:proofErr w:type="spellStart"/>
            <w:r w:rsidRPr="0093629C">
              <w:rPr>
                <w:rFonts w:ascii="Times New Roman" w:hAnsi="Times New Roman" w:cs="Times New Roman"/>
                <w:color w:val="000000"/>
              </w:rPr>
              <w:t>Коломиногривская</w:t>
            </w:r>
            <w:proofErr w:type="spellEnd"/>
            <w:r w:rsidRPr="0093629C">
              <w:rPr>
                <w:rFonts w:ascii="Times New Roman" w:hAnsi="Times New Roman" w:cs="Times New Roman"/>
                <w:color w:val="000000"/>
              </w:rPr>
              <w:t xml:space="preserve"> средняя общеобразовательная школа» по адресу: </w:t>
            </w:r>
            <w:proofErr w:type="gramStart"/>
            <w:r w:rsidRPr="0093629C">
              <w:rPr>
                <w:rFonts w:ascii="Times New Roman" w:hAnsi="Times New Roman" w:cs="Times New Roman"/>
                <w:color w:val="000000"/>
              </w:rPr>
              <w:t>Томская область, Чаинский район, с. Коломинские гривы, ул. Зеленая, д. 27а</w:t>
            </w:r>
            <w:proofErr w:type="gramEnd"/>
          </w:p>
        </w:tc>
        <w:tc>
          <w:tcPr>
            <w:tcW w:w="1584" w:type="dxa"/>
            <w:gridSpan w:val="2"/>
            <w:tcBorders>
              <w:top w:val="single" w:sz="4" w:space="0" w:color="auto"/>
              <w:left w:val="single" w:sz="4" w:space="0" w:color="auto"/>
              <w:bottom w:val="single" w:sz="4" w:space="0" w:color="auto"/>
              <w:right w:val="single" w:sz="4" w:space="0" w:color="auto"/>
            </w:tcBorders>
          </w:tcPr>
          <w:p w:rsidR="00854D59" w:rsidRPr="0093629C" w:rsidRDefault="00854D59" w:rsidP="0093629C">
            <w:pPr>
              <w:pStyle w:val="ConsPlusNormal"/>
              <w:ind w:firstLine="51"/>
              <w:jc w:val="both"/>
              <w:rPr>
                <w:rFonts w:ascii="Times New Roman" w:hAnsi="Times New Roman" w:cs="Times New Roman"/>
                <w:b/>
                <w:color w:val="000000"/>
              </w:rPr>
            </w:pPr>
            <w:r w:rsidRPr="0093629C">
              <w:rPr>
                <w:rFonts w:ascii="Times New Roman" w:hAnsi="Times New Roman" w:cs="Times New Roman"/>
                <w:b/>
                <w:color w:val="000000"/>
              </w:rPr>
              <w:t>Всего</w:t>
            </w:r>
          </w:p>
        </w:tc>
        <w:tc>
          <w:tcPr>
            <w:tcW w:w="1848" w:type="dxa"/>
            <w:tcBorders>
              <w:top w:val="single" w:sz="4" w:space="0" w:color="auto"/>
              <w:left w:val="single" w:sz="4" w:space="0" w:color="auto"/>
              <w:bottom w:val="single" w:sz="4" w:space="0" w:color="auto"/>
              <w:right w:val="single" w:sz="4" w:space="0" w:color="auto"/>
            </w:tcBorders>
          </w:tcPr>
          <w:p w:rsidR="00854D59" w:rsidRPr="0093629C" w:rsidRDefault="00854D59" w:rsidP="0093629C">
            <w:pPr>
              <w:pStyle w:val="ConsPlusNormal"/>
              <w:ind w:firstLine="51"/>
              <w:jc w:val="center"/>
              <w:rPr>
                <w:rFonts w:ascii="Times New Roman" w:hAnsi="Times New Roman" w:cs="Times New Roman"/>
                <w:b/>
                <w:color w:val="000000"/>
              </w:rPr>
            </w:pPr>
            <w:r w:rsidRPr="0093629C">
              <w:rPr>
                <w:rFonts w:ascii="Times New Roman" w:hAnsi="Times New Roman" w:cs="Times New Roman"/>
                <w:b/>
                <w:color w:val="000000"/>
              </w:rPr>
              <w:t>1391,63047</w:t>
            </w:r>
          </w:p>
        </w:tc>
        <w:tc>
          <w:tcPr>
            <w:tcW w:w="1560" w:type="dxa"/>
            <w:tcBorders>
              <w:top w:val="single" w:sz="4" w:space="0" w:color="auto"/>
              <w:left w:val="single" w:sz="4" w:space="0" w:color="auto"/>
              <w:bottom w:val="single" w:sz="4" w:space="0" w:color="auto"/>
              <w:right w:val="single" w:sz="4" w:space="0" w:color="auto"/>
            </w:tcBorders>
          </w:tcPr>
          <w:p w:rsidR="00854D59" w:rsidRPr="0093629C" w:rsidRDefault="00854D59" w:rsidP="0093629C">
            <w:pPr>
              <w:jc w:val="center"/>
              <w:rPr>
                <w:color w:val="000000"/>
                <w:sz w:val="20"/>
                <w:szCs w:val="20"/>
              </w:rPr>
            </w:pPr>
            <w:r w:rsidRPr="0093629C">
              <w:rPr>
                <w:color w:val="000000"/>
                <w:sz w:val="20"/>
                <w:szCs w:val="20"/>
              </w:rPr>
              <w:t>0,00</w:t>
            </w:r>
          </w:p>
        </w:tc>
        <w:tc>
          <w:tcPr>
            <w:tcW w:w="1560" w:type="dxa"/>
            <w:tcBorders>
              <w:top w:val="single" w:sz="4" w:space="0" w:color="auto"/>
              <w:left w:val="single" w:sz="4" w:space="0" w:color="auto"/>
              <w:bottom w:val="single" w:sz="4" w:space="0" w:color="auto"/>
              <w:right w:val="single" w:sz="4" w:space="0" w:color="auto"/>
            </w:tcBorders>
          </w:tcPr>
          <w:p w:rsidR="00854D59" w:rsidRPr="0093629C" w:rsidRDefault="00854D59" w:rsidP="0093629C">
            <w:pPr>
              <w:pStyle w:val="ConsPlusNormal"/>
              <w:ind w:firstLine="51"/>
              <w:jc w:val="center"/>
              <w:rPr>
                <w:rFonts w:ascii="Times New Roman" w:hAnsi="Times New Roman" w:cs="Times New Roman"/>
                <w:b/>
                <w:color w:val="000000"/>
              </w:rPr>
            </w:pPr>
            <w:r w:rsidRPr="0093629C">
              <w:rPr>
                <w:rFonts w:ascii="Times New Roman" w:hAnsi="Times New Roman" w:cs="Times New Roman"/>
                <w:b/>
                <w:color w:val="000000"/>
              </w:rPr>
              <w:t>695,81523</w:t>
            </w:r>
          </w:p>
        </w:tc>
        <w:tc>
          <w:tcPr>
            <w:tcW w:w="1560" w:type="dxa"/>
            <w:tcBorders>
              <w:top w:val="single" w:sz="4" w:space="0" w:color="auto"/>
              <w:left w:val="single" w:sz="4" w:space="0" w:color="auto"/>
              <w:bottom w:val="single" w:sz="4" w:space="0" w:color="auto"/>
              <w:right w:val="single" w:sz="4" w:space="0" w:color="auto"/>
            </w:tcBorders>
          </w:tcPr>
          <w:p w:rsidR="00854D59" w:rsidRPr="0093629C" w:rsidRDefault="00854D59" w:rsidP="0093629C">
            <w:pPr>
              <w:pStyle w:val="ConsPlusNormal"/>
              <w:ind w:firstLine="51"/>
              <w:jc w:val="center"/>
              <w:rPr>
                <w:rFonts w:ascii="Times New Roman" w:hAnsi="Times New Roman" w:cs="Times New Roman"/>
                <w:b/>
                <w:color w:val="000000"/>
              </w:rPr>
            </w:pPr>
            <w:r w:rsidRPr="0093629C">
              <w:rPr>
                <w:rFonts w:ascii="Times New Roman" w:hAnsi="Times New Roman" w:cs="Times New Roman"/>
                <w:b/>
                <w:color w:val="000000"/>
              </w:rPr>
              <w:t>695,81524</w:t>
            </w:r>
          </w:p>
        </w:tc>
        <w:tc>
          <w:tcPr>
            <w:tcW w:w="1704" w:type="dxa"/>
            <w:tcBorders>
              <w:top w:val="single" w:sz="4" w:space="0" w:color="auto"/>
              <w:left w:val="single" w:sz="4" w:space="0" w:color="auto"/>
              <w:bottom w:val="single" w:sz="4" w:space="0" w:color="auto"/>
              <w:right w:val="single" w:sz="4" w:space="0" w:color="auto"/>
            </w:tcBorders>
          </w:tcPr>
          <w:p w:rsidR="00854D59" w:rsidRPr="0093629C" w:rsidRDefault="00854D59" w:rsidP="0093629C">
            <w:pPr>
              <w:jc w:val="center"/>
              <w:rPr>
                <w:color w:val="000000"/>
                <w:sz w:val="20"/>
                <w:szCs w:val="20"/>
              </w:rPr>
            </w:pPr>
            <w:r w:rsidRPr="0093629C">
              <w:rPr>
                <w:color w:val="000000"/>
                <w:sz w:val="20"/>
                <w:szCs w:val="20"/>
              </w:rPr>
              <w:t>0,00</w:t>
            </w:r>
          </w:p>
        </w:tc>
        <w:tc>
          <w:tcPr>
            <w:tcW w:w="2549" w:type="dxa"/>
            <w:vMerge w:val="restart"/>
            <w:tcBorders>
              <w:top w:val="single" w:sz="4" w:space="0" w:color="auto"/>
              <w:left w:val="single" w:sz="4" w:space="0" w:color="auto"/>
              <w:right w:val="single" w:sz="4" w:space="0" w:color="auto"/>
            </w:tcBorders>
          </w:tcPr>
          <w:p w:rsidR="00854D59" w:rsidRPr="0093629C" w:rsidRDefault="00854D59" w:rsidP="0093629C">
            <w:pPr>
              <w:pStyle w:val="ConsPlusNormal"/>
              <w:ind w:firstLine="51"/>
              <w:jc w:val="both"/>
              <w:rPr>
                <w:rFonts w:ascii="Times New Roman" w:hAnsi="Times New Roman" w:cs="Times New Roman"/>
                <w:b/>
                <w:color w:val="000000"/>
              </w:rPr>
            </w:pPr>
          </w:p>
        </w:tc>
      </w:tr>
      <w:tr w:rsidR="00854D59" w:rsidRPr="0093629C" w:rsidTr="00721B06">
        <w:trPr>
          <w:trHeight w:val="612"/>
        </w:trPr>
        <w:tc>
          <w:tcPr>
            <w:tcW w:w="709" w:type="dxa"/>
            <w:vMerge/>
            <w:tcBorders>
              <w:left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ind w:firstLine="40"/>
              <w:rPr>
                <w:rFonts w:ascii="Times New Roman" w:hAnsi="Times New Roman" w:cs="Times New Roman"/>
                <w:color w:val="000000"/>
              </w:rPr>
            </w:pPr>
          </w:p>
        </w:tc>
        <w:tc>
          <w:tcPr>
            <w:tcW w:w="2259" w:type="dxa"/>
            <w:vMerge/>
            <w:tcBorders>
              <w:left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ind w:firstLine="51"/>
              <w:jc w:val="both"/>
              <w:rPr>
                <w:rFonts w:ascii="Times New Roman" w:hAnsi="Times New Roman" w:cs="Times New Roman"/>
                <w:b/>
                <w:color w:val="000000"/>
              </w:rPr>
            </w:pPr>
          </w:p>
        </w:tc>
        <w:tc>
          <w:tcPr>
            <w:tcW w:w="1584" w:type="dxa"/>
            <w:gridSpan w:val="2"/>
            <w:tcBorders>
              <w:top w:val="single" w:sz="4" w:space="0" w:color="auto"/>
              <w:left w:val="single" w:sz="4" w:space="0" w:color="auto"/>
              <w:bottom w:val="single" w:sz="4" w:space="0" w:color="auto"/>
              <w:right w:val="single" w:sz="4" w:space="0" w:color="auto"/>
            </w:tcBorders>
          </w:tcPr>
          <w:p w:rsidR="00854D59" w:rsidRPr="0093629C" w:rsidRDefault="00854D59" w:rsidP="0093629C">
            <w:pPr>
              <w:pStyle w:val="ConsPlusNormal"/>
              <w:ind w:firstLine="51"/>
              <w:jc w:val="both"/>
              <w:rPr>
                <w:rFonts w:ascii="Times New Roman" w:hAnsi="Times New Roman" w:cs="Times New Roman"/>
                <w:color w:val="000000"/>
              </w:rPr>
            </w:pPr>
            <w:r w:rsidRPr="0093629C">
              <w:rPr>
                <w:rFonts w:ascii="Times New Roman" w:hAnsi="Times New Roman" w:cs="Times New Roman"/>
                <w:color w:val="000000"/>
              </w:rPr>
              <w:t>2020</w:t>
            </w:r>
          </w:p>
        </w:tc>
        <w:tc>
          <w:tcPr>
            <w:tcW w:w="1848" w:type="dxa"/>
            <w:tcBorders>
              <w:top w:val="single" w:sz="4" w:space="0" w:color="auto"/>
              <w:left w:val="single" w:sz="4" w:space="0" w:color="auto"/>
              <w:bottom w:val="single" w:sz="4" w:space="0" w:color="auto"/>
              <w:right w:val="single" w:sz="4" w:space="0" w:color="auto"/>
            </w:tcBorders>
          </w:tcPr>
          <w:p w:rsidR="00854D59" w:rsidRPr="0093629C" w:rsidRDefault="00854D59" w:rsidP="0093629C">
            <w:pPr>
              <w:pStyle w:val="ConsPlusNormal"/>
              <w:ind w:firstLine="51"/>
              <w:jc w:val="center"/>
              <w:rPr>
                <w:rFonts w:ascii="Times New Roman" w:hAnsi="Times New Roman" w:cs="Times New Roman"/>
                <w:color w:val="000000"/>
              </w:rPr>
            </w:pPr>
            <w:r w:rsidRPr="0093629C">
              <w:rPr>
                <w:rFonts w:ascii="Times New Roman" w:hAnsi="Times New Roman" w:cs="Times New Roman"/>
                <w:color w:val="000000"/>
              </w:rPr>
              <w:t>1391,63047</w:t>
            </w:r>
          </w:p>
        </w:tc>
        <w:tc>
          <w:tcPr>
            <w:tcW w:w="1560" w:type="dxa"/>
            <w:tcBorders>
              <w:top w:val="single" w:sz="4" w:space="0" w:color="auto"/>
              <w:left w:val="single" w:sz="4" w:space="0" w:color="auto"/>
              <w:bottom w:val="single" w:sz="4" w:space="0" w:color="auto"/>
              <w:right w:val="single" w:sz="4" w:space="0" w:color="auto"/>
            </w:tcBorders>
          </w:tcPr>
          <w:p w:rsidR="00854D59" w:rsidRPr="0093629C" w:rsidRDefault="00854D59" w:rsidP="0093629C">
            <w:pPr>
              <w:jc w:val="center"/>
              <w:rPr>
                <w:color w:val="000000"/>
                <w:sz w:val="20"/>
                <w:szCs w:val="20"/>
              </w:rPr>
            </w:pPr>
            <w:r w:rsidRPr="0093629C">
              <w:rPr>
                <w:color w:val="000000"/>
                <w:sz w:val="20"/>
                <w:szCs w:val="20"/>
              </w:rPr>
              <w:t>0,00</w:t>
            </w:r>
          </w:p>
        </w:tc>
        <w:tc>
          <w:tcPr>
            <w:tcW w:w="1560" w:type="dxa"/>
            <w:tcBorders>
              <w:top w:val="single" w:sz="4" w:space="0" w:color="auto"/>
              <w:left w:val="single" w:sz="4" w:space="0" w:color="auto"/>
              <w:bottom w:val="single" w:sz="4" w:space="0" w:color="auto"/>
              <w:right w:val="single" w:sz="4" w:space="0" w:color="auto"/>
            </w:tcBorders>
          </w:tcPr>
          <w:p w:rsidR="00854D59" w:rsidRPr="0093629C" w:rsidRDefault="00854D59" w:rsidP="0093629C">
            <w:pPr>
              <w:pStyle w:val="ConsPlusNormal"/>
              <w:ind w:firstLine="51"/>
              <w:jc w:val="center"/>
              <w:rPr>
                <w:rFonts w:ascii="Times New Roman" w:hAnsi="Times New Roman" w:cs="Times New Roman"/>
                <w:color w:val="000000"/>
              </w:rPr>
            </w:pPr>
            <w:r w:rsidRPr="0093629C">
              <w:rPr>
                <w:rFonts w:ascii="Times New Roman" w:hAnsi="Times New Roman" w:cs="Times New Roman"/>
                <w:color w:val="000000"/>
              </w:rPr>
              <w:t>695,81523</w:t>
            </w:r>
          </w:p>
        </w:tc>
        <w:tc>
          <w:tcPr>
            <w:tcW w:w="1560" w:type="dxa"/>
            <w:tcBorders>
              <w:top w:val="single" w:sz="4" w:space="0" w:color="auto"/>
              <w:left w:val="single" w:sz="4" w:space="0" w:color="auto"/>
              <w:bottom w:val="single" w:sz="4" w:space="0" w:color="auto"/>
              <w:right w:val="single" w:sz="4" w:space="0" w:color="auto"/>
            </w:tcBorders>
          </w:tcPr>
          <w:p w:rsidR="00854D59" w:rsidRPr="0093629C" w:rsidRDefault="00854D59" w:rsidP="0093629C">
            <w:pPr>
              <w:pStyle w:val="ConsPlusNormal"/>
              <w:ind w:firstLine="51"/>
              <w:jc w:val="center"/>
              <w:rPr>
                <w:rFonts w:ascii="Times New Roman" w:hAnsi="Times New Roman" w:cs="Times New Roman"/>
                <w:color w:val="000000"/>
              </w:rPr>
            </w:pPr>
            <w:r w:rsidRPr="0093629C">
              <w:rPr>
                <w:rFonts w:ascii="Times New Roman" w:hAnsi="Times New Roman" w:cs="Times New Roman"/>
                <w:color w:val="000000"/>
              </w:rPr>
              <w:t>695,81524</w:t>
            </w:r>
          </w:p>
        </w:tc>
        <w:tc>
          <w:tcPr>
            <w:tcW w:w="1704" w:type="dxa"/>
            <w:tcBorders>
              <w:top w:val="single" w:sz="4" w:space="0" w:color="auto"/>
              <w:left w:val="single" w:sz="4" w:space="0" w:color="auto"/>
              <w:bottom w:val="single" w:sz="4" w:space="0" w:color="auto"/>
              <w:right w:val="single" w:sz="4" w:space="0" w:color="auto"/>
            </w:tcBorders>
          </w:tcPr>
          <w:p w:rsidR="00854D59" w:rsidRPr="0093629C" w:rsidRDefault="00854D59" w:rsidP="0093629C">
            <w:pPr>
              <w:jc w:val="center"/>
              <w:rPr>
                <w:color w:val="000000"/>
                <w:sz w:val="20"/>
                <w:szCs w:val="20"/>
              </w:rPr>
            </w:pPr>
            <w:r w:rsidRPr="0093629C">
              <w:rPr>
                <w:color w:val="000000"/>
                <w:sz w:val="20"/>
                <w:szCs w:val="20"/>
              </w:rPr>
              <w:t>0,00</w:t>
            </w:r>
          </w:p>
        </w:tc>
        <w:tc>
          <w:tcPr>
            <w:tcW w:w="2549" w:type="dxa"/>
            <w:vMerge/>
            <w:tcBorders>
              <w:left w:val="single" w:sz="4" w:space="0" w:color="auto"/>
              <w:right w:val="single" w:sz="4" w:space="0" w:color="auto"/>
            </w:tcBorders>
          </w:tcPr>
          <w:p w:rsidR="00854D59" w:rsidRPr="0093629C" w:rsidRDefault="00854D59" w:rsidP="0093629C">
            <w:pPr>
              <w:pStyle w:val="ConsPlusNormal"/>
              <w:ind w:firstLine="51"/>
              <w:jc w:val="both"/>
              <w:rPr>
                <w:rFonts w:ascii="Times New Roman" w:hAnsi="Times New Roman" w:cs="Times New Roman"/>
                <w:b/>
                <w:color w:val="000000"/>
              </w:rPr>
            </w:pPr>
          </w:p>
        </w:tc>
      </w:tr>
      <w:tr w:rsidR="00854D59" w:rsidRPr="0093629C" w:rsidTr="00721B06">
        <w:trPr>
          <w:trHeight w:val="744"/>
        </w:trPr>
        <w:tc>
          <w:tcPr>
            <w:tcW w:w="709" w:type="dxa"/>
            <w:vMerge/>
            <w:tcBorders>
              <w:left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ind w:firstLine="40"/>
              <w:rPr>
                <w:rFonts w:ascii="Times New Roman" w:hAnsi="Times New Roman" w:cs="Times New Roman"/>
                <w:color w:val="000000"/>
              </w:rPr>
            </w:pPr>
          </w:p>
        </w:tc>
        <w:tc>
          <w:tcPr>
            <w:tcW w:w="2259" w:type="dxa"/>
            <w:vMerge/>
            <w:tcBorders>
              <w:left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ind w:firstLine="51"/>
              <w:jc w:val="both"/>
              <w:rPr>
                <w:rFonts w:ascii="Times New Roman" w:hAnsi="Times New Roman" w:cs="Times New Roman"/>
                <w:b/>
                <w:color w:val="000000"/>
              </w:rPr>
            </w:pPr>
          </w:p>
        </w:tc>
        <w:tc>
          <w:tcPr>
            <w:tcW w:w="1584" w:type="dxa"/>
            <w:gridSpan w:val="2"/>
            <w:tcBorders>
              <w:top w:val="single" w:sz="4" w:space="0" w:color="auto"/>
              <w:left w:val="single" w:sz="4" w:space="0" w:color="auto"/>
              <w:bottom w:val="single" w:sz="4" w:space="0" w:color="auto"/>
              <w:right w:val="single" w:sz="4" w:space="0" w:color="auto"/>
            </w:tcBorders>
          </w:tcPr>
          <w:p w:rsidR="00854D59" w:rsidRPr="0093629C" w:rsidRDefault="00854D59" w:rsidP="0093629C">
            <w:pPr>
              <w:pStyle w:val="ConsPlusNormal"/>
              <w:ind w:firstLine="51"/>
              <w:jc w:val="both"/>
              <w:rPr>
                <w:rFonts w:ascii="Times New Roman" w:hAnsi="Times New Roman" w:cs="Times New Roman"/>
                <w:color w:val="000000"/>
              </w:rPr>
            </w:pPr>
            <w:r w:rsidRPr="0093629C">
              <w:rPr>
                <w:rFonts w:ascii="Times New Roman" w:hAnsi="Times New Roman" w:cs="Times New Roman"/>
                <w:color w:val="000000"/>
              </w:rPr>
              <w:t>2021</w:t>
            </w:r>
          </w:p>
        </w:tc>
        <w:tc>
          <w:tcPr>
            <w:tcW w:w="1848" w:type="dxa"/>
            <w:tcBorders>
              <w:top w:val="single" w:sz="4" w:space="0" w:color="auto"/>
              <w:left w:val="single" w:sz="4" w:space="0" w:color="auto"/>
              <w:bottom w:val="single" w:sz="4" w:space="0" w:color="auto"/>
              <w:right w:val="single" w:sz="4" w:space="0" w:color="auto"/>
            </w:tcBorders>
          </w:tcPr>
          <w:p w:rsidR="00854D59" w:rsidRPr="0093629C" w:rsidRDefault="00854D59" w:rsidP="0093629C">
            <w:pPr>
              <w:pStyle w:val="ConsPlusNormal"/>
              <w:ind w:firstLine="51"/>
              <w:jc w:val="center"/>
              <w:rPr>
                <w:rFonts w:ascii="Times New Roman" w:hAnsi="Times New Roman" w:cs="Times New Roman"/>
                <w:color w:val="000000"/>
              </w:rPr>
            </w:pPr>
            <w:r w:rsidRPr="0093629C">
              <w:rPr>
                <w:rFonts w:ascii="Times New Roman" w:hAnsi="Times New Roman" w:cs="Times New Roman"/>
                <w:color w:val="000000"/>
              </w:rPr>
              <w:t>0,00</w:t>
            </w:r>
          </w:p>
        </w:tc>
        <w:tc>
          <w:tcPr>
            <w:tcW w:w="1560" w:type="dxa"/>
            <w:tcBorders>
              <w:top w:val="single" w:sz="4" w:space="0" w:color="auto"/>
              <w:left w:val="single" w:sz="4" w:space="0" w:color="auto"/>
              <w:bottom w:val="single" w:sz="4" w:space="0" w:color="auto"/>
              <w:right w:val="single" w:sz="4" w:space="0" w:color="auto"/>
            </w:tcBorders>
          </w:tcPr>
          <w:p w:rsidR="00854D59" w:rsidRPr="0093629C" w:rsidRDefault="00854D59" w:rsidP="0093629C">
            <w:pPr>
              <w:jc w:val="center"/>
              <w:rPr>
                <w:color w:val="000000"/>
                <w:sz w:val="20"/>
                <w:szCs w:val="20"/>
              </w:rPr>
            </w:pPr>
            <w:r w:rsidRPr="0093629C">
              <w:rPr>
                <w:color w:val="000000"/>
                <w:sz w:val="20"/>
                <w:szCs w:val="20"/>
              </w:rPr>
              <w:t>0,00</w:t>
            </w:r>
          </w:p>
        </w:tc>
        <w:tc>
          <w:tcPr>
            <w:tcW w:w="1560" w:type="dxa"/>
            <w:tcBorders>
              <w:top w:val="single" w:sz="4" w:space="0" w:color="auto"/>
              <w:left w:val="single" w:sz="4" w:space="0" w:color="auto"/>
              <w:bottom w:val="single" w:sz="4" w:space="0" w:color="auto"/>
              <w:right w:val="single" w:sz="4" w:space="0" w:color="auto"/>
            </w:tcBorders>
          </w:tcPr>
          <w:p w:rsidR="00854D59" w:rsidRPr="0093629C" w:rsidRDefault="00854D59" w:rsidP="0093629C">
            <w:pPr>
              <w:jc w:val="center"/>
              <w:rPr>
                <w:color w:val="000000"/>
                <w:sz w:val="20"/>
                <w:szCs w:val="20"/>
              </w:rPr>
            </w:pPr>
            <w:r w:rsidRPr="0093629C">
              <w:rPr>
                <w:color w:val="000000"/>
                <w:sz w:val="20"/>
                <w:szCs w:val="20"/>
              </w:rPr>
              <w:t>0,00</w:t>
            </w:r>
          </w:p>
        </w:tc>
        <w:tc>
          <w:tcPr>
            <w:tcW w:w="1560" w:type="dxa"/>
            <w:tcBorders>
              <w:top w:val="single" w:sz="4" w:space="0" w:color="auto"/>
              <w:left w:val="single" w:sz="4" w:space="0" w:color="auto"/>
              <w:bottom w:val="single" w:sz="4" w:space="0" w:color="auto"/>
              <w:right w:val="single" w:sz="4" w:space="0" w:color="auto"/>
            </w:tcBorders>
          </w:tcPr>
          <w:p w:rsidR="00854D59" w:rsidRPr="0093629C" w:rsidRDefault="00854D59" w:rsidP="0093629C">
            <w:pPr>
              <w:jc w:val="center"/>
              <w:rPr>
                <w:color w:val="000000"/>
                <w:sz w:val="20"/>
                <w:szCs w:val="20"/>
              </w:rPr>
            </w:pPr>
            <w:r w:rsidRPr="0093629C">
              <w:rPr>
                <w:color w:val="000000"/>
                <w:sz w:val="20"/>
                <w:szCs w:val="20"/>
              </w:rPr>
              <w:t>0,00</w:t>
            </w:r>
          </w:p>
        </w:tc>
        <w:tc>
          <w:tcPr>
            <w:tcW w:w="1704" w:type="dxa"/>
            <w:tcBorders>
              <w:top w:val="single" w:sz="4" w:space="0" w:color="auto"/>
              <w:left w:val="single" w:sz="4" w:space="0" w:color="auto"/>
              <w:bottom w:val="single" w:sz="4" w:space="0" w:color="auto"/>
              <w:right w:val="single" w:sz="4" w:space="0" w:color="auto"/>
            </w:tcBorders>
          </w:tcPr>
          <w:p w:rsidR="00854D59" w:rsidRPr="0093629C" w:rsidRDefault="00854D59" w:rsidP="0093629C">
            <w:pPr>
              <w:jc w:val="center"/>
              <w:rPr>
                <w:color w:val="000000"/>
                <w:sz w:val="20"/>
                <w:szCs w:val="20"/>
              </w:rPr>
            </w:pPr>
            <w:r w:rsidRPr="0093629C">
              <w:rPr>
                <w:color w:val="000000"/>
                <w:sz w:val="20"/>
                <w:szCs w:val="20"/>
              </w:rPr>
              <w:t>0,00</w:t>
            </w:r>
          </w:p>
        </w:tc>
        <w:tc>
          <w:tcPr>
            <w:tcW w:w="2549" w:type="dxa"/>
            <w:vMerge/>
            <w:tcBorders>
              <w:left w:val="single" w:sz="4" w:space="0" w:color="auto"/>
              <w:right w:val="single" w:sz="4" w:space="0" w:color="auto"/>
            </w:tcBorders>
          </w:tcPr>
          <w:p w:rsidR="00854D59" w:rsidRPr="0093629C" w:rsidRDefault="00854D59" w:rsidP="0093629C">
            <w:pPr>
              <w:pStyle w:val="ConsPlusNormal"/>
              <w:ind w:firstLine="51"/>
              <w:jc w:val="both"/>
              <w:rPr>
                <w:rFonts w:ascii="Times New Roman" w:hAnsi="Times New Roman" w:cs="Times New Roman"/>
                <w:b/>
                <w:color w:val="000000"/>
              </w:rPr>
            </w:pPr>
          </w:p>
        </w:tc>
      </w:tr>
      <w:tr w:rsidR="00854D59" w:rsidRPr="0093629C" w:rsidTr="00721B06">
        <w:trPr>
          <w:trHeight w:val="3272"/>
        </w:trPr>
        <w:tc>
          <w:tcPr>
            <w:tcW w:w="70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ind w:firstLine="40"/>
              <w:rPr>
                <w:rFonts w:ascii="Times New Roman" w:hAnsi="Times New Roman" w:cs="Times New Roman"/>
                <w:color w:val="000000"/>
              </w:rPr>
            </w:pPr>
          </w:p>
        </w:tc>
        <w:tc>
          <w:tcPr>
            <w:tcW w:w="225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ind w:firstLine="51"/>
              <w:jc w:val="both"/>
              <w:rPr>
                <w:rFonts w:ascii="Times New Roman" w:hAnsi="Times New Roman" w:cs="Times New Roman"/>
                <w:b/>
                <w:color w:val="000000"/>
              </w:rPr>
            </w:pPr>
          </w:p>
        </w:tc>
        <w:tc>
          <w:tcPr>
            <w:tcW w:w="1584" w:type="dxa"/>
            <w:gridSpan w:val="2"/>
            <w:tcBorders>
              <w:top w:val="single" w:sz="4" w:space="0" w:color="auto"/>
              <w:left w:val="single" w:sz="4" w:space="0" w:color="auto"/>
              <w:bottom w:val="single" w:sz="4" w:space="0" w:color="auto"/>
              <w:right w:val="single" w:sz="4" w:space="0" w:color="auto"/>
            </w:tcBorders>
          </w:tcPr>
          <w:p w:rsidR="00854D59" w:rsidRPr="0093629C" w:rsidRDefault="00854D59" w:rsidP="0093629C">
            <w:pPr>
              <w:pStyle w:val="ConsPlusNormal"/>
              <w:ind w:firstLine="51"/>
              <w:jc w:val="both"/>
              <w:rPr>
                <w:rFonts w:ascii="Times New Roman" w:hAnsi="Times New Roman" w:cs="Times New Roman"/>
                <w:color w:val="000000"/>
              </w:rPr>
            </w:pPr>
            <w:r w:rsidRPr="0093629C">
              <w:rPr>
                <w:rFonts w:ascii="Times New Roman" w:hAnsi="Times New Roman" w:cs="Times New Roman"/>
                <w:color w:val="000000"/>
              </w:rPr>
              <w:t>2022</w:t>
            </w:r>
          </w:p>
        </w:tc>
        <w:tc>
          <w:tcPr>
            <w:tcW w:w="1848" w:type="dxa"/>
            <w:tcBorders>
              <w:top w:val="single" w:sz="4" w:space="0" w:color="auto"/>
              <w:left w:val="single" w:sz="4" w:space="0" w:color="auto"/>
              <w:bottom w:val="single" w:sz="4" w:space="0" w:color="auto"/>
              <w:right w:val="single" w:sz="4" w:space="0" w:color="auto"/>
            </w:tcBorders>
          </w:tcPr>
          <w:p w:rsidR="00854D59" w:rsidRPr="0093629C" w:rsidRDefault="00854D59" w:rsidP="0093629C">
            <w:pPr>
              <w:jc w:val="center"/>
              <w:rPr>
                <w:color w:val="000000"/>
                <w:sz w:val="20"/>
                <w:szCs w:val="20"/>
              </w:rPr>
            </w:pPr>
            <w:r w:rsidRPr="0093629C">
              <w:rPr>
                <w:color w:val="000000"/>
                <w:sz w:val="20"/>
                <w:szCs w:val="20"/>
              </w:rPr>
              <w:t>0,00</w:t>
            </w:r>
          </w:p>
        </w:tc>
        <w:tc>
          <w:tcPr>
            <w:tcW w:w="1560" w:type="dxa"/>
            <w:tcBorders>
              <w:top w:val="single" w:sz="4" w:space="0" w:color="auto"/>
              <w:left w:val="single" w:sz="4" w:space="0" w:color="auto"/>
              <w:bottom w:val="single" w:sz="4" w:space="0" w:color="auto"/>
              <w:right w:val="single" w:sz="4" w:space="0" w:color="auto"/>
            </w:tcBorders>
          </w:tcPr>
          <w:p w:rsidR="00854D59" w:rsidRPr="0093629C" w:rsidRDefault="00854D59" w:rsidP="0093629C">
            <w:pPr>
              <w:jc w:val="center"/>
              <w:rPr>
                <w:color w:val="000000"/>
                <w:sz w:val="20"/>
                <w:szCs w:val="20"/>
              </w:rPr>
            </w:pPr>
            <w:r w:rsidRPr="0093629C">
              <w:rPr>
                <w:color w:val="000000"/>
                <w:sz w:val="20"/>
                <w:szCs w:val="20"/>
              </w:rPr>
              <w:t>0,00</w:t>
            </w:r>
          </w:p>
        </w:tc>
        <w:tc>
          <w:tcPr>
            <w:tcW w:w="1560" w:type="dxa"/>
            <w:tcBorders>
              <w:top w:val="single" w:sz="4" w:space="0" w:color="auto"/>
              <w:left w:val="single" w:sz="4" w:space="0" w:color="auto"/>
              <w:bottom w:val="single" w:sz="4" w:space="0" w:color="auto"/>
              <w:right w:val="single" w:sz="4" w:space="0" w:color="auto"/>
            </w:tcBorders>
          </w:tcPr>
          <w:p w:rsidR="00854D59" w:rsidRPr="0093629C" w:rsidRDefault="00854D59" w:rsidP="0093629C">
            <w:pPr>
              <w:jc w:val="center"/>
              <w:rPr>
                <w:color w:val="000000"/>
                <w:sz w:val="20"/>
                <w:szCs w:val="20"/>
              </w:rPr>
            </w:pPr>
            <w:r w:rsidRPr="0093629C">
              <w:rPr>
                <w:color w:val="000000"/>
                <w:sz w:val="20"/>
                <w:szCs w:val="20"/>
              </w:rPr>
              <w:t>0,00</w:t>
            </w:r>
          </w:p>
        </w:tc>
        <w:tc>
          <w:tcPr>
            <w:tcW w:w="1560" w:type="dxa"/>
            <w:tcBorders>
              <w:top w:val="single" w:sz="4" w:space="0" w:color="auto"/>
              <w:left w:val="single" w:sz="4" w:space="0" w:color="auto"/>
              <w:bottom w:val="single" w:sz="4" w:space="0" w:color="auto"/>
              <w:right w:val="single" w:sz="4" w:space="0" w:color="auto"/>
            </w:tcBorders>
          </w:tcPr>
          <w:p w:rsidR="00854D59" w:rsidRPr="0093629C" w:rsidRDefault="00854D59" w:rsidP="0093629C">
            <w:pPr>
              <w:jc w:val="center"/>
              <w:rPr>
                <w:color w:val="000000"/>
                <w:sz w:val="20"/>
                <w:szCs w:val="20"/>
              </w:rPr>
            </w:pPr>
            <w:r w:rsidRPr="0093629C">
              <w:rPr>
                <w:color w:val="000000"/>
                <w:sz w:val="20"/>
                <w:szCs w:val="20"/>
              </w:rPr>
              <w:t>0,00</w:t>
            </w:r>
          </w:p>
        </w:tc>
        <w:tc>
          <w:tcPr>
            <w:tcW w:w="1704" w:type="dxa"/>
            <w:tcBorders>
              <w:top w:val="single" w:sz="4" w:space="0" w:color="auto"/>
              <w:left w:val="single" w:sz="4" w:space="0" w:color="auto"/>
              <w:bottom w:val="single" w:sz="4" w:space="0" w:color="auto"/>
              <w:right w:val="single" w:sz="4" w:space="0" w:color="auto"/>
            </w:tcBorders>
          </w:tcPr>
          <w:p w:rsidR="00854D59" w:rsidRPr="0093629C" w:rsidRDefault="00854D59" w:rsidP="0093629C">
            <w:pPr>
              <w:jc w:val="center"/>
              <w:rPr>
                <w:color w:val="000000"/>
                <w:sz w:val="20"/>
                <w:szCs w:val="20"/>
              </w:rPr>
            </w:pPr>
            <w:r w:rsidRPr="0093629C">
              <w:rPr>
                <w:color w:val="000000"/>
                <w:sz w:val="20"/>
                <w:szCs w:val="20"/>
              </w:rPr>
              <w:t>0,00</w:t>
            </w:r>
          </w:p>
        </w:tc>
        <w:tc>
          <w:tcPr>
            <w:tcW w:w="2549" w:type="dxa"/>
            <w:vMerge/>
            <w:tcBorders>
              <w:left w:val="single" w:sz="4" w:space="0" w:color="auto"/>
              <w:bottom w:val="single" w:sz="4" w:space="0" w:color="auto"/>
              <w:right w:val="single" w:sz="4" w:space="0" w:color="auto"/>
            </w:tcBorders>
          </w:tcPr>
          <w:p w:rsidR="00854D59" w:rsidRPr="0093629C" w:rsidRDefault="00854D59" w:rsidP="0093629C">
            <w:pPr>
              <w:pStyle w:val="ConsPlusNormal"/>
              <w:ind w:firstLine="51"/>
              <w:jc w:val="both"/>
              <w:rPr>
                <w:rFonts w:ascii="Times New Roman" w:hAnsi="Times New Roman" w:cs="Times New Roman"/>
                <w:b/>
                <w:color w:val="000000"/>
              </w:rPr>
            </w:pPr>
          </w:p>
        </w:tc>
      </w:tr>
      <w:tr w:rsidR="00854D59" w:rsidRPr="0093629C" w:rsidTr="00721B06">
        <w:trPr>
          <w:trHeight w:val="613"/>
        </w:trPr>
        <w:tc>
          <w:tcPr>
            <w:tcW w:w="709" w:type="dxa"/>
            <w:vMerge w:val="restart"/>
            <w:tcBorders>
              <w:left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ind w:firstLine="40"/>
              <w:rPr>
                <w:rFonts w:ascii="Times New Roman" w:hAnsi="Times New Roman" w:cs="Times New Roman"/>
                <w:color w:val="000000"/>
              </w:rPr>
            </w:pPr>
            <w:r w:rsidRPr="0093629C">
              <w:rPr>
                <w:rFonts w:ascii="Times New Roman" w:hAnsi="Times New Roman" w:cs="Times New Roman"/>
                <w:color w:val="000000"/>
              </w:rPr>
              <w:t>1.4</w:t>
            </w:r>
          </w:p>
        </w:tc>
        <w:tc>
          <w:tcPr>
            <w:tcW w:w="2259" w:type="dxa"/>
            <w:vMerge w:val="restart"/>
            <w:tcBorders>
              <w:left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ind w:firstLine="51"/>
              <w:jc w:val="both"/>
              <w:rPr>
                <w:rFonts w:ascii="Times New Roman" w:hAnsi="Times New Roman" w:cs="Times New Roman"/>
                <w:b/>
                <w:color w:val="000000"/>
              </w:rPr>
            </w:pPr>
            <w:r w:rsidRPr="0093629C">
              <w:rPr>
                <w:rFonts w:ascii="Times New Roman" w:hAnsi="Times New Roman" w:cs="Times New Roman"/>
                <w:b/>
                <w:color w:val="000000"/>
              </w:rPr>
              <w:t>Мероприятие 4</w:t>
            </w:r>
          </w:p>
          <w:p w:rsidR="00854D59" w:rsidRPr="0093629C" w:rsidRDefault="00854D59" w:rsidP="0093629C">
            <w:pPr>
              <w:pStyle w:val="ConsPlusNormal"/>
              <w:ind w:firstLine="51"/>
              <w:jc w:val="both"/>
              <w:rPr>
                <w:rFonts w:ascii="Times New Roman" w:hAnsi="Times New Roman" w:cs="Times New Roman"/>
                <w:b/>
                <w:color w:val="000000"/>
              </w:rPr>
            </w:pPr>
            <w:r w:rsidRPr="0093629C">
              <w:rPr>
                <w:rFonts w:ascii="Times New Roman" w:hAnsi="Times New Roman" w:cs="Times New Roman"/>
                <w:color w:val="000000"/>
              </w:rPr>
              <w:t>Изготовление проектно-сметной документации на капитальный ремонт и благоустройство объектов социальной сферы</w:t>
            </w:r>
          </w:p>
        </w:tc>
        <w:tc>
          <w:tcPr>
            <w:tcW w:w="1584" w:type="dxa"/>
            <w:gridSpan w:val="2"/>
            <w:tcBorders>
              <w:top w:val="single" w:sz="4" w:space="0" w:color="auto"/>
              <w:left w:val="single" w:sz="4" w:space="0" w:color="auto"/>
              <w:bottom w:val="single" w:sz="4" w:space="0" w:color="auto"/>
              <w:right w:val="single" w:sz="4" w:space="0" w:color="auto"/>
            </w:tcBorders>
          </w:tcPr>
          <w:p w:rsidR="00854D59" w:rsidRPr="0093629C" w:rsidRDefault="00854D59" w:rsidP="0093629C">
            <w:pPr>
              <w:pStyle w:val="ConsPlusNormal"/>
              <w:ind w:firstLine="51"/>
              <w:jc w:val="both"/>
              <w:rPr>
                <w:rFonts w:ascii="Times New Roman" w:hAnsi="Times New Roman" w:cs="Times New Roman"/>
                <w:b/>
                <w:color w:val="000000"/>
              </w:rPr>
            </w:pPr>
            <w:r w:rsidRPr="0093629C">
              <w:rPr>
                <w:rFonts w:ascii="Times New Roman" w:hAnsi="Times New Roman" w:cs="Times New Roman"/>
                <w:b/>
                <w:color w:val="000000"/>
              </w:rPr>
              <w:t>Всего</w:t>
            </w:r>
          </w:p>
        </w:tc>
        <w:tc>
          <w:tcPr>
            <w:tcW w:w="1848" w:type="dxa"/>
            <w:tcBorders>
              <w:top w:val="single" w:sz="4" w:space="0" w:color="auto"/>
              <w:left w:val="single" w:sz="4" w:space="0" w:color="auto"/>
              <w:bottom w:val="single" w:sz="4" w:space="0" w:color="auto"/>
              <w:right w:val="single" w:sz="4" w:space="0" w:color="auto"/>
            </w:tcBorders>
          </w:tcPr>
          <w:p w:rsidR="00854D59" w:rsidRPr="0093629C" w:rsidRDefault="00854D59" w:rsidP="0093629C">
            <w:pPr>
              <w:jc w:val="center"/>
              <w:rPr>
                <w:b/>
                <w:color w:val="000000"/>
                <w:sz w:val="20"/>
                <w:szCs w:val="20"/>
              </w:rPr>
            </w:pPr>
            <w:r w:rsidRPr="0093629C">
              <w:rPr>
                <w:b/>
                <w:color w:val="000000"/>
                <w:sz w:val="20"/>
                <w:szCs w:val="20"/>
              </w:rPr>
              <w:t>7042,98</w:t>
            </w:r>
          </w:p>
        </w:tc>
        <w:tc>
          <w:tcPr>
            <w:tcW w:w="1560" w:type="dxa"/>
            <w:tcBorders>
              <w:top w:val="single" w:sz="4" w:space="0" w:color="auto"/>
              <w:left w:val="single" w:sz="4" w:space="0" w:color="auto"/>
              <w:bottom w:val="single" w:sz="4" w:space="0" w:color="auto"/>
              <w:right w:val="single" w:sz="4" w:space="0" w:color="auto"/>
            </w:tcBorders>
          </w:tcPr>
          <w:p w:rsidR="00854D59" w:rsidRPr="0093629C" w:rsidRDefault="00854D59" w:rsidP="0093629C">
            <w:pPr>
              <w:jc w:val="center"/>
              <w:rPr>
                <w:b/>
                <w:color w:val="000000"/>
                <w:sz w:val="20"/>
                <w:szCs w:val="20"/>
              </w:rPr>
            </w:pPr>
            <w:r w:rsidRPr="0093629C">
              <w:rPr>
                <w:b/>
                <w:color w:val="000000"/>
                <w:sz w:val="20"/>
                <w:szCs w:val="20"/>
              </w:rPr>
              <w:t>0,00</w:t>
            </w:r>
          </w:p>
        </w:tc>
        <w:tc>
          <w:tcPr>
            <w:tcW w:w="1560" w:type="dxa"/>
            <w:tcBorders>
              <w:top w:val="single" w:sz="4" w:space="0" w:color="auto"/>
              <w:left w:val="single" w:sz="4" w:space="0" w:color="auto"/>
              <w:bottom w:val="single" w:sz="4" w:space="0" w:color="auto"/>
              <w:right w:val="single" w:sz="4" w:space="0" w:color="auto"/>
            </w:tcBorders>
          </w:tcPr>
          <w:p w:rsidR="00854D59" w:rsidRPr="0093629C" w:rsidRDefault="00854D59" w:rsidP="0093629C">
            <w:pPr>
              <w:jc w:val="center"/>
              <w:rPr>
                <w:b/>
                <w:color w:val="000000"/>
                <w:sz w:val="20"/>
                <w:szCs w:val="20"/>
              </w:rPr>
            </w:pPr>
            <w:r w:rsidRPr="0093629C">
              <w:rPr>
                <w:b/>
                <w:color w:val="000000"/>
                <w:sz w:val="20"/>
                <w:szCs w:val="20"/>
              </w:rPr>
              <w:t>0,00</w:t>
            </w:r>
          </w:p>
        </w:tc>
        <w:tc>
          <w:tcPr>
            <w:tcW w:w="1560" w:type="dxa"/>
            <w:tcBorders>
              <w:top w:val="single" w:sz="4" w:space="0" w:color="auto"/>
              <w:left w:val="single" w:sz="4" w:space="0" w:color="auto"/>
              <w:bottom w:val="single" w:sz="4" w:space="0" w:color="auto"/>
              <w:right w:val="single" w:sz="4" w:space="0" w:color="auto"/>
            </w:tcBorders>
          </w:tcPr>
          <w:p w:rsidR="00854D59" w:rsidRPr="0093629C" w:rsidRDefault="00854D59" w:rsidP="0093629C">
            <w:pPr>
              <w:jc w:val="center"/>
              <w:rPr>
                <w:b/>
                <w:color w:val="000000"/>
                <w:sz w:val="20"/>
                <w:szCs w:val="20"/>
              </w:rPr>
            </w:pPr>
            <w:r w:rsidRPr="0093629C">
              <w:rPr>
                <w:b/>
                <w:color w:val="000000"/>
                <w:sz w:val="20"/>
                <w:szCs w:val="20"/>
              </w:rPr>
              <w:t>7042,98</w:t>
            </w:r>
          </w:p>
        </w:tc>
        <w:tc>
          <w:tcPr>
            <w:tcW w:w="1704" w:type="dxa"/>
            <w:tcBorders>
              <w:top w:val="single" w:sz="4" w:space="0" w:color="auto"/>
              <w:left w:val="single" w:sz="4" w:space="0" w:color="auto"/>
              <w:bottom w:val="single" w:sz="4" w:space="0" w:color="auto"/>
              <w:right w:val="single" w:sz="4" w:space="0" w:color="auto"/>
            </w:tcBorders>
          </w:tcPr>
          <w:p w:rsidR="00854D59" w:rsidRPr="0093629C" w:rsidRDefault="00854D59" w:rsidP="0093629C">
            <w:pPr>
              <w:jc w:val="center"/>
              <w:rPr>
                <w:b/>
                <w:color w:val="000000"/>
                <w:sz w:val="20"/>
                <w:szCs w:val="20"/>
              </w:rPr>
            </w:pPr>
            <w:r w:rsidRPr="0093629C">
              <w:rPr>
                <w:b/>
                <w:color w:val="000000"/>
                <w:sz w:val="20"/>
                <w:szCs w:val="20"/>
              </w:rPr>
              <w:t>0,00</w:t>
            </w:r>
          </w:p>
        </w:tc>
        <w:tc>
          <w:tcPr>
            <w:tcW w:w="2549" w:type="dxa"/>
            <w:tcBorders>
              <w:left w:val="single" w:sz="4" w:space="0" w:color="auto"/>
              <w:bottom w:val="single" w:sz="4" w:space="0" w:color="auto"/>
              <w:right w:val="single" w:sz="4" w:space="0" w:color="auto"/>
            </w:tcBorders>
          </w:tcPr>
          <w:p w:rsidR="00854D59" w:rsidRPr="0093629C" w:rsidRDefault="00854D59" w:rsidP="0093629C">
            <w:pPr>
              <w:pStyle w:val="ConsPlusNormal"/>
              <w:ind w:firstLine="51"/>
              <w:jc w:val="both"/>
              <w:rPr>
                <w:rFonts w:ascii="Times New Roman" w:hAnsi="Times New Roman" w:cs="Times New Roman"/>
                <w:b/>
                <w:color w:val="000000"/>
              </w:rPr>
            </w:pPr>
          </w:p>
        </w:tc>
      </w:tr>
      <w:tr w:rsidR="00854D59" w:rsidRPr="0093629C" w:rsidTr="00721B06">
        <w:trPr>
          <w:trHeight w:val="524"/>
        </w:trPr>
        <w:tc>
          <w:tcPr>
            <w:tcW w:w="709" w:type="dxa"/>
            <w:vMerge/>
            <w:tcBorders>
              <w:left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ind w:firstLine="40"/>
              <w:rPr>
                <w:rFonts w:ascii="Times New Roman" w:hAnsi="Times New Roman" w:cs="Times New Roman"/>
                <w:color w:val="000000"/>
              </w:rPr>
            </w:pPr>
          </w:p>
        </w:tc>
        <w:tc>
          <w:tcPr>
            <w:tcW w:w="2259" w:type="dxa"/>
            <w:vMerge/>
            <w:tcBorders>
              <w:left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ind w:firstLine="51"/>
              <w:jc w:val="both"/>
              <w:rPr>
                <w:rFonts w:ascii="Times New Roman" w:hAnsi="Times New Roman" w:cs="Times New Roman"/>
                <w:b/>
                <w:color w:val="000000"/>
              </w:rPr>
            </w:pPr>
          </w:p>
        </w:tc>
        <w:tc>
          <w:tcPr>
            <w:tcW w:w="1584" w:type="dxa"/>
            <w:gridSpan w:val="2"/>
            <w:tcBorders>
              <w:top w:val="single" w:sz="4" w:space="0" w:color="auto"/>
              <w:left w:val="single" w:sz="4" w:space="0" w:color="auto"/>
              <w:bottom w:val="single" w:sz="4" w:space="0" w:color="auto"/>
              <w:right w:val="single" w:sz="4" w:space="0" w:color="auto"/>
            </w:tcBorders>
          </w:tcPr>
          <w:p w:rsidR="00854D59" w:rsidRPr="0093629C" w:rsidRDefault="00854D59" w:rsidP="0093629C">
            <w:pPr>
              <w:pStyle w:val="ConsPlusNormal"/>
              <w:ind w:firstLine="51"/>
              <w:jc w:val="both"/>
              <w:rPr>
                <w:rFonts w:ascii="Times New Roman" w:hAnsi="Times New Roman" w:cs="Times New Roman"/>
                <w:color w:val="000000"/>
              </w:rPr>
            </w:pPr>
            <w:r w:rsidRPr="0093629C">
              <w:rPr>
                <w:rFonts w:ascii="Times New Roman" w:hAnsi="Times New Roman" w:cs="Times New Roman"/>
                <w:color w:val="000000"/>
              </w:rPr>
              <w:t>2020</w:t>
            </w:r>
          </w:p>
        </w:tc>
        <w:tc>
          <w:tcPr>
            <w:tcW w:w="1848" w:type="dxa"/>
            <w:tcBorders>
              <w:top w:val="single" w:sz="4" w:space="0" w:color="auto"/>
              <w:left w:val="single" w:sz="4" w:space="0" w:color="auto"/>
              <w:bottom w:val="single" w:sz="4" w:space="0" w:color="auto"/>
              <w:right w:val="single" w:sz="4" w:space="0" w:color="auto"/>
            </w:tcBorders>
          </w:tcPr>
          <w:p w:rsidR="00854D59" w:rsidRPr="0093629C" w:rsidRDefault="00854D59" w:rsidP="0093629C">
            <w:pPr>
              <w:jc w:val="center"/>
              <w:rPr>
                <w:color w:val="000000"/>
                <w:sz w:val="20"/>
                <w:szCs w:val="20"/>
              </w:rPr>
            </w:pPr>
            <w:r w:rsidRPr="0093629C">
              <w:rPr>
                <w:color w:val="000000"/>
                <w:sz w:val="20"/>
                <w:szCs w:val="20"/>
              </w:rPr>
              <w:t>0,00</w:t>
            </w:r>
          </w:p>
        </w:tc>
        <w:tc>
          <w:tcPr>
            <w:tcW w:w="1560" w:type="dxa"/>
            <w:tcBorders>
              <w:top w:val="single" w:sz="4" w:space="0" w:color="auto"/>
              <w:left w:val="single" w:sz="4" w:space="0" w:color="auto"/>
              <w:bottom w:val="single" w:sz="4" w:space="0" w:color="auto"/>
              <w:right w:val="single" w:sz="4" w:space="0" w:color="auto"/>
            </w:tcBorders>
          </w:tcPr>
          <w:p w:rsidR="00854D59" w:rsidRPr="0093629C" w:rsidRDefault="00854D59" w:rsidP="0093629C">
            <w:pPr>
              <w:jc w:val="center"/>
              <w:rPr>
                <w:color w:val="000000"/>
                <w:sz w:val="20"/>
                <w:szCs w:val="20"/>
              </w:rPr>
            </w:pPr>
            <w:r w:rsidRPr="0093629C">
              <w:rPr>
                <w:color w:val="000000"/>
                <w:sz w:val="20"/>
                <w:szCs w:val="20"/>
              </w:rPr>
              <w:t>0,00</w:t>
            </w:r>
          </w:p>
        </w:tc>
        <w:tc>
          <w:tcPr>
            <w:tcW w:w="1560" w:type="dxa"/>
            <w:tcBorders>
              <w:top w:val="single" w:sz="4" w:space="0" w:color="auto"/>
              <w:left w:val="single" w:sz="4" w:space="0" w:color="auto"/>
              <w:bottom w:val="single" w:sz="4" w:space="0" w:color="auto"/>
              <w:right w:val="single" w:sz="4" w:space="0" w:color="auto"/>
            </w:tcBorders>
          </w:tcPr>
          <w:p w:rsidR="00854D59" w:rsidRPr="0093629C" w:rsidRDefault="00854D59" w:rsidP="0093629C">
            <w:pPr>
              <w:jc w:val="center"/>
              <w:rPr>
                <w:color w:val="000000"/>
                <w:sz w:val="20"/>
                <w:szCs w:val="20"/>
              </w:rPr>
            </w:pPr>
            <w:r w:rsidRPr="0093629C">
              <w:rPr>
                <w:color w:val="000000"/>
                <w:sz w:val="20"/>
                <w:szCs w:val="20"/>
              </w:rPr>
              <w:t>0,00</w:t>
            </w:r>
          </w:p>
        </w:tc>
        <w:tc>
          <w:tcPr>
            <w:tcW w:w="1560" w:type="dxa"/>
            <w:tcBorders>
              <w:top w:val="single" w:sz="4" w:space="0" w:color="auto"/>
              <w:left w:val="single" w:sz="4" w:space="0" w:color="auto"/>
              <w:bottom w:val="single" w:sz="4" w:space="0" w:color="auto"/>
              <w:right w:val="single" w:sz="4" w:space="0" w:color="auto"/>
            </w:tcBorders>
          </w:tcPr>
          <w:p w:rsidR="00854D59" w:rsidRPr="0093629C" w:rsidRDefault="00854D59" w:rsidP="0093629C">
            <w:pPr>
              <w:jc w:val="center"/>
              <w:rPr>
                <w:color w:val="000000"/>
                <w:sz w:val="20"/>
                <w:szCs w:val="20"/>
              </w:rPr>
            </w:pPr>
            <w:r w:rsidRPr="0093629C">
              <w:rPr>
                <w:color w:val="000000"/>
                <w:sz w:val="20"/>
                <w:szCs w:val="20"/>
              </w:rPr>
              <w:t>0,00</w:t>
            </w:r>
          </w:p>
        </w:tc>
        <w:tc>
          <w:tcPr>
            <w:tcW w:w="1704" w:type="dxa"/>
            <w:tcBorders>
              <w:top w:val="single" w:sz="4" w:space="0" w:color="auto"/>
              <w:left w:val="single" w:sz="4" w:space="0" w:color="auto"/>
              <w:bottom w:val="single" w:sz="4" w:space="0" w:color="auto"/>
              <w:right w:val="single" w:sz="4" w:space="0" w:color="auto"/>
            </w:tcBorders>
          </w:tcPr>
          <w:p w:rsidR="00854D59" w:rsidRPr="0093629C" w:rsidRDefault="00854D59" w:rsidP="0093629C">
            <w:pPr>
              <w:jc w:val="center"/>
              <w:rPr>
                <w:color w:val="000000"/>
                <w:sz w:val="20"/>
                <w:szCs w:val="20"/>
              </w:rPr>
            </w:pPr>
            <w:r w:rsidRPr="0093629C">
              <w:rPr>
                <w:color w:val="000000"/>
                <w:sz w:val="20"/>
                <w:szCs w:val="20"/>
              </w:rPr>
              <w:t>0,00</w:t>
            </w:r>
          </w:p>
        </w:tc>
        <w:tc>
          <w:tcPr>
            <w:tcW w:w="2549" w:type="dxa"/>
            <w:tcBorders>
              <w:left w:val="single" w:sz="4" w:space="0" w:color="auto"/>
              <w:bottom w:val="single" w:sz="4" w:space="0" w:color="auto"/>
              <w:right w:val="single" w:sz="4" w:space="0" w:color="auto"/>
            </w:tcBorders>
          </w:tcPr>
          <w:p w:rsidR="00854D59" w:rsidRPr="0093629C" w:rsidRDefault="00854D59" w:rsidP="0093629C">
            <w:pPr>
              <w:pStyle w:val="ConsPlusNormal"/>
              <w:ind w:firstLine="51"/>
              <w:jc w:val="both"/>
              <w:rPr>
                <w:rFonts w:ascii="Times New Roman" w:hAnsi="Times New Roman" w:cs="Times New Roman"/>
                <w:b/>
                <w:color w:val="000000"/>
              </w:rPr>
            </w:pPr>
          </w:p>
        </w:tc>
      </w:tr>
      <w:tr w:rsidR="00854D59" w:rsidRPr="0093629C" w:rsidTr="00721B06">
        <w:trPr>
          <w:trHeight w:val="383"/>
        </w:trPr>
        <w:tc>
          <w:tcPr>
            <w:tcW w:w="709" w:type="dxa"/>
            <w:vMerge/>
            <w:tcBorders>
              <w:left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ind w:firstLine="40"/>
              <w:rPr>
                <w:rFonts w:ascii="Times New Roman" w:hAnsi="Times New Roman" w:cs="Times New Roman"/>
                <w:color w:val="000000"/>
              </w:rPr>
            </w:pPr>
          </w:p>
        </w:tc>
        <w:tc>
          <w:tcPr>
            <w:tcW w:w="2259" w:type="dxa"/>
            <w:vMerge/>
            <w:tcBorders>
              <w:left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ind w:firstLine="51"/>
              <w:jc w:val="both"/>
              <w:rPr>
                <w:rFonts w:ascii="Times New Roman" w:hAnsi="Times New Roman" w:cs="Times New Roman"/>
                <w:b/>
                <w:color w:val="000000"/>
              </w:rPr>
            </w:pPr>
          </w:p>
        </w:tc>
        <w:tc>
          <w:tcPr>
            <w:tcW w:w="1584" w:type="dxa"/>
            <w:gridSpan w:val="2"/>
            <w:tcBorders>
              <w:top w:val="single" w:sz="4" w:space="0" w:color="auto"/>
              <w:left w:val="single" w:sz="4" w:space="0" w:color="auto"/>
              <w:bottom w:val="single" w:sz="4" w:space="0" w:color="auto"/>
              <w:right w:val="single" w:sz="4" w:space="0" w:color="auto"/>
            </w:tcBorders>
          </w:tcPr>
          <w:p w:rsidR="00854D59" w:rsidRPr="0093629C" w:rsidRDefault="00854D59" w:rsidP="0093629C">
            <w:pPr>
              <w:pStyle w:val="ConsPlusNormal"/>
              <w:ind w:firstLine="51"/>
              <w:jc w:val="both"/>
              <w:rPr>
                <w:rFonts w:ascii="Times New Roman" w:hAnsi="Times New Roman" w:cs="Times New Roman"/>
                <w:color w:val="000000"/>
              </w:rPr>
            </w:pPr>
            <w:r w:rsidRPr="0093629C">
              <w:rPr>
                <w:rFonts w:ascii="Times New Roman" w:hAnsi="Times New Roman" w:cs="Times New Roman"/>
                <w:color w:val="000000"/>
              </w:rPr>
              <w:t>2021</w:t>
            </w:r>
          </w:p>
        </w:tc>
        <w:tc>
          <w:tcPr>
            <w:tcW w:w="1848" w:type="dxa"/>
            <w:tcBorders>
              <w:top w:val="single" w:sz="4" w:space="0" w:color="auto"/>
              <w:left w:val="single" w:sz="4" w:space="0" w:color="auto"/>
              <w:bottom w:val="single" w:sz="4" w:space="0" w:color="auto"/>
              <w:right w:val="single" w:sz="4" w:space="0" w:color="auto"/>
            </w:tcBorders>
          </w:tcPr>
          <w:p w:rsidR="00854D59" w:rsidRPr="0093629C" w:rsidRDefault="00854D59" w:rsidP="0093629C">
            <w:pPr>
              <w:jc w:val="center"/>
              <w:rPr>
                <w:color w:val="000000"/>
                <w:sz w:val="20"/>
                <w:szCs w:val="20"/>
              </w:rPr>
            </w:pPr>
            <w:r w:rsidRPr="0093629C">
              <w:rPr>
                <w:color w:val="000000"/>
                <w:sz w:val="20"/>
                <w:szCs w:val="20"/>
              </w:rPr>
              <w:t>268,48</w:t>
            </w:r>
          </w:p>
        </w:tc>
        <w:tc>
          <w:tcPr>
            <w:tcW w:w="1560" w:type="dxa"/>
            <w:tcBorders>
              <w:top w:val="single" w:sz="4" w:space="0" w:color="auto"/>
              <w:left w:val="single" w:sz="4" w:space="0" w:color="auto"/>
              <w:bottom w:val="single" w:sz="4" w:space="0" w:color="auto"/>
              <w:right w:val="single" w:sz="4" w:space="0" w:color="auto"/>
            </w:tcBorders>
          </w:tcPr>
          <w:p w:rsidR="00854D59" w:rsidRPr="0093629C" w:rsidRDefault="00854D59" w:rsidP="0093629C">
            <w:pPr>
              <w:jc w:val="center"/>
              <w:rPr>
                <w:color w:val="000000"/>
                <w:sz w:val="20"/>
                <w:szCs w:val="20"/>
              </w:rPr>
            </w:pPr>
            <w:r w:rsidRPr="0093629C">
              <w:rPr>
                <w:color w:val="000000"/>
                <w:sz w:val="20"/>
                <w:szCs w:val="20"/>
              </w:rPr>
              <w:t>0,00</w:t>
            </w:r>
          </w:p>
        </w:tc>
        <w:tc>
          <w:tcPr>
            <w:tcW w:w="1560" w:type="dxa"/>
            <w:tcBorders>
              <w:top w:val="single" w:sz="4" w:space="0" w:color="auto"/>
              <w:left w:val="single" w:sz="4" w:space="0" w:color="auto"/>
              <w:bottom w:val="single" w:sz="4" w:space="0" w:color="auto"/>
              <w:right w:val="single" w:sz="4" w:space="0" w:color="auto"/>
            </w:tcBorders>
          </w:tcPr>
          <w:p w:rsidR="00854D59" w:rsidRPr="0093629C" w:rsidRDefault="00854D59" w:rsidP="0093629C">
            <w:pPr>
              <w:jc w:val="center"/>
              <w:rPr>
                <w:color w:val="000000"/>
                <w:sz w:val="20"/>
                <w:szCs w:val="20"/>
              </w:rPr>
            </w:pPr>
            <w:r w:rsidRPr="0093629C">
              <w:rPr>
                <w:color w:val="000000"/>
                <w:sz w:val="20"/>
                <w:szCs w:val="20"/>
              </w:rPr>
              <w:t>0,00</w:t>
            </w:r>
          </w:p>
        </w:tc>
        <w:tc>
          <w:tcPr>
            <w:tcW w:w="1560" w:type="dxa"/>
            <w:tcBorders>
              <w:top w:val="single" w:sz="4" w:space="0" w:color="auto"/>
              <w:left w:val="single" w:sz="4" w:space="0" w:color="auto"/>
              <w:bottom w:val="single" w:sz="4" w:space="0" w:color="auto"/>
              <w:right w:val="single" w:sz="4" w:space="0" w:color="auto"/>
            </w:tcBorders>
          </w:tcPr>
          <w:p w:rsidR="00854D59" w:rsidRPr="0093629C" w:rsidRDefault="00854D59" w:rsidP="0093629C">
            <w:pPr>
              <w:jc w:val="center"/>
              <w:rPr>
                <w:color w:val="000000"/>
                <w:sz w:val="20"/>
                <w:szCs w:val="20"/>
              </w:rPr>
            </w:pPr>
            <w:r w:rsidRPr="0093629C">
              <w:rPr>
                <w:color w:val="000000"/>
                <w:sz w:val="20"/>
                <w:szCs w:val="20"/>
              </w:rPr>
              <w:t>268,48</w:t>
            </w:r>
          </w:p>
        </w:tc>
        <w:tc>
          <w:tcPr>
            <w:tcW w:w="1704" w:type="dxa"/>
            <w:tcBorders>
              <w:top w:val="single" w:sz="4" w:space="0" w:color="auto"/>
              <w:left w:val="single" w:sz="4" w:space="0" w:color="auto"/>
              <w:bottom w:val="single" w:sz="4" w:space="0" w:color="auto"/>
              <w:right w:val="single" w:sz="4" w:space="0" w:color="auto"/>
            </w:tcBorders>
          </w:tcPr>
          <w:p w:rsidR="00854D59" w:rsidRPr="0093629C" w:rsidRDefault="00854D59" w:rsidP="0093629C">
            <w:pPr>
              <w:jc w:val="center"/>
              <w:rPr>
                <w:color w:val="000000"/>
                <w:sz w:val="20"/>
                <w:szCs w:val="20"/>
              </w:rPr>
            </w:pPr>
            <w:r w:rsidRPr="0093629C">
              <w:rPr>
                <w:color w:val="000000"/>
                <w:sz w:val="20"/>
                <w:szCs w:val="20"/>
              </w:rPr>
              <w:t>0,00</w:t>
            </w:r>
          </w:p>
        </w:tc>
        <w:tc>
          <w:tcPr>
            <w:tcW w:w="2549" w:type="dxa"/>
            <w:tcBorders>
              <w:left w:val="single" w:sz="4" w:space="0" w:color="auto"/>
              <w:bottom w:val="single" w:sz="4" w:space="0" w:color="auto"/>
              <w:right w:val="single" w:sz="4" w:space="0" w:color="auto"/>
            </w:tcBorders>
          </w:tcPr>
          <w:p w:rsidR="00854D59" w:rsidRPr="0093629C" w:rsidRDefault="00854D59" w:rsidP="0093629C">
            <w:pPr>
              <w:pStyle w:val="ConsPlusNormal"/>
              <w:ind w:firstLine="51"/>
              <w:jc w:val="both"/>
              <w:rPr>
                <w:rFonts w:ascii="Times New Roman" w:hAnsi="Times New Roman" w:cs="Times New Roman"/>
                <w:b/>
                <w:color w:val="000000"/>
              </w:rPr>
            </w:pPr>
          </w:p>
        </w:tc>
      </w:tr>
      <w:tr w:rsidR="00854D59" w:rsidRPr="0093629C" w:rsidTr="00721B06">
        <w:trPr>
          <w:trHeight w:val="690"/>
        </w:trPr>
        <w:tc>
          <w:tcPr>
            <w:tcW w:w="70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ind w:firstLine="40"/>
              <w:rPr>
                <w:rFonts w:ascii="Times New Roman" w:hAnsi="Times New Roman" w:cs="Times New Roman"/>
                <w:color w:val="000000"/>
              </w:rPr>
            </w:pPr>
          </w:p>
        </w:tc>
        <w:tc>
          <w:tcPr>
            <w:tcW w:w="225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ind w:firstLine="51"/>
              <w:jc w:val="both"/>
              <w:rPr>
                <w:rFonts w:ascii="Times New Roman" w:hAnsi="Times New Roman" w:cs="Times New Roman"/>
                <w:b/>
                <w:color w:val="000000"/>
              </w:rPr>
            </w:pPr>
          </w:p>
        </w:tc>
        <w:tc>
          <w:tcPr>
            <w:tcW w:w="1584" w:type="dxa"/>
            <w:gridSpan w:val="2"/>
            <w:tcBorders>
              <w:top w:val="single" w:sz="4" w:space="0" w:color="auto"/>
              <w:left w:val="single" w:sz="4" w:space="0" w:color="auto"/>
              <w:bottom w:val="single" w:sz="4" w:space="0" w:color="auto"/>
              <w:right w:val="single" w:sz="4" w:space="0" w:color="auto"/>
            </w:tcBorders>
          </w:tcPr>
          <w:p w:rsidR="00854D59" w:rsidRPr="0093629C" w:rsidRDefault="00854D59" w:rsidP="0093629C">
            <w:pPr>
              <w:pStyle w:val="ConsPlusNormal"/>
              <w:ind w:firstLine="51"/>
              <w:jc w:val="both"/>
              <w:rPr>
                <w:rFonts w:ascii="Times New Roman" w:hAnsi="Times New Roman" w:cs="Times New Roman"/>
                <w:color w:val="000000"/>
              </w:rPr>
            </w:pPr>
            <w:r w:rsidRPr="0093629C">
              <w:rPr>
                <w:rFonts w:ascii="Times New Roman" w:hAnsi="Times New Roman" w:cs="Times New Roman"/>
                <w:color w:val="000000"/>
              </w:rPr>
              <w:t>2022</w:t>
            </w:r>
          </w:p>
        </w:tc>
        <w:tc>
          <w:tcPr>
            <w:tcW w:w="1848" w:type="dxa"/>
            <w:tcBorders>
              <w:top w:val="single" w:sz="4" w:space="0" w:color="auto"/>
              <w:left w:val="single" w:sz="4" w:space="0" w:color="auto"/>
              <w:bottom w:val="single" w:sz="4" w:space="0" w:color="auto"/>
              <w:right w:val="single" w:sz="4" w:space="0" w:color="auto"/>
            </w:tcBorders>
          </w:tcPr>
          <w:p w:rsidR="00854D59" w:rsidRPr="0093629C" w:rsidRDefault="00854D59" w:rsidP="0093629C">
            <w:pPr>
              <w:jc w:val="center"/>
              <w:rPr>
                <w:color w:val="000000"/>
                <w:sz w:val="20"/>
                <w:szCs w:val="20"/>
              </w:rPr>
            </w:pPr>
            <w:r w:rsidRPr="0093629C">
              <w:rPr>
                <w:color w:val="000000"/>
                <w:sz w:val="20"/>
                <w:szCs w:val="20"/>
              </w:rPr>
              <w:t>6774,5</w:t>
            </w:r>
          </w:p>
        </w:tc>
        <w:tc>
          <w:tcPr>
            <w:tcW w:w="1560" w:type="dxa"/>
            <w:tcBorders>
              <w:top w:val="single" w:sz="4" w:space="0" w:color="auto"/>
              <w:left w:val="single" w:sz="4" w:space="0" w:color="auto"/>
              <w:bottom w:val="single" w:sz="4" w:space="0" w:color="auto"/>
              <w:right w:val="single" w:sz="4" w:space="0" w:color="auto"/>
            </w:tcBorders>
          </w:tcPr>
          <w:p w:rsidR="00854D59" w:rsidRPr="0093629C" w:rsidRDefault="00854D59" w:rsidP="0093629C">
            <w:pPr>
              <w:jc w:val="center"/>
              <w:rPr>
                <w:color w:val="000000"/>
                <w:sz w:val="20"/>
                <w:szCs w:val="20"/>
              </w:rPr>
            </w:pPr>
            <w:r w:rsidRPr="0093629C">
              <w:rPr>
                <w:color w:val="000000"/>
                <w:sz w:val="20"/>
                <w:szCs w:val="20"/>
              </w:rPr>
              <w:t>0,00</w:t>
            </w:r>
          </w:p>
        </w:tc>
        <w:tc>
          <w:tcPr>
            <w:tcW w:w="1560" w:type="dxa"/>
            <w:tcBorders>
              <w:top w:val="single" w:sz="4" w:space="0" w:color="auto"/>
              <w:left w:val="single" w:sz="4" w:space="0" w:color="auto"/>
              <w:bottom w:val="single" w:sz="4" w:space="0" w:color="auto"/>
              <w:right w:val="single" w:sz="4" w:space="0" w:color="auto"/>
            </w:tcBorders>
          </w:tcPr>
          <w:p w:rsidR="00854D59" w:rsidRPr="0093629C" w:rsidRDefault="00854D59" w:rsidP="0093629C">
            <w:pPr>
              <w:jc w:val="center"/>
              <w:rPr>
                <w:color w:val="000000"/>
                <w:sz w:val="20"/>
                <w:szCs w:val="20"/>
              </w:rPr>
            </w:pPr>
            <w:r w:rsidRPr="0093629C">
              <w:rPr>
                <w:color w:val="000000"/>
                <w:sz w:val="20"/>
                <w:szCs w:val="20"/>
              </w:rPr>
              <w:t>0,00</w:t>
            </w:r>
          </w:p>
        </w:tc>
        <w:tc>
          <w:tcPr>
            <w:tcW w:w="1560" w:type="dxa"/>
            <w:tcBorders>
              <w:top w:val="single" w:sz="4" w:space="0" w:color="auto"/>
              <w:left w:val="single" w:sz="4" w:space="0" w:color="auto"/>
              <w:bottom w:val="single" w:sz="4" w:space="0" w:color="auto"/>
              <w:right w:val="single" w:sz="4" w:space="0" w:color="auto"/>
            </w:tcBorders>
          </w:tcPr>
          <w:p w:rsidR="00854D59" w:rsidRPr="0093629C" w:rsidRDefault="00854D59" w:rsidP="0093629C">
            <w:pPr>
              <w:jc w:val="center"/>
              <w:rPr>
                <w:color w:val="000000"/>
                <w:sz w:val="20"/>
                <w:szCs w:val="20"/>
              </w:rPr>
            </w:pPr>
            <w:r w:rsidRPr="0093629C">
              <w:rPr>
                <w:color w:val="000000"/>
                <w:sz w:val="20"/>
                <w:szCs w:val="20"/>
              </w:rPr>
              <w:t>6774,5</w:t>
            </w:r>
          </w:p>
        </w:tc>
        <w:tc>
          <w:tcPr>
            <w:tcW w:w="1704" w:type="dxa"/>
            <w:tcBorders>
              <w:top w:val="single" w:sz="4" w:space="0" w:color="auto"/>
              <w:left w:val="single" w:sz="4" w:space="0" w:color="auto"/>
              <w:bottom w:val="single" w:sz="4" w:space="0" w:color="auto"/>
              <w:right w:val="single" w:sz="4" w:space="0" w:color="auto"/>
            </w:tcBorders>
          </w:tcPr>
          <w:p w:rsidR="00854D59" w:rsidRPr="0093629C" w:rsidRDefault="00854D59" w:rsidP="0093629C">
            <w:pPr>
              <w:jc w:val="center"/>
              <w:rPr>
                <w:color w:val="000000"/>
                <w:sz w:val="20"/>
                <w:szCs w:val="20"/>
              </w:rPr>
            </w:pPr>
            <w:r w:rsidRPr="0093629C">
              <w:rPr>
                <w:color w:val="000000"/>
                <w:sz w:val="20"/>
                <w:szCs w:val="20"/>
              </w:rPr>
              <w:t>0,00</w:t>
            </w:r>
          </w:p>
        </w:tc>
        <w:tc>
          <w:tcPr>
            <w:tcW w:w="2549" w:type="dxa"/>
            <w:tcBorders>
              <w:left w:val="single" w:sz="4" w:space="0" w:color="auto"/>
              <w:bottom w:val="single" w:sz="4" w:space="0" w:color="auto"/>
              <w:right w:val="single" w:sz="4" w:space="0" w:color="auto"/>
            </w:tcBorders>
          </w:tcPr>
          <w:p w:rsidR="00854D59" w:rsidRPr="0093629C" w:rsidRDefault="00854D59" w:rsidP="0093629C">
            <w:pPr>
              <w:pStyle w:val="ConsPlusNormal"/>
              <w:ind w:firstLine="51"/>
              <w:jc w:val="both"/>
              <w:rPr>
                <w:rFonts w:ascii="Times New Roman" w:hAnsi="Times New Roman" w:cs="Times New Roman"/>
                <w:b/>
                <w:color w:val="000000"/>
              </w:rPr>
            </w:pPr>
          </w:p>
        </w:tc>
      </w:tr>
      <w:tr w:rsidR="00854D59" w:rsidRPr="0093629C" w:rsidTr="00721B06">
        <w:trPr>
          <w:trHeight w:val="690"/>
        </w:trPr>
        <w:tc>
          <w:tcPr>
            <w:tcW w:w="709" w:type="dxa"/>
            <w:vMerge w:val="restart"/>
            <w:tcBorders>
              <w:left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ind w:firstLine="40"/>
              <w:rPr>
                <w:rFonts w:ascii="Times New Roman" w:hAnsi="Times New Roman" w:cs="Times New Roman"/>
                <w:color w:val="000000"/>
              </w:rPr>
            </w:pPr>
            <w:r w:rsidRPr="0093629C">
              <w:rPr>
                <w:rFonts w:ascii="Times New Roman" w:hAnsi="Times New Roman" w:cs="Times New Roman"/>
                <w:color w:val="000000"/>
              </w:rPr>
              <w:t>1.5</w:t>
            </w:r>
          </w:p>
        </w:tc>
        <w:tc>
          <w:tcPr>
            <w:tcW w:w="2259" w:type="dxa"/>
            <w:vMerge w:val="restart"/>
            <w:tcBorders>
              <w:left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ind w:firstLine="51"/>
              <w:jc w:val="both"/>
              <w:rPr>
                <w:rFonts w:ascii="Times New Roman" w:hAnsi="Times New Roman" w:cs="Times New Roman"/>
                <w:b/>
                <w:color w:val="000000"/>
              </w:rPr>
            </w:pPr>
            <w:r w:rsidRPr="0093629C">
              <w:rPr>
                <w:rFonts w:ascii="Times New Roman" w:hAnsi="Times New Roman" w:cs="Times New Roman"/>
                <w:b/>
                <w:color w:val="000000"/>
              </w:rPr>
              <w:t xml:space="preserve">Мероприятие 5 </w:t>
            </w:r>
          </w:p>
          <w:p w:rsidR="00854D59" w:rsidRPr="0093629C" w:rsidRDefault="00854D59" w:rsidP="0093629C">
            <w:pPr>
              <w:pStyle w:val="ConsPlusNormal"/>
              <w:ind w:firstLine="51"/>
              <w:jc w:val="both"/>
              <w:rPr>
                <w:rFonts w:ascii="Times New Roman" w:hAnsi="Times New Roman" w:cs="Times New Roman"/>
                <w:color w:val="000000"/>
              </w:rPr>
            </w:pPr>
            <w:r w:rsidRPr="0093629C">
              <w:rPr>
                <w:rFonts w:ascii="Times New Roman" w:hAnsi="Times New Roman" w:cs="Times New Roman"/>
                <w:color w:val="000000"/>
              </w:rPr>
              <w:t xml:space="preserve">Проведение авторского надзора за выполнением </w:t>
            </w:r>
            <w:r w:rsidRPr="0093629C">
              <w:rPr>
                <w:rFonts w:ascii="Times New Roman" w:hAnsi="Times New Roman" w:cs="Times New Roman"/>
                <w:color w:val="000000"/>
              </w:rPr>
              <w:lastRenderedPageBreak/>
              <w:t>работ по капитальному ремонту здания МАОУ «</w:t>
            </w:r>
            <w:proofErr w:type="spellStart"/>
            <w:r w:rsidRPr="0093629C">
              <w:rPr>
                <w:rFonts w:ascii="Times New Roman" w:hAnsi="Times New Roman" w:cs="Times New Roman"/>
                <w:color w:val="000000"/>
              </w:rPr>
              <w:t>Подгорнская</w:t>
            </w:r>
            <w:proofErr w:type="spellEnd"/>
            <w:r w:rsidRPr="0093629C">
              <w:rPr>
                <w:rFonts w:ascii="Times New Roman" w:hAnsi="Times New Roman" w:cs="Times New Roman"/>
                <w:color w:val="000000"/>
              </w:rPr>
              <w:t xml:space="preserve"> СОШ»</w:t>
            </w:r>
          </w:p>
        </w:tc>
        <w:tc>
          <w:tcPr>
            <w:tcW w:w="1584" w:type="dxa"/>
            <w:gridSpan w:val="2"/>
            <w:tcBorders>
              <w:top w:val="single" w:sz="4" w:space="0" w:color="auto"/>
              <w:left w:val="single" w:sz="4" w:space="0" w:color="auto"/>
              <w:bottom w:val="single" w:sz="4" w:space="0" w:color="auto"/>
              <w:right w:val="single" w:sz="4" w:space="0" w:color="auto"/>
            </w:tcBorders>
          </w:tcPr>
          <w:p w:rsidR="00854D59" w:rsidRPr="0093629C" w:rsidRDefault="00854D59" w:rsidP="0093629C">
            <w:pPr>
              <w:pStyle w:val="ConsPlusNormal"/>
              <w:ind w:firstLine="51"/>
              <w:jc w:val="both"/>
              <w:rPr>
                <w:rFonts w:ascii="Times New Roman" w:hAnsi="Times New Roman" w:cs="Times New Roman"/>
                <w:b/>
                <w:color w:val="000000"/>
              </w:rPr>
            </w:pPr>
            <w:r w:rsidRPr="0093629C">
              <w:rPr>
                <w:rFonts w:ascii="Times New Roman" w:hAnsi="Times New Roman" w:cs="Times New Roman"/>
                <w:b/>
                <w:color w:val="000000"/>
              </w:rPr>
              <w:lastRenderedPageBreak/>
              <w:t>Всего</w:t>
            </w:r>
          </w:p>
        </w:tc>
        <w:tc>
          <w:tcPr>
            <w:tcW w:w="1848" w:type="dxa"/>
            <w:tcBorders>
              <w:top w:val="single" w:sz="4" w:space="0" w:color="auto"/>
              <w:left w:val="single" w:sz="4" w:space="0" w:color="auto"/>
              <w:bottom w:val="single" w:sz="4" w:space="0" w:color="auto"/>
              <w:right w:val="single" w:sz="4" w:space="0" w:color="auto"/>
            </w:tcBorders>
          </w:tcPr>
          <w:p w:rsidR="00854D59" w:rsidRPr="0093629C" w:rsidRDefault="00854D59" w:rsidP="0093629C">
            <w:pPr>
              <w:jc w:val="center"/>
              <w:rPr>
                <w:color w:val="000000"/>
                <w:sz w:val="20"/>
                <w:szCs w:val="20"/>
              </w:rPr>
            </w:pPr>
            <w:r w:rsidRPr="0093629C">
              <w:rPr>
                <w:color w:val="000000"/>
                <w:sz w:val="20"/>
                <w:szCs w:val="20"/>
              </w:rPr>
              <w:t>315,15108</w:t>
            </w:r>
          </w:p>
        </w:tc>
        <w:tc>
          <w:tcPr>
            <w:tcW w:w="1560" w:type="dxa"/>
            <w:tcBorders>
              <w:top w:val="single" w:sz="4" w:space="0" w:color="auto"/>
              <w:left w:val="single" w:sz="4" w:space="0" w:color="auto"/>
              <w:bottom w:val="single" w:sz="4" w:space="0" w:color="auto"/>
              <w:right w:val="single" w:sz="4" w:space="0" w:color="auto"/>
            </w:tcBorders>
          </w:tcPr>
          <w:p w:rsidR="00854D59" w:rsidRPr="0093629C" w:rsidRDefault="00854D59" w:rsidP="0093629C">
            <w:pPr>
              <w:jc w:val="center"/>
              <w:rPr>
                <w:color w:val="000000"/>
                <w:sz w:val="20"/>
                <w:szCs w:val="20"/>
              </w:rPr>
            </w:pPr>
            <w:r w:rsidRPr="0093629C">
              <w:rPr>
                <w:color w:val="000000"/>
                <w:sz w:val="20"/>
                <w:szCs w:val="20"/>
              </w:rPr>
              <w:t>0,00</w:t>
            </w:r>
          </w:p>
        </w:tc>
        <w:tc>
          <w:tcPr>
            <w:tcW w:w="1560" w:type="dxa"/>
            <w:tcBorders>
              <w:top w:val="single" w:sz="4" w:space="0" w:color="auto"/>
              <w:left w:val="single" w:sz="4" w:space="0" w:color="auto"/>
              <w:bottom w:val="single" w:sz="4" w:space="0" w:color="auto"/>
              <w:right w:val="single" w:sz="4" w:space="0" w:color="auto"/>
            </w:tcBorders>
          </w:tcPr>
          <w:p w:rsidR="00854D59" w:rsidRPr="0093629C" w:rsidRDefault="00854D59" w:rsidP="0093629C">
            <w:pPr>
              <w:jc w:val="center"/>
              <w:rPr>
                <w:color w:val="000000"/>
                <w:sz w:val="20"/>
                <w:szCs w:val="20"/>
              </w:rPr>
            </w:pPr>
            <w:r w:rsidRPr="0093629C">
              <w:rPr>
                <w:color w:val="000000"/>
                <w:sz w:val="20"/>
                <w:szCs w:val="20"/>
              </w:rPr>
              <w:t>0,00</w:t>
            </w:r>
          </w:p>
        </w:tc>
        <w:tc>
          <w:tcPr>
            <w:tcW w:w="1560" w:type="dxa"/>
            <w:tcBorders>
              <w:top w:val="single" w:sz="4" w:space="0" w:color="auto"/>
              <w:left w:val="single" w:sz="4" w:space="0" w:color="auto"/>
              <w:bottom w:val="single" w:sz="4" w:space="0" w:color="auto"/>
              <w:right w:val="single" w:sz="4" w:space="0" w:color="auto"/>
            </w:tcBorders>
          </w:tcPr>
          <w:p w:rsidR="00854D59" w:rsidRPr="0093629C" w:rsidRDefault="00854D59" w:rsidP="0093629C">
            <w:pPr>
              <w:jc w:val="center"/>
              <w:rPr>
                <w:color w:val="000000"/>
                <w:sz w:val="20"/>
                <w:szCs w:val="20"/>
              </w:rPr>
            </w:pPr>
            <w:r w:rsidRPr="0093629C">
              <w:rPr>
                <w:color w:val="000000"/>
                <w:sz w:val="20"/>
                <w:szCs w:val="20"/>
              </w:rPr>
              <w:t>315,15108</w:t>
            </w:r>
          </w:p>
        </w:tc>
        <w:tc>
          <w:tcPr>
            <w:tcW w:w="1704" w:type="dxa"/>
            <w:tcBorders>
              <w:top w:val="single" w:sz="4" w:space="0" w:color="auto"/>
              <w:left w:val="single" w:sz="4" w:space="0" w:color="auto"/>
              <w:bottom w:val="single" w:sz="4" w:space="0" w:color="auto"/>
              <w:right w:val="single" w:sz="4" w:space="0" w:color="auto"/>
            </w:tcBorders>
          </w:tcPr>
          <w:p w:rsidR="00854D59" w:rsidRPr="0093629C" w:rsidRDefault="00854D59" w:rsidP="0093629C">
            <w:pPr>
              <w:jc w:val="center"/>
              <w:rPr>
                <w:color w:val="000000"/>
                <w:sz w:val="20"/>
                <w:szCs w:val="20"/>
              </w:rPr>
            </w:pPr>
            <w:r w:rsidRPr="0093629C">
              <w:rPr>
                <w:color w:val="000000"/>
                <w:sz w:val="20"/>
                <w:szCs w:val="20"/>
              </w:rPr>
              <w:t>0,00</w:t>
            </w:r>
          </w:p>
        </w:tc>
        <w:tc>
          <w:tcPr>
            <w:tcW w:w="2549" w:type="dxa"/>
            <w:tcBorders>
              <w:left w:val="single" w:sz="4" w:space="0" w:color="auto"/>
              <w:bottom w:val="single" w:sz="4" w:space="0" w:color="auto"/>
              <w:right w:val="single" w:sz="4" w:space="0" w:color="auto"/>
            </w:tcBorders>
          </w:tcPr>
          <w:p w:rsidR="00854D59" w:rsidRPr="0093629C" w:rsidRDefault="00854D59" w:rsidP="0093629C">
            <w:pPr>
              <w:pStyle w:val="ConsPlusNormal"/>
              <w:ind w:firstLine="51"/>
              <w:jc w:val="both"/>
              <w:rPr>
                <w:rFonts w:ascii="Times New Roman" w:hAnsi="Times New Roman" w:cs="Times New Roman"/>
                <w:b/>
                <w:color w:val="000000"/>
              </w:rPr>
            </w:pPr>
          </w:p>
        </w:tc>
      </w:tr>
      <w:tr w:rsidR="00854D59" w:rsidRPr="0093629C" w:rsidTr="00721B06">
        <w:trPr>
          <w:trHeight w:val="690"/>
        </w:trPr>
        <w:tc>
          <w:tcPr>
            <w:tcW w:w="709" w:type="dxa"/>
            <w:vMerge/>
            <w:tcBorders>
              <w:left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ind w:firstLine="40"/>
              <w:rPr>
                <w:rFonts w:ascii="Times New Roman" w:hAnsi="Times New Roman" w:cs="Times New Roman"/>
                <w:color w:val="000000"/>
              </w:rPr>
            </w:pPr>
          </w:p>
        </w:tc>
        <w:tc>
          <w:tcPr>
            <w:tcW w:w="2259" w:type="dxa"/>
            <w:vMerge/>
            <w:tcBorders>
              <w:left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ind w:firstLine="51"/>
              <w:jc w:val="both"/>
              <w:rPr>
                <w:rFonts w:ascii="Times New Roman" w:hAnsi="Times New Roman" w:cs="Times New Roman"/>
                <w:b/>
                <w:color w:val="000000"/>
              </w:rPr>
            </w:pPr>
          </w:p>
        </w:tc>
        <w:tc>
          <w:tcPr>
            <w:tcW w:w="1584" w:type="dxa"/>
            <w:gridSpan w:val="2"/>
            <w:tcBorders>
              <w:top w:val="single" w:sz="4" w:space="0" w:color="auto"/>
              <w:left w:val="single" w:sz="4" w:space="0" w:color="auto"/>
              <w:bottom w:val="single" w:sz="4" w:space="0" w:color="auto"/>
              <w:right w:val="single" w:sz="4" w:space="0" w:color="auto"/>
            </w:tcBorders>
          </w:tcPr>
          <w:p w:rsidR="00854D59" w:rsidRPr="0093629C" w:rsidRDefault="00854D59" w:rsidP="0093629C">
            <w:pPr>
              <w:pStyle w:val="ConsPlusNormal"/>
              <w:ind w:firstLine="51"/>
              <w:jc w:val="both"/>
              <w:rPr>
                <w:rFonts w:ascii="Times New Roman" w:hAnsi="Times New Roman" w:cs="Times New Roman"/>
                <w:color w:val="000000"/>
              </w:rPr>
            </w:pPr>
            <w:r w:rsidRPr="0093629C">
              <w:rPr>
                <w:rFonts w:ascii="Times New Roman" w:hAnsi="Times New Roman" w:cs="Times New Roman"/>
                <w:color w:val="000000"/>
              </w:rPr>
              <w:t>2020</w:t>
            </w:r>
          </w:p>
        </w:tc>
        <w:tc>
          <w:tcPr>
            <w:tcW w:w="1848" w:type="dxa"/>
            <w:tcBorders>
              <w:top w:val="single" w:sz="4" w:space="0" w:color="auto"/>
              <w:left w:val="single" w:sz="4" w:space="0" w:color="auto"/>
              <w:bottom w:val="single" w:sz="4" w:space="0" w:color="auto"/>
              <w:right w:val="single" w:sz="4" w:space="0" w:color="auto"/>
            </w:tcBorders>
          </w:tcPr>
          <w:p w:rsidR="00854D59" w:rsidRPr="0093629C" w:rsidRDefault="00854D59" w:rsidP="0093629C">
            <w:pPr>
              <w:jc w:val="center"/>
              <w:rPr>
                <w:color w:val="000000"/>
                <w:sz w:val="20"/>
                <w:szCs w:val="20"/>
              </w:rPr>
            </w:pPr>
            <w:r w:rsidRPr="0093629C">
              <w:rPr>
                <w:color w:val="000000"/>
                <w:sz w:val="20"/>
                <w:szCs w:val="20"/>
              </w:rPr>
              <w:t>0,00</w:t>
            </w:r>
          </w:p>
        </w:tc>
        <w:tc>
          <w:tcPr>
            <w:tcW w:w="1560" w:type="dxa"/>
            <w:tcBorders>
              <w:top w:val="single" w:sz="4" w:space="0" w:color="auto"/>
              <w:left w:val="single" w:sz="4" w:space="0" w:color="auto"/>
              <w:bottom w:val="single" w:sz="4" w:space="0" w:color="auto"/>
              <w:right w:val="single" w:sz="4" w:space="0" w:color="auto"/>
            </w:tcBorders>
          </w:tcPr>
          <w:p w:rsidR="00854D59" w:rsidRPr="0093629C" w:rsidRDefault="00854D59" w:rsidP="0093629C">
            <w:pPr>
              <w:jc w:val="center"/>
              <w:rPr>
                <w:color w:val="000000"/>
                <w:sz w:val="20"/>
                <w:szCs w:val="20"/>
              </w:rPr>
            </w:pPr>
            <w:r w:rsidRPr="0093629C">
              <w:rPr>
                <w:color w:val="000000"/>
                <w:sz w:val="20"/>
                <w:szCs w:val="20"/>
              </w:rPr>
              <w:t>0,00</w:t>
            </w:r>
          </w:p>
        </w:tc>
        <w:tc>
          <w:tcPr>
            <w:tcW w:w="1560" w:type="dxa"/>
            <w:tcBorders>
              <w:top w:val="single" w:sz="4" w:space="0" w:color="auto"/>
              <w:left w:val="single" w:sz="4" w:space="0" w:color="auto"/>
              <w:bottom w:val="single" w:sz="4" w:space="0" w:color="auto"/>
              <w:right w:val="single" w:sz="4" w:space="0" w:color="auto"/>
            </w:tcBorders>
          </w:tcPr>
          <w:p w:rsidR="00854D59" w:rsidRPr="0093629C" w:rsidRDefault="00854D59" w:rsidP="0093629C">
            <w:pPr>
              <w:jc w:val="center"/>
              <w:rPr>
                <w:color w:val="000000"/>
                <w:sz w:val="20"/>
                <w:szCs w:val="20"/>
              </w:rPr>
            </w:pPr>
            <w:r w:rsidRPr="0093629C">
              <w:rPr>
                <w:color w:val="000000"/>
                <w:sz w:val="20"/>
                <w:szCs w:val="20"/>
              </w:rPr>
              <w:t>0,00</w:t>
            </w:r>
          </w:p>
        </w:tc>
        <w:tc>
          <w:tcPr>
            <w:tcW w:w="1560" w:type="dxa"/>
            <w:tcBorders>
              <w:top w:val="single" w:sz="4" w:space="0" w:color="auto"/>
              <w:left w:val="single" w:sz="4" w:space="0" w:color="auto"/>
              <w:bottom w:val="single" w:sz="4" w:space="0" w:color="auto"/>
              <w:right w:val="single" w:sz="4" w:space="0" w:color="auto"/>
            </w:tcBorders>
          </w:tcPr>
          <w:p w:rsidR="00854D59" w:rsidRPr="0093629C" w:rsidRDefault="00854D59" w:rsidP="0093629C">
            <w:pPr>
              <w:jc w:val="center"/>
              <w:rPr>
                <w:color w:val="000000"/>
                <w:sz w:val="20"/>
                <w:szCs w:val="20"/>
              </w:rPr>
            </w:pPr>
            <w:r w:rsidRPr="0093629C">
              <w:rPr>
                <w:color w:val="000000"/>
                <w:sz w:val="20"/>
                <w:szCs w:val="20"/>
              </w:rPr>
              <w:t>0,00</w:t>
            </w:r>
          </w:p>
        </w:tc>
        <w:tc>
          <w:tcPr>
            <w:tcW w:w="1704" w:type="dxa"/>
            <w:tcBorders>
              <w:top w:val="single" w:sz="4" w:space="0" w:color="auto"/>
              <w:left w:val="single" w:sz="4" w:space="0" w:color="auto"/>
              <w:bottom w:val="single" w:sz="4" w:space="0" w:color="auto"/>
              <w:right w:val="single" w:sz="4" w:space="0" w:color="auto"/>
            </w:tcBorders>
          </w:tcPr>
          <w:p w:rsidR="00854D59" w:rsidRPr="0093629C" w:rsidRDefault="00854D59" w:rsidP="0093629C">
            <w:pPr>
              <w:jc w:val="center"/>
              <w:rPr>
                <w:color w:val="000000"/>
                <w:sz w:val="20"/>
                <w:szCs w:val="20"/>
              </w:rPr>
            </w:pPr>
            <w:r w:rsidRPr="0093629C">
              <w:rPr>
                <w:color w:val="000000"/>
                <w:sz w:val="20"/>
                <w:szCs w:val="20"/>
              </w:rPr>
              <w:t>0,00</w:t>
            </w:r>
          </w:p>
        </w:tc>
        <w:tc>
          <w:tcPr>
            <w:tcW w:w="2549" w:type="dxa"/>
            <w:tcBorders>
              <w:left w:val="single" w:sz="4" w:space="0" w:color="auto"/>
              <w:bottom w:val="single" w:sz="4" w:space="0" w:color="auto"/>
              <w:right w:val="single" w:sz="4" w:space="0" w:color="auto"/>
            </w:tcBorders>
          </w:tcPr>
          <w:p w:rsidR="00854D59" w:rsidRPr="0093629C" w:rsidRDefault="00854D59" w:rsidP="0093629C">
            <w:pPr>
              <w:pStyle w:val="ConsPlusNormal"/>
              <w:ind w:firstLine="51"/>
              <w:jc w:val="both"/>
              <w:rPr>
                <w:rFonts w:ascii="Times New Roman" w:hAnsi="Times New Roman" w:cs="Times New Roman"/>
                <w:b/>
                <w:color w:val="000000"/>
              </w:rPr>
            </w:pPr>
          </w:p>
        </w:tc>
      </w:tr>
      <w:tr w:rsidR="00854D59" w:rsidRPr="0093629C" w:rsidTr="00721B06">
        <w:trPr>
          <w:trHeight w:val="690"/>
        </w:trPr>
        <w:tc>
          <w:tcPr>
            <w:tcW w:w="709" w:type="dxa"/>
            <w:vMerge/>
            <w:tcBorders>
              <w:left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ind w:firstLine="40"/>
              <w:rPr>
                <w:rFonts w:ascii="Times New Roman" w:hAnsi="Times New Roman" w:cs="Times New Roman"/>
                <w:color w:val="000000"/>
              </w:rPr>
            </w:pPr>
          </w:p>
        </w:tc>
        <w:tc>
          <w:tcPr>
            <w:tcW w:w="2259" w:type="dxa"/>
            <w:vMerge/>
            <w:tcBorders>
              <w:left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ind w:firstLine="51"/>
              <w:jc w:val="both"/>
              <w:rPr>
                <w:rFonts w:ascii="Times New Roman" w:hAnsi="Times New Roman" w:cs="Times New Roman"/>
                <w:b/>
                <w:color w:val="000000"/>
              </w:rPr>
            </w:pPr>
          </w:p>
        </w:tc>
        <w:tc>
          <w:tcPr>
            <w:tcW w:w="1584" w:type="dxa"/>
            <w:gridSpan w:val="2"/>
            <w:tcBorders>
              <w:top w:val="single" w:sz="4" w:space="0" w:color="auto"/>
              <w:left w:val="single" w:sz="4" w:space="0" w:color="auto"/>
              <w:bottom w:val="single" w:sz="4" w:space="0" w:color="auto"/>
              <w:right w:val="single" w:sz="4" w:space="0" w:color="auto"/>
            </w:tcBorders>
          </w:tcPr>
          <w:p w:rsidR="00854D59" w:rsidRPr="0093629C" w:rsidRDefault="00854D59" w:rsidP="0093629C">
            <w:pPr>
              <w:pStyle w:val="ConsPlusNormal"/>
              <w:ind w:firstLine="51"/>
              <w:jc w:val="both"/>
              <w:rPr>
                <w:rFonts w:ascii="Times New Roman" w:hAnsi="Times New Roman" w:cs="Times New Roman"/>
                <w:color w:val="000000"/>
              </w:rPr>
            </w:pPr>
            <w:r w:rsidRPr="0093629C">
              <w:rPr>
                <w:rFonts w:ascii="Times New Roman" w:hAnsi="Times New Roman" w:cs="Times New Roman"/>
                <w:color w:val="000000"/>
              </w:rPr>
              <w:t>2021</w:t>
            </w:r>
          </w:p>
        </w:tc>
        <w:tc>
          <w:tcPr>
            <w:tcW w:w="1848" w:type="dxa"/>
            <w:tcBorders>
              <w:top w:val="single" w:sz="4" w:space="0" w:color="auto"/>
              <w:left w:val="single" w:sz="4" w:space="0" w:color="auto"/>
              <w:bottom w:val="single" w:sz="4" w:space="0" w:color="auto"/>
              <w:right w:val="single" w:sz="4" w:space="0" w:color="auto"/>
            </w:tcBorders>
          </w:tcPr>
          <w:p w:rsidR="00854D59" w:rsidRPr="0093629C" w:rsidRDefault="00854D59" w:rsidP="0093629C">
            <w:pPr>
              <w:jc w:val="center"/>
              <w:rPr>
                <w:color w:val="000000"/>
                <w:sz w:val="20"/>
                <w:szCs w:val="20"/>
              </w:rPr>
            </w:pPr>
            <w:r w:rsidRPr="0093629C">
              <w:rPr>
                <w:color w:val="000000"/>
                <w:sz w:val="20"/>
                <w:szCs w:val="20"/>
              </w:rPr>
              <w:t>157,55108</w:t>
            </w:r>
          </w:p>
        </w:tc>
        <w:tc>
          <w:tcPr>
            <w:tcW w:w="1560" w:type="dxa"/>
            <w:tcBorders>
              <w:top w:val="single" w:sz="4" w:space="0" w:color="auto"/>
              <w:left w:val="single" w:sz="4" w:space="0" w:color="auto"/>
              <w:bottom w:val="single" w:sz="4" w:space="0" w:color="auto"/>
              <w:right w:val="single" w:sz="4" w:space="0" w:color="auto"/>
            </w:tcBorders>
          </w:tcPr>
          <w:p w:rsidR="00854D59" w:rsidRPr="0093629C" w:rsidRDefault="00854D59" w:rsidP="0093629C">
            <w:pPr>
              <w:jc w:val="center"/>
              <w:rPr>
                <w:color w:val="000000"/>
                <w:sz w:val="20"/>
                <w:szCs w:val="20"/>
              </w:rPr>
            </w:pPr>
            <w:r w:rsidRPr="0093629C">
              <w:rPr>
                <w:color w:val="000000"/>
                <w:sz w:val="20"/>
                <w:szCs w:val="20"/>
              </w:rPr>
              <w:t>0,00</w:t>
            </w:r>
          </w:p>
        </w:tc>
        <w:tc>
          <w:tcPr>
            <w:tcW w:w="1560" w:type="dxa"/>
            <w:tcBorders>
              <w:top w:val="single" w:sz="4" w:space="0" w:color="auto"/>
              <w:left w:val="single" w:sz="4" w:space="0" w:color="auto"/>
              <w:bottom w:val="single" w:sz="4" w:space="0" w:color="auto"/>
              <w:right w:val="single" w:sz="4" w:space="0" w:color="auto"/>
            </w:tcBorders>
          </w:tcPr>
          <w:p w:rsidR="00854D59" w:rsidRPr="0093629C" w:rsidRDefault="00854D59" w:rsidP="0093629C">
            <w:pPr>
              <w:jc w:val="center"/>
              <w:rPr>
                <w:color w:val="000000"/>
                <w:sz w:val="20"/>
                <w:szCs w:val="20"/>
              </w:rPr>
            </w:pPr>
            <w:r w:rsidRPr="0093629C">
              <w:rPr>
                <w:color w:val="000000"/>
                <w:sz w:val="20"/>
                <w:szCs w:val="20"/>
              </w:rPr>
              <w:t>0,00</w:t>
            </w:r>
          </w:p>
        </w:tc>
        <w:tc>
          <w:tcPr>
            <w:tcW w:w="1560" w:type="dxa"/>
            <w:tcBorders>
              <w:top w:val="single" w:sz="4" w:space="0" w:color="auto"/>
              <w:left w:val="single" w:sz="4" w:space="0" w:color="auto"/>
              <w:bottom w:val="single" w:sz="4" w:space="0" w:color="auto"/>
              <w:right w:val="single" w:sz="4" w:space="0" w:color="auto"/>
            </w:tcBorders>
          </w:tcPr>
          <w:p w:rsidR="00854D59" w:rsidRPr="0093629C" w:rsidRDefault="00854D59" w:rsidP="0093629C">
            <w:pPr>
              <w:jc w:val="center"/>
              <w:rPr>
                <w:color w:val="000000"/>
                <w:sz w:val="20"/>
                <w:szCs w:val="20"/>
              </w:rPr>
            </w:pPr>
            <w:r w:rsidRPr="0093629C">
              <w:rPr>
                <w:color w:val="000000"/>
                <w:sz w:val="20"/>
                <w:szCs w:val="20"/>
              </w:rPr>
              <w:t>157,55108</w:t>
            </w:r>
          </w:p>
        </w:tc>
        <w:tc>
          <w:tcPr>
            <w:tcW w:w="1704" w:type="dxa"/>
            <w:tcBorders>
              <w:top w:val="single" w:sz="4" w:space="0" w:color="auto"/>
              <w:left w:val="single" w:sz="4" w:space="0" w:color="auto"/>
              <w:bottom w:val="single" w:sz="4" w:space="0" w:color="auto"/>
              <w:right w:val="single" w:sz="4" w:space="0" w:color="auto"/>
            </w:tcBorders>
          </w:tcPr>
          <w:p w:rsidR="00854D59" w:rsidRPr="0093629C" w:rsidRDefault="00854D59" w:rsidP="0093629C">
            <w:pPr>
              <w:jc w:val="center"/>
              <w:rPr>
                <w:color w:val="000000"/>
                <w:sz w:val="20"/>
                <w:szCs w:val="20"/>
              </w:rPr>
            </w:pPr>
            <w:r w:rsidRPr="0093629C">
              <w:rPr>
                <w:color w:val="000000"/>
                <w:sz w:val="20"/>
                <w:szCs w:val="20"/>
              </w:rPr>
              <w:t>0,00</w:t>
            </w:r>
          </w:p>
        </w:tc>
        <w:tc>
          <w:tcPr>
            <w:tcW w:w="2549" w:type="dxa"/>
            <w:tcBorders>
              <w:left w:val="single" w:sz="4" w:space="0" w:color="auto"/>
              <w:bottom w:val="single" w:sz="4" w:space="0" w:color="auto"/>
              <w:right w:val="single" w:sz="4" w:space="0" w:color="auto"/>
            </w:tcBorders>
          </w:tcPr>
          <w:p w:rsidR="00854D59" w:rsidRPr="0093629C" w:rsidRDefault="00854D59" w:rsidP="0093629C">
            <w:pPr>
              <w:pStyle w:val="ConsPlusNormal"/>
              <w:ind w:firstLine="51"/>
              <w:jc w:val="both"/>
              <w:rPr>
                <w:rFonts w:ascii="Times New Roman" w:hAnsi="Times New Roman" w:cs="Times New Roman"/>
                <w:b/>
                <w:color w:val="000000"/>
              </w:rPr>
            </w:pPr>
          </w:p>
        </w:tc>
      </w:tr>
      <w:tr w:rsidR="00854D59" w:rsidRPr="0093629C" w:rsidTr="00721B06">
        <w:trPr>
          <w:trHeight w:val="690"/>
        </w:trPr>
        <w:tc>
          <w:tcPr>
            <w:tcW w:w="70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ind w:firstLine="40"/>
              <w:rPr>
                <w:rFonts w:ascii="Times New Roman" w:hAnsi="Times New Roman" w:cs="Times New Roman"/>
                <w:color w:val="000000"/>
              </w:rPr>
            </w:pPr>
          </w:p>
        </w:tc>
        <w:tc>
          <w:tcPr>
            <w:tcW w:w="225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ind w:firstLine="51"/>
              <w:jc w:val="both"/>
              <w:rPr>
                <w:rFonts w:ascii="Times New Roman" w:hAnsi="Times New Roman" w:cs="Times New Roman"/>
                <w:b/>
                <w:color w:val="000000"/>
              </w:rPr>
            </w:pPr>
          </w:p>
        </w:tc>
        <w:tc>
          <w:tcPr>
            <w:tcW w:w="1584" w:type="dxa"/>
            <w:gridSpan w:val="2"/>
            <w:tcBorders>
              <w:top w:val="single" w:sz="4" w:space="0" w:color="auto"/>
              <w:left w:val="single" w:sz="4" w:space="0" w:color="auto"/>
              <w:bottom w:val="single" w:sz="4" w:space="0" w:color="auto"/>
              <w:right w:val="single" w:sz="4" w:space="0" w:color="auto"/>
            </w:tcBorders>
          </w:tcPr>
          <w:p w:rsidR="00854D59" w:rsidRPr="0093629C" w:rsidRDefault="00854D59" w:rsidP="0093629C">
            <w:pPr>
              <w:pStyle w:val="ConsPlusNormal"/>
              <w:ind w:firstLine="51"/>
              <w:jc w:val="both"/>
              <w:rPr>
                <w:rFonts w:ascii="Times New Roman" w:hAnsi="Times New Roman" w:cs="Times New Roman"/>
                <w:color w:val="000000"/>
              </w:rPr>
            </w:pPr>
            <w:r w:rsidRPr="0093629C">
              <w:rPr>
                <w:rFonts w:ascii="Times New Roman" w:hAnsi="Times New Roman" w:cs="Times New Roman"/>
                <w:color w:val="000000"/>
              </w:rPr>
              <w:t>2022</w:t>
            </w:r>
          </w:p>
        </w:tc>
        <w:tc>
          <w:tcPr>
            <w:tcW w:w="1848" w:type="dxa"/>
            <w:tcBorders>
              <w:top w:val="single" w:sz="4" w:space="0" w:color="auto"/>
              <w:left w:val="single" w:sz="4" w:space="0" w:color="auto"/>
              <w:bottom w:val="single" w:sz="4" w:space="0" w:color="auto"/>
              <w:right w:val="single" w:sz="4" w:space="0" w:color="auto"/>
            </w:tcBorders>
          </w:tcPr>
          <w:p w:rsidR="00854D59" w:rsidRPr="0093629C" w:rsidRDefault="00854D59" w:rsidP="0093629C">
            <w:pPr>
              <w:jc w:val="center"/>
              <w:rPr>
                <w:color w:val="000000"/>
                <w:sz w:val="20"/>
                <w:szCs w:val="20"/>
              </w:rPr>
            </w:pPr>
            <w:r w:rsidRPr="0093629C">
              <w:rPr>
                <w:color w:val="000000"/>
                <w:sz w:val="20"/>
                <w:szCs w:val="20"/>
              </w:rPr>
              <w:t>157,6</w:t>
            </w:r>
          </w:p>
        </w:tc>
        <w:tc>
          <w:tcPr>
            <w:tcW w:w="1560" w:type="dxa"/>
            <w:tcBorders>
              <w:top w:val="single" w:sz="4" w:space="0" w:color="auto"/>
              <w:left w:val="single" w:sz="4" w:space="0" w:color="auto"/>
              <w:bottom w:val="single" w:sz="4" w:space="0" w:color="auto"/>
              <w:right w:val="single" w:sz="4" w:space="0" w:color="auto"/>
            </w:tcBorders>
          </w:tcPr>
          <w:p w:rsidR="00854D59" w:rsidRPr="0093629C" w:rsidRDefault="00854D59" w:rsidP="0093629C">
            <w:pPr>
              <w:jc w:val="center"/>
              <w:rPr>
                <w:color w:val="000000"/>
                <w:sz w:val="20"/>
                <w:szCs w:val="20"/>
              </w:rPr>
            </w:pPr>
            <w:r w:rsidRPr="0093629C">
              <w:rPr>
                <w:color w:val="000000"/>
                <w:sz w:val="20"/>
                <w:szCs w:val="20"/>
              </w:rPr>
              <w:t>0,00</w:t>
            </w:r>
          </w:p>
        </w:tc>
        <w:tc>
          <w:tcPr>
            <w:tcW w:w="1560" w:type="dxa"/>
            <w:tcBorders>
              <w:top w:val="single" w:sz="4" w:space="0" w:color="auto"/>
              <w:left w:val="single" w:sz="4" w:space="0" w:color="auto"/>
              <w:bottom w:val="single" w:sz="4" w:space="0" w:color="auto"/>
              <w:right w:val="single" w:sz="4" w:space="0" w:color="auto"/>
            </w:tcBorders>
          </w:tcPr>
          <w:p w:rsidR="00854D59" w:rsidRPr="0093629C" w:rsidRDefault="00854D59" w:rsidP="0093629C">
            <w:pPr>
              <w:jc w:val="center"/>
              <w:rPr>
                <w:color w:val="000000"/>
                <w:sz w:val="20"/>
                <w:szCs w:val="20"/>
              </w:rPr>
            </w:pPr>
            <w:r w:rsidRPr="0093629C">
              <w:rPr>
                <w:color w:val="000000"/>
                <w:sz w:val="20"/>
                <w:szCs w:val="20"/>
              </w:rPr>
              <w:t>0,00</w:t>
            </w:r>
          </w:p>
        </w:tc>
        <w:tc>
          <w:tcPr>
            <w:tcW w:w="1560" w:type="dxa"/>
            <w:tcBorders>
              <w:top w:val="single" w:sz="4" w:space="0" w:color="auto"/>
              <w:left w:val="single" w:sz="4" w:space="0" w:color="auto"/>
              <w:bottom w:val="single" w:sz="4" w:space="0" w:color="auto"/>
              <w:right w:val="single" w:sz="4" w:space="0" w:color="auto"/>
            </w:tcBorders>
          </w:tcPr>
          <w:p w:rsidR="00854D59" w:rsidRPr="0093629C" w:rsidRDefault="00854D59" w:rsidP="0093629C">
            <w:pPr>
              <w:jc w:val="center"/>
              <w:rPr>
                <w:color w:val="000000"/>
                <w:sz w:val="20"/>
                <w:szCs w:val="20"/>
              </w:rPr>
            </w:pPr>
            <w:r w:rsidRPr="0093629C">
              <w:rPr>
                <w:color w:val="000000"/>
                <w:sz w:val="20"/>
                <w:szCs w:val="20"/>
              </w:rPr>
              <w:t>157,6</w:t>
            </w:r>
          </w:p>
        </w:tc>
        <w:tc>
          <w:tcPr>
            <w:tcW w:w="1704" w:type="dxa"/>
            <w:tcBorders>
              <w:top w:val="single" w:sz="4" w:space="0" w:color="auto"/>
              <w:left w:val="single" w:sz="4" w:space="0" w:color="auto"/>
              <w:bottom w:val="single" w:sz="4" w:space="0" w:color="auto"/>
              <w:right w:val="single" w:sz="4" w:space="0" w:color="auto"/>
            </w:tcBorders>
          </w:tcPr>
          <w:p w:rsidR="00854D59" w:rsidRPr="0093629C" w:rsidRDefault="00854D59" w:rsidP="0093629C">
            <w:pPr>
              <w:jc w:val="center"/>
              <w:rPr>
                <w:color w:val="000000"/>
                <w:sz w:val="20"/>
                <w:szCs w:val="20"/>
              </w:rPr>
            </w:pPr>
            <w:r w:rsidRPr="0093629C">
              <w:rPr>
                <w:color w:val="000000"/>
                <w:sz w:val="20"/>
                <w:szCs w:val="20"/>
              </w:rPr>
              <w:t>0,00</w:t>
            </w:r>
          </w:p>
        </w:tc>
        <w:tc>
          <w:tcPr>
            <w:tcW w:w="2549" w:type="dxa"/>
            <w:tcBorders>
              <w:left w:val="single" w:sz="4" w:space="0" w:color="auto"/>
              <w:bottom w:val="single" w:sz="4" w:space="0" w:color="auto"/>
              <w:right w:val="single" w:sz="4" w:space="0" w:color="auto"/>
            </w:tcBorders>
          </w:tcPr>
          <w:p w:rsidR="00854D59" w:rsidRPr="0093629C" w:rsidRDefault="00854D59" w:rsidP="0093629C">
            <w:pPr>
              <w:pStyle w:val="ConsPlusNormal"/>
              <w:ind w:firstLine="51"/>
              <w:jc w:val="both"/>
              <w:rPr>
                <w:rFonts w:ascii="Times New Roman" w:hAnsi="Times New Roman" w:cs="Times New Roman"/>
                <w:b/>
                <w:color w:val="000000"/>
              </w:rPr>
            </w:pPr>
          </w:p>
        </w:tc>
      </w:tr>
      <w:tr w:rsidR="00854D59" w:rsidRPr="0093629C" w:rsidTr="00721B06">
        <w:trPr>
          <w:trHeight w:val="216"/>
        </w:trPr>
        <w:tc>
          <w:tcPr>
            <w:tcW w:w="709"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ind w:firstLine="40"/>
              <w:rPr>
                <w:rFonts w:ascii="Times New Roman" w:hAnsi="Times New Roman" w:cs="Times New Roman"/>
                <w:color w:val="000000"/>
              </w:rPr>
            </w:pPr>
            <w:r w:rsidRPr="0093629C">
              <w:rPr>
                <w:rFonts w:ascii="Times New Roman" w:hAnsi="Times New Roman" w:cs="Times New Roman"/>
                <w:color w:val="000000"/>
              </w:rPr>
              <w:t>1.6</w:t>
            </w:r>
          </w:p>
        </w:tc>
        <w:tc>
          <w:tcPr>
            <w:tcW w:w="2259"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ind w:firstLine="51"/>
              <w:jc w:val="both"/>
              <w:rPr>
                <w:rFonts w:ascii="Times New Roman" w:hAnsi="Times New Roman" w:cs="Times New Roman"/>
                <w:b/>
                <w:color w:val="000000"/>
              </w:rPr>
            </w:pPr>
            <w:r w:rsidRPr="0093629C">
              <w:rPr>
                <w:rFonts w:ascii="Times New Roman" w:hAnsi="Times New Roman" w:cs="Times New Roman"/>
                <w:b/>
                <w:color w:val="000000"/>
              </w:rPr>
              <w:t xml:space="preserve">Мероприятие 6 </w:t>
            </w:r>
          </w:p>
          <w:p w:rsidR="00854D59" w:rsidRPr="0093629C" w:rsidRDefault="00854D59" w:rsidP="0093629C">
            <w:pPr>
              <w:pStyle w:val="ConsPlusNormal"/>
              <w:ind w:firstLine="51"/>
              <w:jc w:val="both"/>
              <w:rPr>
                <w:rFonts w:ascii="Times New Roman" w:hAnsi="Times New Roman" w:cs="Times New Roman"/>
                <w:b/>
                <w:color w:val="000000"/>
              </w:rPr>
            </w:pPr>
            <w:r w:rsidRPr="0093629C">
              <w:rPr>
                <w:rFonts w:ascii="Times New Roman" w:hAnsi="Times New Roman" w:cs="Times New Roman"/>
                <w:color w:val="000000"/>
              </w:rPr>
              <w:t>Проведение технического обследования перекрытий здания МАОУ «</w:t>
            </w:r>
            <w:proofErr w:type="spellStart"/>
            <w:r w:rsidRPr="0093629C">
              <w:rPr>
                <w:rFonts w:ascii="Times New Roman" w:hAnsi="Times New Roman" w:cs="Times New Roman"/>
                <w:color w:val="000000"/>
              </w:rPr>
              <w:t>Подгорнская</w:t>
            </w:r>
            <w:proofErr w:type="spellEnd"/>
            <w:r w:rsidRPr="0093629C">
              <w:rPr>
                <w:rFonts w:ascii="Times New Roman" w:hAnsi="Times New Roman" w:cs="Times New Roman"/>
                <w:color w:val="000000"/>
              </w:rPr>
              <w:t xml:space="preserve"> СОШ»</w:t>
            </w:r>
          </w:p>
        </w:tc>
        <w:tc>
          <w:tcPr>
            <w:tcW w:w="1584" w:type="dxa"/>
            <w:gridSpan w:val="2"/>
            <w:tcBorders>
              <w:top w:val="single" w:sz="4" w:space="0" w:color="auto"/>
              <w:left w:val="single" w:sz="4" w:space="0" w:color="auto"/>
              <w:bottom w:val="single" w:sz="4" w:space="0" w:color="auto"/>
              <w:right w:val="single" w:sz="4" w:space="0" w:color="auto"/>
            </w:tcBorders>
          </w:tcPr>
          <w:p w:rsidR="00854D59" w:rsidRPr="0093629C" w:rsidRDefault="00854D59" w:rsidP="0093629C">
            <w:pPr>
              <w:pStyle w:val="ConsPlusNormal"/>
              <w:ind w:firstLine="51"/>
              <w:jc w:val="both"/>
              <w:rPr>
                <w:rFonts w:ascii="Times New Roman" w:hAnsi="Times New Roman" w:cs="Times New Roman"/>
                <w:b/>
                <w:color w:val="000000"/>
              </w:rPr>
            </w:pPr>
            <w:r w:rsidRPr="0093629C">
              <w:rPr>
                <w:rFonts w:ascii="Times New Roman" w:hAnsi="Times New Roman" w:cs="Times New Roman"/>
                <w:b/>
                <w:color w:val="000000"/>
              </w:rPr>
              <w:t>Всего</w:t>
            </w:r>
          </w:p>
        </w:tc>
        <w:tc>
          <w:tcPr>
            <w:tcW w:w="1848" w:type="dxa"/>
            <w:tcBorders>
              <w:top w:val="single" w:sz="4" w:space="0" w:color="auto"/>
              <w:left w:val="single" w:sz="4" w:space="0" w:color="auto"/>
              <w:bottom w:val="single" w:sz="4" w:space="0" w:color="auto"/>
              <w:right w:val="single" w:sz="4" w:space="0" w:color="auto"/>
            </w:tcBorders>
          </w:tcPr>
          <w:p w:rsidR="00854D59" w:rsidRPr="0093629C" w:rsidRDefault="00854D59" w:rsidP="0093629C">
            <w:pPr>
              <w:pStyle w:val="ConsPlusNormal"/>
              <w:ind w:firstLine="51"/>
              <w:jc w:val="center"/>
              <w:rPr>
                <w:rFonts w:ascii="Times New Roman" w:hAnsi="Times New Roman" w:cs="Times New Roman"/>
                <w:b/>
                <w:color w:val="000000"/>
              </w:rPr>
            </w:pPr>
            <w:r w:rsidRPr="0093629C">
              <w:rPr>
                <w:rFonts w:ascii="Times New Roman" w:hAnsi="Times New Roman" w:cs="Times New Roman"/>
                <w:b/>
                <w:color w:val="000000"/>
              </w:rPr>
              <w:t>217,400</w:t>
            </w:r>
          </w:p>
        </w:tc>
        <w:tc>
          <w:tcPr>
            <w:tcW w:w="1560" w:type="dxa"/>
            <w:tcBorders>
              <w:top w:val="single" w:sz="4" w:space="0" w:color="auto"/>
              <w:left w:val="single" w:sz="4" w:space="0" w:color="auto"/>
              <w:bottom w:val="single" w:sz="4" w:space="0" w:color="auto"/>
              <w:right w:val="single" w:sz="4" w:space="0" w:color="auto"/>
            </w:tcBorders>
          </w:tcPr>
          <w:p w:rsidR="00854D59" w:rsidRPr="0093629C" w:rsidRDefault="00854D59" w:rsidP="0093629C">
            <w:pPr>
              <w:pStyle w:val="ConsPlusNormal"/>
              <w:ind w:firstLine="51"/>
              <w:jc w:val="center"/>
              <w:rPr>
                <w:rFonts w:ascii="Times New Roman" w:hAnsi="Times New Roman" w:cs="Times New Roman"/>
                <w:b/>
                <w:color w:val="000000"/>
              </w:rPr>
            </w:pPr>
            <w:r w:rsidRPr="0093629C">
              <w:rPr>
                <w:rFonts w:ascii="Times New Roman" w:hAnsi="Times New Roman" w:cs="Times New Roman"/>
                <w:b/>
                <w:color w:val="000000"/>
              </w:rPr>
              <w:t>0,00</w:t>
            </w:r>
          </w:p>
        </w:tc>
        <w:tc>
          <w:tcPr>
            <w:tcW w:w="1560" w:type="dxa"/>
            <w:tcBorders>
              <w:top w:val="single" w:sz="4" w:space="0" w:color="auto"/>
              <w:left w:val="single" w:sz="4" w:space="0" w:color="auto"/>
              <w:bottom w:val="single" w:sz="4" w:space="0" w:color="auto"/>
              <w:right w:val="single" w:sz="4" w:space="0" w:color="auto"/>
            </w:tcBorders>
          </w:tcPr>
          <w:p w:rsidR="00854D59" w:rsidRPr="0093629C" w:rsidRDefault="00854D59" w:rsidP="0093629C">
            <w:pPr>
              <w:pStyle w:val="ConsPlusNormal"/>
              <w:ind w:firstLine="51"/>
              <w:jc w:val="center"/>
              <w:rPr>
                <w:rFonts w:ascii="Times New Roman" w:hAnsi="Times New Roman" w:cs="Times New Roman"/>
                <w:b/>
                <w:color w:val="000000"/>
              </w:rPr>
            </w:pPr>
            <w:r w:rsidRPr="0093629C">
              <w:rPr>
                <w:rFonts w:ascii="Times New Roman" w:hAnsi="Times New Roman" w:cs="Times New Roman"/>
                <w:b/>
                <w:color w:val="000000"/>
              </w:rPr>
              <w:t>0,00</w:t>
            </w:r>
          </w:p>
        </w:tc>
        <w:tc>
          <w:tcPr>
            <w:tcW w:w="1560" w:type="dxa"/>
            <w:tcBorders>
              <w:top w:val="single" w:sz="4" w:space="0" w:color="auto"/>
              <w:left w:val="single" w:sz="4" w:space="0" w:color="auto"/>
              <w:bottom w:val="single" w:sz="4" w:space="0" w:color="auto"/>
              <w:right w:val="single" w:sz="4" w:space="0" w:color="auto"/>
            </w:tcBorders>
          </w:tcPr>
          <w:p w:rsidR="00854D59" w:rsidRPr="0093629C" w:rsidRDefault="00854D59" w:rsidP="0093629C">
            <w:pPr>
              <w:pStyle w:val="ConsPlusNormal"/>
              <w:ind w:firstLine="51"/>
              <w:jc w:val="center"/>
              <w:rPr>
                <w:rFonts w:ascii="Times New Roman" w:hAnsi="Times New Roman" w:cs="Times New Roman"/>
                <w:b/>
                <w:color w:val="000000"/>
              </w:rPr>
            </w:pPr>
            <w:r w:rsidRPr="0093629C">
              <w:rPr>
                <w:rFonts w:ascii="Times New Roman" w:hAnsi="Times New Roman" w:cs="Times New Roman"/>
                <w:b/>
                <w:color w:val="000000"/>
              </w:rPr>
              <w:t>217,4</w:t>
            </w:r>
          </w:p>
        </w:tc>
        <w:tc>
          <w:tcPr>
            <w:tcW w:w="1704" w:type="dxa"/>
            <w:tcBorders>
              <w:top w:val="single" w:sz="4" w:space="0" w:color="auto"/>
              <w:left w:val="single" w:sz="4" w:space="0" w:color="auto"/>
              <w:bottom w:val="single" w:sz="4" w:space="0" w:color="auto"/>
              <w:right w:val="single" w:sz="4" w:space="0" w:color="auto"/>
            </w:tcBorders>
          </w:tcPr>
          <w:p w:rsidR="00854D59" w:rsidRPr="0093629C" w:rsidRDefault="00854D59" w:rsidP="0093629C">
            <w:pPr>
              <w:pStyle w:val="ConsPlusNormal"/>
              <w:ind w:firstLine="51"/>
              <w:jc w:val="center"/>
              <w:rPr>
                <w:rFonts w:ascii="Times New Roman" w:hAnsi="Times New Roman" w:cs="Times New Roman"/>
                <w:b/>
                <w:color w:val="000000"/>
              </w:rPr>
            </w:pPr>
            <w:r w:rsidRPr="0093629C">
              <w:rPr>
                <w:rFonts w:ascii="Times New Roman" w:hAnsi="Times New Roman" w:cs="Times New Roman"/>
                <w:b/>
                <w:color w:val="000000"/>
              </w:rPr>
              <w:t>0,00</w:t>
            </w:r>
          </w:p>
        </w:tc>
        <w:tc>
          <w:tcPr>
            <w:tcW w:w="2549" w:type="dxa"/>
            <w:vMerge w:val="restart"/>
            <w:tcBorders>
              <w:top w:val="single" w:sz="4" w:space="0" w:color="auto"/>
              <w:left w:val="single" w:sz="4" w:space="0" w:color="auto"/>
              <w:right w:val="single" w:sz="4" w:space="0" w:color="auto"/>
            </w:tcBorders>
          </w:tcPr>
          <w:p w:rsidR="00854D59" w:rsidRPr="0093629C" w:rsidRDefault="00854D59" w:rsidP="0093629C">
            <w:pPr>
              <w:pStyle w:val="ConsPlusNormal"/>
              <w:ind w:firstLine="51"/>
              <w:jc w:val="both"/>
              <w:rPr>
                <w:rFonts w:ascii="Times New Roman" w:hAnsi="Times New Roman" w:cs="Times New Roman"/>
                <w:b/>
                <w:color w:val="000000"/>
              </w:rPr>
            </w:pPr>
          </w:p>
        </w:tc>
      </w:tr>
      <w:tr w:rsidR="00854D59" w:rsidRPr="0093629C" w:rsidTr="00721B06">
        <w:trPr>
          <w:trHeight w:val="228"/>
        </w:trPr>
        <w:tc>
          <w:tcPr>
            <w:tcW w:w="709" w:type="dxa"/>
            <w:vMerge/>
            <w:tcBorders>
              <w:left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ind w:firstLine="40"/>
              <w:rPr>
                <w:rFonts w:ascii="Times New Roman" w:hAnsi="Times New Roman" w:cs="Times New Roman"/>
                <w:color w:val="000000"/>
              </w:rPr>
            </w:pPr>
          </w:p>
        </w:tc>
        <w:tc>
          <w:tcPr>
            <w:tcW w:w="2259" w:type="dxa"/>
            <w:vMerge/>
            <w:tcBorders>
              <w:left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ind w:firstLine="51"/>
              <w:jc w:val="both"/>
              <w:rPr>
                <w:rFonts w:ascii="Times New Roman" w:hAnsi="Times New Roman" w:cs="Times New Roman"/>
                <w:b/>
                <w:color w:val="000000"/>
              </w:rPr>
            </w:pPr>
          </w:p>
        </w:tc>
        <w:tc>
          <w:tcPr>
            <w:tcW w:w="1584" w:type="dxa"/>
            <w:gridSpan w:val="2"/>
            <w:tcBorders>
              <w:top w:val="single" w:sz="4" w:space="0" w:color="auto"/>
              <w:left w:val="single" w:sz="4" w:space="0" w:color="auto"/>
              <w:bottom w:val="single" w:sz="4" w:space="0" w:color="auto"/>
              <w:right w:val="single" w:sz="4" w:space="0" w:color="auto"/>
            </w:tcBorders>
          </w:tcPr>
          <w:p w:rsidR="00854D59" w:rsidRPr="0093629C" w:rsidRDefault="00854D59" w:rsidP="0093629C">
            <w:pPr>
              <w:pStyle w:val="ConsPlusNormal"/>
              <w:ind w:firstLine="51"/>
              <w:jc w:val="both"/>
              <w:rPr>
                <w:rFonts w:ascii="Times New Roman" w:hAnsi="Times New Roman" w:cs="Times New Roman"/>
                <w:color w:val="000000"/>
              </w:rPr>
            </w:pPr>
            <w:r w:rsidRPr="0093629C">
              <w:rPr>
                <w:rFonts w:ascii="Times New Roman" w:hAnsi="Times New Roman" w:cs="Times New Roman"/>
                <w:color w:val="000000"/>
              </w:rPr>
              <w:t>2020</w:t>
            </w:r>
          </w:p>
        </w:tc>
        <w:tc>
          <w:tcPr>
            <w:tcW w:w="1848" w:type="dxa"/>
            <w:tcBorders>
              <w:top w:val="single" w:sz="4" w:space="0" w:color="auto"/>
              <w:left w:val="single" w:sz="4" w:space="0" w:color="auto"/>
              <w:bottom w:val="single" w:sz="4" w:space="0" w:color="auto"/>
              <w:right w:val="single" w:sz="4" w:space="0" w:color="auto"/>
            </w:tcBorders>
          </w:tcPr>
          <w:p w:rsidR="00854D59" w:rsidRPr="0093629C" w:rsidRDefault="00854D59" w:rsidP="0093629C">
            <w:pPr>
              <w:pStyle w:val="ConsPlusNormal"/>
              <w:ind w:firstLine="51"/>
              <w:jc w:val="center"/>
              <w:rPr>
                <w:rFonts w:ascii="Times New Roman" w:hAnsi="Times New Roman" w:cs="Times New Roman"/>
                <w:color w:val="000000"/>
              </w:rPr>
            </w:pPr>
            <w:r w:rsidRPr="0093629C">
              <w:rPr>
                <w:rFonts w:ascii="Times New Roman" w:hAnsi="Times New Roman" w:cs="Times New Roman"/>
                <w:color w:val="000000"/>
              </w:rPr>
              <w:t>0,00</w:t>
            </w:r>
          </w:p>
        </w:tc>
        <w:tc>
          <w:tcPr>
            <w:tcW w:w="1560" w:type="dxa"/>
            <w:tcBorders>
              <w:top w:val="single" w:sz="4" w:space="0" w:color="auto"/>
              <w:left w:val="single" w:sz="4" w:space="0" w:color="auto"/>
              <w:bottom w:val="single" w:sz="4" w:space="0" w:color="auto"/>
              <w:right w:val="single" w:sz="4" w:space="0" w:color="auto"/>
            </w:tcBorders>
          </w:tcPr>
          <w:p w:rsidR="00854D59" w:rsidRPr="0093629C" w:rsidRDefault="00854D59" w:rsidP="0093629C">
            <w:pPr>
              <w:pStyle w:val="ConsPlusNormal"/>
              <w:ind w:firstLine="51"/>
              <w:jc w:val="center"/>
              <w:rPr>
                <w:rFonts w:ascii="Times New Roman" w:hAnsi="Times New Roman" w:cs="Times New Roman"/>
                <w:color w:val="000000"/>
              </w:rPr>
            </w:pPr>
            <w:r w:rsidRPr="0093629C">
              <w:rPr>
                <w:rFonts w:ascii="Times New Roman" w:hAnsi="Times New Roman" w:cs="Times New Roman"/>
                <w:color w:val="000000"/>
              </w:rPr>
              <w:t>0,00</w:t>
            </w:r>
          </w:p>
        </w:tc>
        <w:tc>
          <w:tcPr>
            <w:tcW w:w="1560" w:type="dxa"/>
            <w:tcBorders>
              <w:top w:val="single" w:sz="4" w:space="0" w:color="auto"/>
              <w:left w:val="single" w:sz="4" w:space="0" w:color="auto"/>
              <w:bottom w:val="single" w:sz="4" w:space="0" w:color="auto"/>
              <w:right w:val="single" w:sz="4" w:space="0" w:color="auto"/>
            </w:tcBorders>
          </w:tcPr>
          <w:p w:rsidR="00854D59" w:rsidRPr="0093629C" w:rsidRDefault="00854D59" w:rsidP="0093629C">
            <w:pPr>
              <w:pStyle w:val="ConsPlusNormal"/>
              <w:ind w:firstLine="51"/>
              <w:jc w:val="center"/>
              <w:rPr>
                <w:rFonts w:ascii="Times New Roman" w:hAnsi="Times New Roman" w:cs="Times New Roman"/>
                <w:color w:val="000000"/>
              </w:rPr>
            </w:pPr>
            <w:r w:rsidRPr="0093629C">
              <w:rPr>
                <w:rFonts w:ascii="Times New Roman" w:hAnsi="Times New Roman" w:cs="Times New Roman"/>
                <w:color w:val="000000"/>
              </w:rPr>
              <w:t>0,00</w:t>
            </w:r>
          </w:p>
        </w:tc>
        <w:tc>
          <w:tcPr>
            <w:tcW w:w="1560" w:type="dxa"/>
            <w:tcBorders>
              <w:top w:val="single" w:sz="4" w:space="0" w:color="auto"/>
              <w:left w:val="single" w:sz="4" w:space="0" w:color="auto"/>
              <w:bottom w:val="single" w:sz="4" w:space="0" w:color="auto"/>
              <w:right w:val="single" w:sz="4" w:space="0" w:color="auto"/>
            </w:tcBorders>
          </w:tcPr>
          <w:p w:rsidR="00854D59" w:rsidRPr="0093629C" w:rsidRDefault="00854D59" w:rsidP="0093629C">
            <w:pPr>
              <w:pStyle w:val="ConsPlusNormal"/>
              <w:ind w:firstLine="51"/>
              <w:jc w:val="center"/>
              <w:rPr>
                <w:rFonts w:ascii="Times New Roman" w:hAnsi="Times New Roman" w:cs="Times New Roman"/>
                <w:color w:val="000000"/>
              </w:rPr>
            </w:pPr>
            <w:r w:rsidRPr="0093629C">
              <w:rPr>
                <w:rFonts w:ascii="Times New Roman" w:hAnsi="Times New Roman" w:cs="Times New Roman"/>
                <w:color w:val="000000"/>
              </w:rPr>
              <w:t>0,00</w:t>
            </w:r>
          </w:p>
        </w:tc>
        <w:tc>
          <w:tcPr>
            <w:tcW w:w="1704" w:type="dxa"/>
            <w:tcBorders>
              <w:top w:val="single" w:sz="4" w:space="0" w:color="auto"/>
              <w:left w:val="single" w:sz="4" w:space="0" w:color="auto"/>
              <w:bottom w:val="single" w:sz="4" w:space="0" w:color="auto"/>
              <w:right w:val="single" w:sz="4" w:space="0" w:color="auto"/>
            </w:tcBorders>
          </w:tcPr>
          <w:p w:rsidR="00854D59" w:rsidRPr="0093629C" w:rsidRDefault="00854D59" w:rsidP="0093629C">
            <w:pPr>
              <w:pStyle w:val="ConsPlusNormal"/>
              <w:ind w:firstLine="51"/>
              <w:jc w:val="center"/>
              <w:rPr>
                <w:rFonts w:ascii="Times New Roman" w:hAnsi="Times New Roman" w:cs="Times New Roman"/>
                <w:color w:val="000000"/>
              </w:rPr>
            </w:pPr>
            <w:r w:rsidRPr="0093629C">
              <w:rPr>
                <w:rFonts w:ascii="Times New Roman" w:hAnsi="Times New Roman" w:cs="Times New Roman"/>
                <w:color w:val="000000"/>
              </w:rPr>
              <w:t>0,00</w:t>
            </w:r>
          </w:p>
        </w:tc>
        <w:tc>
          <w:tcPr>
            <w:tcW w:w="2549" w:type="dxa"/>
            <w:vMerge/>
            <w:tcBorders>
              <w:left w:val="single" w:sz="4" w:space="0" w:color="auto"/>
              <w:right w:val="single" w:sz="4" w:space="0" w:color="auto"/>
            </w:tcBorders>
          </w:tcPr>
          <w:p w:rsidR="00854D59" w:rsidRPr="0093629C" w:rsidRDefault="00854D59" w:rsidP="0093629C">
            <w:pPr>
              <w:pStyle w:val="ConsPlusNormal"/>
              <w:ind w:firstLine="51"/>
              <w:jc w:val="both"/>
              <w:rPr>
                <w:rFonts w:ascii="Times New Roman" w:hAnsi="Times New Roman" w:cs="Times New Roman"/>
                <w:b/>
                <w:color w:val="000000"/>
              </w:rPr>
            </w:pPr>
          </w:p>
        </w:tc>
      </w:tr>
      <w:tr w:rsidR="00854D59" w:rsidRPr="0093629C" w:rsidTr="00721B06">
        <w:trPr>
          <w:trHeight w:val="408"/>
        </w:trPr>
        <w:tc>
          <w:tcPr>
            <w:tcW w:w="709" w:type="dxa"/>
            <w:vMerge/>
            <w:tcBorders>
              <w:left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ind w:firstLine="40"/>
              <w:rPr>
                <w:rFonts w:ascii="Times New Roman" w:hAnsi="Times New Roman" w:cs="Times New Roman"/>
                <w:color w:val="000000"/>
              </w:rPr>
            </w:pPr>
          </w:p>
        </w:tc>
        <w:tc>
          <w:tcPr>
            <w:tcW w:w="2259" w:type="dxa"/>
            <w:vMerge/>
            <w:tcBorders>
              <w:left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ind w:firstLine="51"/>
              <w:jc w:val="both"/>
              <w:rPr>
                <w:rFonts w:ascii="Times New Roman" w:hAnsi="Times New Roman" w:cs="Times New Roman"/>
                <w:b/>
                <w:color w:val="000000"/>
              </w:rPr>
            </w:pPr>
          </w:p>
        </w:tc>
        <w:tc>
          <w:tcPr>
            <w:tcW w:w="1584" w:type="dxa"/>
            <w:gridSpan w:val="2"/>
            <w:tcBorders>
              <w:top w:val="single" w:sz="4" w:space="0" w:color="auto"/>
              <w:left w:val="single" w:sz="4" w:space="0" w:color="auto"/>
              <w:bottom w:val="single" w:sz="4" w:space="0" w:color="auto"/>
              <w:right w:val="single" w:sz="4" w:space="0" w:color="auto"/>
            </w:tcBorders>
          </w:tcPr>
          <w:p w:rsidR="00854D59" w:rsidRPr="0093629C" w:rsidRDefault="00854D59" w:rsidP="0093629C">
            <w:pPr>
              <w:pStyle w:val="ConsPlusNormal"/>
              <w:ind w:firstLine="51"/>
              <w:jc w:val="both"/>
              <w:rPr>
                <w:rFonts w:ascii="Times New Roman" w:hAnsi="Times New Roman" w:cs="Times New Roman"/>
                <w:color w:val="000000"/>
              </w:rPr>
            </w:pPr>
            <w:r w:rsidRPr="0093629C">
              <w:rPr>
                <w:rFonts w:ascii="Times New Roman" w:hAnsi="Times New Roman" w:cs="Times New Roman"/>
                <w:color w:val="000000"/>
              </w:rPr>
              <w:t>2021</w:t>
            </w:r>
          </w:p>
        </w:tc>
        <w:tc>
          <w:tcPr>
            <w:tcW w:w="1848" w:type="dxa"/>
            <w:tcBorders>
              <w:top w:val="single" w:sz="4" w:space="0" w:color="auto"/>
              <w:left w:val="single" w:sz="4" w:space="0" w:color="auto"/>
              <w:bottom w:val="single" w:sz="4" w:space="0" w:color="auto"/>
              <w:right w:val="single" w:sz="4" w:space="0" w:color="auto"/>
            </w:tcBorders>
          </w:tcPr>
          <w:p w:rsidR="00854D59" w:rsidRPr="0093629C" w:rsidRDefault="00854D59" w:rsidP="0093629C">
            <w:pPr>
              <w:pStyle w:val="ConsPlusNormal"/>
              <w:ind w:firstLine="51"/>
              <w:jc w:val="center"/>
              <w:rPr>
                <w:rFonts w:ascii="Times New Roman" w:hAnsi="Times New Roman" w:cs="Times New Roman"/>
                <w:color w:val="000000"/>
              </w:rPr>
            </w:pPr>
            <w:r w:rsidRPr="0093629C">
              <w:rPr>
                <w:rFonts w:ascii="Times New Roman" w:hAnsi="Times New Roman" w:cs="Times New Roman"/>
                <w:color w:val="000000"/>
              </w:rPr>
              <w:t>0,00</w:t>
            </w:r>
          </w:p>
        </w:tc>
        <w:tc>
          <w:tcPr>
            <w:tcW w:w="1560" w:type="dxa"/>
            <w:tcBorders>
              <w:top w:val="single" w:sz="4" w:space="0" w:color="auto"/>
              <w:left w:val="single" w:sz="4" w:space="0" w:color="auto"/>
              <w:bottom w:val="single" w:sz="4" w:space="0" w:color="auto"/>
              <w:right w:val="single" w:sz="4" w:space="0" w:color="auto"/>
            </w:tcBorders>
          </w:tcPr>
          <w:p w:rsidR="00854D59" w:rsidRPr="0093629C" w:rsidRDefault="00854D59" w:rsidP="0093629C">
            <w:pPr>
              <w:pStyle w:val="ConsPlusNormal"/>
              <w:ind w:firstLine="51"/>
              <w:jc w:val="center"/>
              <w:rPr>
                <w:rFonts w:ascii="Times New Roman" w:hAnsi="Times New Roman" w:cs="Times New Roman"/>
                <w:color w:val="000000"/>
              </w:rPr>
            </w:pPr>
            <w:r w:rsidRPr="0093629C">
              <w:rPr>
                <w:rFonts w:ascii="Times New Roman" w:hAnsi="Times New Roman" w:cs="Times New Roman"/>
                <w:color w:val="000000"/>
              </w:rPr>
              <w:t>0,00</w:t>
            </w:r>
          </w:p>
        </w:tc>
        <w:tc>
          <w:tcPr>
            <w:tcW w:w="1560" w:type="dxa"/>
            <w:tcBorders>
              <w:top w:val="single" w:sz="4" w:space="0" w:color="auto"/>
              <w:left w:val="single" w:sz="4" w:space="0" w:color="auto"/>
              <w:bottom w:val="single" w:sz="4" w:space="0" w:color="auto"/>
              <w:right w:val="single" w:sz="4" w:space="0" w:color="auto"/>
            </w:tcBorders>
          </w:tcPr>
          <w:p w:rsidR="00854D59" w:rsidRPr="0093629C" w:rsidRDefault="00854D59" w:rsidP="0093629C">
            <w:pPr>
              <w:pStyle w:val="ConsPlusNormal"/>
              <w:ind w:firstLine="51"/>
              <w:jc w:val="center"/>
              <w:rPr>
                <w:rFonts w:ascii="Times New Roman" w:hAnsi="Times New Roman" w:cs="Times New Roman"/>
                <w:color w:val="000000"/>
              </w:rPr>
            </w:pPr>
            <w:r w:rsidRPr="0093629C">
              <w:rPr>
                <w:rFonts w:ascii="Times New Roman" w:hAnsi="Times New Roman" w:cs="Times New Roman"/>
                <w:color w:val="000000"/>
              </w:rPr>
              <w:t>0,00</w:t>
            </w:r>
          </w:p>
        </w:tc>
        <w:tc>
          <w:tcPr>
            <w:tcW w:w="1560" w:type="dxa"/>
            <w:tcBorders>
              <w:top w:val="single" w:sz="4" w:space="0" w:color="auto"/>
              <w:left w:val="single" w:sz="4" w:space="0" w:color="auto"/>
              <w:bottom w:val="single" w:sz="4" w:space="0" w:color="auto"/>
              <w:right w:val="single" w:sz="4" w:space="0" w:color="auto"/>
            </w:tcBorders>
          </w:tcPr>
          <w:p w:rsidR="00854D59" w:rsidRPr="0093629C" w:rsidRDefault="00854D59" w:rsidP="0093629C">
            <w:pPr>
              <w:pStyle w:val="ConsPlusNormal"/>
              <w:ind w:firstLine="51"/>
              <w:jc w:val="center"/>
              <w:rPr>
                <w:rFonts w:ascii="Times New Roman" w:hAnsi="Times New Roman" w:cs="Times New Roman"/>
                <w:color w:val="000000"/>
              </w:rPr>
            </w:pPr>
            <w:r w:rsidRPr="0093629C">
              <w:rPr>
                <w:rFonts w:ascii="Times New Roman" w:hAnsi="Times New Roman" w:cs="Times New Roman"/>
                <w:color w:val="000000"/>
              </w:rPr>
              <w:t>0,00</w:t>
            </w:r>
          </w:p>
        </w:tc>
        <w:tc>
          <w:tcPr>
            <w:tcW w:w="1704" w:type="dxa"/>
            <w:tcBorders>
              <w:top w:val="single" w:sz="4" w:space="0" w:color="auto"/>
              <w:left w:val="single" w:sz="4" w:space="0" w:color="auto"/>
              <w:bottom w:val="single" w:sz="4" w:space="0" w:color="auto"/>
              <w:right w:val="single" w:sz="4" w:space="0" w:color="auto"/>
            </w:tcBorders>
          </w:tcPr>
          <w:p w:rsidR="00854D59" w:rsidRPr="0093629C" w:rsidRDefault="00854D59" w:rsidP="0093629C">
            <w:pPr>
              <w:pStyle w:val="ConsPlusNormal"/>
              <w:ind w:firstLine="51"/>
              <w:jc w:val="center"/>
              <w:rPr>
                <w:rFonts w:ascii="Times New Roman" w:hAnsi="Times New Roman" w:cs="Times New Roman"/>
                <w:color w:val="000000"/>
              </w:rPr>
            </w:pPr>
            <w:r w:rsidRPr="0093629C">
              <w:rPr>
                <w:rFonts w:ascii="Times New Roman" w:hAnsi="Times New Roman" w:cs="Times New Roman"/>
                <w:color w:val="000000"/>
              </w:rPr>
              <w:t>0,00</w:t>
            </w:r>
          </w:p>
        </w:tc>
        <w:tc>
          <w:tcPr>
            <w:tcW w:w="2549" w:type="dxa"/>
            <w:vMerge/>
            <w:tcBorders>
              <w:left w:val="single" w:sz="4" w:space="0" w:color="auto"/>
              <w:right w:val="single" w:sz="4" w:space="0" w:color="auto"/>
            </w:tcBorders>
          </w:tcPr>
          <w:p w:rsidR="00854D59" w:rsidRPr="0093629C" w:rsidRDefault="00854D59" w:rsidP="0093629C">
            <w:pPr>
              <w:pStyle w:val="ConsPlusNormal"/>
              <w:ind w:firstLine="51"/>
              <w:jc w:val="both"/>
              <w:rPr>
                <w:rFonts w:ascii="Times New Roman" w:hAnsi="Times New Roman" w:cs="Times New Roman"/>
                <w:b/>
                <w:color w:val="000000"/>
              </w:rPr>
            </w:pPr>
          </w:p>
        </w:tc>
      </w:tr>
      <w:tr w:rsidR="00854D59" w:rsidRPr="0093629C" w:rsidTr="00721B06">
        <w:trPr>
          <w:trHeight w:val="628"/>
        </w:trPr>
        <w:tc>
          <w:tcPr>
            <w:tcW w:w="70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ind w:firstLine="40"/>
              <w:rPr>
                <w:rFonts w:ascii="Times New Roman" w:hAnsi="Times New Roman" w:cs="Times New Roman"/>
                <w:color w:val="000000"/>
              </w:rPr>
            </w:pPr>
          </w:p>
        </w:tc>
        <w:tc>
          <w:tcPr>
            <w:tcW w:w="225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ind w:firstLine="51"/>
              <w:jc w:val="both"/>
              <w:rPr>
                <w:rFonts w:ascii="Times New Roman" w:hAnsi="Times New Roman" w:cs="Times New Roman"/>
                <w:b/>
                <w:color w:val="000000"/>
              </w:rPr>
            </w:pPr>
          </w:p>
        </w:tc>
        <w:tc>
          <w:tcPr>
            <w:tcW w:w="1584" w:type="dxa"/>
            <w:gridSpan w:val="2"/>
            <w:tcBorders>
              <w:top w:val="single" w:sz="4" w:space="0" w:color="auto"/>
              <w:left w:val="single" w:sz="4" w:space="0" w:color="auto"/>
              <w:bottom w:val="single" w:sz="4" w:space="0" w:color="auto"/>
              <w:right w:val="single" w:sz="4" w:space="0" w:color="auto"/>
            </w:tcBorders>
          </w:tcPr>
          <w:p w:rsidR="00854D59" w:rsidRPr="0093629C" w:rsidRDefault="00854D59" w:rsidP="0093629C">
            <w:pPr>
              <w:pStyle w:val="ConsPlusNormal"/>
              <w:ind w:firstLine="51"/>
              <w:jc w:val="both"/>
              <w:rPr>
                <w:rFonts w:ascii="Times New Roman" w:hAnsi="Times New Roman" w:cs="Times New Roman"/>
                <w:color w:val="000000"/>
              </w:rPr>
            </w:pPr>
            <w:r w:rsidRPr="0093629C">
              <w:rPr>
                <w:rFonts w:ascii="Times New Roman" w:hAnsi="Times New Roman" w:cs="Times New Roman"/>
                <w:color w:val="000000"/>
              </w:rPr>
              <w:t>2022</w:t>
            </w:r>
          </w:p>
        </w:tc>
        <w:tc>
          <w:tcPr>
            <w:tcW w:w="1848" w:type="dxa"/>
            <w:tcBorders>
              <w:top w:val="single" w:sz="4" w:space="0" w:color="auto"/>
              <w:left w:val="single" w:sz="4" w:space="0" w:color="auto"/>
              <w:bottom w:val="single" w:sz="4" w:space="0" w:color="auto"/>
              <w:right w:val="single" w:sz="4" w:space="0" w:color="auto"/>
            </w:tcBorders>
          </w:tcPr>
          <w:p w:rsidR="00854D59" w:rsidRPr="0093629C" w:rsidRDefault="00854D59" w:rsidP="0093629C">
            <w:pPr>
              <w:pStyle w:val="ConsPlusNormal"/>
              <w:ind w:firstLine="51"/>
              <w:jc w:val="center"/>
              <w:rPr>
                <w:rFonts w:ascii="Times New Roman" w:hAnsi="Times New Roman" w:cs="Times New Roman"/>
                <w:color w:val="000000"/>
              </w:rPr>
            </w:pPr>
            <w:r w:rsidRPr="0093629C">
              <w:rPr>
                <w:rFonts w:ascii="Times New Roman" w:hAnsi="Times New Roman" w:cs="Times New Roman"/>
                <w:color w:val="000000"/>
              </w:rPr>
              <w:t>217,400</w:t>
            </w:r>
          </w:p>
        </w:tc>
        <w:tc>
          <w:tcPr>
            <w:tcW w:w="1560" w:type="dxa"/>
            <w:tcBorders>
              <w:top w:val="single" w:sz="4" w:space="0" w:color="auto"/>
              <w:left w:val="single" w:sz="4" w:space="0" w:color="auto"/>
              <w:bottom w:val="single" w:sz="4" w:space="0" w:color="auto"/>
              <w:right w:val="single" w:sz="4" w:space="0" w:color="auto"/>
            </w:tcBorders>
          </w:tcPr>
          <w:p w:rsidR="00854D59" w:rsidRPr="0093629C" w:rsidRDefault="00854D59" w:rsidP="0093629C">
            <w:pPr>
              <w:pStyle w:val="ConsPlusNormal"/>
              <w:ind w:firstLine="51"/>
              <w:jc w:val="center"/>
              <w:rPr>
                <w:rFonts w:ascii="Times New Roman" w:hAnsi="Times New Roman" w:cs="Times New Roman"/>
                <w:color w:val="000000"/>
              </w:rPr>
            </w:pPr>
            <w:r w:rsidRPr="0093629C">
              <w:rPr>
                <w:rFonts w:ascii="Times New Roman" w:hAnsi="Times New Roman" w:cs="Times New Roman"/>
                <w:color w:val="000000"/>
              </w:rPr>
              <w:t>0,00</w:t>
            </w:r>
          </w:p>
        </w:tc>
        <w:tc>
          <w:tcPr>
            <w:tcW w:w="1560" w:type="dxa"/>
            <w:tcBorders>
              <w:top w:val="single" w:sz="4" w:space="0" w:color="auto"/>
              <w:left w:val="single" w:sz="4" w:space="0" w:color="auto"/>
              <w:bottom w:val="single" w:sz="4" w:space="0" w:color="auto"/>
              <w:right w:val="single" w:sz="4" w:space="0" w:color="auto"/>
            </w:tcBorders>
          </w:tcPr>
          <w:p w:rsidR="00854D59" w:rsidRPr="0093629C" w:rsidRDefault="00854D59" w:rsidP="0093629C">
            <w:pPr>
              <w:pStyle w:val="ConsPlusNormal"/>
              <w:ind w:firstLine="51"/>
              <w:jc w:val="center"/>
              <w:rPr>
                <w:rFonts w:ascii="Times New Roman" w:hAnsi="Times New Roman" w:cs="Times New Roman"/>
                <w:color w:val="000000"/>
              </w:rPr>
            </w:pPr>
            <w:r w:rsidRPr="0093629C">
              <w:rPr>
                <w:rFonts w:ascii="Times New Roman" w:hAnsi="Times New Roman" w:cs="Times New Roman"/>
                <w:color w:val="000000"/>
              </w:rPr>
              <w:t>0,00</w:t>
            </w:r>
          </w:p>
        </w:tc>
        <w:tc>
          <w:tcPr>
            <w:tcW w:w="1560" w:type="dxa"/>
            <w:tcBorders>
              <w:top w:val="single" w:sz="4" w:space="0" w:color="auto"/>
              <w:left w:val="single" w:sz="4" w:space="0" w:color="auto"/>
              <w:bottom w:val="single" w:sz="4" w:space="0" w:color="auto"/>
              <w:right w:val="single" w:sz="4" w:space="0" w:color="auto"/>
            </w:tcBorders>
          </w:tcPr>
          <w:p w:rsidR="00854D59" w:rsidRPr="0093629C" w:rsidRDefault="00854D59" w:rsidP="0093629C">
            <w:pPr>
              <w:pStyle w:val="ConsPlusNormal"/>
              <w:ind w:firstLine="51"/>
              <w:jc w:val="center"/>
              <w:rPr>
                <w:rFonts w:ascii="Times New Roman" w:hAnsi="Times New Roman" w:cs="Times New Roman"/>
                <w:color w:val="000000"/>
              </w:rPr>
            </w:pPr>
            <w:r w:rsidRPr="0093629C">
              <w:rPr>
                <w:rFonts w:ascii="Times New Roman" w:hAnsi="Times New Roman" w:cs="Times New Roman"/>
                <w:color w:val="000000"/>
              </w:rPr>
              <w:t>217,4</w:t>
            </w:r>
          </w:p>
        </w:tc>
        <w:tc>
          <w:tcPr>
            <w:tcW w:w="1704" w:type="dxa"/>
            <w:tcBorders>
              <w:top w:val="single" w:sz="4" w:space="0" w:color="auto"/>
              <w:left w:val="single" w:sz="4" w:space="0" w:color="auto"/>
              <w:bottom w:val="single" w:sz="4" w:space="0" w:color="auto"/>
              <w:right w:val="single" w:sz="4" w:space="0" w:color="auto"/>
            </w:tcBorders>
          </w:tcPr>
          <w:p w:rsidR="00854D59" w:rsidRPr="0093629C" w:rsidRDefault="00854D59" w:rsidP="0093629C">
            <w:pPr>
              <w:pStyle w:val="ConsPlusNormal"/>
              <w:ind w:firstLine="51"/>
              <w:jc w:val="center"/>
              <w:rPr>
                <w:rFonts w:ascii="Times New Roman" w:hAnsi="Times New Roman" w:cs="Times New Roman"/>
                <w:color w:val="000000"/>
              </w:rPr>
            </w:pPr>
            <w:r w:rsidRPr="0093629C">
              <w:rPr>
                <w:rFonts w:ascii="Times New Roman" w:hAnsi="Times New Roman" w:cs="Times New Roman"/>
                <w:color w:val="000000"/>
              </w:rPr>
              <w:t>0,00</w:t>
            </w:r>
          </w:p>
        </w:tc>
        <w:tc>
          <w:tcPr>
            <w:tcW w:w="2549" w:type="dxa"/>
            <w:vMerge/>
            <w:tcBorders>
              <w:left w:val="single" w:sz="4" w:space="0" w:color="auto"/>
              <w:bottom w:val="single" w:sz="4" w:space="0" w:color="auto"/>
              <w:right w:val="single" w:sz="4" w:space="0" w:color="auto"/>
            </w:tcBorders>
          </w:tcPr>
          <w:p w:rsidR="00854D59" w:rsidRPr="0093629C" w:rsidRDefault="00854D59" w:rsidP="0093629C">
            <w:pPr>
              <w:pStyle w:val="ConsPlusNormal"/>
              <w:ind w:firstLine="51"/>
              <w:jc w:val="both"/>
              <w:rPr>
                <w:rFonts w:ascii="Times New Roman" w:hAnsi="Times New Roman" w:cs="Times New Roman"/>
                <w:b/>
                <w:color w:val="000000"/>
              </w:rPr>
            </w:pPr>
          </w:p>
        </w:tc>
      </w:tr>
      <w:tr w:rsidR="00854D59" w:rsidRPr="0093629C" w:rsidTr="00721B06">
        <w:trPr>
          <w:trHeight w:val="628"/>
        </w:trPr>
        <w:tc>
          <w:tcPr>
            <w:tcW w:w="709" w:type="dxa"/>
            <w:vMerge w:val="restart"/>
            <w:tcBorders>
              <w:left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ind w:firstLine="40"/>
              <w:rPr>
                <w:rFonts w:ascii="Times New Roman" w:hAnsi="Times New Roman" w:cs="Times New Roman"/>
                <w:color w:val="000000"/>
              </w:rPr>
            </w:pPr>
            <w:r w:rsidRPr="0093629C">
              <w:rPr>
                <w:rFonts w:ascii="Times New Roman" w:hAnsi="Times New Roman" w:cs="Times New Roman"/>
                <w:color w:val="000000"/>
              </w:rPr>
              <w:t>1.7</w:t>
            </w:r>
          </w:p>
        </w:tc>
        <w:tc>
          <w:tcPr>
            <w:tcW w:w="2259" w:type="dxa"/>
            <w:vMerge w:val="restart"/>
            <w:tcBorders>
              <w:left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ind w:firstLine="51"/>
              <w:jc w:val="both"/>
              <w:rPr>
                <w:rFonts w:ascii="Times New Roman" w:hAnsi="Times New Roman" w:cs="Times New Roman"/>
                <w:b/>
                <w:color w:val="000000"/>
              </w:rPr>
            </w:pPr>
            <w:r w:rsidRPr="0093629C">
              <w:rPr>
                <w:rFonts w:ascii="Times New Roman" w:hAnsi="Times New Roman" w:cs="Times New Roman"/>
                <w:b/>
                <w:color w:val="000000"/>
              </w:rPr>
              <w:t>Мероприятие 7</w:t>
            </w:r>
          </w:p>
          <w:p w:rsidR="00854D59" w:rsidRPr="0093629C" w:rsidRDefault="00854D59" w:rsidP="0093629C">
            <w:pPr>
              <w:pStyle w:val="ConsPlusNormal"/>
              <w:ind w:firstLine="51"/>
              <w:jc w:val="both"/>
              <w:rPr>
                <w:rFonts w:ascii="Times New Roman" w:hAnsi="Times New Roman" w:cs="Times New Roman"/>
                <w:color w:val="000000"/>
              </w:rPr>
            </w:pPr>
            <w:r w:rsidRPr="0093629C">
              <w:rPr>
                <w:rFonts w:ascii="Times New Roman" w:hAnsi="Times New Roman" w:cs="Times New Roman"/>
                <w:color w:val="000000"/>
              </w:rPr>
              <w:t>Замена полов по адресу Томская обл., Чаинский район, с</w:t>
            </w:r>
            <w:proofErr w:type="gramStart"/>
            <w:r w:rsidRPr="0093629C">
              <w:rPr>
                <w:rFonts w:ascii="Times New Roman" w:hAnsi="Times New Roman" w:cs="Times New Roman"/>
                <w:color w:val="000000"/>
              </w:rPr>
              <w:t>.П</w:t>
            </w:r>
            <w:proofErr w:type="gramEnd"/>
            <w:r w:rsidRPr="0093629C">
              <w:rPr>
                <w:rFonts w:ascii="Times New Roman" w:hAnsi="Times New Roman" w:cs="Times New Roman"/>
                <w:color w:val="000000"/>
              </w:rPr>
              <w:t>одгорное, ул. Южная д.1 кв.1</w:t>
            </w:r>
          </w:p>
        </w:tc>
        <w:tc>
          <w:tcPr>
            <w:tcW w:w="1584" w:type="dxa"/>
            <w:gridSpan w:val="2"/>
            <w:tcBorders>
              <w:top w:val="single" w:sz="4" w:space="0" w:color="auto"/>
              <w:left w:val="single" w:sz="4" w:space="0" w:color="auto"/>
              <w:bottom w:val="single" w:sz="4" w:space="0" w:color="auto"/>
              <w:right w:val="single" w:sz="4" w:space="0" w:color="auto"/>
            </w:tcBorders>
          </w:tcPr>
          <w:p w:rsidR="00854D59" w:rsidRPr="0093629C" w:rsidRDefault="00854D59" w:rsidP="0093629C">
            <w:pPr>
              <w:pStyle w:val="ConsPlusNormal"/>
              <w:ind w:firstLine="51"/>
              <w:jc w:val="both"/>
              <w:rPr>
                <w:rFonts w:ascii="Times New Roman" w:hAnsi="Times New Roman" w:cs="Times New Roman"/>
                <w:b/>
                <w:color w:val="000000"/>
              </w:rPr>
            </w:pPr>
            <w:r w:rsidRPr="0093629C">
              <w:rPr>
                <w:rFonts w:ascii="Times New Roman" w:hAnsi="Times New Roman" w:cs="Times New Roman"/>
                <w:b/>
                <w:color w:val="000000"/>
              </w:rPr>
              <w:t>Всего</w:t>
            </w:r>
          </w:p>
        </w:tc>
        <w:tc>
          <w:tcPr>
            <w:tcW w:w="1848" w:type="dxa"/>
            <w:tcBorders>
              <w:top w:val="single" w:sz="4" w:space="0" w:color="auto"/>
              <w:left w:val="single" w:sz="4" w:space="0" w:color="auto"/>
              <w:bottom w:val="single" w:sz="4" w:space="0" w:color="auto"/>
              <w:right w:val="single" w:sz="4" w:space="0" w:color="auto"/>
            </w:tcBorders>
          </w:tcPr>
          <w:p w:rsidR="00854D59" w:rsidRPr="0093629C" w:rsidRDefault="00854D59" w:rsidP="0093629C">
            <w:pPr>
              <w:pStyle w:val="ConsPlusNormal"/>
              <w:ind w:firstLine="51"/>
              <w:jc w:val="center"/>
              <w:rPr>
                <w:rFonts w:ascii="Times New Roman" w:hAnsi="Times New Roman" w:cs="Times New Roman"/>
                <w:b/>
                <w:color w:val="000000"/>
              </w:rPr>
            </w:pPr>
            <w:r w:rsidRPr="0093629C">
              <w:rPr>
                <w:rFonts w:ascii="Times New Roman" w:hAnsi="Times New Roman" w:cs="Times New Roman"/>
                <w:b/>
                <w:color w:val="000000"/>
              </w:rPr>
              <w:t>120,0</w:t>
            </w:r>
          </w:p>
        </w:tc>
        <w:tc>
          <w:tcPr>
            <w:tcW w:w="1560" w:type="dxa"/>
            <w:tcBorders>
              <w:top w:val="single" w:sz="4" w:space="0" w:color="auto"/>
              <w:left w:val="single" w:sz="4" w:space="0" w:color="auto"/>
              <w:bottom w:val="single" w:sz="4" w:space="0" w:color="auto"/>
              <w:right w:val="single" w:sz="4" w:space="0" w:color="auto"/>
            </w:tcBorders>
          </w:tcPr>
          <w:p w:rsidR="00854D59" w:rsidRPr="0093629C" w:rsidRDefault="00854D59" w:rsidP="0093629C">
            <w:pPr>
              <w:pStyle w:val="ConsPlusNormal"/>
              <w:ind w:firstLine="51"/>
              <w:jc w:val="center"/>
              <w:rPr>
                <w:rFonts w:ascii="Times New Roman" w:hAnsi="Times New Roman" w:cs="Times New Roman"/>
                <w:b/>
                <w:color w:val="000000"/>
              </w:rPr>
            </w:pPr>
            <w:r w:rsidRPr="0093629C">
              <w:rPr>
                <w:rFonts w:ascii="Times New Roman" w:hAnsi="Times New Roman" w:cs="Times New Roman"/>
                <w:b/>
                <w:color w:val="000000"/>
              </w:rPr>
              <w:t>0,00</w:t>
            </w:r>
          </w:p>
        </w:tc>
        <w:tc>
          <w:tcPr>
            <w:tcW w:w="1560" w:type="dxa"/>
            <w:tcBorders>
              <w:top w:val="single" w:sz="4" w:space="0" w:color="auto"/>
              <w:left w:val="single" w:sz="4" w:space="0" w:color="auto"/>
              <w:bottom w:val="single" w:sz="4" w:space="0" w:color="auto"/>
              <w:right w:val="single" w:sz="4" w:space="0" w:color="auto"/>
            </w:tcBorders>
          </w:tcPr>
          <w:p w:rsidR="00854D59" w:rsidRPr="0093629C" w:rsidRDefault="00854D59" w:rsidP="0093629C">
            <w:pPr>
              <w:pStyle w:val="ConsPlusNormal"/>
              <w:ind w:firstLine="51"/>
              <w:jc w:val="center"/>
              <w:rPr>
                <w:rFonts w:ascii="Times New Roman" w:hAnsi="Times New Roman" w:cs="Times New Roman"/>
                <w:b/>
                <w:color w:val="000000"/>
              </w:rPr>
            </w:pPr>
            <w:r w:rsidRPr="0093629C">
              <w:rPr>
                <w:rFonts w:ascii="Times New Roman" w:hAnsi="Times New Roman" w:cs="Times New Roman"/>
                <w:b/>
                <w:color w:val="000000"/>
              </w:rPr>
              <w:t>0,00</w:t>
            </w:r>
          </w:p>
        </w:tc>
        <w:tc>
          <w:tcPr>
            <w:tcW w:w="1560" w:type="dxa"/>
            <w:tcBorders>
              <w:top w:val="single" w:sz="4" w:space="0" w:color="auto"/>
              <w:left w:val="single" w:sz="4" w:space="0" w:color="auto"/>
              <w:bottom w:val="single" w:sz="4" w:space="0" w:color="auto"/>
              <w:right w:val="single" w:sz="4" w:space="0" w:color="auto"/>
            </w:tcBorders>
          </w:tcPr>
          <w:p w:rsidR="00854D59" w:rsidRPr="0093629C" w:rsidRDefault="00854D59" w:rsidP="0093629C">
            <w:pPr>
              <w:pStyle w:val="ConsPlusNormal"/>
              <w:ind w:firstLine="51"/>
              <w:jc w:val="center"/>
              <w:rPr>
                <w:rFonts w:ascii="Times New Roman" w:hAnsi="Times New Roman" w:cs="Times New Roman"/>
                <w:b/>
                <w:color w:val="000000"/>
              </w:rPr>
            </w:pPr>
            <w:r w:rsidRPr="0093629C">
              <w:rPr>
                <w:rFonts w:ascii="Times New Roman" w:hAnsi="Times New Roman" w:cs="Times New Roman"/>
                <w:b/>
                <w:color w:val="000000"/>
              </w:rPr>
              <w:t>120,0</w:t>
            </w:r>
          </w:p>
        </w:tc>
        <w:tc>
          <w:tcPr>
            <w:tcW w:w="1704" w:type="dxa"/>
            <w:tcBorders>
              <w:top w:val="single" w:sz="4" w:space="0" w:color="auto"/>
              <w:left w:val="single" w:sz="4" w:space="0" w:color="auto"/>
              <w:bottom w:val="single" w:sz="4" w:space="0" w:color="auto"/>
              <w:right w:val="single" w:sz="4" w:space="0" w:color="auto"/>
            </w:tcBorders>
          </w:tcPr>
          <w:p w:rsidR="00854D59" w:rsidRPr="0093629C" w:rsidRDefault="00854D59" w:rsidP="0093629C">
            <w:pPr>
              <w:pStyle w:val="ConsPlusNormal"/>
              <w:ind w:firstLine="51"/>
              <w:jc w:val="center"/>
              <w:rPr>
                <w:rFonts w:ascii="Times New Roman" w:hAnsi="Times New Roman" w:cs="Times New Roman"/>
                <w:b/>
                <w:color w:val="000000"/>
              </w:rPr>
            </w:pPr>
            <w:r w:rsidRPr="0093629C">
              <w:rPr>
                <w:rFonts w:ascii="Times New Roman" w:hAnsi="Times New Roman" w:cs="Times New Roman"/>
                <w:b/>
                <w:color w:val="000000"/>
              </w:rPr>
              <w:t>0,00</w:t>
            </w:r>
          </w:p>
        </w:tc>
        <w:tc>
          <w:tcPr>
            <w:tcW w:w="2549" w:type="dxa"/>
            <w:tcBorders>
              <w:left w:val="single" w:sz="4" w:space="0" w:color="auto"/>
              <w:bottom w:val="single" w:sz="4" w:space="0" w:color="auto"/>
              <w:right w:val="single" w:sz="4" w:space="0" w:color="auto"/>
            </w:tcBorders>
          </w:tcPr>
          <w:p w:rsidR="00854D59" w:rsidRPr="0093629C" w:rsidRDefault="00854D59" w:rsidP="0093629C">
            <w:pPr>
              <w:pStyle w:val="ConsPlusNormal"/>
              <w:ind w:firstLine="51"/>
              <w:jc w:val="both"/>
              <w:rPr>
                <w:rFonts w:ascii="Times New Roman" w:hAnsi="Times New Roman" w:cs="Times New Roman"/>
                <w:b/>
                <w:color w:val="000000"/>
              </w:rPr>
            </w:pPr>
          </w:p>
        </w:tc>
      </w:tr>
      <w:tr w:rsidR="00854D59" w:rsidRPr="0093629C" w:rsidTr="00721B06">
        <w:trPr>
          <w:trHeight w:val="628"/>
        </w:trPr>
        <w:tc>
          <w:tcPr>
            <w:tcW w:w="709" w:type="dxa"/>
            <w:vMerge/>
            <w:tcBorders>
              <w:left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ind w:firstLine="40"/>
              <w:rPr>
                <w:rFonts w:ascii="Times New Roman" w:hAnsi="Times New Roman" w:cs="Times New Roman"/>
                <w:color w:val="000000"/>
              </w:rPr>
            </w:pPr>
          </w:p>
        </w:tc>
        <w:tc>
          <w:tcPr>
            <w:tcW w:w="2259" w:type="dxa"/>
            <w:vMerge/>
            <w:tcBorders>
              <w:left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ind w:firstLine="51"/>
              <w:jc w:val="both"/>
              <w:rPr>
                <w:rFonts w:ascii="Times New Roman" w:hAnsi="Times New Roman" w:cs="Times New Roman"/>
                <w:b/>
                <w:color w:val="000000"/>
              </w:rPr>
            </w:pPr>
          </w:p>
        </w:tc>
        <w:tc>
          <w:tcPr>
            <w:tcW w:w="1584" w:type="dxa"/>
            <w:gridSpan w:val="2"/>
            <w:tcBorders>
              <w:top w:val="single" w:sz="4" w:space="0" w:color="auto"/>
              <w:left w:val="single" w:sz="4" w:space="0" w:color="auto"/>
              <w:bottom w:val="single" w:sz="4" w:space="0" w:color="auto"/>
              <w:right w:val="single" w:sz="4" w:space="0" w:color="auto"/>
            </w:tcBorders>
          </w:tcPr>
          <w:p w:rsidR="00854D59" w:rsidRPr="0093629C" w:rsidRDefault="00854D59" w:rsidP="0093629C">
            <w:pPr>
              <w:pStyle w:val="ConsPlusNormal"/>
              <w:ind w:firstLine="51"/>
              <w:jc w:val="both"/>
              <w:rPr>
                <w:rFonts w:ascii="Times New Roman" w:hAnsi="Times New Roman" w:cs="Times New Roman"/>
                <w:color w:val="000000"/>
              </w:rPr>
            </w:pPr>
            <w:r w:rsidRPr="0093629C">
              <w:rPr>
                <w:rFonts w:ascii="Times New Roman" w:hAnsi="Times New Roman" w:cs="Times New Roman"/>
                <w:color w:val="000000"/>
              </w:rPr>
              <w:t>2020</w:t>
            </w:r>
          </w:p>
        </w:tc>
        <w:tc>
          <w:tcPr>
            <w:tcW w:w="1848" w:type="dxa"/>
            <w:tcBorders>
              <w:top w:val="single" w:sz="4" w:space="0" w:color="auto"/>
              <w:left w:val="single" w:sz="4" w:space="0" w:color="auto"/>
              <w:bottom w:val="single" w:sz="4" w:space="0" w:color="auto"/>
              <w:right w:val="single" w:sz="4" w:space="0" w:color="auto"/>
            </w:tcBorders>
          </w:tcPr>
          <w:p w:rsidR="00854D59" w:rsidRPr="0093629C" w:rsidRDefault="00854D59" w:rsidP="0093629C">
            <w:pPr>
              <w:pStyle w:val="ConsPlusNormal"/>
              <w:ind w:firstLine="51"/>
              <w:jc w:val="center"/>
              <w:rPr>
                <w:rFonts w:ascii="Times New Roman" w:hAnsi="Times New Roman" w:cs="Times New Roman"/>
                <w:color w:val="000000"/>
              </w:rPr>
            </w:pPr>
            <w:r w:rsidRPr="0093629C">
              <w:rPr>
                <w:rFonts w:ascii="Times New Roman" w:hAnsi="Times New Roman" w:cs="Times New Roman"/>
                <w:color w:val="000000"/>
              </w:rPr>
              <w:t>0,00</w:t>
            </w:r>
          </w:p>
        </w:tc>
        <w:tc>
          <w:tcPr>
            <w:tcW w:w="1560" w:type="dxa"/>
            <w:tcBorders>
              <w:top w:val="single" w:sz="4" w:space="0" w:color="auto"/>
              <w:left w:val="single" w:sz="4" w:space="0" w:color="auto"/>
              <w:bottom w:val="single" w:sz="4" w:space="0" w:color="auto"/>
              <w:right w:val="single" w:sz="4" w:space="0" w:color="auto"/>
            </w:tcBorders>
          </w:tcPr>
          <w:p w:rsidR="00854D59" w:rsidRPr="0093629C" w:rsidRDefault="00854D59" w:rsidP="0093629C">
            <w:pPr>
              <w:pStyle w:val="ConsPlusNormal"/>
              <w:ind w:firstLine="51"/>
              <w:jc w:val="center"/>
              <w:rPr>
                <w:rFonts w:ascii="Times New Roman" w:hAnsi="Times New Roman" w:cs="Times New Roman"/>
                <w:color w:val="000000"/>
              </w:rPr>
            </w:pPr>
            <w:r w:rsidRPr="0093629C">
              <w:rPr>
                <w:rFonts w:ascii="Times New Roman" w:hAnsi="Times New Roman" w:cs="Times New Roman"/>
                <w:color w:val="000000"/>
              </w:rPr>
              <w:t>0,00</w:t>
            </w:r>
          </w:p>
        </w:tc>
        <w:tc>
          <w:tcPr>
            <w:tcW w:w="1560" w:type="dxa"/>
            <w:tcBorders>
              <w:top w:val="single" w:sz="4" w:space="0" w:color="auto"/>
              <w:left w:val="single" w:sz="4" w:space="0" w:color="auto"/>
              <w:bottom w:val="single" w:sz="4" w:space="0" w:color="auto"/>
              <w:right w:val="single" w:sz="4" w:space="0" w:color="auto"/>
            </w:tcBorders>
          </w:tcPr>
          <w:p w:rsidR="00854D59" w:rsidRPr="0093629C" w:rsidRDefault="00854D59" w:rsidP="0093629C">
            <w:pPr>
              <w:pStyle w:val="ConsPlusNormal"/>
              <w:ind w:firstLine="51"/>
              <w:jc w:val="center"/>
              <w:rPr>
                <w:rFonts w:ascii="Times New Roman" w:hAnsi="Times New Roman" w:cs="Times New Roman"/>
                <w:color w:val="000000"/>
              </w:rPr>
            </w:pPr>
            <w:r w:rsidRPr="0093629C">
              <w:rPr>
                <w:rFonts w:ascii="Times New Roman" w:hAnsi="Times New Roman" w:cs="Times New Roman"/>
                <w:color w:val="000000"/>
              </w:rPr>
              <w:t>0,00</w:t>
            </w:r>
          </w:p>
        </w:tc>
        <w:tc>
          <w:tcPr>
            <w:tcW w:w="1560" w:type="dxa"/>
            <w:tcBorders>
              <w:top w:val="single" w:sz="4" w:space="0" w:color="auto"/>
              <w:left w:val="single" w:sz="4" w:space="0" w:color="auto"/>
              <w:bottom w:val="single" w:sz="4" w:space="0" w:color="auto"/>
              <w:right w:val="single" w:sz="4" w:space="0" w:color="auto"/>
            </w:tcBorders>
          </w:tcPr>
          <w:p w:rsidR="00854D59" w:rsidRPr="0093629C" w:rsidRDefault="00854D59" w:rsidP="0093629C">
            <w:pPr>
              <w:pStyle w:val="ConsPlusNormal"/>
              <w:ind w:firstLine="51"/>
              <w:jc w:val="center"/>
              <w:rPr>
                <w:rFonts w:ascii="Times New Roman" w:hAnsi="Times New Roman" w:cs="Times New Roman"/>
                <w:color w:val="000000"/>
              </w:rPr>
            </w:pPr>
            <w:r w:rsidRPr="0093629C">
              <w:rPr>
                <w:rFonts w:ascii="Times New Roman" w:hAnsi="Times New Roman" w:cs="Times New Roman"/>
                <w:color w:val="000000"/>
              </w:rPr>
              <w:t>0,00</w:t>
            </w:r>
          </w:p>
        </w:tc>
        <w:tc>
          <w:tcPr>
            <w:tcW w:w="1704" w:type="dxa"/>
            <w:tcBorders>
              <w:top w:val="single" w:sz="4" w:space="0" w:color="auto"/>
              <w:left w:val="single" w:sz="4" w:space="0" w:color="auto"/>
              <w:bottom w:val="single" w:sz="4" w:space="0" w:color="auto"/>
              <w:right w:val="single" w:sz="4" w:space="0" w:color="auto"/>
            </w:tcBorders>
          </w:tcPr>
          <w:p w:rsidR="00854D59" w:rsidRPr="0093629C" w:rsidRDefault="00854D59" w:rsidP="0093629C">
            <w:pPr>
              <w:pStyle w:val="ConsPlusNormal"/>
              <w:ind w:firstLine="51"/>
              <w:jc w:val="center"/>
              <w:rPr>
                <w:rFonts w:ascii="Times New Roman" w:hAnsi="Times New Roman" w:cs="Times New Roman"/>
                <w:color w:val="000000"/>
              </w:rPr>
            </w:pPr>
            <w:r w:rsidRPr="0093629C">
              <w:rPr>
                <w:rFonts w:ascii="Times New Roman" w:hAnsi="Times New Roman" w:cs="Times New Roman"/>
                <w:color w:val="000000"/>
              </w:rPr>
              <w:t>0,00</w:t>
            </w:r>
          </w:p>
        </w:tc>
        <w:tc>
          <w:tcPr>
            <w:tcW w:w="2549" w:type="dxa"/>
            <w:tcBorders>
              <w:left w:val="single" w:sz="4" w:space="0" w:color="auto"/>
              <w:bottom w:val="single" w:sz="4" w:space="0" w:color="auto"/>
              <w:right w:val="single" w:sz="4" w:space="0" w:color="auto"/>
            </w:tcBorders>
          </w:tcPr>
          <w:p w:rsidR="00854D59" w:rsidRPr="0093629C" w:rsidRDefault="00854D59" w:rsidP="0093629C">
            <w:pPr>
              <w:pStyle w:val="ConsPlusNormal"/>
              <w:ind w:firstLine="51"/>
              <w:jc w:val="both"/>
              <w:rPr>
                <w:rFonts w:ascii="Times New Roman" w:hAnsi="Times New Roman" w:cs="Times New Roman"/>
                <w:b/>
                <w:color w:val="000000"/>
              </w:rPr>
            </w:pPr>
          </w:p>
        </w:tc>
      </w:tr>
      <w:tr w:rsidR="00854D59" w:rsidRPr="0093629C" w:rsidTr="00721B06">
        <w:trPr>
          <w:trHeight w:val="628"/>
        </w:trPr>
        <w:tc>
          <w:tcPr>
            <w:tcW w:w="709" w:type="dxa"/>
            <w:vMerge/>
            <w:tcBorders>
              <w:left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ind w:firstLine="40"/>
              <w:rPr>
                <w:rFonts w:ascii="Times New Roman" w:hAnsi="Times New Roman" w:cs="Times New Roman"/>
                <w:color w:val="000000"/>
              </w:rPr>
            </w:pPr>
          </w:p>
        </w:tc>
        <w:tc>
          <w:tcPr>
            <w:tcW w:w="2259" w:type="dxa"/>
            <w:vMerge/>
            <w:tcBorders>
              <w:left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ind w:firstLine="51"/>
              <w:jc w:val="both"/>
              <w:rPr>
                <w:rFonts w:ascii="Times New Roman" w:hAnsi="Times New Roman" w:cs="Times New Roman"/>
                <w:b/>
                <w:color w:val="000000"/>
              </w:rPr>
            </w:pPr>
          </w:p>
        </w:tc>
        <w:tc>
          <w:tcPr>
            <w:tcW w:w="1584" w:type="dxa"/>
            <w:gridSpan w:val="2"/>
            <w:tcBorders>
              <w:top w:val="single" w:sz="4" w:space="0" w:color="auto"/>
              <w:left w:val="single" w:sz="4" w:space="0" w:color="auto"/>
              <w:bottom w:val="single" w:sz="4" w:space="0" w:color="auto"/>
              <w:right w:val="single" w:sz="4" w:space="0" w:color="auto"/>
            </w:tcBorders>
          </w:tcPr>
          <w:p w:rsidR="00854D59" w:rsidRPr="0093629C" w:rsidRDefault="00854D59" w:rsidP="0093629C">
            <w:pPr>
              <w:pStyle w:val="ConsPlusNormal"/>
              <w:ind w:firstLine="51"/>
              <w:jc w:val="both"/>
              <w:rPr>
                <w:rFonts w:ascii="Times New Roman" w:hAnsi="Times New Roman" w:cs="Times New Roman"/>
                <w:color w:val="000000"/>
              </w:rPr>
            </w:pPr>
            <w:r w:rsidRPr="0093629C">
              <w:rPr>
                <w:rFonts w:ascii="Times New Roman" w:hAnsi="Times New Roman" w:cs="Times New Roman"/>
                <w:color w:val="000000"/>
              </w:rPr>
              <w:t>2021</w:t>
            </w:r>
          </w:p>
        </w:tc>
        <w:tc>
          <w:tcPr>
            <w:tcW w:w="1848" w:type="dxa"/>
            <w:tcBorders>
              <w:top w:val="single" w:sz="4" w:space="0" w:color="auto"/>
              <w:left w:val="single" w:sz="4" w:space="0" w:color="auto"/>
              <w:bottom w:val="single" w:sz="4" w:space="0" w:color="auto"/>
              <w:right w:val="single" w:sz="4" w:space="0" w:color="auto"/>
            </w:tcBorders>
          </w:tcPr>
          <w:p w:rsidR="00854D59" w:rsidRPr="0093629C" w:rsidRDefault="00854D59" w:rsidP="0093629C">
            <w:pPr>
              <w:pStyle w:val="ConsPlusNormal"/>
              <w:ind w:firstLine="51"/>
              <w:jc w:val="center"/>
              <w:rPr>
                <w:rFonts w:ascii="Times New Roman" w:hAnsi="Times New Roman" w:cs="Times New Roman"/>
                <w:color w:val="000000"/>
              </w:rPr>
            </w:pPr>
            <w:r w:rsidRPr="0093629C">
              <w:rPr>
                <w:rFonts w:ascii="Times New Roman" w:hAnsi="Times New Roman" w:cs="Times New Roman"/>
                <w:color w:val="000000"/>
              </w:rPr>
              <w:t>0,00</w:t>
            </w:r>
          </w:p>
        </w:tc>
        <w:tc>
          <w:tcPr>
            <w:tcW w:w="1560" w:type="dxa"/>
            <w:tcBorders>
              <w:top w:val="single" w:sz="4" w:space="0" w:color="auto"/>
              <w:left w:val="single" w:sz="4" w:space="0" w:color="auto"/>
              <w:bottom w:val="single" w:sz="4" w:space="0" w:color="auto"/>
              <w:right w:val="single" w:sz="4" w:space="0" w:color="auto"/>
            </w:tcBorders>
          </w:tcPr>
          <w:p w:rsidR="00854D59" w:rsidRPr="0093629C" w:rsidRDefault="00854D59" w:rsidP="0093629C">
            <w:pPr>
              <w:pStyle w:val="ConsPlusNormal"/>
              <w:ind w:firstLine="51"/>
              <w:jc w:val="center"/>
              <w:rPr>
                <w:rFonts w:ascii="Times New Roman" w:hAnsi="Times New Roman" w:cs="Times New Roman"/>
                <w:color w:val="000000"/>
              </w:rPr>
            </w:pPr>
            <w:r w:rsidRPr="0093629C">
              <w:rPr>
                <w:rFonts w:ascii="Times New Roman" w:hAnsi="Times New Roman" w:cs="Times New Roman"/>
                <w:color w:val="000000"/>
              </w:rPr>
              <w:t>0,00</w:t>
            </w:r>
          </w:p>
        </w:tc>
        <w:tc>
          <w:tcPr>
            <w:tcW w:w="1560" w:type="dxa"/>
            <w:tcBorders>
              <w:top w:val="single" w:sz="4" w:space="0" w:color="auto"/>
              <w:left w:val="single" w:sz="4" w:space="0" w:color="auto"/>
              <w:bottom w:val="single" w:sz="4" w:space="0" w:color="auto"/>
              <w:right w:val="single" w:sz="4" w:space="0" w:color="auto"/>
            </w:tcBorders>
          </w:tcPr>
          <w:p w:rsidR="00854D59" w:rsidRPr="0093629C" w:rsidRDefault="00854D59" w:rsidP="0093629C">
            <w:pPr>
              <w:pStyle w:val="ConsPlusNormal"/>
              <w:ind w:firstLine="51"/>
              <w:jc w:val="center"/>
              <w:rPr>
                <w:rFonts w:ascii="Times New Roman" w:hAnsi="Times New Roman" w:cs="Times New Roman"/>
                <w:color w:val="000000"/>
              </w:rPr>
            </w:pPr>
            <w:r w:rsidRPr="0093629C">
              <w:rPr>
                <w:rFonts w:ascii="Times New Roman" w:hAnsi="Times New Roman" w:cs="Times New Roman"/>
                <w:color w:val="000000"/>
              </w:rPr>
              <w:t>0,00</w:t>
            </w:r>
          </w:p>
        </w:tc>
        <w:tc>
          <w:tcPr>
            <w:tcW w:w="1560" w:type="dxa"/>
            <w:tcBorders>
              <w:top w:val="single" w:sz="4" w:space="0" w:color="auto"/>
              <w:left w:val="single" w:sz="4" w:space="0" w:color="auto"/>
              <w:bottom w:val="single" w:sz="4" w:space="0" w:color="auto"/>
              <w:right w:val="single" w:sz="4" w:space="0" w:color="auto"/>
            </w:tcBorders>
          </w:tcPr>
          <w:p w:rsidR="00854D59" w:rsidRPr="0093629C" w:rsidRDefault="00854D59" w:rsidP="0093629C">
            <w:pPr>
              <w:pStyle w:val="ConsPlusNormal"/>
              <w:ind w:firstLine="51"/>
              <w:jc w:val="center"/>
              <w:rPr>
                <w:rFonts w:ascii="Times New Roman" w:hAnsi="Times New Roman" w:cs="Times New Roman"/>
                <w:color w:val="000000"/>
              </w:rPr>
            </w:pPr>
            <w:r w:rsidRPr="0093629C">
              <w:rPr>
                <w:rFonts w:ascii="Times New Roman" w:hAnsi="Times New Roman" w:cs="Times New Roman"/>
                <w:color w:val="000000"/>
              </w:rPr>
              <w:t>0,00</w:t>
            </w:r>
          </w:p>
        </w:tc>
        <w:tc>
          <w:tcPr>
            <w:tcW w:w="1704" w:type="dxa"/>
            <w:tcBorders>
              <w:top w:val="single" w:sz="4" w:space="0" w:color="auto"/>
              <w:left w:val="single" w:sz="4" w:space="0" w:color="auto"/>
              <w:bottom w:val="single" w:sz="4" w:space="0" w:color="auto"/>
              <w:right w:val="single" w:sz="4" w:space="0" w:color="auto"/>
            </w:tcBorders>
          </w:tcPr>
          <w:p w:rsidR="00854D59" w:rsidRPr="0093629C" w:rsidRDefault="00854D59" w:rsidP="0093629C">
            <w:pPr>
              <w:pStyle w:val="ConsPlusNormal"/>
              <w:ind w:firstLine="51"/>
              <w:jc w:val="center"/>
              <w:rPr>
                <w:rFonts w:ascii="Times New Roman" w:hAnsi="Times New Roman" w:cs="Times New Roman"/>
                <w:color w:val="000000"/>
              </w:rPr>
            </w:pPr>
            <w:r w:rsidRPr="0093629C">
              <w:rPr>
                <w:rFonts w:ascii="Times New Roman" w:hAnsi="Times New Roman" w:cs="Times New Roman"/>
                <w:color w:val="000000"/>
              </w:rPr>
              <w:t>0,00</w:t>
            </w:r>
          </w:p>
        </w:tc>
        <w:tc>
          <w:tcPr>
            <w:tcW w:w="2549" w:type="dxa"/>
            <w:tcBorders>
              <w:left w:val="single" w:sz="4" w:space="0" w:color="auto"/>
              <w:bottom w:val="single" w:sz="4" w:space="0" w:color="auto"/>
              <w:right w:val="single" w:sz="4" w:space="0" w:color="auto"/>
            </w:tcBorders>
          </w:tcPr>
          <w:p w:rsidR="00854D59" w:rsidRPr="0093629C" w:rsidRDefault="00854D59" w:rsidP="0093629C">
            <w:pPr>
              <w:pStyle w:val="ConsPlusNormal"/>
              <w:ind w:firstLine="51"/>
              <w:jc w:val="both"/>
              <w:rPr>
                <w:rFonts w:ascii="Times New Roman" w:hAnsi="Times New Roman" w:cs="Times New Roman"/>
                <w:b/>
                <w:color w:val="000000"/>
              </w:rPr>
            </w:pPr>
          </w:p>
        </w:tc>
      </w:tr>
      <w:tr w:rsidR="00854D59" w:rsidRPr="0093629C" w:rsidTr="00721B06">
        <w:trPr>
          <w:trHeight w:val="628"/>
        </w:trPr>
        <w:tc>
          <w:tcPr>
            <w:tcW w:w="70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ind w:firstLine="40"/>
              <w:rPr>
                <w:rFonts w:ascii="Times New Roman" w:hAnsi="Times New Roman" w:cs="Times New Roman"/>
                <w:color w:val="000000"/>
              </w:rPr>
            </w:pPr>
          </w:p>
        </w:tc>
        <w:tc>
          <w:tcPr>
            <w:tcW w:w="225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ind w:firstLine="51"/>
              <w:jc w:val="both"/>
              <w:rPr>
                <w:rFonts w:ascii="Times New Roman" w:hAnsi="Times New Roman" w:cs="Times New Roman"/>
                <w:b/>
                <w:color w:val="000000"/>
              </w:rPr>
            </w:pPr>
          </w:p>
        </w:tc>
        <w:tc>
          <w:tcPr>
            <w:tcW w:w="1584" w:type="dxa"/>
            <w:gridSpan w:val="2"/>
            <w:tcBorders>
              <w:top w:val="single" w:sz="4" w:space="0" w:color="auto"/>
              <w:left w:val="single" w:sz="4" w:space="0" w:color="auto"/>
              <w:bottom w:val="single" w:sz="4" w:space="0" w:color="auto"/>
              <w:right w:val="single" w:sz="4" w:space="0" w:color="auto"/>
            </w:tcBorders>
          </w:tcPr>
          <w:p w:rsidR="00854D59" w:rsidRPr="0093629C" w:rsidRDefault="00854D59" w:rsidP="0093629C">
            <w:pPr>
              <w:pStyle w:val="ConsPlusNormal"/>
              <w:ind w:firstLine="51"/>
              <w:jc w:val="both"/>
              <w:rPr>
                <w:rFonts w:ascii="Times New Roman" w:hAnsi="Times New Roman" w:cs="Times New Roman"/>
                <w:color w:val="000000"/>
              </w:rPr>
            </w:pPr>
            <w:r w:rsidRPr="0093629C">
              <w:rPr>
                <w:rFonts w:ascii="Times New Roman" w:hAnsi="Times New Roman" w:cs="Times New Roman"/>
                <w:color w:val="000000"/>
              </w:rPr>
              <w:t>2022</w:t>
            </w:r>
          </w:p>
        </w:tc>
        <w:tc>
          <w:tcPr>
            <w:tcW w:w="1848" w:type="dxa"/>
            <w:tcBorders>
              <w:top w:val="single" w:sz="4" w:space="0" w:color="auto"/>
              <w:left w:val="single" w:sz="4" w:space="0" w:color="auto"/>
              <w:bottom w:val="single" w:sz="4" w:space="0" w:color="auto"/>
              <w:right w:val="single" w:sz="4" w:space="0" w:color="auto"/>
            </w:tcBorders>
          </w:tcPr>
          <w:p w:rsidR="00854D59" w:rsidRPr="0093629C" w:rsidRDefault="00854D59" w:rsidP="0093629C">
            <w:pPr>
              <w:pStyle w:val="ConsPlusNormal"/>
              <w:ind w:firstLine="51"/>
              <w:jc w:val="center"/>
              <w:rPr>
                <w:rFonts w:ascii="Times New Roman" w:hAnsi="Times New Roman" w:cs="Times New Roman"/>
                <w:color w:val="000000"/>
              </w:rPr>
            </w:pPr>
            <w:r w:rsidRPr="0093629C">
              <w:rPr>
                <w:rFonts w:ascii="Times New Roman" w:hAnsi="Times New Roman" w:cs="Times New Roman"/>
                <w:color w:val="000000"/>
              </w:rPr>
              <w:t>120,0</w:t>
            </w:r>
          </w:p>
        </w:tc>
        <w:tc>
          <w:tcPr>
            <w:tcW w:w="1560" w:type="dxa"/>
            <w:tcBorders>
              <w:top w:val="single" w:sz="4" w:space="0" w:color="auto"/>
              <w:left w:val="single" w:sz="4" w:space="0" w:color="auto"/>
              <w:bottom w:val="single" w:sz="4" w:space="0" w:color="auto"/>
              <w:right w:val="single" w:sz="4" w:space="0" w:color="auto"/>
            </w:tcBorders>
          </w:tcPr>
          <w:p w:rsidR="00854D59" w:rsidRPr="0093629C" w:rsidRDefault="00854D59" w:rsidP="0093629C">
            <w:pPr>
              <w:pStyle w:val="ConsPlusNormal"/>
              <w:ind w:firstLine="51"/>
              <w:jc w:val="center"/>
              <w:rPr>
                <w:rFonts w:ascii="Times New Roman" w:hAnsi="Times New Roman" w:cs="Times New Roman"/>
                <w:color w:val="000000"/>
              </w:rPr>
            </w:pPr>
            <w:r w:rsidRPr="0093629C">
              <w:rPr>
                <w:rFonts w:ascii="Times New Roman" w:hAnsi="Times New Roman" w:cs="Times New Roman"/>
                <w:color w:val="000000"/>
              </w:rPr>
              <w:t>0,00</w:t>
            </w:r>
          </w:p>
        </w:tc>
        <w:tc>
          <w:tcPr>
            <w:tcW w:w="1560" w:type="dxa"/>
            <w:tcBorders>
              <w:top w:val="single" w:sz="4" w:space="0" w:color="auto"/>
              <w:left w:val="single" w:sz="4" w:space="0" w:color="auto"/>
              <w:bottom w:val="single" w:sz="4" w:space="0" w:color="auto"/>
              <w:right w:val="single" w:sz="4" w:space="0" w:color="auto"/>
            </w:tcBorders>
          </w:tcPr>
          <w:p w:rsidR="00854D59" w:rsidRPr="0093629C" w:rsidRDefault="00854D59" w:rsidP="0093629C">
            <w:pPr>
              <w:pStyle w:val="ConsPlusNormal"/>
              <w:ind w:firstLine="51"/>
              <w:jc w:val="center"/>
              <w:rPr>
                <w:rFonts w:ascii="Times New Roman" w:hAnsi="Times New Roman" w:cs="Times New Roman"/>
                <w:color w:val="000000"/>
              </w:rPr>
            </w:pPr>
            <w:r w:rsidRPr="0093629C">
              <w:rPr>
                <w:rFonts w:ascii="Times New Roman" w:hAnsi="Times New Roman" w:cs="Times New Roman"/>
                <w:color w:val="000000"/>
              </w:rPr>
              <w:t>0,00</w:t>
            </w:r>
          </w:p>
        </w:tc>
        <w:tc>
          <w:tcPr>
            <w:tcW w:w="1560" w:type="dxa"/>
            <w:tcBorders>
              <w:top w:val="single" w:sz="4" w:space="0" w:color="auto"/>
              <w:left w:val="single" w:sz="4" w:space="0" w:color="auto"/>
              <w:bottom w:val="single" w:sz="4" w:space="0" w:color="auto"/>
              <w:right w:val="single" w:sz="4" w:space="0" w:color="auto"/>
            </w:tcBorders>
          </w:tcPr>
          <w:p w:rsidR="00854D59" w:rsidRPr="0093629C" w:rsidRDefault="00854D59" w:rsidP="0093629C">
            <w:pPr>
              <w:pStyle w:val="ConsPlusNormal"/>
              <w:ind w:firstLine="51"/>
              <w:jc w:val="center"/>
              <w:rPr>
                <w:rFonts w:ascii="Times New Roman" w:hAnsi="Times New Roman" w:cs="Times New Roman"/>
                <w:color w:val="000000"/>
              </w:rPr>
            </w:pPr>
            <w:r w:rsidRPr="0093629C">
              <w:rPr>
                <w:rFonts w:ascii="Times New Roman" w:hAnsi="Times New Roman" w:cs="Times New Roman"/>
                <w:color w:val="000000"/>
              </w:rPr>
              <w:t>120,0</w:t>
            </w:r>
          </w:p>
        </w:tc>
        <w:tc>
          <w:tcPr>
            <w:tcW w:w="1704" w:type="dxa"/>
            <w:tcBorders>
              <w:top w:val="single" w:sz="4" w:space="0" w:color="auto"/>
              <w:left w:val="single" w:sz="4" w:space="0" w:color="auto"/>
              <w:bottom w:val="single" w:sz="4" w:space="0" w:color="auto"/>
              <w:right w:val="single" w:sz="4" w:space="0" w:color="auto"/>
            </w:tcBorders>
          </w:tcPr>
          <w:p w:rsidR="00854D59" w:rsidRPr="0093629C" w:rsidRDefault="00854D59" w:rsidP="0093629C">
            <w:pPr>
              <w:pStyle w:val="ConsPlusNormal"/>
              <w:ind w:firstLine="51"/>
              <w:jc w:val="center"/>
              <w:rPr>
                <w:rFonts w:ascii="Times New Roman" w:hAnsi="Times New Roman" w:cs="Times New Roman"/>
                <w:color w:val="000000"/>
              </w:rPr>
            </w:pPr>
            <w:r w:rsidRPr="0093629C">
              <w:rPr>
                <w:rFonts w:ascii="Times New Roman" w:hAnsi="Times New Roman" w:cs="Times New Roman"/>
                <w:color w:val="000000"/>
              </w:rPr>
              <w:t>0,00</w:t>
            </w:r>
          </w:p>
        </w:tc>
        <w:tc>
          <w:tcPr>
            <w:tcW w:w="2549" w:type="dxa"/>
            <w:tcBorders>
              <w:left w:val="single" w:sz="4" w:space="0" w:color="auto"/>
              <w:bottom w:val="single" w:sz="4" w:space="0" w:color="auto"/>
              <w:right w:val="single" w:sz="4" w:space="0" w:color="auto"/>
            </w:tcBorders>
          </w:tcPr>
          <w:p w:rsidR="00854D59" w:rsidRPr="0093629C" w:rsidRDefault="00854D59" w:rsidP="0093629C">
            <w:pPr>
              <w:pStyle w:val="ConsPlusNormal"/>
              <w:ind w:firstLine="51"/>
              <w:jc w:val="both"/>
              <w:rPr>
                <w:rFonts w:ascii="Times New Roman" w:hAnsi="Times New Roman" w:cs="Times New Roman"/>
                <w:b/>
                <w:color w:val="000000"/>
              </w:rPr>
            </w:pPr>
          </w:p>
        </w:tc>
      </w:tr>
      <w:tr w:rsidR="00854D59" w:rsidRPr="0093629C" w:rsidTr="00721B06">
        <w:trPr>
          <w:trHeight w:val="628"/>
        </w:trPr>
        <w:tc>
          <w:tcPr>
            <w:tcW w:w="709" w:type="dxa"/>
            <w:vMerge w:val="restart"/>
            <w:tcBorders>
              <w:left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ind w:firstLine="40"/>
              <w:rPr>
                <w:rFonts w:ascii="Times New Roman" w:hAnsi="Times New Roman" w:cs="Times New Roman"/>
                <w:color w:val="000000"/>
              </w:rPr>
            </w:pPr>
            <w:r w:rsidRPr="0093629C">
              <w:rPr>
                <w:rFonts w:ascii="Times New Roman" w:hAnsi="Times New Roman" w:cs="Times New Roman"/>
                <w:color w:val="000000"/>
              </w:rPr>
              <w:t>1.8</w:t>
            </w:r>
          </w:p>
        </w:tc>
        <w:tc>
          <w:tcPr>
            <w:tcW w:w="2259" w:type="dxa"/>
            <w:vMerge w:val="restart"/>
            <w:tcBorders>
              <w:left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ind w:firstLine="51"/>
              <w:jc w:val="both"/>
              <w:rPr>
                <w:rFonts w:ascii="Times New Roman" w:hAnsi="Times New Roman" w:cs="Times New Roman"/>
                <w:b/>
                <w:color w:val="000000"/>
              </w:rPr>
            </w:pPr>
            <w:r w:rsidRPr="0093629C">
              <w:rPr>
                <w:rFonts w:ascii="Times New Roman" w:hAnsi="Times New Roman" w:cs="Times New Roman"/>
                <w:b/>
                <w:color w:val="000000"/>
              </w:rPr>
              <w:t>Мероприятие 8</w:t>
            </w:r>
          </w:p>
          <w:p w:rsidR="00854D59" w:rsidRPr="0093629C" w:rsidRDefault="00854D59" w:rsidP="0093629C">
            <w:pPr>
              <w:pStyle w:val="ConsPlusNormal"/>
              <w:ind w:firstLine="51"/>
              <w:jc w:val="both"/>
              <w:rPr>
                <w:rFonts w:ascii="Times New Roman" w:hAnsi="Times New Roman" w:cs="Times New Roman"/>
                <w:color w:val="000000"/>
              </w:rPr>
            </w:pPr>
            <w:r w:rsidRPr="0093629C">
              <w:rPr>
                <w:rFonts w:ascii="Times New Roman" w:hAnsi="Times New Roman" w:cs="Times New Roman"/>
                <w:color w:val="000000"/>
              </w:rPr>
              <w:t>Замена проводки по адресу Томская обл., Чаинский район, с</w:t>
            </w:r>
            <w:proofErr w:type="gramStart"/>
            <w:r w:rsidRPr="0093629C">
              <w:rPr>
                <w:rFonts w:ascii="Times New Roman" w:hAnsi="Times New Roman" w:cs="Times New Roman"/>
                <w:color w:val="000000"/>
              </w:rPr>
              <w:t>.П</w:t>
            </w:r>
            <w:proofErr w:type="gramEnd"/>
            <w:r w:rsidRPr="0093629C">
              <w:rPr>
                <w:rFonts w:ascii="Times New Roman" w:hAnsi="Times New Roman" w:cs="Times New Roman"/>
                <w:color w:val="000000"/>
              </w:rPr>
              <w:t>одгорное, ул. Советская д.54. кв.4</w:t>
            </w:r>
          </w:p>
        </w:tc>
        <w:tc>
          <w:tcPr>
            <w:tcW w:w="1584" w:type="dxa"/>
            <w:gridSpan w:val="2"/>
            <w:tcBorders>
              <w:top w:val="single" w:sz="4" w:space="0" w:color="auto"/>
              <w:left w:val="single" w:sz="4" w:space="0" w:color="auto"/>
              <w:bottom w:val="single" w:sz="4" w:space="0" w:color="auto"/>
              <w:right w:val="single" w:sz="4" w:space="0" w:color="auto"/>
            </w:tcBorders>
          </w:tcPr>
          <w:p w:rsidR="00854D59" w:rsidRPr="0093629C" w:rsidRDefault="00854D59" w:rsidP="0093629C">
            <w:pPr>
              <w:pStyle w:val="ConsPlusNormal"/>
              <w:ind w:firstLine="51"/>
              <w:jc w:val="both"/>
              <w:rPr>
                <w:rFonts w:ascii="Times New Roman" w:hAnsi="Times New Roman" w:cs="Times New Roman"/>
                <w:b/>
                <w:color w:val="000000"/>
              </w:rPr>
            </w:pPr>
            <w:r w:rsidRPr="0093629C">
              <w:rPr>
                <w:rFonts w:ascii="Times New Roman" w:hAnsi="Times New Roman" w:cs="Times New Roman"/>
                <w:b/>
                <w:color w:val="000000"/>
              </w:rPr>
              <w:t>Всего</w:t>
            </w:r>
          </w:p>
        </w:tc>
        <w:tc>
          <w:tcPr>
            <w:tcW w:w="1848" w:type="dxa"/>
            <w:tcBorders>
              <w:top w:val="single" w:sz="4" w:space="0" w:color="auto"/>
              <w:left w:val="single" w:sz="4" w:space="0" w:color="auto"/>
              <w:bottom w:val="single" w:sz="4" w:space="0" w:color="auto"/>
              <w:right w:val="single" w:sz="4" w:space="0" w:color="auto"/>
            </w:tcBorders>
          </w:tcPr>
          <w:p w:rsidR="00854D59" w:rsidRPr="0093629C" w:rsidRDefault="00854D59" w:rsidP="0093629C">
            <w:pPr>
              <w:pStyle w:val="ConsPlusNormal"/>
              <w:ind w:firstLine="51"/>
              <w:jc w:val="center"/>
              <w:rPr>
                <w:rFonts w:ascii="Times New Roman" w:hAnsi="Times New Roman" w:cs="Times New Roman"/>
                <w:b/>
                <w:color w:val="000000"/>
              </w:rPr>
            </w:pPr>
            <w:r w:rsidRPr="0093629C">
              <w:rPr>
                <w:rFonts w:ascii="Times New Roman" w:hAnsi="Times New Roman" w:cs="Times New Roman"/>
                <w:b/>
                <w:color w:val="000000"/>
              </w:rPr>
              <w:t>80,0</w:t>
            </w:r>
          </w:p>
        </w:tc>
        <w:tc>
          <w:tcPr>
            <w:tcW w:w="1560" w:type="dxa"/>
            <w:tcBorders>
              <w:top w:val="single" w:sz="4" w:space="0" w:color="auto"/>
              <w:left w:val="single" w:sz="4" w:space="0" w:color="auto"/>
              <w:bottom w:val="single" w:sz="4" w:space="0" w:color="auto"/>
              <w:right w:val="single" w:sz="4" w:space="0" w:color="auto"/>
            </w:tcBorders>
          </w:tcPr>
          <w:p w:rsidR="00854D59" w:rsidRPr="0093629C" w:rsidRDefault="00854D59" w:rsidP="0093629C">
            <w:pPr>
              <w:pStyle w:val="ConsPlusNormal"/>
              <w:ind w:firstLine="51"/>
              <w:jc w:val="center"/>
              <w:rPr>
                <w:rFonts w:ascii="Times New Roman" w:hAnsi="Times New Roman" w:cs="Times New Roman"/>
                <w:b/>
                <w:color w:val="000000"/>
              </w:rPr>
            </w:pPr>
            <w:r w:rsidRPr="0093629C">
              <w:rPr>
                <w:rFonts w:ascii="Times New Roman" w:hAnsi="Times New Roman" w:cs="Times New Roman"/>
                <w:b/>
                <w:color w:val="000000"/>
              </w:rPr>
              <w:t>0,00</w:t>
            </w:r>
          </w:p>
        </w:tc>
        <w:tc>
          <w:tcPr>
            <w:tcW w:w="1560" w:type="dxa"/>
            <w:tcBorders>
              <w:top w:val="single" w:sz="4" w:space="0" w:color="auto"/>
              <w:left w:val="single" w:sz="4" w:space="0" w:color="auto"/>
              <w:bottom w:val="single" w:sz="4" w:space="0" w:color="auto"/>
              <w:right w:val="single" w:sz="4" w:space="0" w:color="auto"/>
            </w:tcBorders>
          </w:tcPr>
          <w:p w:rsidR="00854D59" w:rsidRPr="0093629C" w:rsidRDefault="00854D59" w:rsidP="0093629C">
            <w:pPr>
              <w:pStyle w:val="ConsPlusNormal"/>
              <w:ind w:firstLine="51"/>
              <w:jc w:val="center"/>
              <w:rPr>
                <w:rFonts w:ascii="Times New Roman" w:hAnsi="Times New Roman" w:cs="Times New Roman"/>
                <w:b/>
                <w:color w:val="000000"/>
              </w:rPr>
            </w:pPr>
            <w:r w:rsidRPr="0093629C">
              <w:rPr>
                <w:rFonts w:ascii="Times New Roman" w:hAnsi="Times New Roman" w:cs="Times New Roman"/>
                <w:b/>
                <w:color w:val="000000"/>
              </w:rPr>
              <w:t>0,00</w:t>
            </w:r>
          </w:p>
        </w:tc>
        <w:tc>
          <w:tcPr>
            <w:tcW w:w="1560" w:type="dxa"/>
            <w:tcBorders>
              <w:top w:val="single" w:sz="4" w:space="0" w:color="auto"/>
              <w:left w:val="single" w:sz="4" w:space="0" w:color="auto"/>
              <w:bottom w:val="single" w:sz="4" w:space="0" w:color="auto"/>
              <w:right w:val="single" w:sz="4" w:space="0" w:color="auto"/>
            </w:tcBorders>
          </w:tcPr>
          <w:p w:rsidR="00854D59" w:rsidRPr="0093629C" w:rsidRDefault="00854D59" w:rsidP="0093629C">
            <w:pPr>
              <w:pStyle w:val="ConsPlusNormal"/>
              <w:ind w:firstLine="51"/>
              <w:jc w:val="center"/>
              <w:rPr>
                <w:rFonts w:ascii="Times New Roman" w:hAnsi="Times New Roman" w:cs="Times New Roman"/>
                <w:b/>
                <w:color w:val="000000"/>
              </w:rPr>
            </w:pPr>
            <w:r w:rsidRPr="0093629C">
              <w:rPr>
                <w:rFonts w:ascii="Times New Roman" w:hAnsi="Times New Roman" w:cs="Times New Roman"/>
                <w:b/>
                <w:color w:val="000000"/>
              </w:rPr>
              <w:t>80,0</w:t>
            </w:r>
          </w:p>
        </w:tc>
        <w:tc>
          <w:tcPr>
            <w:tcW w:w="1704" w:type="dxa"/>
            <w:tcBorders>
              <w:top w:val="single" w:sz="4" w:space="0" w:color="auto"/>
              <w:left w:val="single" w:sz="4" w:space="0" w:color="auto"/>
              <w:bottom w:val="single" w:sz="4" w:space="0" w:color="auto"/>
              <w:right w:val="single" w:sz="4" w:space="0" w:color="auto"/>
            </w:tcBorders>
          </w:tcPr>
          <w:p w:rsidR="00854D59" w:rsidRPr="0093629C" w:rsidRDefault="00854D59" w:rsidP="0093629C">
            <w:pPr>
              <w:pStyle w:val="ConsPlusNormal"/>
              <w:ind w:firstLine="51"/>
              <w:jc w:val="center"/>
              <w:rPr>
                <w:rFonts w:ascii="Times New Roman" w:hAnsi="Times New Roman" w:cs="Times New Roman"/>
                <w:b/>
                <w:color w:val="000000"/>
              </w:rPr>
            </w:pPr>
            <w:r w:rsidRPr="0093629C">
              <w:rPr>
                <w:rFonts w:ascii="Times New Roman" w:hAnsi="Times New Roman" w:cs="Times New Roman"/>
                <w:b/>
                <w:color w:val="000000"/>
              </w:rPr>
              <w:t>0,00</w:t>
            </w:r>
          </w:p>
        </w:tc>
        <w:tc>
          <w:tcPr>
            <w:tcW w:w="2549" w:type="dxa"/>
            <w:tcBorders>
              <w:left w:val="single" w:sz="4" w:space="0" w:color="auto"/>
              <w:bottom w:val="single" w:sz="4" w:space="0" w:color="auto"/>
              <w:right w:val="single" w:sz="4" w:space="0" w:color="auto"/>
            </w:tcBorders>
          </w:tcPr>
          <w:p w:rsidR="00854D59" w:rsidRPr="0093629C" w:rsidRDefault="00854D59" w:rsidP="0093629C">
            <w:pPr>
              <w:pStyle w:val="ConsPlusNormal"/>
              <w:ind w:firstLine="51"/>
              <w:jc w:val="both"/>
              <w:rPr>
                <w:rFonts w:ascii="Times New Roman" w:hAnsi="Times New Roman" w:cs="Times New Roman"/>
                <w:b/>
                <w:color w:val="000000"/>
              </w:rPr>
            </w:pPr>
          </w:p>
        </w:tc>
      </w:tr>
      <w:tr w:rsidR="00854D59" w:rsidRPr="0093629C" w:rsidTr="00721B06">
        <w:trPr>
          <w:trHeight w:val="628"/>
        </w:trPr>
        <w:tc>
          <w:tcPr>
            <w:tcW w:w="709" w:type="dxa"/>
            <w:vMerge/>
            <w:tcBorders>
              <w:left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ind w:firstLine="40"/>
              <w:rPr>
                <w:rFonts w:ascii="Times New Roman" w:hAnsi="Times New Roman" w:cs="Times New Roman"/>
                <w:color w:val="000000"/>
              </w:rPr>
            </w:pPr>
          </w:p>
        </w:tc>
        <w:tc>
          <w:tcPr>
            <w:tcW w:w="2259" w:type="dxa"/>
            <w:vMerge/>
            <w:tcBorders>
              <w:left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ind w:firstLine="51"/>
              <w:jc w:val="both"/>
              <w:rPr>
                <w:rFonts w:ascii="Times New Roman" w:hAnsi="Times New Roman" w:cs="Times New Roman"/>
                <w:b/>
                <w:color w:val="000000"/>
              </w:rPr>
            </w:pPr>
          </w:p>
        </w:tc>
        <w:tc>
          <w:tcPr>
            <w:tcW w:w="1584" w:type="dxa"/>
            <w:gridSpan w:val="2"/>
            <w:tcBorders>
              <w:top w:val="single" w:sz="4" w:space="0" w:color="auto"/>
              <w:left w:val="single" w:sz="4" w:space="0" w:color="auto"/>
              <w:bottom w:val="single" w:sz="4" w:space="0" w:color="auto"/>
              <w:right w:val="single" w:sz="4" w:space="0" w:color="auto"/>
            </w:tcBorders>
          </w:tcPr>
          <w:p w:rsidR="00854D59" w:rsidRPr="0093629C" w:rsidRDefault="00854D59" w:rsidP="0093629C">
            <w:pPr>
              <w:pStyle w:val="ConsPlusNormal"/>
              <w:ind w:firstLine="51"/>
              <w:jc w:val="both"/>
              <w:rPr>
                <w:rFonts w:ascii="Times New Roman" w:hAnsi="Times New Roman" w:cs="Times New Roman"/>
                <w:color w:val="000000"/>
              </w:rPr>
            </w:pPr>
            <w:r w:rsidRPr="0093629C">
              <w:rPr>
                <w:rFonts w:ascii="Times New Roman" w:hAnsi="Times New Roman" w:cs="Times New Roman"/>
                <w:color w:val="000000"/>
              </w:rPr>
              <w:t>2020</w:t>
            </w:r>
          </w:p>
        </w:tc>
        <w:tc>
          <w:tcPr>
            <w:tcW w:w="1848" w:type="dxa"/>
            <w:tcBorders>
              <w:top w:val="single" w:sz="4" w:space="0" w:color="auto"/>
              <w:left w:val="single" w:sz="4" w:space="0" w:color="auto"/>
              <w:bottom w:val="single" w:sz="4" w:space="0" w:color="auto"/>
              <w:right w:val="single" w:sz="4" w:space="0" w:color="auto"/>
            </w:tcBorders>
          </w:tcPr>
          <w:p w:rsidR="00854D59" w:rsidRPr="0093629C" w:rsidRDefault="00854D59" w:rsidP="0093629C">
            <w:pPr>
              <w:pStyle w:val="ConsPlusNormal"/>
              <w:ind w:firstLine="51"/>
              <w:jc w:val="center"/>
              <w:rPr>
                <w:rFonts w:ascii="Times New Roman" w:hAnsi="Times New Roman" w:cs="Times New Roman"/>
                <w:color w:val="000000"/>
              </w:rPr>
            </w:pPr>
            <w:r w:rsidRPr="0093629C">
              <w:rPr>
                <w:rFonts w:ascii="Times New Roman" w:hAnsi="Times New Roman" w:cs="Times New Roman"/>
                <w:color w:val="000000"/>
              </w:rPr>
              <w:t>0,00</w:t>
            </w:r>
          </w:p>
        </w:tc>
        <w:tc>
          <w:tcPr>
            <w:tcW w:w="1560" w:type="dxa"/>
            <w:tcBorders>
              <w:top w:val="single" w:sz="4" w:space="0" w:color="auto"/>
              <w:left w:val="single" w:sz="4" w:space="0" w:color="auto"/>
              <w:bottom w:val="single" w:sz="4" w:space="0" w:color="auto"/>
              <w:right w:val="single" w:sz="4" w:space="0" w:color="auto"/>
            </w:tcBorders>
          </w:tcPr>
          <w:p w:rsidR="00854D59" w:rsidRPr="0093629C" w:rsidRDefault="00854D59" w:rsidP="0093629C">
            <w:pPr>
              <w:pStyle w:val="ConsPlusNormal"/>
              <w:ind w:firstLine="51"/>
              <w:jc w:val="center"/>
              <w:rPr>
                <w:rFonts w:ascii="Times New Roman" w:hAnsi="Times New Roman" w:cs="Times New Roman"/>
                <w:color w:val="000000"/>
              </w:rPr>
            </w:pPr>
            <w:r w:rsidRPr="0093629C">
              <w:rPr>
                <w:rFonts w:ascii="Times New Roman" w:hAnsi="Times New Roman" w:cs="Times New Roman"/>
                <w:color w:val="000000"/>
              </w:rPr>
              <w:t>0,00</w:t>
            </w:r>
          </w:p>
        </w:tc>
        <w:tc>
          <w:tcPr>
            <w:tcW w:w="1560" w:type="dxa"/>
            <w:tcBorders>
              <w:top w:val="single" w:sz="4" w:space="0" w:color="auto"/>
              <w:left w:val="single" w:sz="4" w:space="0" w:color="auto"/>
              <w:bottom w:val="single" w:sz="4" w:space="0" w:color="auto"/>
              <w:right w:val="single" w:sz="4" w:space="0" w:color="auto"/>
            </w:tcBorders>
          </w:tcPr>
          <w:p w:rsidR="00854D59" w:rsidRPr="0093629C" w:rsidRDefault="00854D59" w:rsidP="0093629C">
            <w:pPr>
              <w:pStyle w:val="ConsPlusNormal"/>
              <w:ind w:firstLine="51"/>
              <w:jc w:val="center"/>
              <w:rPr>
                <w:rFonts w:ascii="Times New Roman" w:hAnsi="Times New Roman" w:cs="Times New Roman"/>
                <w:color w:val="000000"/>
              </w:rPr>
            </w:pPr>
            <w:r w:rsidRPr="0093629C">
              <w:rPr>
                <w:rFonts w:ascii="Times New Roman" w:hAnsi="Times New Roman" w:cs="Times New Roman"/>
                <w:color w:val="000000"/>
              </w:rPr>
              <w:t>0,00</w:t>
            </w:r>
          </w:p>
        </w:tc>
        <w:tc>
          <w:tcPr>
            <w:tcW w:w="1560" w:type="dxa"/>
            <w:tcBorders>
              <w:top w:val="single" w:sz="4" w:space="0" w:color="auto"/>
              <w:left w:val="single" w:sz="4" w:space="0" w:color="auto"/>
              <w:bottom w:val="single" w:sz="4" w:space="0" w:color="auto"/>
              <w:right w:val="single" w:sz="4" w:space="0" w:color="auto"/>
            </w:tcBorders>
          </w:tcPr>
          <w:p w:rsidR="00854D59" w:rsidRPr="0093629C" w:rsidRDefault="00854D59" w:rsidP="0093629C">
            <w:pPr>
              <w:pStyle w:val="ConsPlusNormal"/>
              <w:ind w:firstLine="51"/>
              <w:jc w:val="center"/>
              <w:rPr>
                <w:rFonts w:ascii="Times New Roman" w:hAnsi="Times New Roman" w:cs="Times New Roman"/>
                <w:color w:val="000000"/>
              </w:rPr>
            </w:pPr>
            <w:r w:rsidRPr="0093629C">
              <w:rPr>
                <w:rFonts w:ascii="Times New Roman" w:hAnsi="Times New Roman" w:cs="Times New Roman"/>
                <w:color w:val="000000"/>
              </w:rPr>
              <w:t>0,00</w:t>
            </w:r>
          </w:p>
        </w:tc>
        <w:tc>
          <w:tcPr>
            <w:tcW w:w="1704" w:type="dxa"/>
            <w:tcBorders>
              <w:top w:val="single" w:sz="4" w:space="0" w:color="auto"/>
              <w:left w:val="single" w:sz="4" w:space="0" w:color="auto"/>
              <w:bottom w:val="single" w:sz="4" w:space="0" w:color="auto"/>
              <w:right w:val="single" w:sz="4" w:space="0" w:color="auto"/>
            </w:tcBorders>
          </w:tcPr>
          <w:p w:rsidR="00854D59" w:rsidRPr="0093629C" w:rsidRDefault="00854D59" w:rsidP="0093629C">
            <w:pPr>
              <w:pStyle w:val="ConsPlusNormal"/>
              <w:ind w:firstLine="51"/>
              <w:jc w:val="center"/>
              <w:rPr>
                <w:rFonts w:ascii="Times New Roman" w:hAnsi="Times New Roman" w:cs="Times New Roman"/>
                <w:color w:val="000000"/>
              </w:rPr>
            </w:pPr>
            <w:r w:rsidRPr="0093629C">
              <w:rPr>
                <w:rFonts w:ascii="Times New Roman" w:hAnsi="Times New Roman" w:cs="Times New Roman"/>
                <w:color w:val="000000"/>
              </w:rPr>
              <w:t>0,00</w:t>
            </w:r>
          </w:p>
        </w:tc>
        <w:tc>
          <w:tcPr>
            <w:tcW w:w="2549" w:type="dxa"/>
            <w:tcBorders>
              <w:left w:val="single" w:sz="4" w:space="0" w:color="auto"/>
              <w:bottom w:val="single" w:sz="4" w:space="0" w:color="auto"/>
              <w:right w:val="single" w:sz="4" w:space="0" w:color="auto"/>
            </w:tcBorders>
          </w:tcPr>
          <w:p w:rsidR="00854D59" w:rsidRPr="0093629C" w:rsidRDefault="00854D59" w:rsidP="0093629C">
            <w:pPr>
              <w:pStyle w:val="ConsPlusNormal"/>
              <w:ind w:firstLine="51"/>
              <w:jc w:val="both"/>
              <w:rPr>
                <w:rFonts w:ascii="Times New Roman" w:hAnsi="Times New Roman" w:cs="Times New Roman"/>
                <w:b/>
                <w:color w:val="000000"/>
              </w:rPr>
            </w:pPr>
          </w:p>
        </w:tc>
      </w:tr>
      <w:tr w:rsidR="00854D59" w:rsidRPr="0093629C" w:rsidTr="00721B06">
        <w:trPr>
          <w:trHeight w:val="628"/>
        </w:trPr>
        <w:tc>
          <w:tcPr>
            <w:tcW w:w="709" w:type="dxa"/>
            <w:vMerge/>
            <w:tcBorders>
              <w:left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ind w:firstLine="40"/>
              <w:rPr>
                <w:rFonts w:ascii="Times New Roman" w:hAnsi="Times New Roman" w:cs="Times New Roman"/>
                <w:color w:val="000000"/>
              </w:rPr>
            </w:pPr>
          </w:p>
        </w:tc>
        <w:tc>
          <w:tcPr>
            <w:tcW w:w="2259" w:type="dxa"/>
            <w:vMerge/>
            <w:tcBorders>
              <w:left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ind w:firstLine="51"/>
              <w:jc w:val="both"/>
              <w:rPr>
                <w:rFonts w:ascii="Times New Roman" w:hAnsi="Times New Roman" w:cs="Times New Roman"/>
                <w:b/>
                <w:color w:val="000000"/>
              </w:rPr>
            </w:pPr>
          </w:p>
        </w:tc>
        <w:tc>
          <w:tcPr>
            <w:tcW w:w="1584" w:type="dxa"/>
            <w:gridSpan w:val="2"/>
            <w:tcBorders>
              <w:top w:val="single" w:sz="4" w:space="0" w:color="auto"/>
              <w:left w:val="single" w:sz="4" w:space="0" w:color="auto"/>
              <w:bottom w:val="single" w:sz="4" w:space="0" w:color="auto"/>
              <w:right w:val="single" w:sz="4" w:space="0" w:color="auto"/>
            </w:tcBorders>
          </w:tcPr>
          <w:p w:rsidR="00854D59" w:rsidRPr="0093629C" w:rsidRDefault="00854D59" w:rsidP="0093629C">
            <w:pPr>
              <w:pStyle w:val="ConsPlusNormal"/>
              <w:ind w:firstLine="51"/>
              <w:jc w:val="both"/>
              <w:rPr>
                <w:rFonts w:ascii="Times New Roman" w:hAnsi="Times New Roman" w:cs="Times New Roman"/>
                <w:color w:val="000000"/>
              </w:rPr>
            </w:pPr>
            <w:r w:rsidRPr="0093629C">
              <w:rPr>
                <w:rFonts w:ascii="Times New Roman" w:hAnsi="Times New Roman" w:cs="Times New Roman"/>
                <w:color w:val="000000"/>
              </w:rPr>
              <w:t>2021</w:t>
            </w:r>
          </w:p>
        </w:tc>
        <w:tc>
          <w:tcPr>
            <w:tcW w:w="1848" w:type="dxa"/>
            <w:tcBorders>
              <w:top w:val="single" w:sz="4" w:space="0" w:color="auto"/>
              <w:left w:val="single" w:sz="4" w:space="0" w:color="auto"/>
              <w:bottom w:val="single" w:sz="4" w:space="0" w:color="auto"/>
              <w:right w:val="single" w:sz="4" w:space="0" w:color="auto"/>
            </w:tcBorders>
          </w:tcPr>
          <w:p w:rsidR="00854D59" w:rsidRPr="0093629C" w:rsidRDefault="00854D59" w:rsidP="0093629C">
            <w:pPr>
              <w:pStyle w:val="ConsPlusNormal"/>
              <w:ind w:firstLine="51"/>
              <w:jc w:val="center"/>
              <w:rPr>
                <w:rFonts w:ascii="Times New Roman" w:hAnsi="Times New Roman" w:cs="Times New Roman"/>
                <w:color w:val="000000"/>
              </w:rPr>
            </w:pPr>
            <w:r w:rsidRPr="0093629C">
              <w:rPr>
                <w:rFonts w:ascii="Times New Roman" w:hAnsi="Times New Roman" w:cs="Times New Roman"/>
                <w:color w:val="000000"/>
              </w:rPr>
              <w:t>0,00</w:t>
            </w:r>
          </w:p>
        </w:tc>
        <w:tc>
          <w:tcPr>
            <w:tcW w:w="1560" w:type="dxa"/>
            <w:tcBorders>
              <w:top w:val="single" w:sz="4" w:space="0" w:color="auto"/>
              <w:left w:val="single" w:sz="4" w:space="0" w:color="auto"/>
              <w:bottom w:val="single" w:sz="4" w:space="0" w:color="auto"/>
              <w:right w:val="single" w:sz="4" w:space="0" w:color="auto"/>
            </w:tcBorders>
          </w:tcPr>
          <w:p w:rsidR="00854D59" w:rsidRPr="0093629C" w:rsidRDefault="00854D59" w:rsidP="0093629C">
            <w:pPr>
              <w:pStyle w:val="ConsPlusNormal"/>
              <w:ind w:firstLine="51"/>
              <w:jc w:val="center"/>
              <w:rPr>
                <w:rFonts w:ascii="Times New Roman" w:hAnsi="Times New Roman" w:cs="Times New Roman"/>
                <w:color w:val="000000"/>
              </w:rPr>
            </w:pPr>
            <w:r w:rsidRPr="0093629C">
              <w:rPr>
                <w:rFonts w:ascii="Times New Roman" w:hAnsi="Times New Roman" w:cs="Times New Roman"/>
                <w:color w:val="000000"/>
              </w:rPr>
              <w:t>0,00</w:t>
            </w:r>
          </w:p>
        </w:tc>
        <w:tc>
          <w:tcPr>
            <w:tcW w:w="1560" w:type="dxa"/>
            <w:tcBorders>
              <w:top w:val="single" w:sz="4" w:space="0" w:color="auto"/>
              <w:left w:val="single" w:sz="4" w:space="0" w:color="auto"/>
              <w:bottom w:val="single" w:sz="4" w:space="0" w:color="auto"/>
              <w:right w:val="single" w:sz="4" w:space="0" w:color="auto"/>
            </w:tcBorders>
          </w:tcPr>
          <w:p w:rsidR="00854D59" w:rsidRPr="0093629C" w:rsidRDefault="00854D59" w:rsidP="0093629C">
            <w:pPr>
              <w:pStyle w:val="ConsPlusNormal"/>
              <w:ind w:firstLine="51"/>
              <w:jc w:val="center"/>
              <w:rPr>
                <w:rFonts w:ascii="Times New Roman" w:hAnsi="Times New Roman" w:cs="Times New Roman"/>
                <w:color w:val="000000"/>
              </w:rPr>
            </w:pPr>
            <w:r w:rsidRPr="0093629C">
              <w:rPr>
                <w:rFonts w:ascii="Times New Roman" w:hAnsi="Times New Roman" w:cs="Times New Roman"/>
                <w:color w:val="000000"/>
              </w:rPr>
              <w:t>0,00</w:t>
            </w:r>
          </w:p>
        </w:tc>
        <w:tc>
          <w:tcPr>
            <w:tcW w:w="1560" w:type="dxa"/>
            <w:tcBorders>
              <w:top w:val="single" w:sz="4" w:space="0" w:color="auto"/>
              <w:left w:val="single" w:sz="4" w:space="0" w:color="auto"/>
              <w:bottom w:val="single" w:sz="4" w:space="0" w:color="auto"/>
              <w:right w:val="single" w:sz="4" w:space="0" w:color="auto"/>
            </w:tcBorders>
          </w:tcPr>
          <w:p w:rsidR="00854D59" w:rsidRPr="0093629C" w:rsidRDefault="00854D59" w:rsidP="0093629C">
            <w:pPr>
              <w:pStyle w:val="ConsPlusNormal"/>
              <w:ind w:firstLine="51"/>
              <w:jc w:val="center"/>
              <w:rPr>
                <w:rFonts w:ascii="Times New Roman" w:hAnsi="Times New Roman" w:cs="Times New Roman"/>
                <w:color w:val="000000"/>
              </w:rPr>
            </w:pPr>
            <w:r w:rsidRPr="0093629C">
              <w:rPr>
                <w:rFonts w:ascii="Times New Roman" w:hAnsi="Times New Roman" w:cs="Times New Roman"/>
                <w:color w:val="000000"/>
              </w:rPr>
              <w:t>0,00</w:t>
            </w:r>
          </w:p>
        </w:tc>
        <w:tc>
          <w:tcPr>
            <w:tcW w:w="1704" w:type="dxa"/>
            <w:tcBorders>
              <w:top w:val="single" w:sz="4" w:space="0" w:color="auto"/>
              <w:left w:val="single" w:sz="4" w:space="0" w:color="auto"/>
              <w:bottom w:val="single" w:sz="4" w:space="0" w:color="auto"/>
              <w:right w:val="single" w:sz="4" w:space="0" w:color="auto"/>
            </w:tcBorders>
          </w:tcPr>
          <w:p w:rsidR="00854D59" w:rsidRPr="0093629C" w:rsidRDefault="00854D59" w:rsidP="0093629C">
            <w:pPr>
              <w:pStyle w:val="ConsPlusNormal"/>
              <w:ind w:firstLine="51"/>
              <w:jc w:val="center"/>
              <w:rPr>
                <w:rFonts w:ascii="Times New Roman" w:hAnsi="Times New Roman" w:cs="Times New Roman"/>
                <w:color w:val="000000"/>
              </w:rPr>
            </w:pPr>
            <w:r w:rsidRPr="0093629C">
              <w:rPr>
                <w:rFonts w:ascii="Times New Roman" w:hAnsi="Times New Roman" w:cs="Times New Roman"/>
                <w:color w:val="000000"/>
              </w:rPr>
              <w:t>0,00</w:t>
            </w:r>
          </w:p>
        </w:tc>
        <w:tc>
          <w:tcPr>
            <w:tcW w:w="2549" w:type="dxa"/>
            <w:tcBorders>
              <w:left w:val="single" w:sz="4" w:space="0" w:color="auto"/>
              <w:bottom w:val="single" w:sz="4" w:space="0" w:color="auto"/>
              <w:right w:val="single" w:sz="4" w:space="0" w:color="auto"/>
            </w:tcBorders>
          </w:tcPr>
          <w:p w:rsidR="00854D59" w:rsidRPr="0093629C" w:rsidRDefault="00854D59" w:rsidP="0093629C">
            <w:pPr>
              <w:pStyle w:val="ConsPlusNormal"/>
              <w:ind w:firstLine="51"/>
              <w:jc w:val="both"/>
              <w:rPr>
                <w:rFonts w:ascii="Times New Roman" w:hAnsi="Times New Roman" w:cs="Times New Roman"/>
                <w:b/>
                <w:color w:val="000000"/>
              </w:rPr>
            </w:pPr>
          </w:p>
        </w:tc>
      </w:tr>
      <w:tr w:rsidR="00854D59" w:rsidRPr="0093629C" w:rsidTr="00721B06">
        <w:trPr>
          <w:trHeight w:val="628"/>
        </w:trPr>
        <w:tc>
          <w:tcPr>
            <w:tcW w:w="70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ind w:firstLine="40"/>
              <w:rPr>
                <w:rFonts w:ascii="Times New Roman" w:hAnsi="Times New Roman" w:cs="Times New Roman"/>
                <w:color w:val="000000"/>
              </w:rPr>
            </w:pPr>
          </w:p>
        </w:tc>
        <w:tc>
          <w:tcPr>
            <w:tcW w:w="225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ind w:firstLine="51"/>
              <w:jc w:val="both"/>
              <w:rPr>
                <w:rFonts w:ascii="Times New Roman" w:hAnsi="Times New Roman" w:cs="Times New Roman"/>
                <w:b/>
                <w:color w:val="000000"/>
              </w:rPr>
            </w:pPr>
          </w:p>
        </w:tc>
        <w:tc>
          <w:tcPr>
            <w:tcW w:w="1584" w:type="dxa"/>
            <w:gridSpan w:val="2"/>
            <w:tcBorders>
              <w:top w:val="single" w:sz="4" w:space="0" w:color="auto"/>
              <w:left w:val="single" w:sz="4" w:space="0" w:color="auto"/>
              <w:bottom w:val="single" w:sz="4" w:space="0" w:color="auto"/>
              <w:right w:val="single" w:sz="4" w:space="0" w:color="auto"/>
            </w:tcBorders>
          </w:tcPr>
          <w:p w:rsidR="00854D59" w:rsidRPr="0093629C" w:rsidRDefault="00854D59" w:rsidP="0093629C">
            <w:pPr>
              <w:pStyle w:val="ConsPlusNormal"/>
              <w:ind w:firstLine="51"/>
              <w:jc w:val="both"/>
              <w:rPr>
                <w:rFonts w:ascii="Times New Roman" w:hAnsi="Times New Roman" w:cs="Times New Roman"/>
                <w:color w:val="000000"/>
              </w:rPr>
            </w:pPr>
            <w:r w:rsidRPr="0093629C">
              <w:rPr>
                <w:rFonts w:ascii="Times New Roman" w:hAnsi="Times New Roman" w:cs="Times New Roman"/>
                <w:color w:val="000000"/>
              </w:rPr>
              <w:t>2022</w:t>
            </w:r>
          </w:p>
        </w:tc>
        <w:tc>
          <w:tcPr>
            <w:tcW w:w="1848" w:type="dxa"/>
            <w:tcBorders>
              <w:top w:val="single" w:sz="4" w:space="0" w:color="auto"/>
              <w:left w:val="single" w:sz="4" w:space="0" w:color="auto"/>
              <w:bottom w:val="single" w:sz="4" w:space="0" w:color="auto"/>
              <w:right w:val="single" w:sz="4" w:space="0" w:color="auto"/>
            </w:tcBorders>
          </w:tcPr>
          <w:p w:rsidR="00854D59" w:rsidRPr="0093629C" w:rsidRDefault="00854D59" w:rsidP="0093629C">
            <w:pPr>
              <w:pStyle w:val="ConsPlusNormal"/>
              <w:ind w:firstLine="51"/>
              <w:jc w:val="center"/>
              <w:rPr>
                <w:rFonts w:ascii="Times New Roman" w:hAnsi="Times New Roman" w:cs="Times New Roman"/>
                <w:color w:val="000000"/>
              </w:rPr>
            </w:pPr>
            <w:r w:rsidRPr="0093629C">
              <w:rPr>
                <w:rFonts w:ascii="Times New Roman" w:hAnsi="Times New Roman" w:cs="Times New Roman"/>
                <w:color w:val="000000"/>
              </w:rPr>
              <w:t>80,0</w:t>
            </w:r>
          </w:p>
        </w:tc>
        <w:tc>
          <w:tcPr>
            <w:tcW w:w="1560" w:type="dxa"/>
            <w:tcBorders>
              <w:top w:val="single" w:sz="4" w:space="0" w:color="auto"/>
              <w:left w:val="single" w:sz="4" w:space="0" w:color="auto"/>
              <w:bottom w:val="single" w:sz="4" w:space="0" w:color="auto"/>
              <w:right w:val="single" w:sz="4" w:space="0" w:color="auto"/>
            </w:tcBorders>
          </w:tcPr>
          <w:p w:rsidR="00854D59" w:rsidRPr="0093629C" w:rsidRDefault="00854D59" w:rsidP="0093629C">
            <w:pPr>
              <w:pStyle w:val="ConsPlusNormal"/>
              <w:ind w:firstLine="51"/>
              <w:jc w:val="center"/>
              <w:rPr>
                <w:rFonts w:ascii="Times New Roman" w:hAnsi="Times New Roman" w:cs="Times New Roman"/>
                <w:color w:val="000000"/>
              </w:rPr>
            </w:pPr>
            <w:r w:rsidRPr="0093629C">
              <w:rPr>
                <w:rFonts w:ascii="Times New Roman" w:hAnsi="Times New Roman" w:cs="Times New Roman"/>
                <w:color w:val="000000"/>
              </w:rPr>
              <w:t>0,00</w:t>
            </w:r>
          </w:p>
        </w:tc>
        <w:tc>
          <w:tcPr>
            <w:tcW w:w="1560" w:type="dxa"/>
            <w:tcBorders>
              <w:top w:val="single" w:sz="4" w:space="0" w:color="auto"/>
              <w:left w:val="single" w:sz="4" w:space="0" w:color="auto"/>
              <w:bottom w:val="single" w:sz="4" w:space="0" w:color="auto"/>
              <w:right w:val="single" w:sz="4" w:space="0" w:color="auto"/>
            </w:tcBorders>
          </w:tcPr>
          <w:p w:rsidR="00854D59" w:rsidRPr="0093629C" w:rsidRDefault="00854D59" w:rsidP="0093629C">
            <w:pPr>
              <w:pStyle w:val="ConsPlusNormal"/>
              <w:ind w:firstLine="51"/>
              <w:jc w:val="center"/>
              <w:rPr>
                <w:rFonts w:ascii="Times New Roman" w:hAnsi="Times New Roman" w:cs="Times New Roman"/>
                <w:color w:val="000000"/>
              </w:rPr>
            </w:pPr>
            <w:r w:rsidRPr="0093629C">
              <w:rPr>
                <w:rFonts w:ascii="Times New Roman" w:hAnsi="Times New Roman" w:cs="Times New Roman"/>
                <w:color w:val="000000"/>
              </w:rPr>
              <w:t>0,00</w:t>
            </w:r>
          </w:p>
        </w:tc>
        <w:tc>
          <w:tcPr>
            <w:tcW w:w="1560" w:type="dxa"/>
            <w:tcBorders>
              <w:top w:val="single" w:sz="4" w:space="0" w:color="auto"/>
              <w:left w:val="single" w:sz="4" w:space="0" w:color="auto"/>
              <w:bottom w:val="single" w:sz="4" w:space="0" w:color="auto"/>
              <w:right w:val="single" w:sz="4" w:space="0" w:color="auto"/>
            </w:tcBorders>
          </w:tcPr>
          <w:p w:rsidR="00854D59" w:rsidRPr="0093629C" w:rsidRDefault="00854D59" w:rsidP="0093629C">
            <w:pPr>
              <w:pStyle w:val="ConsPlusNormal"/>
              <w:ind w:firstLine="51"/>
              <w:jc w:val="center"/>
              <w:rPr>
                <w:rFonts w:ascii="Times New Roman" w:hAnsi="Times New Roman" w:cs="Times New Roman"/>
                <w:color w:val="000000"/>
              </w:rPr>
            </w:pPr>
            <w:r w:rsidRPr="0093629C">
              <w:rPr>
                <w:rFonts w:ascii="Times New Roman" w:hAnsi="Times New Roman" w:cs="Times New Roman"/>
                <w:color w:val="000000"/>
              </w:rPr>
              <w:t>80,0</w:t>
            </w:r>
          </w:p>
        </w:tc>
        <w:tc>
          <w:tcPr>
            <w:tcW w:w="1704" w:type="dxa"/>
            <w:tcBorders>
              <w:top w:val="single" w:sz="4" w:space="0" w:color="auto"/>
              <w:left w:val="single" w:sz="4" w:space="0" w:color="auto"/>
              <w:bottom w:val="single" w:sz="4" w:space="0" w:color="auto"/>
              <w:right w:val="single" w:sz="4" w:space="0" w:color="auto"/>
            </w:tcBorders>
          </w:tcPr>
          <w:p w:rsidR="00854D59" w:rsidRPr="0093629C" w:rsidRDefault="00854D59" w:rsidP="0093629C">
            <w:pPr>
              <w:pStyle w:val="ConsPlusNormal"/>
              <w:ind w:firstLine="51"/>
              <w:jc w:val="center"/>
              <w:rPr>
                <w:rFonts w:ascii="Times New Roman" w:hAnsi="Times New Roman" w:cs="Times New Roman"/>
                <w:color w:val="000000"/>
              </w:rPr>
            </w:pPr>
            <w:r w:rsidRPr="0093629C">
              <w:rPr>
                <w:rFonts w:ascii="Times New Roman" w:hAnsi="Times New Roman" w:cs="Times New Roman"/>
                <w:color w:val="000000"/>
              </w:rPr>
              <w:t>0,00</w:t>
            </w:r>
          </w:p>
        </w:tc>
        <w:tc>
          <w:tcPr>
            <w:tcW w:w="2549" w:type="dxa"/>
            <w:tcBorders>
              <w:left w:val="single" w:sz="4" w:space="0" w:color="auto"/>
              <w:bottom w:val="single" w:sz="4" w:space="0" w:color="auto"/>
              <w:right w:val="single" w:sz="4" w:space="0" w:color="auto"/>
            </w:tcBorders>
          </w:tcPr>
          <w:p w:rsidR="00854D59" w:rsidRPr="0093629C" w:rsidRDefault="00854D59" w:rsidP="0093629C">
            <w:pPr>
              <w:pStyle w:val="ConsPlusNormal"/>
              <w:ind w:firstLine="51"/>
              <w:jc w:val="both"/>
              <w:rPr>
                <w:rFonts w:ascii="Times New Roman" w:hAnsi="Times New Roman" w:cs="Times New Roman"/>
                <w:b/>
                <w:color w:val="000000"/>
              </w:rPr>
            </w:pPr>
          </w:p>
        </w:tc>
      </w:tr>
      <w:tr w:rsidR="00854D59" w:rsidRPr="0093629C" w:rsidTr="00721B06">
        <w:trPr>
          <w:trHeight w:val="628"/>
        </w:trPr>
        <w:tc>
          <w:tcPr>
            <w:tcW w:w="709" w:type="dxa"/>
            <w:vMerge w:val="restart"/>
            <w:tcBorders>
              <w:left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ind w:firstLine="40"/>
              <w:rPr>
                <w:rFonts w:ascii="Times New Roman" w:hAnsi="Times New Roman" w:cs="Times New Roman"/>
                <w:color w:val="000000"/>
              </w:rPr>
            </w:pPr>
            <w:r w:rsidRPr="0093629C">
              <w:rPr>
                <w:rFonts w:ascii="Times New Roman" w:hAnsi="Times New Roman" w:cs="Times New Roman"/>
                <w:color w:val="000000"/>
              </w:rPr>
              <w:t>1.9</w:t>
            </w:r>
          </w:p>
        </w:tc>
        <w:tc>
          <w:tcPr>
            <w:tcW w:w="2259" w:type="dxa"/>
            <w:vMerge w:val="restart"/>
            <w:tcBorders>
              <w:left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ind w:firstLine="51"/>
              <w:jc w:val="both"/>
              <w:rPr>
                <w:rFonts w:ascii="Times New Roman" w:hAnsi="Times New Roman" w:cs="Times New Roman"/>
                <w:b/>
                <w:color w:val="000000"/>
              </w:rPr>
            </w:pPr>
            <w:r w:rsidRPr="0093629C">
              <w:rPr>
                <w:rFonts w:ascii="Times New Roman" w:hAnsi="Times New Roman" w:cs="Times New Roman"/>
                <w:b/>
                <w:color w:val="000000"/>
              </w:rPr>
              <w:t>Мероприятие 9</w:t>
            </w:r>
          </w:p>
          <w:p w:rsidR="00854D59" w:rsidRPr="0093629C" w:rsidRDefault="00854D59" w:rsidP="0093629C">
            <w:pPr>
              <w:pStyle w:val="ConsPlusNormal"/>
              <w:ind w:firstLine="51"/>
              <w:jc w:val="both"/>
              <w:rPr>
                <w:rFonts w:ascii="Times New Roman" w:hAnsi="Times New Roman" w:cs="Times New Roman"/>
                <w:color w:val="000000"/>
              </w:rPr>
            </w:pPr>
            <w:r w:rsidRPr="0093629C">
              <w:rPr>
                <w:rFonts w:ascii="Times New Roman" w:hAnsi="Times New Roman" w:cs="Times New Roman"/>
                <w:color w:val="000000"/>
              </w:rPr>
              <w:t>Проведение капитального ремонта МБОУ «</w:t>
            </w:r>
            <w:proofErr w:type="spellStart"/>
            <w:r w:rsidRPr="0093629C">
              <w:rPr>
                <w:rFonts w:ascii="Times New Roman" w:hAnsi="Times New Roman" w:cs="Times New Roman"/>
                <w:color w:val="000000"/>
              </w:rPr>
              <w:t>Коломиногривская</w:t>
            </w:r>
            <w:proofErr w:type="spellEnd"/>
            <w:r w:rsidRPr="0093629C">
              <w:rPr>
                <w:rFonts w:ascii="Times New Roman" w:hAnsi="Times New Roman" w:cs="Times New Roman"/>
                <w:color w:val="000000"/>
              </w:rPr>
              <w:t xml:space="preserve"> СОШ»</w:t>
            </w:r>
          </w:p>
        </w:tc>
        <w:tc>
          <w:tcPr>
            <w:tcW w:w="1584" w:type="dxa"/>
            <w:gridSpan w:val="2"/>
            <w:tcBorders>
              <w:top w:val="single" w:sz="4" w:space="0" w:color="auto"/>
              <w:left w:val="single" w:sz="4" w:space="0" w:color="auto"/>
              <w:bottom w:val="single" w:sz="4" w:space="0" w:color="auto"/>
              <w:right w:val="single" w:sz="4" w:space="0" w:color="auto"/>
            </w:tcBorders>
          </w:tcPr>
          <w:p w:rsidR="00854D59" w:rsidRPr="0093629C" w:rsidRDefault="00854D59" w:rsidP="0093629C">
            <w:pPr>
              <w:pStyle w:val="ConsPlusNormal"/>
              <w:ind w:firstLine="51"/>
              <w:jc w:val="both"/>
              <w:rPr>
                <w:rFonts w:ascii="Times New Roman" w:hAnsi="Times New Roman" w:cs="Times New Roman"/>
                <w:b/>
                <w:color w:val="000000"/>
              </w:rPr>
            </w:pPr>
            <w:r w:rsidRPr="0093629C">
              <w:rPr>
                <w:rFonts w:ascii="Times New Roman" w:hAnsi="Times New Roman" w:cs="Times New Roman"/>
                <w:b/>
                <w:color w:val="000000"/>
              </w:rPr>
              <w:t>Всего</w:t>
            </w:r>
          </w:p>
        </w:tc>
        <w:tc>
          <w:tcPr>
            <w:tcW w:w="1848" w:type="dxa"/>
            <w:tcBorders>
              <w:top w:val="single" w:sz="4" w:space="0" w:color="auto"/>
              <w:left w:val="single" w:sz="4" w:space="0" w:color="auto"/>
              <w:bottom w:val="single" w:sz="4" w:space="0" w:color="auto"/>
              <w:right w:val="single" w:sz="4" w:space="0" w:color="auto"/>
            </w:tcBorders>
          </w:tcPr>
          <w:p w:rsidR="00854D59" w:rsidRPr="0093629C" w:rsidRDefault="00854D59" w:rsidP="0093629C">
            <w:pPr>
              <w:pStyle w:val="ConsPlusNormal"/>
              <w:ind w:firstLine="51"/>
              <w:jc w:val="center"/>
              <w:rPr>
                <w:rFonts w:ascii="Times New Roman" w:hAnsi="Times New Roman" w:cs="Times New Roman"/>
                <w:b/>
                <w:color w:val="000000"/>
              </w:rPr>
            </w:pPr>
            <w:r w:rsidRPr="0093629C">
              <w:rPr>
                <w:rFonts w:ascii="Times New Roman" w:hAnsi="Times New Roman" w:cs="Times New Roman"/>
                <w:b/>
                <w:color w:val="000000"/>
              </w:rPr>
              <w:t>104106,55885</w:t>
            </w:r>
          </w:p>
        </w:tc>
        <w:tc>
          <w:tcPr>
            <w:tcW w:w="1560" w:type="dxa"/>
            <w:tcBorders>
              <w:top w:val="single" w:sz="4" w:space="0" w:color="auto"/>
              <w:left w:val="single" w:sz="4" w:space="0" w:color="auto"/>
              <w:bottom w:val="single" w:sz="4" w:space="0" w:color="auto"/>
              <w:right w:val="single" w:sz="4" w:space="0" w:color="auto"/>
            </w:tcBorders>
          </w:tcPr>
          <w:p w:rsidR="00854D59" w:rsidRPr="0093629C" w:rsidRDefault="00854D59" w:rsidP="0093629C">
            <w:pPr>
              <w:pStyle w:val="ConsPlusNormal"/>
              <w:ind w:firstLine="51"/>
              <w:jc w:val="center"/>
              <w:rPr>
                <w:rFonts w:ascii="Times New Roman" w:hAnsi="Times New Roman" w:cs="Times New Roman"/>
                <w:b/>
                <w:color w:val="000000"/>
              </w:rPr>
            </w:pPr>
            <w:r w:rsidRPr="0093629C">
              <w:rPr>
                <w:rFonts w:ascii="Times New Roman" w:hAnsi="Times New Roman" w:cs="Times New Roman"/>
                <w:b/>
                <w:color w:val="000000"/>
              </w:rPr>
              <w:t>84800,9</w:t>
            </w:r>
          </w:p>
        </w:tc>
        <w:tc>
          <w:tcPr>
            <w:tcW w:w="1560" w:type="dxa"/>
            <w:tcBorders>
              <w:top w:val="single" w:sz="4" w:space="0" w:color="auto"/>
              <w:left w:val="single" w:sz="4" w:space="0" w:color="auto"/>
              <w:bottom w:val="single" w:sz="4" w:space="0" w:color="auto"/>
              <w:right w:val="single" w:sz="4" w:space="0" w:color="auto"/>
            </w:tcBorders>
          </w:tcPr>
          <w:p w:rsidR="00854D59" w:rsidRPr="0093629C" w:rsidRDefault="00854D59" w:rsidP="0093629C">
            <w:pPr>
              <w:pStyle w:val="ConsPlusNormal"/>
              <w:ind w:firstLine="51"/>
              <w:jc w:val="center"/>
              <w:rPr>
                <w:rFonts w:ascii="Times New Roman" w:hAnsi="Times New Roman" w:cs="Times New Roman"/>
                <w:b/>
                <w:color w:val="000000"/>
              </w:rPr>
            </w:pPr>
            <w:r w:rsidRPr="0093629C">
              <w:rPr>
                <w:rFonts w:ascii="Times New Roman" w:hAnsi="Times New Roman" w:cs="Times New Roman"/>
                <w:b/>
                <w:color w:val="000000"/>
              </w:rPr>
              <w:t>19201,55885</w:t>
            </w:r>
          </w:p>
        </w:tc>
        <w:tc>
          <w:tcPr>
            <w:tcW w:w="1560" w:type="dxa"/>
            <w:tcBorders>
              <w:top w:val="single" w:sz="4" w:space="0" w:color="auto"/>
              <w:left w:val="single" w:sz="4" w:space="0" w:color="auto"/>
              <w:bottom w:val="single" w:sz="4" w:space="0" w:color="auto"/>
              <w:right w:val="single" w:sz="4" w:space="0" w:color="auto"/>
            </w:tcBorders>
          </w:tcPr>
          <w:p w:rsidR="00854D59" w:rsidRPr="0093629C" w:rsidRDefault="00854D59" w:rsidP="0093629C">
            <w:pPr>
              <w:pStyle w:val="ConsPlusNormal"/>
              <w:ind w:firstLine="51"/>
              <w:jc w:val="center"/>
              <w:rPr>
                <w:rFonts w:ascii="Times New Roman" w:hAnsi="Times New Roman" w:cs="Times New Roman"/>
                <w:b/>
                <w:color w:val="000000"/>
              </w:rPr>
            </w:pPr>
            <w:r w:rsidRPr="0093629C">
              <w:rPr>
                <w:rFonts w:ascii="Times New Roman" w:hAnsi="Times New Roman" w:cs="Times New Roman"/>
                <w:b/>
                <w:color w:val="000000"/>
              </w:rPr>
              <w:t>104,1</w:t>
            </w:r>
          </w:p>
        </w:tc>
        <w:tc>
          <w:tcPr>
            <w:tcW w:w="1704" w:type="dxa"/>
            <w:tcBorders>
              <w:top w:val="single" w:sz="4" w:space="0" w:color="auto"/>
              <w:left w:val="single" w:sz="4" w:space="0" w:color="auto"/>
              <w:bottom w:val="single" w:sz="4" w:space="0" w:color="auto"/>
              <w:right w:val="single" w:sz="4" w:space="0" w:color="auto"/>
            </w:tcBorders>
          </w:tcPr>
          <w:p w:rsidR="00854D59" w:rsidRPr="0093629C" w:rsidRDefault="00854D59" w:rsidP="0093629C">
            <w:pPr>
              <w:pStyle w:val="ConsPlusNormal"/>
              <w:ind w:firstLine="51"/>
              <w:jc w:val="center"/>
              <w:rPr>
                <w:rFonts w:ascii="Times New Roman" w:hAnsi="Times New Roman" w:cs="Times New Roman"/>
                <w:b/>
                <w:color w:val="000000"/>
              </w:rPr>
            </w:pPr>
            <w:r w:rsidRPr="0093629C">
              <w:rPr>
                <w:rFonts w:ascii="Times New Roman" w:hAnsi="Times New Roman" w:cs="Times New Roman"/>
                <w:b/>
                <w:color w:val="000000"/>
              </w:rPr>
              <w:t>0,00</w:t>
            </w:r>
          </w:p>
        </w:tc>
        <w:tc>
          <w:tcPr>
            <w:tcW w:w="2549" w:type="dxa"/>
            <w:tcBorders>
              <w:left w:val="single" w:sz="4" w:space="0" w:color="auto"/>
              <w:bottom w:val="single" w:sz="4" w:space="0" w:color="auto"/>
              <w:right w:val="single" w:sz="4" w:space="0" w:color="auto"/>
            </w:tcBorders>
          </w:tcPr>
          <w:p w:rsidR="00854D59" w:rsidRPr="0093629C" w:rsidRDefault="00854D59" w:rsidP="0093629C">
            <w:pPr>
              <w:pStyle w:val="ConsPlusNormal"/>
              <w:ind w:firstLine="51"/>
              <w:jc w:val="both"/>
              <w:rPr>
                <w:rFonts w:ascii="Times New Roman" w:hAnsi="Times New Roman" w:cs="Times New Roman"/>
                <w:b/>
                <w:color w:val="000000"/>
              </w:rPr>
            </w:pPr>
          </w:p>
        </w:tc>
      </w:tr>
      <w:tr w:rsidR="00854D59" w:rsidRPr="0093629C" w:rsidTr="00721B06">
        <w:trPr>
          <w:trHeight w:val="628"/>
        </w:trPr>
        <w:tc>
          <w:tcPr>
            <w:tcW w:w="709" w:type="dxa"/>
            <w:vMerge/>
            <w:tcBorders>
              <w:left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ind w:firstLine="40"/>
              <w:rPr>
                <w:rFonts w:ascii="Times New Roman" w:hAnsi="Times New Roman" w:cs="Times New Roman"/>
                <w:color w:val="000000"/>
              </w:rPr>
            </w:pPr>
          </w:p>
        </w:tc>
        <w:tc>
          <w:tcPr>
            <w:tcW w:w="2259" w:type="dxa"/>
            <w:vMerge/>
            <w:tcBorders>
              <w:left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ind w:firstLine="51"/>
              <w:jc w:val="both"/>
              <w:rPr>
                <w:rFonts w:ascii="Times New Roman" w:hAnsi="Times New Roman" w:cs="Times New Roman"/>
                <w:b/>
                <w:color w:val="000000"/>
              </w:rPr>
            </w:pPr>
          </w:p>
        </w:tc>
        <w:tc>
          <w:tcPr>
            <w:tcW w:w="1584" w:type="dxa"/>
            <w:gridSpan w:val="2"/>
            <w:tcBorders>
              <w:top w:val="single" w:sz="4" w:space="0" w:color="auto"/>
              <w:left w:val="single" w:sz="4" w:space="0" w:color="auto"/>
              <w:bottom w:val="single" w:sz="4" w:space="0" w:color="auto"/>
              <w:right w:val="single" w:sz="4" w:space="0" w:color="auto"/>
            </w:tcBorders>
          </w:tcPr>
          <w:p w:rsidR="00854D59" w:rsidRPr="0093629C" w:rsidRDefault="00854D59" w:rsidP="0093629C">
            <w:pPr>
              <w:pStyle w:val="ConsPlusNormal"/>
              <w:ind w:firstLine="51"/>
              <w:jc w:val="both"/>
              <w:rPr>
                <w:rFonts w:ascii="Times New Roman" w:hAnsi="Times New Roman" w:cs="Times New Roman"/>
                <w:color w:val="000000"/>
              </w:rPr>
            </w:pPr>
            <w:r w:rsidRPr="0093629C">
              <w:rPr>
                <w:rFonts w:ascii="Times New Roman" w:hAnsi="Times New Roman" w:cs="Times New Roman"/>
                <w:color w:val="000000"/>
              </w:rPr>
              <w:t>2020</w:t>
            </w:r>
          </w:p>
        </w:tc>
        <w:tc>
          <w:tcPr>
            <w:tcW w:w="1848" w:type="dxa"/>
            <w:tcBorders>
              <w:top w:val="single" w:sz="4" w:space="0" w:color="auto"/>
              <w:left w:val="single" w:sz="4" w:space="0" w:color="auto"/>
              <w:bottom w:val="single" w:sz="4" w:space="0" w:color="auto"/>
              <w:right w:val="single" w:sz="4" w:space="0" w:color="auto"/>
            </w:tcBorders>
          </w:tcPr>
          <w:p w:rsidR="00854D59" w:rsidRPr="0093629C" w:rsidRDefault="00854D59" w:rsidP="0093629C">
            <w:pPr>
              <w:pStyle w:val="ConsPlusNormal"/>
              <w:ind w:firstLine="51"/>
              <w:jc w:val="center"/>
              <w:rPr>
                <w:rFonts w:ascii="Times New Roman" w:hAnsi="Times New Roman" w:cs="Times New Roman"/>
                <w:color w:val="000000"/>
              </w:rPr>
            </w:pPr>
            <w:r w:rsidRPr="0093629C">
              <w:rPr>
                <w:rFonts w:ascii="Times New Roman" w:hAnsi="Times New Roman" w:cs="Times New Roman"/>
                <w:color w:val="000000"/>
              </w:rPr>
              <w:t>0,00</w:t>
            </w:r>
          </w:p>
        </w:tc>
        <w:tc>
          <w:tcPr>
            <w:tcW w:w="1560" w:type="dxa"/>
            <w:tcBorders>
              <w:top w:val="single" w:sz="4" w:space="0" w:color="auto"/>
              <w:left w:val="single" w:sz="4" w:space="0" w:color="auto"/>
              <w:bottom w:val="single" w:sz="4" w:space="0" w:color="auto"/>
              <w:right w:val="single" w:sz="4" w:space="0" w:color="auto"/>
            </w:tcBorders>
          </w:tcPr>
          <w:p w:rsidR="00854D59" w:rsidRPr="0093629C" w:rsidRDefault="00854D59" w:rsidP="0093629C">
            <w:pPr>
              <w:pStyle w:val="ConsPlusNormal"/>
              <w:ind w:firstLine="51"/>
              <w:jc w:val="center"/>
              <w:rPr>
                <w:rFonts w:ascii="Times New Roman" w:hAnsi="Times New Roman" w:cs="Times New Roman"/>
                <w:color w:val="000000"/>
              </w:rPr>
            </w:pPr>
            <w:r w:rsidRPr="0093629C">
              <w:rPr>
                <w:rFonts w:ascii="Times New Roman" w:hAnsi="Times New Roman" w:cs="Times New Roman"/>
                <w:color w:val="000000"/>
              </w:rPr>
              <w:t>0,00</w:t>
            </w:r>
          </w:p>
        </w:tc>
        <w:tc>
          <w:tcPr>
            <w:tcW w:w="1560" w:type="dxa"/>
            <w:tcBorders>
              <w:top w:val="single" w:sz="4" w:space="0" w:color="auto"/>
              <w:left w:val="single" w:sz="4" w:space="0" w:color="auto"/>
              <w:bottom w:val="single" w:sz="4" w:space="0" w:color="auto"/>
              <w:right w:val="single" w:sz="4" w:space="0" w:color="auto"/>
            </w:tcBorders>
          </w:tcPr>
          <w:p w:rsidR="00854D59" w:rsidRPr="0093629C" w:rsidRDefault="00854D59" w:rsidP="0093629C">
            <w:pPr>
              <w:pStyle w:val="ConsPlusNormal"/>
              <w:ind w:firstLine="51"/>
              <w:jc w:val="center"/>
              <w:rPr>
                <w:rFonts w:ascii="Times New Roman" w:hAnsi="Times New Roman" w:cs="Times New Roman"/>
                <w:color w:val="000000"/>
              </w:rPr>
            </w:pPr>
            <w:r w:rsidRPr="0093629C">
              <w:rPr>
                <w:rFonts w:ascii="Times New Roman" w:hAnsi="Times New Roman" w:cs="Times New Roman"/>
                <w:color w:val="000000"/>
              </w:rPr>
              <w:t>0,00</w:t>
            </w:r>
          </w:p>
        </w:tc>
        <w:tc>
          <w:tcPr>
            <w:tcW w:w="1560" w:type="dxa"/>
            <w:tcBorders>
              <w:top w:val="single" w:sz="4" w:space="0" w:color="auto"/>
              <w:left w:val="single" w:sz="4" w:space="0" w:color="auto"/>
              <w:bottom w:val="single" w:sz="4" w:space="0" w:color="auto"/>
              <w:right w:val="single" w:sz="4" w:space="0" w:color="auto"/>
            </w:tcBorders>
          </w:tcPr>
          <w:p w:rsidR="00854D59" w:rsidRPr="0093629C" w:rsidRDefault="00854D59" w:rsidP="0093629C">
            <w:pPr>
              <w:pStyle w:val="ConsPlusNormal"/>
              <w:ind w:firstLine="51"/>
              <w:jc w:val="center"/>
              <w:rPr>
                <w:rFonts w:ascii="Times New Roman" w:hAnsi="Times New Roman" w:cs="Times New Roman"/>
                <w:color w:val="000000"/>
              </w:rPr>
            </w:pPr>
            <w:r w:rsidRPr="0093629C">
              <w:rPr>
                <w:rFonts w:ascii="Times New Roman" w:hAnsi="Times New Roman" w:cs="Times New Roman"/>
                <w:color w:val="000000"/>
              </w:rPr>
              <w:t>0,00</w:t>
            </w:r>
          </w:p>
        </w:tc>
        <w:tc>
          <w:tcPr>
            <w:tcW w:w="1704" w:type="dxa"/>
            <w:tcBorders>
              <w:top w:val="single" w:sz="4" w:space="0" w:color="auto"/>
              <w:left w:val="single" w:sz="4" w:space="0" w:color="auto"/>
              <w:bottom w:val="single" w:sz="4" w:space="0" w:color="auto"/>
              <w:right w:val="single" w:sz="4" w:space="0" w:color="auto"/>
            </w:tcBorders>
          </w:tcPr>
          <w:p w:rsidR="00854D59" w:rsidRPr="0093629C" w:rsidRDefault="00854D59" w:rsidP="0093629C">
            <w:pPr>
              <w:pStyle w:val="ConsPlusNormal"/>
              <w:ind w:firstLine="51"/>
              <w:jc w:val="center"/>
              <w:rPr>
                <w:rFonts w:ascii="Times New Roman" w:hAnsi="Times New Roman" w:cs="Times New Roman"/>
                <w:color w:val="000000"/>
              </w:rPr>
            </w:pPr>
            <w:r w:rsidRPr="0093629C">
              <w:rPr>
                <w:rFonts w:ascii="Times New Roman" w:hAnsi="Times New Roman" w:cs="Times New Roman"/>
                <w:color w:val="000000"/>
              </w:rPr>
              <w:t>0,00</w:t>
            </w:r>
          </w:p>
        </w:tc>
        <w:tc>
          <w:tcPr>
            <w:tcW w:w="2549" w:type="dxa"/>
            <w:tcBorders>
              <w:left w:val="single" w:sz="4" w:space="0" w:color="auto"/>
              <w:bottom w:val="single" w:sz="4" w:space="0" w:color="auto"/>
              <w:right w:val="single" w:sz="4" w:space="0" w:color="auto"/>
            </w:tcBorders>
          </w:tcPr>
          <w:p w:rsidR="00854D59" w:rsidRPr="0093629C" w:rsidRDefault="00854D59" w:rsidP="0093629C">
            <w:pPr>
              <w:pStyle w:val="ConsPlusNormal"/>
              <w:ind w:firstLine="51"/>
              <w:jc w:val="both"/>
              <w:rPr>
                <w:rFonts w:ascii="Times New Roman" w:hAnsi="Times New Roman" w:cs="Times New Roman"/>
                <w:b/>
                <w:color w:val="000000"/>
              </w:rPr>
            </w:pPr>
          </w:p>
        </w:tc>
      </w:tr>
      <w:tr w:rsidR="00854D59" w:rsidRPr="0093629C" w:rsidTr="00721B06">
        <w:trPr>
          <w:trHeight w:val="628"/>
        </w:trPr>
        <w:tc>
          <w:tcPr>
            <w:tcW w:w="709" w:type="dxa"/>
            <w:vMerge/>
            <w:tcBorders>
              <w:left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ind w:firstLine="40"/>
              <w:rPr>
                <w:rFonts w:ascii="Times New Roman" w:hAnsi="Times New Roman" w:cs="Times New Roman"/>
                <w:color w:val="000000"/>
              </w:rPr>
            </w:pPr>
          </w:p>
        </w:tc>
        <w:tc>
          <w:tcPr>
            <w:tcW w:w="2259" w:type="dxa"/>
            <w:vMerge/>
            <w:tcBorders>
              <w:left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ind w:firstLine="51"/>
              <w:jc w:val="both"/>
              <w:rPr>
                <w:rFonts w:ascii="Times New Roman" w:hAnsi="Times New Roman" w:cs="Times New Roman"/>
                <w:b/>
                <w:color w:val="000000"/>
              </w:rPr>
            </w:pPr>
          </w:p>
        </w:tc>
        <w:tc>
          <w:tcPr>
            <w:tcW w:w="1584" w:type="dxa"/>
            <w:gridSpan w:val="2"/>
            <w:tcBorders>
              <w:top w:val="single" w:sz="4" w:space="0" w:color="auto"/>
              <w:left w:val="single" w:sz="4" w:space="0" w:color="auto"/>
              <w:bottom w:val="single" w:sz="4" w:space="0" w:color="auto"/>
              <w:right w:val="single" w:sz="4" w:space="0" w:color="auto"/>
            </w:tcBorders>
          </w:tcPr>
          <w:p w:rsidR="00854D59" w:rsidRPr="0093629C" w:rsidRDefault="00854D59" w:rsidP="0093629C">
            <w:pPr>
              <w:pStyle w:val="ConsPlusNormal"/>
              <w:ind w:firstLine="51"/>
              <w:jc w:val="both"/>
              <w:rPr>
                <w:rFonts w:ascii="Times New Roman" w:hAnsi="Times New Roman" w:cs="Times New Roman"/>
                <w:color w:val="000000"/>
              </w:rPr>
            </w:pPr>
            <w:r w:rsidRPr="0093629C">
              <w:rPr>
                <w:rFonts w:ascii="Times New Roman" w:hAnsi="Times New Roman" w:cs="Times New Roman"/>
                <w:color w:val="000000"/>
              </w:rPr>
              <w:t>2021</w:t>
            </w:r>
          </w:p>
        </w:tc>
        <w:tc>
          <w:tcPr>
            <w:tcW w:w="1848" w:type="dxa"/>
            <w:tcBorders>
              <w:top w:val="single" w:sz="4" w:space="0" w:color="auto"/>
              <w:left w:val="single" w:sz="4" w:space="0" w:color="auto"/>
              <w:bottom w:val="single" w:sz="4" w:space="0" w:color="auto"/>
              <w:right w:val="single" w:sz="4" w:space="0" w:color="auto"/>
            </w:tcBorders>
          </w:tcPr>
          <w:p w:rsidR="00854D59" w:rsidRPr="0093629C" w:rsidRDefault="00854D59" w:rsidP="0093629C">
            <w:pPr>
              <w:pStyle w:val="ConsPlusNormal"/>
              <w:ind w:firstLine="51"/>
              <w:jc w:val="center"/>
              <w:rPr>
                <w:rFonts w:ascii="Times New Roman" w:hAnsi="Times New Roman" w:cs="Times New Roman"/>
                <w:color w:val="000000"/>
              </w:rPr>
            </w:pPr>
            <w:r w:rsidRPr="0093629C">
              <w:rPr>
                <w:rFonts w:ascii="Times New Roman" w:hAnsi="Times New Roman" w:cs="Times New Roman"/>
                <w:color w:val="000000"/>
              </w:rPr>
              <w:t>0,00</w:t>
            </w:r>
          </w:p>
        </w:tc>
        <w:tc>
          <w:tcPr>
            <w:tcW w:w="1560" w:type="dxa"/>
            <w:tcBorders>
              <w:top w:val="single" w:sz="4" w:space="0" w:color="auto"/>
              <w:left w:val="single" w:sz="4" w:space="0" w:color="auto"/>
              <w:bottom w:val="single" w:sz="4" w:space="0" w:color="auto"/>
              <w:right w:val="single" w:sz="4" w:space="0" w:color="auto"/>
            </w:tcBorders>
          </w:tcPr>
          <w:p w:rsidR="00854D59" w:rsidRPr="0093629C" w:rsidRDefault="00854D59" w:rsidP="0093629C">
            <w:pPr>
              <w:pStyle w:val="ConsPlusNormal"/>
              <w:ind w:firstLine="51"/>
              <w:jc w:val="center"/>
              <w:rPr>
                <w:rFonts w:ascii="Times New Roman" w:hAnsi="Times New Roman" w:cs="Times New Roman"/>
                <w:color w:val="000000"/>
              </w:rPr>
            </w:pPr>
            <w:r w:rsidRPr="0093629C">
              <w:rPr>
                <w:rFonts w:ascii="Times New Roman" w:hAnsi="Times New Roman" w:cs="Times New Roman"/>
                <w:color w:val="000000"/>
              </w:rPr>
              <w:t>0,00</w:t>
            </w:r>
          </w:p>
        </w:tc>
        <w:tc>
          <w:tcPr>
            <w:tcW w:w="1560" w:type="dxa"/>
            <w:tcBorders>
              <w:top w:val="single" w:sz="4" w:space="0" w:color="auto"/>
              <w:left w:val="single" w:sz="4" w:space="0" w:color="auto"/>
              <w:bottom w:val="single" w:sz="4" w:space="0" w:color="auto"/>
              <w:right w:val="single" w:sz="4" w:space="0" w:color="auto"/>
            </w:tcBorders>
          </w:tcPr>
          <w:p w:rsidR="00854D59" w:rsidRPr="0093629C" w:rsidRDefault="00854D59" w:rsidP="0093629C">
            <w:pPr>
              <w:pStyle w:val="ConsPlusNormal"/>
              <w:ind w:firstLine="51"/>
              <w:jc w:val="center"/>
              <w:rPr>
                <w:rFonts w:ascii="Times New Roman" w:hAnsi="Times New Roman" w:cs="Times New Roman"/>
                <w:color w:val="000000"/>
              </w:rPr>
            </w:pPr>
            <w:r w:rsidRPr="0093629C">
              <w:rPr>
                <w:rFonts w:ascii="Times New Roman" w:hAnsi="Times New Roman" w:cs="Times New Roman"/>
                <w:color w:val="000000"/>
              </w:rPr>
              <w:t>0,00</w:t>
            </w:r>
          </w:p>
        </w:tc>
        <w:tc>
          <w:tcPr>
            <w:tcW w:w="1560" w:type="dxa"/>
            <w:tcBorders>
              <w:top w:val="single" w:sz="4" w:space="0" w:color="auto"/>
              <w:left w:val="single" w:sz="4" w:space="0" w:color="auto"/>
              <w:bottom w:val="single" w:sz="4" w:space="0" w:color="auto"/>
              <w:right w:val="single" w:sz="4" w:space="0" w:color="auto"/>
            </w:tcBorders>
          </w:tcPr>
          <w:p w:rsidR="00854D59" w:rsidRPr="0093629C" w:rsidRDefault="00854D59" w:rsidP="0093629C">
            <w:pPr>
              <w:pStyle w:val="ConsPlusNormal"/>
              <w:ind w:firstLine="51"/>
              <w:jc w:val="center"/>
              <w:rPr>
                <w:rFonts w:ascii="Times New Roman" w:hAnsi="Times New Roman" w:cs="Times New Roman"/>
                <w:color w:val="000000"/>
              </w:rPr>
            </w:pPr>
            <w:r w:rsidRPr="0093629C">
              <w:rPr>
                <w:rFonts w:ascii="Times New Roman" w:hAnsi="Times New Roman" w:cs="Times New Roman"/>
                <w:color w:val="000000"/>
              </w:rPr>
              <w:t>0,00</w:t>
            </w:r>
          </w:p>
        </w:tc>
        <w:tc>
          <w:tcPr>
            <w:tcW w:w="1704" w:type="dxa"/>
            <w:tcBorders>
              <w:top w:val="single" w:sz="4" w:space="0" w:color="auto"/>
              <w:left w:val="single" w:sz="4" w:space="0" w:color="auto"/>
              <w:bottom w:val="single" w:sz="4" w:space="0" w:color="auto"/>
              <w:right w:val="single" w:sz="4" w:space="0" w:color="auto"/>
            </w:tcBorders>
          </w:tcPr>
          <w:p w:rsidR="00854D59" w:rsidRPr="0093629C" w:rsidRDefault="00854D59" w:rsidP="0093629C">
            <w:pPr>
              <w:pStyle w:val="ConsPlusNormal"/>
              <w:ind w:firstLine="51"/>
              <w:jc w:val="center"/>
              <w:rPr>
                <w:rFonts w:ascii="Times New Roman" w:hAnsi="Times New Roman" w:cs="Times New Roman"/>
                <w:color w:val="000000"/>
              </w:rPr>
            </w:pPr>
            <w:r w:rsidRPr="0093629C">
              <w:rPr>
                <w:rFonts w:ascii="Times New Roman" w:hAnsi="Times New Roman" w:cs="Times New Roman"/>
                <w:color w:val="000000"/>
              </w:rPr>
              <w:t>0,00</w:t>
            </w:r>
          </w:p>
        </w:tc>
        <w:tc>
          <w:tcPr>
            <w:tcW w:w="2549" w:type="dxa"/>
            <w:tcBorders>
              <w:left w:val="single" w:sz="4" w:space="0" w:color="auto"/>
              <w:bottom w:val="single" w:sz="4" w:space="0" w:color="auto"/>
              <w:right w:val="single" w:sz="4" w:space="0" w:color="auto"/>
            </w:tcBorders>
          </w:tcPr>
          <w:p w:rsidR="00854D59" w:rsidRPr="0093629C" w:rsidRDefault="00854D59" w:rsidP="0093629C">
            <w:pPr>
              <w:pStyle w:val="ConsPlusNormal"/>
              <w:ind w:firstLine="51"/>
              <w:jc w:val="both"/>
              <w:rPr>
                <w:rFonts w:ascii="Times New Roman" w:hAnsi="Times New Roman" w:cs="Times New Roman"/>
                <w:b/>
                <w:color w:val="000000"/>
              </w:rPr>
            </w:pPr>
          </w:p>
        </w:tc>
      </w:tr>
      <w:tr w:rsidR="00854D59" w:rsidRPr="0093629C" w:rsidTr="00721B06">
        <w:trPr>
          <w:trHeight w:val="628"/>
        </w:trPr>
        <w:tc>
          <w:tcPr>
            <w:tcW w:w="70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ind w:firstLine="40"/>
              <w:rPr>
                <w:rFonts w:ascii="Times New Roman" w:hAnsi="Times New Roman" w:cs="Times New Roman"/>
                <w:color w:val="000000"/>
              </w:rPr>
            </w:pPr>
          </w:p>
        </w:tc>
        <w:tc>
          <w:tcPr>
            <w:tcW w:w="225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ind w:firstLine="51"/>
              <w:jc w:val="both"/>
              <w:rPr>
                <w:rFonts w:ascii="Times New Roman" w:hAnsi="Times New Roman" w:cs="Times New Roman"/>
                <w:b/>
                <w:color w:val="000000"/>
              </w:rPr>
            </w:pPr>
          </w:p>
        </w:tc>
        <w:tc>
          <w:tcPr>
            <w:tcW w:w="1584" w:type="dxa"/>
            <w:gridSpan w:val="2"/>
            <w:tcBorders>
              <w:top w:val="single" w:sz="4" w:space="0" w:color="auto"/>
              <w:left w:val="single" w:sz="4" w:space="0" w:color="auto"/>
              <w:bottom w:val="single" w:sz="4" w:space="0" w:color="auto"/>
              <w:right w:val="single" w:sz="4" w:space="0" w:color="auto"/>
            </w:tcBorders>
          </w:tcPr>
          <w:p w:rsidR="00854D59" w:rsidRPr="0093629C" w:rsidRDefault="00854D59" w:rsidP="0093629C">
            <w:pPr>
              <w:pStyle w:val="ConsPlusNormal"/>
              <w:ind w:firstLine="51"/>
              <w:jc w:val="both"/>
              <w:rPr>
                <w:rFonts w:ascii="Times New Roman" w:hAnsi="Times New Roman" w:cs="Times New Roman"/>
                <w:color w:val="000000"/>
              </w:rPr>
            </w:pPr>
            <w:r w:rsidRPr="0093629C">
              <w:rPr>
                <w:rFonts w:ascii="Times New Roman" w:hAnsi="Times New Roman" w:cs="Times New Roman"/>
                <w:color w:val="000000"/>
              </w:rPr>
              <w:t>2022</w:t>
            </w:r>
          </w:p>
        </w:tc>
        <w:tc>
          <w:tcPr>
            <w:tcW w:w="1848" w:type="dxa"/>
            <w:tcBorders>
              <w:top w:val="single" w:sz="4" w:space="0" w:color="auto"/>
              <w:left w:val="single" w:sz="4" w:space="0" w:color="auto"/>
              <w:bottom w:val="single" w:sz="4" w:space="0" w:color="auto"/>
              <w:right w:val="single" w:sz="4" w:space="0" w:color="auto"/>
            </w:tcBorders>
          </w:tcPr>
          <w:p w:rsidR="00854D59" w:rsidRPr="0093629C" w:rsidRDefault="00854D59" w:rsidP="0093629C">
            <w:pPr>
              <w:pStyle w:val="ConsPlusNormal"/>
              <w:ind w:firstLine="51"/>
              <w:jc w:val="center"/>
              <w:rPr>
                <w:rFonts w:ascii="Times New Roman" w:hAnsi="Times New Roman" w:cs="Times New Roman"/>
                <w:color w:val="000000"/>
              </w:rPr>
            </w:pPr>
            <w:r w:rsidRPr="0093629C">
              <w:rPr>
                <w:rFonts w:ascii="Times New Roman" w:hAnsi="Times New Roman" w:cs="Times New Roman"/>
                <w:b/>
                <w:color w:val="000000"/>
              </w:rPr>
              <w:t>104106,55885</w:t>
            </w:r>
            <w:r w:rsidRPr="0093629C">
              <w:rPr>
                <w:rFonts w:ascii="Times New Roman" w:hAnsi="Times New Roman" w:cs="Times New Roman"/>
                <w:color w:val="000000"/>
              </w:rPr>
              <w:t>4</w:t>
            </w:r>
          </w:p>
        </w:tc>
        <w:tc>
          <w:tcPr>
            <w:tcW w:w="1560" w:type="dxa"/>
            <w:tcBorders>
              <w:top w:val="single" w:sz="4" w:space="0" w:color="auto"/>
              <w:left w:val="single" w:sz="4" w:space="0" w:color="auto"/>
              <w:bottom w:val="single" w:sz="4" w:space="0" w:color="auto"/>
              <w:right w:val="single" w:sz="4" w:space="0" w:color="auto"/>
            </w:tcBorders>
          </w:tcPr>
          <w:p w:rsidR="00854D59" w:rsidRPr="0093629C" w:rsidRDefault="00854D59" w:rsidP="0093629C">
            <w:pPr>
              <w:pStyle w:val="ConsPlusNormal"/>
              <w:ind w:firstLine="51"/>
              <w:jc w:val="center"/>
              <w:rPr>
                <w:rFonts w:ascii="Times New Roman" w:hAnsi="Times New Roman" w:cs="Times New Roman"/>
                <w:color w:val="000000"/>
              </w:rPr>
            </w:pPr>
            <w:r w:rsidRPr="0093629C">
              <w:rPr>
                <w:rFonts w:ascii="Times New Roman" w:hAnsi="Times New Roman" w:cs="Times New Roman"/>
                <w:color w:val="000000"/>
              </w:rPr>
              <w:t>84800,9</w:t>
            </w:r>
          </w:p>
        </w:tc>
        <w:tc>
          <w:tcPr>
            <w:tcW w:w="1560" w:type="dxa"/>
            <w:tcBorders>
              <w:top w:val="single" w:sz="4" w:space="0" w:color="auto"/>
              <w:left w:val="single" w:sz="4" w:space="0" w:color="auto"/>
              <w:bottom w:val="single" w:sz="4" w:space="0" w:color="auto"/>
              <w:right w:val="single" w:sz="4" w:space="0" w:color="auto"/>
            </w:tcBorders>
          </w:tcPr>
          <w:p w:rsidR="00854D59" w:rsidRPr="0093629C" w:rsidRDefault="00854D59" w:rsidP="0093629C">
            <w:pPr>
              <w:pStyle w:val="ConsPlusNormal"/>
              <w:ind w:firstLine="51"/>
              <w:jc w:val="center"/>
              <w:rPr>
                <w:rFonts w:ascii="Times New Roman" w:hAnsi="Times New Roman" w:cs="Times New Roman"/>
                <w:color w:val="000000"/>
              </w:rPr>
            </w:pPr>
            <w:r w:rsidRPr="0093629C">
              <w:rPr>
                <w:rFonts w:ascii="Times New Roman" w:hAnsi="Times New Roman" w:cs="Times New Roman"/>
                <w:b/>
                <w:color w:val="000000"/>
              </w:rPr>
              <w:t>19201,55885</w:t>
            </w:r>
          </w:p>
        </w:tc>
        <w:tc>
          <w:tcPr>
            <w:tcW w:w="1560" w:type="dxa"/>
            <w:tcBorders>
              <w:top w:val="single" w:sz="4" w:space="0" w:color="auto"/>
              <w:left w:val="single" w:sz="4" w:space="0" w:color="auto"/>
              <w:bottom w:val="single" w:sz="4" w:space="0" w:color="auto"/>
              <w:right w:val="single" w:sz="4" w:space="0" w:color="auto"/>
            </w:tcBorders>
          </w:tcPr>
          <w:p w:rsidR="00854D59" w:rsidRPr="0093629C" w:rsidRDefault="00854D59" w:rsidP="0093629C">
            <w:pPr>
              <w:pStyle w:val="ConsPlusNormal"/>
              <w:ind w:firstLine="51"/>
              <w:jc w:val="center"/>
              <w:rPr>
                <w:rFonts w:ascii="Times New Roman" w:hAnsi="Times New Roman" w:cs="Times New Roman"/>
                <w:color w:val="000000"/>
              </w:rPr>
            </w:pPr>
            <w:r w:rsidRPr="0093629C">
              <w:rPr>
                <w:rFonts w:ascii="Times New Roman" w:hAnsi="Times New Roman" w:cs="Times New Roman"/>
                <w:color w:val="000000"/>
              </w:rPr>
              <w:t>104,1</w:t>
            </w:r>
          </w:p>
        </w:tc>
        <w:tc>
          <w:tcPr>
            <w:tcW w:w="1704" w:type="dxa"/>
            <w:tcBorders>
              <w:top w:val="single" w:sz="4" w:space="0" w:color="auto"/>
              <w:left w:val="single" w:sz="4" w:space="0" w:color="auto"/>
              <w:bottom w:val="single" w:sz="4" w:space="0" w:color="auto"/>
              <w:right w:val="single" w:sz="4" w:space="0" w:color="auto"/>
            </w:tcBorders>
          </w:tcPr>
          <w:p w:rsidR="00854D59" w:rsidRPr="0093629C" w:rsidRDefault="00854D59" w:rsidP="0093629C">
            <w:pPr>
              <w:pStyle w:val="ConsPlusNormal"/>
              <w:ind w:firstLine="51"/>
              <w:jc w:val="center"/>
              <w:rPr>
                <w:rFonts w:ascii="Times New Roman" w:hAnsi="Times New Roman" w:cs="Times New Roman"/>
                <w:color w:val="000000"/>
              </w:rPr>
            </w:pPr>
            <w:r w:rsidRPr="0093629C">
              <w:rPr>
                <w:rFonts w:ascii="Times New Roman" w:hAnsi="Times New Roman" w:cs="Times New Roman"/>
                <w:color w:val="000000"/>
              </w:rPr>
              <w:t>0,00</w:t>
            </w:r>
          </w:p>
        </w:tc>
        <w:tc>
          <w:tcPr>
            <w:tcW w:w="2549" w:type="dxa"/>
            <w:tcBorders>
              <w:left w:val="single" w:sz="4" w:space="0" w:color="auto"/>
              <w:bottom w:val="single" w:sz="4" w:space="0" w:color="auto"/>
              <w:right w:val="single" w:sz="4" w:space="0" w:color="auto"/>
            </w:tcBorders>
          </w:tcPr>
          <w:p w:rsidR="00854D59" w:rsidRPr="0093629C" w:rsidRDefault="00854D59" w:rsidP="0093629C">
            <w:pPr>
              <w:pStyle w:val="ConsPlusNormal"/>
              <w:ind w:firstLine="51"/>
              <w:jc w:val="both"/>
              <w:rPr>
                <w:rFonts w:ascii="Times New Roman" w:hAnsi="Times New Roman" w:cs="Times New Roman"/>
                <w:b/>
                <w:color w:val="000000"/>
              </w:rPr>
            </w:pPr>
          </w:p>
        </w:tc>
      </w:tr>
      <w:tr w:rsidR="00854D59" w:rsidRPr="0093629C" w:rsidTr="00721B06">
        <w:trPr>
          <w:trHeight w:val="628"/>
        </w:trPr>
        <w:tc>
          <w:tcPr>
            <w:tcW w:w="709" w:type="dxa"/>
            <w:vMerge w:val="restart"/>
            <w:tcBorders>
              <w:left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ind w:firstLine="40"/>
              <w:rPr>
                <w:rFonts w:ascii="Times New Roman" w:hAnsi="Times New Roman" w:cs="Times New Roman"/>
                <w:color w:val="000000"/>
              </w:rPr>
            </w:pPr>
            <w:r w:rsidRPr="0093629C">
              <w:rPr>
                <w:rFonts w:ascii="Times New Roman" w:hAnsi="Times New Roman" w:cs="Times New Roman"/>
                <w:color w:val="000000"/>
              </w:rPr>
              <w:t>1.10</w:t>
            </w:r>
          </w:p>
        </w:tc>
        <w:tc>
          <w:tcPr>
            <w:tcW w:w="2259" w:type="dxa"/>
            <w:vMerge w:val="restart"/>
            <w:tcBorders>
              <w:left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ind w:firstLine="51"/>
              <w:jc w:val="both"/>
              <w:rPr>
                <w:rFonts w:ascii="Times New Roman" w:hAnsi="Times New Roman" w:cs="Times New Roman"/>
                <w:b/>
                <w:color w:val="000000"/>
              </w:rPr>
            </w:pPr>
            <w:r w:rsidRPr="0093629C">
              <w:rPr>
                <w:rFonts w:ascii="Times New Roman" w:hAnsi="Times New Roman" w:cs="Times New Roman"/>
                <w:b/>
                <w:color w:val="000000"/>
              </w:rPr>
              <w:t>Мероприятие 10</w:t>
            </w:r>
          </w:p>
          <w:p w:rsidR="00854D59" w:rsidRPr="0093629C" w:rsidRDefault="00854D59" w:rsidP="0093629C">
            <w:pPr>
              <w:pStyle w:val="ConsPlusNormal"/>
              <w:ind w:firstLine="51"/>
              <w:jc w:val="both"/>
              <w:rPr>
                <w:rFonts w:ascii="Times New Roman" w:hAnsi="Times New Roman" w:cs="Times New Roman"/>
                <w:color w:val="000000"/>
              </w:rPr>
            </w:pPr>
            <w:r w:rsidRPr="0093629C">
              <w:rPr>
                <w:rFonts w:ascii="Times New Roman" w:hAnsi="Times New Roman" w:cs="Times New Roman"/>
                <w:color w:val="000000"/>
              </w:rPr>
              <w:t>Проведение авторского надзора за выполнением работ по капитальному ремонту здания МБОУ «</w:t>
            </w:r>
            <w:proofErr w:type="spellStart"/>
            <w:r w:rsidRPr="0093629C">
              <w:rPr>
                <w:rFonts w:ascii="Times New Roman" w:hAnsi="Times New Roman" w:cs="Times New Roman"/>
                <w:color w:val="000000"/>
              </w:rPr>
              <w:t>Коломиногривская</w:t>
            </w:r>
            <w:proofErr w:type="spellEnd"/>
            <w:r w:rsidRPr="0093629C">
              <w:rPr>
                <w:rFonts w:ascii="Times New Roman" w:hAnsi="Times New Roman" w:cs="Times New Roman"/>
                <w:color w:val="000000"/>
              </w:rPr>
              <w:t xml:space="preserve"> СОШ»</w:t>
            </w:r>
          </w:p>
        </w:tc>
        <w:tc>
          <w:tcPr>
            <w:tcW w:w="1584" w:type="dxa"/>
            <w:gridSpan w:val="2"/>
            <w:tcBorders>
              <w:top w:val="single" w:sz="4" w:space="0" w:color="auto"/>
              <w:left w:val="single" w:sz="4" w:space="0" w:color="auto"/>
              <w:bottom w:val="single" w:sz="4" w:space="0" w:color="auto"/>
              <w:right w:val="single" w:sz="4" w:space="0" w:color="auto"/>
            </w:tcBorders>
          </w:tcPr>
          <w:p w:rsidR="00854D59" w:rsidRPr="0093629C" w:rsidRDefault="00854D59" w:rsidP="0093629C">
            <w:pPr>
              <w:pStyle w:val="ConsPlusNormal"/>
              <w:ind w:firstLine="51"/>
              <w:jc w:val="both"/>
              <w:rPr>
                <w:rFonts w:ascii="Times New Roman" w:hAnsi="Times New Roman" w:cs="Times New Roman"/>
                <w:b/>
                <w:color w:val="000000"/>
              </w:rPr>
            </w:pPr>
            <w:r w:rsidRPr="0093629C">
              <w:rPr>
                <w:rFonts w:ascii="Times New Roman" w:hAnsi="Times New Roman" w:cs="Times New Roman"/>
                <w:b/>
                <w:color w:val="000000"/>
              </w:rPr>
              <w:t>Всего</w:t>
            </w:r>
          </w:p>
        </w:tc>
        <w:tc>
          <w:tcPr>
            <w:tcW w:w="1848" w:type="dxa"/>
            <w:tcBorders>
              <w:top w:val="single" w:sz="4" w:space="0" w:color="auto"/>
              <w:left w:val="single" w:sz="4" w:space="0" w:color="auto"/>
              <w:bottom w:val="single" w:sz="4" w:space="0" w:color="auto"/>
              <w:right w:val="single" w:sz="4" w:space="0" w:color="auto"/>
            </w:tcBorders>
          </w:tcPr>
          <w:p w:rsidR="00854D59" w:rsidRPr="0093629C" w:rsidRDefault="00854D59" w:rsidP="0093629C">
            <w:pPr>
              <w:pStyle w:val="ConsPlusNormal"/>
              <w:ind w:firstLine="51"/>
              <w:jc w:val="center"/>
              <w:rPr>
                <w:rFonts w:ascii="Times New Roman" w:hAnsi="Times New Roman" w:cs="Times New Roman"/>
                <w:b/>
                <w:color w:val="000000"/>
              </w:rPr>
            </w:pPr>
            <w:r w:rsidRPr="0093629C">
              <w:rPr>
                <w:rFonts w:ascii="Times New Roman" w:hAnsi="Times New Roman" w:cs="Times New Roman"/>
                <w:b/>
                <w:color w:val="000000"/>
              </w:rPr>
              <w:t>445,807</w:t>
            </w:r>
          </w:p>
        </w:tc>
        <w:tc>
          <w:tcPr>
            <w:tcW w:w="1560" w:type="dxa"/>
            <w:tcBorders>
              <w:top w:val="single" w:sz="4" w:space="0" w:color="auto"/>
              <w:left w:val="single" w:sz="4" w:space="0" w:color="auto"/>
              <w:bottom w:val="single" w:sz="4" w:space="0" w:color="auto"/>
              <w:right w:val="single" w:sz="4" w:space="0" w:color="auto"/>
            </w:tcBorders>
          </w:tcPr>
          <w:p w:rsidR="00854D59" w:rsidRPr="0093629C" w:rsidRDefault="00854D59" w:rsidP="0093629C">
            <w:pPr>
              <w:pStyle w:val="ConsPlusNormal"/>
              <w:ind w:firstLine="51"/>
              <w:jc w:val="center"/>
              <w:rPr>
                <w:rFonts w:ascii="Times New Roman" w:hAnsi="Times New Roman" w:cs="Times New Roman"/>
                <w:b/>
                <w:color w:val="000000"/>
              </w:rPr>
            </w:pPr>
            <w:r w:rsidRPr="0093629C">
              <w:rPr>
                <w:rFonts w:ascii="Times New Roman" w:hAnsi="Times New Roman" w:cs="Times New Roman"/>
                <w:b/>
                <w:color w:val="000000"/>
              </w:rPr>
              <w:t>0,00</w:t>
            </w:r>
          </w:p>
        </w:tc>
        <w:tc>
          <w:tcPr>
            <w:tcW w:w="1560" w:type="dxa"/>
            <w:tcBorders>
              <w:top w:val="single" w:sz="4" w:space="0" w:color="auto"/>
              <w:left w:val="single" w:sz="4" w:space="0" w:color="auto"/>
              <w:bottom w:val="single" w:sz="4" w:space="0" w:color="auto"/>
              <w:right w:val="single" w:sz="4" w:space="0" w:color="auto"/>
            </w:tcBorders>
          </w:tcPr>
          <w:p w:rsidR="00854D59" w:rsidRPr="0093629C" w:rsidRDefault="00854D59" w:rsidP="0093629C">
            <w:pPr>
              <w:pStyle w:val="ConsPlusNormal"/>
              <w:ind w:firstLine="51"/>
              <w:jc w:val="center"/>
              <w:rPr>
                <w:rFonts w:ascii="Times New Roman" w:hAnsi="Times New Roman" w:cs="Times New Roman"/>
                <w:b/>
                <w:color w:val="000000"/>
              </w:rPr>
            </w:pPr>
            <w:r w:rsidRPr="0093629C">
              <w:rPr>
                <w:rFonts w:ascii="Times New Roman" w:hAnsi="Times New Roman" w:cs="Times New Roman"/>
                <w:b/>
                <w:color w:val="000000"/>
              </w:rPr>
              <w:t>0,00</w:t>
            </w:r>
          </w:p>
        </w:tc>
        <w:tc>
          <w:tcPr>
            <w:tcW w:w="1560" w:type="dxa"/>
            <w:tcBorders>
              <w:top w:val="single" w:sz="4" w:space="0" w:color="auto"/>
              <w:left w:val="single" w:sz="4" w:space="0" w:color="auto"/>
              <w:bottom w:val="single" w:sz="4" w:space="0" w:color="auto"/>
              <w:right w:val="single" w:sz="4" w:space="0" w:color="auto"/>
            </w:tcBorders>
          </w:tcPr>
          <w:p w:rsidR="00854D59" w:rsidRPr="0093629C" w:rsidRDefault="00854D59" w:rsidP="0093629C">
            <w:pPr>
              <w:pStyle w:val="ConsPlusNormal"/>
              <w:ind w:firstLine="51"/>
              <w:jc w:val="center"/>
              <w:rPr>
                <w:rFonts w:ascii="Times New Roman" w:hAnsi="Times New Roman" w:cs="Times New Roman"/>
                <w:b/>
                <w:color w:val="000000"/>
              </w:rPr>
            </w:pPr>
            <w:r w:rsidRPr="0093629C">
              <w:rPr>
                <w:rFonts w:ascii="Times New Roman" w:hAnsi="Times New Roman" w:cs="Times New Roman"/>
                <w:b/>
                <w:color w:val="000000"/>
              </w:rPr>
              <w:t>445,807</w:t>
            </w:r>
          </w:p>
        </w:tc>
        <w:tc>
          <w:tcPr>
            <w:tcW w:w="1704" w:type="dxa"/>
            <w:tcBorders>
              <w:top w:val="single" w:sz="4" w:space="0" w:color="auto"/>
              <w:left w:val="single" w:sz="4" w:space="0" w:color="auto"/>
              <w:bottom w:val="single" w:sz="4" w:space="0" w:color="auto"/>
              <w:right w:val="single" w:sz="4" w:space="0" w:color="auto"/>
            </w:tcBorders>
          </w:tcPr>
          <w:p w:rsidR="00854D59" w:rsidRPr="0093629C" w:rsidRDefault="00854D59" w:rsidP="0093629C">
            <w:pPr>
              <w:pStyle w:val="ConsPlusNormal"/>
              <w:ind w:firstLine="51"/>
              <w:jc w:val="center"/>
              <w:rPr>
                <w:rFonts w:ascii="Times New Roman" w:hAnsi="Times New Roman" w:cs="Times New Roman"/>
                <w:b/>
                <w:color w:val="000000"/>
              </w:rPr>
            </w:pPr>
            <w:r w:rsidRPr="0093629C">
              <w:rPr>
                <w:rFonts w:ascii="Times New Roman" w:hAnsi="Times New Roman" w:cs="Times New Roman"/>
                <w:b/>
                <w:color w:val="000000"/>
              </w:rPr>
              <w:t>0,00</w:t>
            </w:r>
          </w:p>
        </w:tc>
        <w:tc>
          <w:tcPr>
            <w:tcW w:w="2549" w:type="dxa"/>
            <w:tcBorders>
              <w:left w:val="single" w:sz="4" w:space="0" w:color="auto"/>
              <w:bottom w:val="single" w:sz="4" w:space="0" w:color="auto"/>
              <w:right w:val="single" w:sz="4" w:space="0" w:color="auto"/>
            </w:tcBorders>
          </w:tcPr>
          <w:p w:rsidR="00854D59" w:rsidRPr="0093629C" w:rsidRDefault="00854D59" w:rsidP="0093629C">
            <w:pPr>
              <w:pStyle w:val="ConsPlusNormal"/>
              <w:ind w:firstLine="51"/>
              <w:jc w:val="both"/>
              <w:rPr>
                <w:rFonts w:ascii="Times New Roman" w:hAnsi="Times New Roman" w:cs="Times New Roman"/>
                <w:b/>
                <w:color w:val="000000"/>
              </w:rPr>
            </w:pPr>
          </w:p>
        </w:tc>
      </w:tr>
      <w:tr w:rsidR="00854D59" w:rsidRPr="0093629C" w:rsidTr="00721B06">
        <w:trPr>
          <w:trHeight w:val="628"/>
        </w:trPr>
        <w:tc>
          <w:tcPr>
            <w:tcW w:w="709" w:type="dxa"/>
            <w:vMerge/>
            <w:tcBorders>
              <w:left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ind w:firstLine="40"/>
              <w:rPr>
                <w:rFonts w:ascii="Times New Roman" w:hAnsi="Times New Roman" w:cs="Times New Roman"/>
                <w:color w:val="000000"/>
              </w:rPr>
            </w:pPr>
          </w:p>
        </w:tc>
        <w:tc>
          <w:tcPr>
            <w:tcW w:w="2259" w:type="dxa"/>
            <w:vMerge/>
            <w:tcBorders>
              <w:left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ind w:firstLine="51"/>
              <w:jc w:val="both"/>
              <w:rPr>
                <w:rFonts w:ascii="Times New Roman" w:hAnsi="Times New Roman" w:cs="Times New Roman"/>
                <w:b/>
                <w:color w:val="000000"/>
              </w:rPr>
            </w:pPr>
          </w:p>
        </w:tc>
        <w:tc>
          <w:tcPr>
            <w:tcW w:w="1584" w:type="dxa"/>
            <w:gridSpan w:val="2"/>
            <w:tcBorders>
              <w:top w:val="single" w:sz="4" w:space="0" w:color="auto"/>
              <w:left w:val="single" w:sz="4" w:space="0" w:color="auto"/>
              <w:bottom w:val="single" w:sz="4" w:space="0" w:color="auto"/>
              <w:right w:val="single" w:sz="4" w:space="0" w:color="auto"/>
            </w:tcBorders>
          </w:tcPr>
          <w:p w:rsidR="00854D59" w:rsidRPr="0093629C" w:rsidRDefault="00854D59" w:rsidP="0093629C">
            <w:pPr>
              <w:pStyle w:val="ConsPlusNormal"/>
              <w:ind w:firstLine="51"/>
              <w:jc w:val="both"/>
              <w:rPr>
                <w:rFonts w:ascii="Times New Roman" w:hAnsi="Times New Roman" w:cs="Times New Roman"/>
                <w:color w:val="000000"/>
              </w:rPr>
            </w:pPr>
            <w:r w:rsidRPr="0093629C">
              <w:rPr>
                <w:rFonts w:ascii="Times New Roman" w:hAnsi="Times New Roman" w:cs="Times New Roman"/>
                <w:color w:val="000000"/>
              </w:rPr>
              <w:t>2020</w:t>
            </w:r>
          </w:p>
        </w:tc>
        <w:tc>
          <w:tcPr>
            <w:tcW w:w="1848" w:type="dxa"/>
            <w:tcBorders>
              <w:top w:val="single" w:sz="4" w:space="0" w:color="auto"/>
              <w:left w:val="single" w:sz="4" w:space="0" w:color="auto"/>
              <w:bottom w:val="single" w:sz="4" w:space="0" w:color="auto"/>
              <w:right w:val="single" w:sz="4" w:space="0" w:color="auto"/>
            </w:tcBorders>
          </w:tcPr>
          <w:p w:rsidR="00854D59" w:rsidRPr="0093629C" w:rsidRDefault="00854D59" w:rsidP="0093629C">
            <w:pPr>
              <w:pStyle w:val="ConsPlusNormal"/>
              <w:ind w:firstLine="51"/>
              <w:jc w:val="center"/>
              <w:rPr>
                <w:rFonts w:ascii="Times New Roman" w:hAnsi="Times New Roman" w:cs="Times New Roman"/>
                <w:color w:val="000000"/>
              </w:rPr>
            </w:pPr>
            <w:r w:rsidRPr="0093629C">
              <w:rPr>
                <w:rFonts w:ascii="Times New Roman" w:hAnsi="Times New Roman" w:cs="Times New Roman"/>
                <w:color w:val="000000"/>
              </w:rPr>
              <w:t>0,00</w:t>
            </w:r>
          </w:p>
        </w:tc>
        <w:tc>
          <w:tcPr>
            <w:tcW w:w="1560" w:type="dxa"/>
            <w:tcBorders>
              <w:top w:val="single" w:sz="4" w:space="0" w:color="auto"/>
              <w:left w:val="single" w:sz="4" w:space="0" w:color="auto"/>
              <w:bottom w:val="single" w:sz="4" w:space="0" w:color="auto"/>
              <w:right w:val="single" w:sz="4" w:space="0" w:color="auto"/>
            </w:tcBorders>
          </w:tcPr>
          <w:p w:rsidR="00854D59" w:rsidRPr="0093629C" w:rsidRDefault="00854D59" w:rsidP="0093629C">
            <w:pPr>
              <w:pStyle w:val="ConsPlusNormal"/>
              <w:ind w:firstLine="51"/>
              <w:jc w:val="center"/>
              <w:rPr>
                <w:rFonts w:ascii="Times New Roman" w:hAnsi="Times New Roman" w:cs="Times New Roman"/>
                <w:color w:val="000000"/>
              </w:rPr>
            </w:pPr>
            <w:r w:rsidRPr="0093629C">
              <w:rPr>
                <w:rFonts w:ascii="Times New Roman" w:hAnsi="Times New Roman" w:cs="Times New Roman"/>
                <w:color w:val="000000"/>
              </w:rPr>
              <w:t>0,00</w:t>
            </w:r>
          </w:p>
        </w:tc>
        <w:tc>
          <w:tcPr>
            <w:tcW w:w="1560" w:type="dxa"/>
            <w:tcBorders>
              <w:top w:val="single" w:sz="4" w:space="0" w:color="auto"/>
              <w:left w:val="single" w:sz="4" w:space="0" w:color="auto"/>
              <w:bottom w:val="single" w:sz="4" w:space="0" w:color="auto"/>
              <w:right w:val="single" w:sz="4" w:space="0" w:color="auto"/>
            </w:tcBorders>
          </w:tcPr>
          <w:p w:rsidR="00854D59" w:rsidRPr="0093629C" w:rsidRDefault="00854D59" w:rsidP="0093629C">
            <w:pPr>
              <w:pStyle w:val="ConsPlusNormal"/>
              <w:ind w:firstLine="51"/>
              <w:jc w:val="center"/>
              <w:rPr>
                <w:rFonts w:ascii="Times New Roman" w:hAnsi="Times New Roman" w:cs="Times New Roman"/>
                <w:color w:val="000000"/>
              </w:rPr>
            </w:pPr>
            <w:r w:rsidRPr="0093629C">
              <w:rPr>
                <w:rFonts w:ascii="Times New Roman" w:hAnsi="Times New Roman" w:cs="Times New Roman"/>
                <w:color w:val="000000"/>
              </w:rPr>
              <w:t>0,00</w:t>
            </w:r>
          </w:p>
        </w:tc>
        <w:tc>
          <w:tcPr>
            <w:tcW w:w="1560" w:type="dxa"/>
            <w:tcBorders>
              <w:top w:val="single" w:sz="4" w:space="0" w:color="auto"/>
              <w:left w:val="single" w:sz="4" w:space="0" w:color="auto"/>
              <w:bottom w:val="single" w:sz="4" w:space="0" w:color="auto"/>
              <w:right w:val="single" w:sz="4" w:space="0" w:color="auto"/>
            </w:tcBorders>
          </w:tcPr>
          <w:p w:rsidR="00854D59" w:rsidRPr="0093629C" w:rsidRDefault="00854D59" w:rsidP="0093629C">
            <w:pPr>
              <w:pStyle w:val="ConsPlusNormal"/>
              <w:ind w:firstLine="51"/>
              <w:jc w:val="center"/>
              <w:rPr>
                <w:rFonts w:ascii="Times New Roman" w:hAnsi="Times New Roman" w:cs="Times New Roman"/>
                <w:color w:val="000000"/>
              </w:rPr>
            </w:pPr>
            <w:r w:rsidRPr="0093629C">
              <w:rPr>
                <w:rFonts w:ascii="Times New Roman" w:hAnsi="Times New Roman" w:cs="Times New Roman"/>
                <w:color w:val="000000"/>
              </w:rPr>
              <w:t>0,00</w:t>
            </w:r>
          </w:p>
        </w:tc>
        <w:tc>
          <w:tcPr>
            <w:tcW w:w="1704" w:type="dxa"/>
            <w:tcBorders>
              <w:top w:val="single" w:sz="4" w:space="0" w:color="auto"/>
              <w:left w:val="single" w:sz="4" w:space="0" w:color="auto"/>
              <w:bottom w:val="single" w:sz="4" w:space="0" w:color="auto"/>
              <w:right w:val="single" w:sz="4" w:space="0" w:color="auto"/>
            </w:tcBorders>
          </w:tcPr>
          <w:p w:rsidR="00854D59" w:rsidRPr="0093629C" w:rsidRDefault="00854D59" w:rsidP="0093629C">
            <w:pPr>
              <w:pStyle w:val="ConsPlusNormal"/>
              <w:ind w:firstLine="51"/>
              <w:jc w:val="center"/>
              <w:rPr>
                <w:rFonts w:ascii="Times New Roman" w:hAnsi="Times New Roman" w:cs="Times New Roman"/>
                <w:color w:val="000000"/>
              </w:rPr>
            </w:pPr>
            <w:r w:rsidRPr="0093629C">
              <w:rPr>
                <w:rFonts w:ascii="Times New Roman" w:hAnsi="Times New Roman" w:cs="Times New Roman"/>
                <w:color w:val="000000"/>
              </w:rPr>
              <w:t>0,00</w:t>
            </w:r>
          </w:p>
        </w:tc>
        <w:tc>
          <w:tcPr>
            <w:tcW w:w="2549" w:type="dxa"/>
            <w:tcBorders>
              <w:left w:val="single" w:sz="4" w:space="0" w:color="auto"/>
              <w:bottom w:val="single" w:sz="4" w:space="0" w:color="auto"/>
              <w:right w:val="single" w:sz="4" w:space="0" w:color="auto"/>
            </w:tcBorders>
          </w:tcPr>
          <w:p w:rsidR="00854D59" w:rsidRPr="0093629C" w:rsidRDefault="00854D59" w:rsidP="0093629C">
            <w:pPr>
              <w:pStyle w:val="ConsPlusNormal"/>
              <w:ind w:firstLine="51"/>
              <w:jc w:val="both"/>
              <w:rPr>
                <w:rFonts w:ascii="Times New Roman" w:hAnsi="Times New Roman" w:cs="Times New Roman"/>
                <w:b/>
                <w:color w:val="000000"/>
              </w:rPr>
            </w:pPr>
          </w:p>
        </w:tc>
      </w:tr>
      <w:tr w:rsidR="00854D59" w:rsidRPr="0093629C" w:rsidTr="00721B06">
        <w:trPr>
          <w:trHeight w:val="628"/>
        </w:trPr>
        <w:tc>
          <w:tcPr>
            <w:tcW w:w="709" w:type="dxa"/>
            <w:vMerge/>
            <w:tcBorders>
              <w:left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ind w:firstLine="40"/>
              <w:rPr>
                <w:rFonts w:ascii="Times New Roman" w:hAnsi="Times New Roman" w:cs="Times New Roman"/>
                <w:color w:val="000000"/>
              </w:rPr>
            </w:pPr>
          </w:p>
        </w:tc>
        <w:tc>
          <w:tcPr>
            <w:tcW w:w="2259" w:type="dxa"/>
            <w:vMerge/>
            <w:tcBorders>
              <w:left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ind w:firstLine="51"/>
              <w:jc w:val="both"/>
              <w:rPr>
                <w:rFonts w:ascii="Times New Roman" w:hAnsi="Times New Roman" w:cs="Times New Roman"/>
                <w:b/>
                <w:color w:val="000000"/>
              </w:rPr>
            </w:pPr>
          </w:p>
        </w:tc>
        <w:tc>
          <w:tcPr>
            <w:tcW w:w="1584" w:type="dxa"/>
            <w:gridSpan w:val="2"/>
            <w:tcBorders>
              <w:top w:val="single" w:sz="4" w:space="0" w:color="auto"/>
              <w:left w:val="single" w:sz="4" w:space="0" w:color="auto"/>
              <w:bottom w:val="single" w:sz="4" w:space="0" w:color="auto"/>
              <w:right w:val="single" w:sz="4" w:space="0" w:color="auto"/>
            </w:tcBorders>
          </w:tcPr>
          <w:p w:rsidR="00854D59" w:rsidRPr="0093629C" w:rsidRDefault="00854D59" w:rsidP="0093629C">
            <w:pPr>
              <w:pStyle w:val="ConsPlusNormal"/>
              <w:ind w:firstLine="51"/>
              <w:jc w:val="both"/>
              <w:rPr>
                <w:rFonts w:ascii="Times New Roman" w:hAnsi="Times New Roman" w:cs="Times New Roman"/>
                <w:color w:val="000000"/>
              </w:rPr>
            </w:pPr>
            <w:r w:rsidRPr="0093629C">
              <w:rPr>
                <w:rFonts w:ascii="Times New Roman" w:hAnsi="Times New Roman" w:cs="Times New Roman"/>
                <w:color w:val="000000"/>
              </w:rPr>
              <w:t>2021</w:t>
            </w:r>
          </w:p>
        </w:tc>
        <w:tc>
          <w:tcPr>
            <w:tcW w:w="1848" w:type="dxa"/>
            <w:tcBorders>
              <w:top w:val="single" w:sz="4" w:space="0" w:color="auto"/>
              <w:left w:val="single" w:sz="4" w:space="0" w:color="auto"/>
              <w:bottom w:val="single" w:sz="4" w:space="0" w:color="auto"/>
              <w:right w:val="single" w:sz="4" w:space="0" w:color="auto"/>
            </w:tcBorders>
          </w:tcPr>
          <w:p w:rsidR="00854D59" w:rsidRPr="0093629C" w:rsidRDefault="00854D59" w:rsidP="0093629C">
            <w:pPr>
              <w:pStyle w:val="ConsPlusNormal"/>
              <w:ind w:firstLine="51"/>
              <w:jc w:val="center"/>
              <w:rPr>
                <w:rFonts w:ascii="Times New Roman" w:hAnsi="Times New Roman" w:cs="Times New Roman"/>
                <w:color w:val="000000"/>
              </w:rPr>
            </w:pPr>
            <w:r w:rsidRPr="0093629C">
              <w:rPr>
                <w:rFonts w:ascii="Times New Roman" w:hAnsi="Times New Roman" w:cs="Times New Roman"/>
                <w:color w:val="000000"/>
              </w:rPr>
              <w:t>0,00</w:t>
            </w:r>
          </w:p>
        </w:tc>
        <w:tc>
          <w:tcPr>
            <w:tcW w:w="1560" w:type="dxa"/>
            <w:tcBorders>
              <w:top w:val="single" w:sz="4" w:space="0" w:color="auto"/>
              <w:left w:val="single" w:sz="4" w:space="0" w:color="auto"/>
              <w:bottom w:val="single" w:sz="4" w:space="0" w:color="auto"/>
              <w:right w:val="single" w:sz="4" w:space="0" w:color="auto"/>
            </w:tcBorders>
          </w:tcPr>
          <w:p w:rsidR="00854D59" w:rsidRPr="0093629C" w:rsidRDefault="00854D59" w:rsidP="0093629C">
            <w:pPr>
              <w:pStyle w:val="ConsPlusNormal"/>
              <w:ind w:firstLine="51"/>
              <w:jc w:val="center"/>
              <w:rPr>
                <w:rFonts w:ascii="Times New Roman" w:hAnsi="Times New Roman" w:cs="Times New Roman"/>
                <w:color w:val="000000"/>
              </w:rPr>
            </w:pPr>
            <w:r w:rsidRPr="0093629C">
              <w:rPr>
                <w:rFonts w:ascii="Times New Roman" w:hAnsi="Times New Roman" w:cs="Times New Roman"/>
                <w:color w:val="000000"/>
              </w:rPr>
              <w:t>0,00</w:t>
            </w:r>
          </w:p>
        </w:tc>
        <w:tc>
          <w:tcPr>
            <w:tcW w:w="1560" w:type="dxa"/>
            <w:tcBorders>
              <w:top w:val="single" w:sz="4" w:space="0" w:color="auto"/>
              <w:left w:val="single" w:sz="4" w:space="0" w:color="auto"/>
              <w:bottom w:val="single" w:sz="4" w:space="0" w:color="auto"/>
              <w:right w:val="single" w:sz="4" w:space="0" w:color="auto"/>
            </w:tcBorders>
          </w:tcPr>
          <w:p w:rsidR="00854D59" w:rsidRPr="0093629C" w:rsidRDefault="00854D59" w:rsidP="0093629C">
            <w:pPr>
              <w:pStyle w:val="ConsPlusNormal"/>
              <w:ind w:firstLine="51"/>
              <w:jc w:val="center"/>
              <w:rPr>
                <w:rFonts w:ascii="Times New Roman" w:hAnsi="Times New Roman" w:cs="Times New Roman"/>
                <w:color w:val="000000"/>
              </w:rPr>
            </w:pPr>
            <w:r w:rsidRPr="0093629C">
              <w:rPr>
                <w:rFonts w:ascii="Times New Roman" w:hAnsi="Times New Roman" w:cs="Times New Roman"/>
                <w:color w:val="000000"/>
              </w:rPr>
              <w:t>0,00</w:t>
            </w:r>
          </w:p>
        </w:tc>
        <w:tc>
          <w:tcPr>
            <w:tcW w:w="1560" w:type="dxa"/>
            <w:tcBorders>
              <w:top w:val="single" w:sz="4" w:space="0" w:color="auto"/>
              <w:left w:val="single" w:sz="4" w:space="0" w:color="auto"/>
              <w:bottom w:val="single" w:sz="4" w:space="0" w:color="auto"/>
              <w:right w:val="single" w:sz="4" w:space="0" w:color="auto"/>
            </w:tcBorders>
          </w:tcPr>
          <w:p w:rsidR="00854D59" w:rsidRPr="0093629C" w:rsidRDefault="00854D59" w:rsidP="0093629C">
            <w:pPr>
              <w:pStyle w:val="ConsPlusNormal"/>
              <w:ind w:firstLine="51"/>
              <w:jc w:val="center"/>
              <w:rPr>
                <w:rFonts w:ascii="Times New Roman" w:hAnsi="Times New Roman" w:cs="Times New Roman"/>
                <w:color w:val="000000"/>
              </w:rPr>
            </w:pPr>
            <w:r w:rsidRPr="0093629C">
              <w:rPr>
                <w:rFonts w:ascii="Times New Roman" w:hAnsi="Times New Roman" w:cs="Times New Roman"/>
                <w:color w:val="000000"/>
              </w:rPr>
              <w:t>0,00</w:t>
            </w:r>
          </w:p>
        </w:tc>
        <w:tc>
          <w:tcPr>
            <w:tcW w:w="1704" w:type="dxa"/>
            <w:tcBorders>
              <w:top w:val="single" w:sz="4" w:space="0" w:color="auto"/>
              <w:left w:val="single" w:sz="4" w:space="0" w:color="auto"/>
              <w:bottom w:val="single" w:sz="4" w:space="0" w:color="auto"/>
              <w:right w:val="single" w:sz="4" w:space="0" w:color="auto"/>
            </w:tcBorders>
          </w:tcPr>
          <w:p w:rsidR="00854D59" w:rsidRPr="0093629C" w:rsidRDefault="00854D59" w:rsidP="0093629C">
            <w:pPr>
              <w:pStyle w:val="ConsPlusNormal"/>
              <w:ind w:firstLine="51"/>
              <w:jc w:val="center"/>
              <w:rPr>
                <w:rFonts w:ascii="Times New Roman" w:hAnsi="Times New Roman" w:cs="Times New Roman"/>
                <w:color w:val="000000"/>
              </w:rPr>
            </w:pPr>
            <w:r w:rsidRPr="0093629C">
              <w:rPr>
                <w:rFonts w:ascii="Times New Roman" w:hAnsi="Times New Roman" w:cs="Times New Roman"/>
                <w:color w:val="000000"/>
              </w:rPr>
              <w:t>0,00</w:t>
            </w:r>
          </w:p>
        </w:tc>
        <w:tc>
          <w:tcPr>
            <w:tcW w:w="2549" w:type="dxa"/>
            <w:tcBorders>
              <w:left w:val="single" w:sz="4" w:space="0" w:color="auto"/>
              <w:bottom w:val="single" w:sz="4" w:space="0" w:color="auto"/>
              <w:right w:val="single" w:sz="4" w:space="0" w:color="auto"/>
            </w:tcBorders>
          </w:tcPr>
          <w:p w:rsidR="00854D59" w:rsidRPr="0093629C" w:rsidRDefault="00854D59" w:rsidP="0093629C">
            <w:pPr>
              <w:pStyle w:val="ConsPlusNormal"/>
              <w:ind w:firstLine="51"/>
              <w:jc w:val="both"/>
              <w:rPr>
                <w:rFonts w:ascii="Times New Roman" w:hAnsi="Times New Roman" w:cs="Times New Roman"/>
                <w:b/>
                <w:color w:val="000000"/>
              </w:rPr>
            </w:pPr>
          </w:p>
        </w:tc>
      </w:tr>
      <w:tr w:rsidR="00854D59" w:rsidRPr="0093629C" w:rsidTr="00721B06">
        <w:trPr>
          <w:trHeight w:val="628"/>
        </w:trPr>
        <w:tc>
          <w:tcPr>
            <w:tcW w:w="70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ind w:firstLine="40"/>
              <w:rPr>
                <w:rFonts w:ascii="Times New Roman" w:hAnsi="Times New Roman" w:cs="Times New Roman"/>
                <w:color w:val="000000"/>
              </w:rPr>
            </w:pPr>
          </w:p>
        </w:tc>
        <w:tc>
          <w:tcPr>
            <w:tcW w:w="225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ind w:firstLine="51"/>
              <w:jc w:val="both"/>
              <w:rPr>
                <w:rFonts w:ascii="Times New Roman" w:hAnsi="Times New Roman" w:cs="Times New Roman"/>
                <w:b/>
                <w:color w:val="000000"/>
              </w:rPr>
            </w:pPr>
          </w:p>
        </w:tc>
        <w:tc>
          <w:tcPr>
            <w:tcW w:w="1584" w:type="dxa"/>
            <w:gridSpan w:val="2"/>
            <w:tcBorders>
              <w:top w:val="single" w:sz="4" w:space="0" w:color="auto"/>
              <w:left w:val="single" w:sz="4" w:space="0" w:color="auto"/>
              <w:bottom w:val="single" w:sz="4" w:space="0" w:color="auto"/>
              <w:right w:val="single" w:sz="4" w:space="0" w:color="auto"/>
            </w:tcBorders>
          </w:tcPr>
          <w:p w:rsidR="00854D59" w:rsidRPr="0093629C" w:rsidRDefault="00854D59" w:rsidP="0093629C">
            <w:pPr>
              <w:pStyle w:val="ConsPlusNormal"/>
              <w:ind w:firstLine="51"/>
              <w:jc w:val="both"/>
              <w:rPr>
                <w:rFonts w:ascii="Times New Roman" w:hAnsi="Times New Roman" w:cs="Times New Roman"/>
                <w:color w:val="000000"/>
              </w:rPr>
            </w:pPr>
            <w:r w:rsidRPr="0093629C">
              <w:rPr>
                <w:rFonts w:ascii="Times New Roman" w:hAnsi="Times New Roman" w:cs="Times New Roman"/>
                <w:color w:val="000000"/>
              </w:rPr>
              <w:t>2022</w:t>
            </w:r>
          </w:p>
        </w:tc>
        <w:tc>
          <w:tcPr>
            <w:tcW w:w="1848" w:type="dxa"/>
            <w:tcBorders>
              <w:top w:val="single" w:sz="4" w:space="0" w:color="auto"/>
              <w:left w:val="single" w:sz="4" w:space="0" w:color="auto"/>
              <w:bottom w:val="single" w:sz="4" w:space="0" w:color="auto"/>
              <w:right w:val="single" w:sz="4" w:space="0" w:color="auto"/>
            </w:tcBorders>
          </w:tcPr>
          <w:p w:rsidR="00854D59" w:rsidRPr="0093629C" w:rsidRDefault="00854D59" w:rsidP="0093629C">
            <w:pPr>
              <w:pStyle w:val="ConsPlusNormal"/>
              <w:ind w:firstLine="51"/>
              <w:jc w:val="center"/>
              <w:rPr>
                <w:rFonts w:ascii="Times New Roman" w:hAnsi="Times New Roman" w:cs="Times New Roman"/>
                <w:color w:val="000000"/>
              </w:rPr>
            </w:pPr>
            <w:r w:rsidRPr="0093629C">
              <w:rPr>
                <w:rFonts w:ascii="Times New Roman" w:hAnsi="Times New Roman" w:cs="Times New Roman"/>
                <w:color w:val="000000"/>
              </w:rPr>
              <w:t>445,807</w:t>
            </w:r>
          </w:p>
        </w:tc>
        <w:tc>
          <w:tcPr>
            <w:tcW w:w="1560" w:type="dxa"/>
            <w:tcBorders>
              <w:top w:val="single" w:sz="4" w:space="0" w:color="auto"/>
              <w:left w:val="single" w:sz="4" w:space="0" w:color="auto"/>
              <w:bottom w:val="single" w:sz="4" w:space="0" w:color="auto"/>
              <w:right w:val="single" w:sz="4" w:space="0" w:color="auto"/>
            </w:tcBorders>
          </w:tcPr>
          <w:p w:rsidR="00854D59" w:rsidRPr="0093629C" w:rsidRDefault="00854D59" w:rsidP="0093629C">
            <w:pPr>
              <w:pStyle w:val="ConsPlusNormal"/>
              <w:ind w:firstLine="51"/>
              <w:jc w:val="center"/>
              <w:rPr>
                <w:rFonts w:ascii="Times New Roman" w:hAnsi="Times New Roman" w:cs="Times New Roman"/>
                <w:color w:val="000000"/>
              </w:rPr>
            </w:pPr>
            <w:r w:rsidRPr="0093629C">
              <w:rPr>
                <w:rFonts w:ascii="Times New Roman" w:hAnsi="Times New Roman" w:cs="Times New Roman"/>
                <w:color w:val="000000"/>
              </w:rPr>
              <w:t>0,00</w:t>
            </w:r>
          </w:p>
        </w:tc>
        <w:tc>
          <w:tcPr>
            <w:tcW w:w="1560" w:type="dxa"/>
            <w:tcBorders>
              <w:top w:val="single" w:sz="4" w:space="0" w:color="auto"/>
              <w:left w:val="single" w:sz="4" w:space="0" w:color="auto"/>
              <w:bottom w:val="single" w:sz="4" w:space="0" w:color="auto"/>
              <w:right w:val="single" w:sz="4" w:space="0" w:color="auto"/>
            </w:tcBorders>
          </w:tcPr>
          <w:p w:rsidR="00854D59" w:rsidRPr="0093629C" w:rsidRDefault="00854D59" w:rsidP="0093629C">
            <w:pPr>
              <w:pStyle w:val="ConsPlusNormal"/>
              <w:ind w:firstLine="51"/>
              <w:jc w:val="center"/>
              <w:rPr>
                <w:rFonts w:ascii="Times New Roman" w:hAnsi="Times New Roman" w:cs="Times New Roman"/>
                <w:color w:val="000000"/>
              </w:rPr>
            </w:pPr>
            <w:r w:rsidRPr="0093629C">
              <w:rPr>
                <w:rFonts w:ascii="Times New Roman" w:hAnsi="Times New Roman" w:cs="Times New Roman"/>
                <w:color w:val="000000"/>
              </w:rPr>
              <w:t>0,00</w:t>
            </w:r>
          </w:p>
        </w:tc>
        <w:tc>
          <w:tcPr>
            <w:tcW w:w="1560" w:type="dxa"/>
            <w:tcBorders>
              <w:top w:val="single" w:sz="4" w:space="0" w:color="auto"/>
              <w:left w:val="single" w:sz="4" w:space="0" w:color="auto"/>
              <w:bottom w:val="single" w:sz="4" w:space="0" w:color="auto"/>
              <w:right w:val="single" w:sz="4" w:space="0" w:color="auto"/>
            </w:tcBorders>
          </w:tcPr>
          <w:p w:rsidR="00854D59" w:rsidRPr="0093629C" w:rsidRDefault="00854D59" w:rsidP="0093629C">
            <w:pPr>
              <w:pStyle w:val="ConsPlusNormal"/>
              <w:ind w:firstLine="51"/>
              <w:jc w:val="center"/>
              <w:rPr>
                <w:rFonts w:ascii="Times New Roman" w:hAnsi="Times New Roman" w:cs="Times New Roman"/>
                <w:color w:val="000000"/>
              </w:rPr>
            </w:pPr>
            <w:r w:rsidRPr="0093629C">
              <w:rPr>
                <w:rFonts w:ascii="Times New Roman" w:hAnsi="Times New Roman" w:cs="Times New Roman"/>
                <w:color w:val="000000"/>
              </w:rPr>
              <w:t>445,807</w:t>
            </w:r>
          </w:p>
        </w:tc>
        <w:tc>
          <w:tcPr>
            <w:tcW w:w="1704" w:type="dxa"/>
            <w:tcBorders>
              <w:top w:val="single" w:sz="4" w:space="0" w:color="auto"/>
              <w:left w:val="single" w:sz="4" w:space="0" w:color="auto"/>
              <w:bottom w:val="single" w:sz="4" w:space="0" w:color="auto"/>
              <w:right w:val="single" w:sz="4" w:space="0" w:color="auto"/>
            </w:tcBorders>
          </w:tcPr>
          <w:p w:rsidR="00854D59" w:rsidRPr="0093629C" w:rsidRDefault="00854D59" w:rsidP="0093629C">
            <w:pPr>
              <w:pStyle w:val="ConsPlusNormal"/>
              <w:ind w:firstLine="51"/>
              <w:jc w:val="center"/>
              <w:rPr>
                <w:rFonts w:ascii="Times New Roman" w:hAnsi="Times New Roman" w:cs="Times New Roman"/>
                <w:color w:val="000000"/>
              </w:rPr>
            </w:pPr>
            <w:r w:rsidRPr="0093629C">
              <w:rPr>
                <w:rFonts w:ascii="Times New Roman" w:hAnsi="Times New Roman" w:cs="Times New Roman"/>
                <w:color w:val="000000"/>
              </w:rPr>
              <w:t>0,00</w:t>
            </w:r>
          </w:p>
        </w:tc>
        <w:tc>
          <w:tcPr>
            <w:tcW w:w="2549" w:type="dxa"/>
            <w:tcBorders>
              <w:left w:val="single" w:sz="4" w:space="0" w:color="auto"/>
              <w:bottom w:val="single" w:sz="4" w:space="0" w:color="auto"/>
              <w:right w:val="single" w:sz="4" w:space="0" w:color="auto"/>
            </w:tcBorders>
          </w:tcPr>
          <w:p w:rsidR="00854D59" w:rsidRPr="0093629C" w:rsidRDefault="00854D59" w:rsidP="0093629C">
            <w:pPr>
              <w:pStyle w:val="ConsPlusNormal"/>
              <w:ind w:firstLine="51"/>
              <w:jc w:val="both"/>
              <w:rPr>
                <w:rFonts w:ascii="Times New Roman" w:hAnsi="Times New Roman" w:cs="Times New Roman"/>
                <w:b/>
                <w:color w:val="000000"/>
              </w:rPr>
            </w:pPr>
          </w:p>
        </w:tc>
      </w:tr>
      <w:tr w:rsidR="00854D59" w:rsidRPr="0093629C" w:rsidTr="00721B06">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ind w:firstLine="40"/>
              <w:rPr>
                <w:rFonts w:ascii="Times New Roman" w:hAnsi="Times New Roman" w:cs="Times New Roman"/>
                <w:color w:val="000000"/>
              </w:rPr>
            </w:pPr>
            <w:r w:rsidRPr="0093629C">
              <w:rPr>
                <w:rFonts w:ascii="Times New Roman" w:hAnsi="Times New Roman" w:cs="Times New Roman"/>
                <w:color w:val="000000"/>
              </w:rPr>
              <w:t>2.</w:t>
            </w:r>
          </w:p>
        </w:tc>
        <w:tc>
          <w:tcPr>
            <w:tcW w:w="14624"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ind w:firstLine="51"/>
              <w:jc w:val="both"/>
              <w:rPr>
                <w:rFonts w:ascii="Times New Roman" w:hAnsi="Times New Roman" w:cs="Times New Roman"/>
                <w:color w:val="000000"/>
              </w:rPr>
            </w:pPr>
            <w:r w:rsidRPr="0093629C">
              <w:rPr>
                <w:rFonts w:ascii="Times New Roman" w:hAnsi="Times New Roman" w:cs="Times New Roman"/>
                <w:b/>
                <w:color w:val="000000"/>
              </w:rPr>
              <w:t>Задача 2. Приобретение имущества в муниципальную собственность, в том числе путем строительства, поставки, выкупа и иными способами, не противоречащими действующим законодательством</w:t>
            </w:r>
          </w:p>
        </w:tc>
      </w:tr>
      <w:tr w:rsidR="00854D59" w:rsidRPr="0093629C" w:rsidTr="00721B06">
        <w:trPr>
          <w:trHeight w:val="318"/>
        </w:trPr>
        <w:tc>
          <w:tcPr>
            <w:tcW w:w="709"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ind w:firstLine="40"/>
              <w:rPr>
                <w:rFonts w:ascii="Times New Roman" w:hAnsi="Times New Roman" w:cs="Times New Roman"/>
                <w:color w:val="000000"/>
              </w:rPr>
            </w:pPr>
            <w:r w:rsidRPr="0093629C">
              <w:rPr>
                <w:rFonts w:ascii="Times New Roman" w:hAnsi="Times New Roman" w:cs="Times New Roman"/>
                <w:color w:val="000000"/>
              </w:rPr>
              <w:t>2.1.</w:t>
            </w:r>
          </w:p>
        </w:tc>
        <w:tc>
          <w:tcPr>
            <w:tcW w:w="2276" w:type="dxa"/>
            <w:gridSpan w:val="2"/>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ind w:firstLine="0"/>
              <w:rPr>
                <w:rFonts w:ascii="Times New Roman" w:hAnsi="Times New Roman" w:cs="Times New Roman"/>
                <w:b/>
                <w:color w:val="000000"/>
              </w:rPr>
            </w:pPr>
            <w:r w:rsidRPr="0093629C">
              <w:rPr>
                <w:rFonts w:ascii="Times New Roman" w:hAnsi="Times New Roman" w:cs="Times New Roman"/>
                <w:b/>
                <w:color w:val="000000"/>
              </w:rPr>
              <w:t>Мероприятие 1</w:t>
            </w:r>
          </w:p>
          <w:p w:rsidR="00854D59" w:rsidRPr="0093629C" w:rsidRDefault="00854D59" w:rsidP="0093629C">
            <w:pPr>
              <w:pStyle w:val="ConsPlusNormal"/>
              <w:ind w:firstLine="0"/>
              <w:rPr>
                <w:rFonts w:ascii="Times New Roman" w:hAnsi="Times New Roman" w:cs="Times New Roman"/>
                <w:color w:val="000000"/>
              </w:rPr>
            </w:pPr>
            <w:r w:rsidRPr="0093629C">
              <w:rPr>
                <w:rFonts w:ascii="Times New Roman" w:hAnsi="Times New Roman" w:cs="Times New Roman"/>
                <w:color w:val="000000"/>
              </w:rPr>
              <w:t xml:space="preserve">Приобретение жилых помещений в рамках </w:t>
            </w:r>
            <w:r w:rsidRPr="0093629C">
              <w:rPr>
                <w:rFonts w:ascii="Times New Roman" w:hAnsi="Times New Roman" w:cs="Times New Roman"/>
                <w:color w:val="000000"/>
              </w:rPr>
              <w:lastRenderedPageBreak/>
              <w:t xml:space="preserve">реализации проекта «Бюджетный дом» </w:t>
            </w:r>
            <w:proofErr w:type="gramStart"/>
            <w:r w:rsidRPr="0093629C">
              <w:rPr>
                <w:rFonts w:ascii="Times New Roman" w:hAnsi="Times New Roman" w:cs="Times New Roman"/>
                <w:color w:val="000000"/>
              </w:rPr>
              <w:t>в</w:t>
            </w:r>
            <w:proofErr w:type="gramEnd"/>
            <w:r w:rsidRPr="0093629C">
              <w:rPr>
                <w:rFonts w:ascii="Times New Roman" w:hAnsi="Times New Roman" w:cs="Times New Roman"/>
                <w:color w:val="000000"/>
              </w:rPr>
              <w:t xml:space="preserve"> с. Подгорное Чаинского района</w:t>
            </w:r>
          </w:p>
        </w:tc>
        <w:tc>
          <w:tcPr>
            <w:tcW w:w="1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ind w:firstLine="12"/>
              <w:rPr>
                <w:rFonts w:ascii="Times New Roman" w:hAnsi="Times New Roman" w:cs="Times New Roman"/>
                <w:color w:val="000000"/>
              </w:rPr>
            </w:pPr>
            <w:r w:rsidRPr="0093629C">
              <w:rPr>
                <w:rFonts w:ascii="Times New Roman" w:hAnsi="Times New Roman" w:cs="Times New Roman"/>
                <w:color w:val="000000"/>
              </w:rPr>
              <w:lastRenderedPageBreak/>
              <w:t>Всего</w:t>
            </w:r>
          </w:p>
        </w:tc>
        <w:tc>
          <w:tcPr>
            <w:tcW w:w="18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ind w:firstLine="16"/>
              <w:jc w:val="center"/>
              <w:rPr>
                <w:rFonts w:ascii="Times New Roman" w:hAnsi="Times New Roman" w:cs="Times New Roman"/>
                <w:color w:val="000000"/>
              </w:rPr>
            </w:pPr>
            <w:r w:rsidRPr="0093629C">
              <w:rPr>
                <w:rFonts w:ascii="Times New Roman" w:hAnsi="Times New Roman" w:cs="Times New Roman"/>
                <w:color w:val="000000"/>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jc w:val="center"/>
              <w:rPr>
                <w:color w:val="000000"/>
                <w:sz w:val="20"/>
                <w:szCs w:val="20"/>
              </w:rPr>
            </w:pPr>
            <w:r w:rsidRPr="0093629C">
              <w:rPr>
                <w:color w:val="000000"/>
                <w:sz w:val="20"/>
                <w:szCs w:val="20"/>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ind w:firstLine="16"/>
              <w:jc w:val="center"/>
              <w:rPr>
                <w:rFonts w:ascii="Times New Roman" w:hAnsi="Times New Roman" w:cs="Times New Roman"/>
                <w:color w:val="000000"/>
              </w:rPr>
            </w:pPr>
            <w:r w:rsidRPr="0093629C">
              <w:rPr>
                <w:rFonts w:ascii="Times New Roman" w:hAnsi="Times New Roman" w:cs="Times New Roman"/>
                <w:color w:val="000000"/>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ind w:firstLine="44"/>
              <w:jc w:val="center"/>
              <w:rPr>
                <w:rFonts w:ascii="Times New Roman" w:hAnsi="Times New Roman" w:cs="Times New Roman"/>
                <w:color w:val="000000"/>
              </w:rPr>
            </w:pPr>
            <w:r w:rsidRPr="0093629C">
              <w:rPr>
                <w:rFonts w:ascii="Times New Roman" w:hAnsi="Times New Roman" w:cs="Times New Roman"/>
                <w:color w:val="000000"/>
              </w:rPr>
              <w:t>0,00</w:t>
            </w:r>
          </w:p>
        </w:tc>
        <w:tc>
          <w:tcPr>
            <w:tcW w:w="17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jc w:val="center"/>
              <w:rPr>
                <w:color w:val="000000"/>
                <w:sz w:val="20"/>
                <w:szCs w:val="20"/>
              </w:rPr>
            </w:pPr>
            <w:r w:rsidRPr="0093629C">
              <w:rPr>
                <w:color w:val="000000"/>
                <w:sz w:val="20"/>
                <w:szCs w:val="20"/>
              </w:rPr>
              <w:t>0,00</w:t>
            </w:r>
          </w:p>
        </w:tc>
        <w:tc>
          <w:tcPr>
            <w:tcW w:w="2549" w:type="dxa"/>
            <w:vMerge w:val="restart"/>
            <w:tcBorders>
              <w:top w:val="single" w:sz="4" w:space="0" w:color="auto"/>
              <w:left w:val="single" w:sz="4" w:space="0" w:color="auto"/>
              <w:right w:val="single" w:sz="4" w:space="0" w:color="auto"/>
            </w:tcBorders>
          </w:tcPr>
          <w:p w:rsidR="00854D59" w:rsidRPr="0093629C" w:rsidRDefault="00854D59" w:rsidP="0093629C">
            <w:pPr>
              <w:pStyle w:val="ConsPlusNormal"/>
              <w:ind w:firstLine="0"/>
              <w:jc w:val="center"/>
              <w:rPr>
                <w:rFonts w:ascii="Times New Roman" w:hAnsi="Times New Roman" w:cs="Times New Roman"/>
                <w:color w:val="000000"/>
              </w:rPr>
            </w:pPr>
          </w:p>
        </w:tc>
      </w:tr>
      <w:tr w:rsidR="00854D59" w:rsidRPr="0093629C" w:rsidTr="00721B06">
        <w:trPr>
          <w:trHeight w:val="318"/>
        </w:trPr>
        <w:tc>
          <w:tcPr>
            <w:tcW w:w="709" w:type="dxa"/>
            <w:vMerge/>
            <w:tcBorders>
              <w:left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ind w:firstLine="40"/>
              <w:rPr>
                <w:rFonts w:ascii="Times New Roman" w:hAnsi="Times New Roman" w:cs="Times New Roman"/>
                <w:color w:val="000000"/>
              </w:rPr>
            </w:pPr>
          </w:p>
        </w:tc>
        <w:tc>
          <w:tcPr>
            <w:tcW w:w="2276" w:type="dxa"/>
            <w:gridSpan w:val="2"/>
            <w:vMerge/>
            <w:tcBorders>
              <w:left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ind w:firstLine="0"/>
              <w:rPr>
                <w:rFonts w:ascii="Times New Roman" w:hAnsi="Times New Roman" w:cs="Times New Roman"/>
                <w:color w:val="000000"/>
              </w:rPr>
            </w:pPr>
          </w:p>
        </w:tc>
        <w:tc>
          <w:tcPr>
            <w:tcW w:w="1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ind w:firstLine="12"/>
              <w:rPr>
                <w:rFonts w:ascii="Times New Roman" w:hAnsi="Times New Roman" w:cs="Times New Roman"/>
                <w:color w:val="000000"/>
              </w:rPr>
            </w:pPr>
            <w:r w:rsidRPr="0093629C">
              <w:rPr>
                <w:rFonts w:ascii="Times New Roman" w:hAnsi="Times New Roman" w:cs="Times New Roman"/>
                <w:color w:val="000000"/>
              </w:rPr>
              <w:t>2020</w:t>
            </w:r>
          </w:p>
        </w:tc>
        <w:tc>
          <w:tcPr>
            <w:tcW w:w="18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jc w:val="center"/>
              <w:rPr>
                <w:color w:val="000000"/>
                <w:sz w:val="20"/>
                <w:szCs w:val="20"/>
              </w:rPr>
            </w:pPr>
            <w:r w:rsidRPr="0093629C">
              <w:rPr>
                <w:color w:val="000000"/>
                <w:sz w:val="20"/>
                <w:szCs w:val="20"/>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jc w:val="center"/>
              <w:rPr>
                <w:color w:val="000000"/>
                <w:sz w:val="20"/>
                <w:szCs w:val="20"/>
              </w:rPr>
            </w:pPr>
            <w:r w:rsidRPr="0093629C">
              <w:rPr>
                <w:color w:val="000000"/>
                <w:sz w:val="20"/>
                <w:szCs w:val="20"/>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ind w:firstLine="16"/>
              <w:jc w:val="center"/>
              <w:rPr>
                <w:rFonts w:ascii="Times New Roman" w:hAnsi="Times New Roman" w:cs="Times New Roman"/>
                <w:color w:val="000000"/>
              </w:rPr>
            </w:pPr>
            <w:r w:rsidRPr="0093629C">
              <w:rPr>
                <w:rFonts w:ascii="Times New Roman" w:hAnsi="Times New Roman" w:cs="Times New Roman"/>
                <w:color w:val="000000"/>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ind w:firstLine="44"/>
              <w:jc w:val="center"/>
              <w:rPr>
                <w:rFonts w:ascii="Times New Roman" w:hAnsi="Times New Roman" w:cs="Times New Roman"/>
                <w:color w:val="000000"/>
              </w:rPr>
            </w:pPr>
            <w:r w:rsidRPr="0093629C">
              <w:rPr>
                <w:rFonts w:ascii="Times New Roman" w:hAnsi="Times New Roman" w:cs="Times New Roman"/>
                <w:color w:val="000000"/>
              </w:rPr>
              <w:t>0,00</w:t>
            </w:r>
          </w:p>
        </w:tc>
        <w:tc>
          <w:tcPr>
            <w:tcW w:w="17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jc w:val="center"/>
              <w:rPr>
                <w:color w:val="000000"/>
                <w:sz w:val="20"/>
                <w:szCs w:val="20"/>
              </w:rPr>
            </w:pPr>
            <w:r w:rsidRPr="0093629C">
              <w:rPr>
                <w:color w:val="000000"/>
                <w:sz w:val="20"/>
                <w:szCs w:val="20"/>
              </w:rPr>
              <w:t>0,00</w:t>
            </w:r>
          </w:p>
        </w:tc>
        <w:tc>
          <w:tcPr>
            <w:tcW w:w="2549" w:type="dxa"/>
            <w:vMerge/>
            <w:tcBorders>
              <w:left w:val="single" w:sz="4" w:space="0" w:color="auto"/>
              <w:bottom w:val="single" w:sz="4" w:space="0" w:color="auto"/>
              <w:right w:val="single" w:sz="4" w:space="0" w:color="auto"/>
            </w:tcBorders>
          </w:tcPr>
          <w:p w:rsidR="00854D59" w:rsidRPr="0093629C" w:rsidRDefault="00854D59" w:rsidP="0093629C">
            <w:pPr>
              <w:pStyle w:val="ConsPlusNormal"/>
              <w:rPr>
                <w:rFonts w:ascii="Times New Roman" w:hAnsi="Times New Roman" w:cs="Times New Roman"/>
                <w:color w:val="000000"/>
              </w:rPr>
            </w:pPr>
          </w:p>
        </w:tc>
      </w:tr>
      <w:tr w:rsidR="00854D59" w:rsidRPr="0093629C" w:rsidTr="00721B06">
        <w:trPr>
          <w:trHeight w:val="362"/>
        </w:trPr>
        <w:tc>
          <w:tcPr>
            <w:tcW w:w="709" w:type="dxa"/>
            <w:vMerge/>
            <w:tcBorders>
              <w:left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ind w:firstLine="40"/>
              <w:rPr>
                <w:rFonts w:ascii="Times New Roman" w:hAnsi="Times New Roman" w:cs="Times New Roman"/>
                <w:color w:val="000000"/>
              </w:rPr>
            </w:pPr>
          </w:p>
        </w:tc>
        <w:tc>
          <w:tcPr>
            <w:tcW w:w="2276" w:type="dxa"/>
            <w:gridSpan w:val="2"/>
            <w:vMerge/>
            <w:tcBorders>
              <w:left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ind w:firstLine="0"/>
              <w:rPr>
                <w:rFonts w:ascii="Times New Roman" w:hAnsi="Times New Roman" w:cs="Times New Roman"/>
                <w:color w:val="000000"/>
              </w:rPr>
            </w:pPr>
          </w:p>
        </w:tc>
        <w:tc>
          <w:tcPr>
            <w:tcW w:w="1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ind w:firstLine="12"/>
              <w:rPr>
                <w:rFonts w:ascii="Times New Roman" w:hAnsi="Times New Roman" w:cs="Times New Roman"/>
                <w:color w:val="000000"/>
              </w:rPr>
            </w:pPr>
            <w:r w:rsidRPr="0093629C">
              <w:rPr>
                <w:rFonts w:ascii="Times New Roman" w:hAnsi="Times New Roman" w:cs="Times New Roman"/>
                <w:color w:val="000000"/>
              </w:rPr>
              <w:t>2021</w:t>
            </w:r>
          </w:p>
        </w:tc>
        <w:tc>
          <w:tcPr>
            <w:tcW w:w="18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jc w:val="center"/>
              <w:rPr>
                <w:color w:val="000000"/>
                <w:sz w:val="20"/>
                <w:szCs w:val="20"/>
              </w:rPr>
            </w:pPr>
            <w:r w:rsidRPr="0093629C">
              <w:rPr>
                <w:color w:val="000000"/>
                <w:sz w:val="20"/>
                <w:szCs w:val="20"/>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jc w:val="center"/>
              <w:rPr>
                <w:color w:val="000000"/>
                <w:sz w:val="20"/>
                <w:szCs w:val="20"/>
              </w:rPr>
            </w:pPr>
            <w:r w:rsidRPr="0093629C">
              <w:rPr>
                <w:color w:val="000000"/>
                <w:sz w:val="20"/>
                <w:szCs w:val="20"/>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jc w:val="center"/>
              <w:rPr>
                <w:color w:val="000000"/>
                <w:sz w:val="20"/>
                <w:szCs w:val="20"/>
              </w:rPr>
            </w:pPr>
            <w:r w:rsidRPr="0093629C">
              <w:rPr>
                <w:color w:val="000000"/>
                <w:sz w:val="20"/>
                <w:szCs w:val="20"/>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jc w:val="center"/>
              <w:rPr>
                <w:color w:val="000000"/>
                <w:sz w:val="20"/>
                <w:szCs w:val="20"/>
              </w:rPr>
            </w:pPr>
            <w:r w:rsidRPr="0093629C">
              <w:rPr>
                <w:color w:val="000000"/>
                <w:sz w:val="20"/>
                <w:szCs w:val="20"/>
              </w:rPr>
              <w:t>0,00</w:t>
            </w:r>
          </w:p>
        </w:tc>
        <w:tc>
          <w:tcPr>
            <w:tcW w:w="17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jc w:val="center"/>
              <w:rPr>
                <w:color w:val="000000"/>
                <w:sz w:val="20"/>
                <w:szCs w:val="20"/>
              </w:rPr>
            </w:pPr>
            <w:r w:rsidRPr="0093629C">
              <w:rPr>
                <w:color w:val="000000"/>
                <w:sz w:val="20"/>
                <w:szCs w:val="20"/>
              </w:rPr>
              <w:t>0,00</w:t>
            </w:r>
          </w:p>
        </w:tc>
        <w:tc>
          <w:tcPr>
            <w:tcW w:w="2549" w:type="dxa"/>
            <w:vMerge w:val="restart"/>
            <w:tcBorders>
              <w:left w:val="single" w:sz="4" w:space="0" w:color="auto"/>
              <w:right w:val="single" w:sz="4" w:space="0" w:color="auto"/>
            </w:tcBorders>
          </w:tcPr>
          <w:p w:rsidR="00854D59" w:rsidRPr="0093629C" w:rsidRDefault="00854D59" w:rsidP="0093629C">
            <w:pPr>
              <w:pStyle w:val="ConsPlusNormal"/>
              <w:rPr>
                <w:rFonts w:ascii="Times New Roman" w:hAnsi="Times New Roman" w:cs="Times New Roman"/>
                <w:color w:val="000000"/>
              </w:rPr>
            </w:pPr>
          </w:p>
        </w:tc>
      </w:tr>
      <w:tr w:rsidR="00854D59" w:rsidRPr="0093629C" w:rsidTr="00721B06">
        <w:trPr>
          <w:trHeight w:val="368"/>
        </w:trPr>
        <w:tc>
          <w:tcPr>
            <w:tcW w:w="70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ind w:firstLine="40"/>
              <w:rPr>
                <w:rFonts w:ascii="Times New Roman" w:hAnsi="Times New Roman" w:cs="Times New Roman"/>
                <w:color w:val="000000"/>
              </w:rPr>
            </w:pPr>
          </w:p>
        </w:tc>
        <w:tc>
          <w:tcPr>
            <w:tcW w:w="2276"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ind w:firstLine="0"/>
              <w:rPr>
                <w:rFonts w:ascii="Times New Roman" w:hAnsi="Times New Roman" w:cs="Times New Roman"/>
                <w:color w:val="000000"/>
              </w:rPr>
            </w:pPr>
          </w:p>
        </w:tc>
        <w:tc>
          <w:tcPr>
            <w:tcW w:w="1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ind w:firstLine="12"/>
              <w:rPr>
                <w:rFonts w:ascii="Times New Roman" w:hAnsi="Times New Roman" w:cs="Times New Roman"/>
                <w:color w:val="000000"/>
              </w:rPr>
            </w:pPr>
            <w:r w:rsidRPr="0093629C">
              <w:rPr>
                <w:rFonts w:ascii="Times New Roman" w:hAnsi="Times New Roman" w:cs="Times New Roman"/>
                <w:color w:val="000000"/>
              </w:rPr>
              <w:t>2022</w:t>
            </w:r>
          </w:p>
        </w:tc>
        <w:tc>
          <w:tcPr>
            <w:tcW w:w="18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jc w:val="center"/>
              <w:rPr>
                <w:color w:val="000000"/>
                <w:sz w:val="20"/>
                <w:szCs w:val="20"/>
              </w:rPr>
            </w:pPr>
            <w:r w:rsidRPr="0093629C">
              <w:rPr>
                <w:color w:val="000000"/>
                <w:sz w:val="20"/>
                <w:szCs w:val="20"/>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jc w:val="center"/>
              <w:rPr>
                <w:color w:val="000000"/>
                <w:sz w:val="20"/>
                <w:szCs w:val="20"/>
              </w:rPr>
            </w:pPr>
            <w:r w:rsidRPr="0093629C">
              <w:rPr>
                <w:color w:val="000000"/>
                <w:sz w:val="20"/>
                <w:szCs w:val="20"/>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jc w:val="center"/>
              <w:rPr>
                <w:color w:val="000000"/>
                <w:sz w:val="20"/>
                <w:szCs w:val="20"/>
              </w:rPr>
            </w:pPr>
            <w:r w:rsidRPr="0093629C">
              <w:rPr>
                <w:color w:val="000000"/>
                <w:sz w:val="20"/>
                <w:szCs w:val="20"/>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jc w:val="center"/>
              <w:rPr>
                <w:color w:val="000000"/>
                <w:sz w:val="20"/>
                <w:szCs w:val="20"/>
              </w:rPr>
            </w:pPr>
            <w:r w:rsidRPr="0093629C">
              <w:rPr>
                <w:color w:val="000000"/>
                <w:sz w:val="20"/>
                <w:szCs w:val="20"/>
              </w:rPr>
              <w:t>0,00</w:t>
            </w:r>
          </w:p>
        </w:tc>
        <w:tc>
          <w:tcPr>
            <w:tcW w:w="17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jc w:val="center"/>
              <w:rPr>
                <w:color w:val="000000"/>
                <w:sz w:val="20"/>
                <w:szCs w:val="20"/>
              </w:rPr>
            </w:pPr>
            <w:r w:rsidRPr="0093629C">
              <w:rPr>
                <w:color w:val="000000"/>
                <w:sz w:val="20"/>
                <w:szCs w:val="20"/>
              </w:rPr>
              <w:t>0,00</w:t>
            </w:r>
          </w:p>
        </w:tc>
        <w:tc>
          <w:tcPr>
            <w:tcW w:w="2549" w:type="dxa"/>
            <w:vMerge/>
            <w:tcBorders>
              <w:left w:val="single" w:sz="4" w:space="0" w:color="auto"/>
              <w:bottom w:val="single" w:sz="4" w:space="0" w:color="auto"/>
              <w:right w:val="single" w:sz="4" w:space="0" w:color="auto"/>
            </w:tcBorders>
          </w:tcPr>
          <w:p w:rsidR="00854D59" w:rsidRPr="0093629C" w:rsidRDefault="00854D59" w:rsidP="0093629C">
            <w:pPr>
              <w:pStyle w:val="ConsPlusNormal"/>
              <w:rPr>
                <w:rFonts w:ascii="Times New Roman" w:hAnsi="Times New Roman" w:cs="Times New Roman"/>
                <w:color w:val="000000"/>
              </w:rPr>
            </w:pPr>
          </w:p>
        </w:tc>
      </w:tr>
      <w:tr w:rsidR="00854D59" w:rsidRPr="0093629C" w:rsidTr="00721B06">
        <w:trPr>
          <w:trHeight w:val="368"/>
        </w:trPr>
        <w:tc>
          <w:tcPr>
            <w:tcW w:w="709" w:type="dxa"/>
            <w:vMerge w:val="restart"/>
            <w:tcBorders>
              <w:left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ind w:firstLine="40"/>
              <w:rPr>
                <w:rFonts w:ascii="Times New Roman" w:hAnsi="Times New Roman" w:cs="Times New Roman"/>
                <w:color w:val="000000"/>
              </w:rPr>
            </w:pPr>
            <w:r w:rsidRPr="0093629C">
              <w:rPr>
                <w:rFonts w:ascii="Times New Roman" w:hAnsi="Times New Roman" w:cs="Times New Roman"/>
                <w:color w:val="000000"/>
              </w:rPr>
              <w:t>2.2.</w:t>
            </w:r>
          </w:p>
        </w:tc>
        <w:tc>
          <w:tcPr>
            <w:tcW w:w="2276" w:type="dxa"/>
            <w:gridSpan w:val="2"/>
            <w:vMerge w:val="restart"/>
            <w:tcBorders>
              <w:left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ind w:firstLine="0"/>
              <w:rPr>
                <w:rFonts w:ascii="Times New Roman" w:hAnsi="Times New Roman" w:cs="Times New Roman"/>
                <w:b/>
                <w:color w:val="000000"/>
              </w:rPr>
            </w:pPr>
            <w:r w:rsidRPr="0093629C">
              <w:rPr>
                <w:rFonts w:ascii="Times New Roman" w:hAnsi="Times New Roman" w:cs="Times New Roman"/>
                <w:b/>
                <w:color w:val="000000"/>
              </w:rPr>
              <w:t>Мероприятие 2</w:t>
            </w:r>
          </w:p>
          <w:p w:rsidR="00854D59" w:rsidRPr="0093629C" w:rsidRDefault="00854D59" w:rsidP="0093629C">
            <w:pPr>
              <w:pStyle w:val="ConsPlusNormal"/>
              <w:ind w:firstLine="0"/>
              <w:rPr>
                <w:rFonts w:ascii="Times New Roman" w:hAnsi="Times New Roman" w:cs="Times New Roman"/>
                <w:color w:val="000000"/>
              </w:rPr>
            </w:pPr>
            <w:r w:rsidRPr="0093629C">
              <w:rPr>
                <w:rFonts w:ascii="Times New Roman" w:hAnsi="Times New Roman" w:cs="Times New Roman"/>
                <w:color w:val="000000"/>
              </w:rPr>
              <w:t>Приобретение имущества в муниципальную собственность, в том числе путем строительства, поставки, выкупа и иными способами, не противоречащими действующим законодательством</w:t>
            </w:r>
          </w:p>
        </w:tc>
        <w:tc>
          <w:tcPr>
            <w:tcW w:w="1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ind w:firstLine="12"/>
              <w:rPr>
                <w:rFonts w:ascii="Times New Roman" w:hAnsi="Times New Roman" w:cs="Times New Roman"/>
                <w:b/>
                <w:color w:val="000000"/>
              </w:rPr>
            </w:pPr>
            <w:r w:rsidRPr="0093629C">
              <w:rPr>
                <w:rFonts w:ascii="Times New Roman" w:hAnsi="Times New Roman" w:cs="Times New Roman"/>
                <w:b/>
                <w:color w:val="000000"/>
              </w:rPr>
              <w:t>Всего</w:t>
            </w:r>
          </w:p>
        </w:tc>
        <w:tc>
          <w:tcPr>
            <w:tcW w:w="18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jc w:val="center"/>
              <w:rPr>
                <w:b/>
                <w:color w:val="000000"/>
                <w:sz w:val="20"/>
                <w:szCs w:val="20"/>
              </w:rPr>
            </w:pPr>
            <w:r w:rsidRPr="0093629C">
              <w:rPr>
                <w:b/>
                <w:color w:val="000000"/>
                <w:sz w:val="20"/>
                <w:szCs w:val="20"/>
              </w:rPr>
              <w:t>2250,00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jc w:val="center"/>
              <w:rPr>
                <w:b/>
                <w:color w:val="000000"/>
                <w:sz w:val="20"/>
                <w:szCs w:val="20"/>
              </w:rPr>
            </w:pPr>
            <w:r w:rsidRPr="0093629C">
              <w:rPr>
                <w:b/>
                <w:color w:val="000000"/>
                <w:sz w:val="20"/>
                <w:szCs w:val="20"/>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ind w:firstLine="16"/>
              <w:jc w:val="center"/>
              <w:rPr>
                <w:rFonts w:ascii="Times New Roman" w:hAnsi="Times New Roman" w:cs="Times New Roman"/>
                <w:b/>
                <w:color w:val="000000"/>
              </w:rPr>
            </w:pPr>
            <w:r w:rsidRPr="0093629C">
              <w:rPr>
                <w:rFonts w:ascii="Times New Roman" w:hAnsi="Times New Roman" w:cs="Times New Roman"/>
                <w:b/>
                <w:color w:val="000000"/>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jc w:val="center"/>
              <w:rPr>
                <w:b/>
                <w:color w:val="000000"/>
                <w:sz w:val="20"/>
                <w:szCs w:val="20"/>
              </w:rPr>
            </w:pPr>
            <w:r w:rsidRPr="0093629C">
              <w:rPr>
                <w:b/>
                <w:color w:val="000000"/>
                <w:sz w:val="20"/>
                <w:szCs w:val="20"/>
              </w:rPr>
              <w:t>2250,00</w:t>
            </w:r>
          </w:p>
        </w:tc>
        <w:tc>
          <w:tcPr>
            <w:tcW w:w="17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jc w:val="center"/>
              <w:rPr>
                <w:b/>
                <w:color w:val="000000"/>
                <w:sz w:val="20"/>
                <w:szCs w:val="20"/>
              </w:rPr>
            </w:pPr>
            <w:r w:rsidRPr="0093629C">
              <w:rPr>
                <w:b/>
                <w:color w:val="000000"/>
                <w:sz w:val="20"/>
                <w:szCs w:val="20"/>
              </w:rPr>
              <w:t>0,00</w:t>
            </w:r>
          </w:p>
        </w:tc>
        <w:tc>
          <w:tcPr>
            <w:tcW w:w="2549" w:type="dxa"/>
            <w:tcBorders>
              <w:left w:val="single" w:sz="4" w:space="0" w:color="auto"/>
              <w:bottom w:val="single" w:sz="4" w:space="0" w:color="auto"/>
              <w:right w:val="single" w:sz="4" w:space="0" w:color="auto"/>
            </w:tcBorders>
          </w:tcPr>
          <w:p w:rsidR="00854D59" w:rsidRPr="0093629C" w:rsidRDefault="00854D59" w:rsidP="0093629C">
            <w:pPr>
              <w:pStyle w:val="ConsPlusNormal"/>
              <w:rPr>
                <w:rFonts w:ascii="Times New Roman" w:hAnsi="Times New Roman" w:cs="Times New Roman"/>
                <w:color w:val="000000"/>
              </w:rPr>
            </w:pPr>
          </w:p>
        </w:tc>
      </w:tr>
      <w:tr w:rsidR="00854D59" w:rsidRPr="0093629C" w:rsidTr="00721B06">
        <w:trPr>
          <w:trHeight w:val="368"/>
        </w:trPr>
        <w:tc>
          <w:tcPr>
            <w:tcW w:w="709" w:type="dxa"/>
            <w:vMerge/>
            <w:tcBorders>
              <w:left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ind w:firstLine="40"/>
              <w:rPr>
                <w:rFonts w:ascii="Times New Roman" w:hAnsi="Times New Roman" w:cs="Times New Roman"/>
                <w:color w:val="000000"/>
              </w:rPr>
            </w:pPr>
          </w:p>
        </w:tc>
        <w:tc>
          <w:tcPr>
            <w:tcW w:w="2276" w:type="dxa"/>
            <w:gridSpan w:val="2"/>
            <w:vMerge/>
            <w:tcBorders>
              <w:left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ind w:firstLine="0"/>
              <w:rPr>
                <w:rFonts w:ascii="Times New Roman" w:hAnsi="Times New Roman" w:cs="Times New Roman"/>
                <w:color w:val="000000"/>
              </w:rPr>
            </w:pPr>
          </w:p>
        </w:tc>
        <w:tc>
          <w:tcPr>
            <w:tcW w:w="1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ind w:firstLine="12"/>
              <w:rPr>
                <w:rFonts w:ascii="Times New Roman" w:hAnsi="Times New Roman" w:cs="Times New Roman"/>
                <w:color w:val="000000"/>
              </w:rPr>
            </w:pPr>
            <w:r w:rsidRPr="0093629C">
              <w:rPr>
                <w:rFonts w:ascii="Times New Roman" w:hAnsi="Times New Roman" w:cs="Times New Roman"/>
                <w:color w:val="000000"/>
              </w:rPr>
              <w:t>2020</w:t>
            </w:r>
          </w:p>
        </w:tc>
        <w:tc>
          <w:tcPr>
            <w:tcW w:w="18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jc w:val="center"/>
              <w:rPr>
                <w:color w:val="000000"/>
                <w:sz w:val="20"/>
                <w:szCs w:val="20"/>
              </w:rPr>
            </w:pPr>
            <w:r w:rsidRPr="0093629C">
              <w:rPr>
                <w:color w:val="000000"/>
                <w:sz w:val="20"/>
                <w:szCs w:val="20"/>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jc w:val="center"/>
              <w:rPr>
                <w:color w:val="000000"/>
                <w:sz w:val="20"/>
                <w:szCs w:val="20"/>
              </w:rPr>
            </w:pPr>
            <w:r w:rsidRPr="0093629C">
              <w:rPr>
                <w:color w:val="000000"/>
                <w:sz w:val="20"/>
                <w:szCs w:val="20"/>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ind w:firstLine="16"/>
              <w:jc w:val="center"/>
              <w:rPr>
                <w:rFonts w:ascii="Times New Roman" w:hAnsi="Times New Roman" w:cs="Times New Roman"/>
                <w:color w:val="000000"/>
              </w:rPr>
            </w:pPr>
            <w:r w:rsidRPr="0093629C">
              <w:rPr>
                <w:rFonts w:ascii="Times New Roman" w:hAnsi="Times New Roman" w:cs="Times New Roman"/>
                <w:color w:val="000000"/>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jc w:val="center"/>
              <w:rPr>
                <w:color w:val="000000"/>
                <w:sz w:val="20"/>
                <w:szCs w:val="20"/>
              </w:rPr>
            </w:pPr>
            <w:r w:rsidRPr="0093629C">
              <w:rPr>
                <w:color w:val="000000"/>
                <w:sz w:val="20"/>
                <w:szCs w:val="20"/>
              </w:rPr>
              <w:t>0,00</w:t>
            </w:r>
          </w:p>
        </w:tc>
        <w:tc>
          <w:tcPr>
            <w:tcW w:w="17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jc w:val="center"/>
              <w:rPr>
                <w:color w:val="000000"/>
                <w:sz w:val="20"/>
                <w:szCs w:val="20"/>
              </w:rPr>
            </w:pPr>
            <w:r w:rsidRPr="0093629C">
              <w:rPr>
                <w:color w:val="000000"/>
                <w:sz w:val="20"/>
                <w:szCs w:val="20"/>
              </w:rPr>
              <w:t>0,00</w:t>
            </w:r>
          </w:p>
        </w:tc>
        <w:tc>
          <w:tcPr>
            <w:tcW w:w="2549" w:type="dxa"/>
            <w:tcBorders>
              <w:left w:val="single" w:sz="4" w:space="0" w:color="auto"/>
              <w:bottom w:val="single" w:sz="4" w:space="0" w:color="auto"/>
              <w:right w:val="single" w:sz="4" w:space="0" w:color="auto"/>
            </w:tcBorders>
          </w:tcPr>
          <w:p w:rsidR="00854D59" w:rsidRPr="0093629C" w:rsidRDefault="00854D59" w:rsidP="0093629C">
            <w:pPr>
              <w:pStyle w:val="ConsPlusNormal"/>
              <w:rPr>
                <w:rFonts w:ascii="Times New Roman" w:hAnsi="Times New Roman" w:cs="Times New Roman"/>
                <w:color w:val="000000"/>
              </w:rPr>
            </w:pPr>
          </w:p>
        </w:tc>
      </w:tr>
      <w:tr w:rsidR="00854D59" w:rsidRPr="0093629C" w:rsidTr="00721B06">
        <w:trPr>
          <w:trHeight w:val="368"/>
        </w:trPr>
        <w:tc>
          <w:tcPr>
            <w:tcW w:w="709" w:type="dxa"/>
            <w:vMerge/>
            <w:tcBorders>
              <w:left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ind w:firstLine="40"/>
              <w:rPr>
                <w:rFonts w:ascii="Times New Roman" w:hAnsi="Times New Roman" w:cs="Times New Roman"/>
                <w:color w:val="000000"/>
              </w:rPr>
            </w:pPr>
          </w:p>
        </w:tc>
        <w:tc>
          <w:tcPr>
            <w:tcW w:w="2276" w:type="dxa"/>
            <w:gridSpan w:val="2"/>
            <w:vMerge/>
            <w:tcBorders>
              <w:left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ind w:firstLine="0"/>
              <w:rPr>
                <w:rFonts w:ascii="Times New Roman" w:hAnsi="Times New Roman" w:cs="Times New Roman"/>
                <w:color w:val="000000"/>
              </w:rPr>
            </w:pPr>
          </w:p>
        </w:tc>
        <w:tc>
          <w:tcPr>
            <w:tcW w:w="1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ind w:firstLine="12"/>
              <w:rPr>
                <w:rFonts w:ascii="Times New Roman" w:hAnsi="Times New Roman" w:cs="Times New Roman"/>
                <w:color w:val="000000"/>
              </w:rPr>
            </w:pPr>
            <w:r w:rsidRPr="0093629C">
              <w:rPr>
                <w:rFonts w:ascii="Times New Roman" w:hAnsi="Times New Roman" w:cs="Times New Roman"/>
                <w:color w:val="000000"/>
              </w:rPr>
              <w:t>2021</w:t>
            </w:r>
          </w:p>
        </w:tc>
        <w:tc>
          <w:tcPr>
            <w:tcW w:w="18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jc w:val="center"/>
              <w:rPr>
                <w:color w:val="000000"/>
                <w:sz w:val="20"/>
                <w:szCs w:val="20"/>
              </w:rPr>
            </w:pPr>
            <w:r w:rsidRPr="0093629C">
              <w:rPr>
                <w:color w:val="000000"/>
                <w:sz w:val="20"/>
                <w:szCs w:val="20"/>
              </w:rPr>
              <w:t>950,00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jc w:val="center"/>
              <w:rPr>
                <w:color w:val="000000"/>
                <w:sz w:val="20"/>
                <w:szCs w:val="20"/>
              </w:rPr>
            </w:pPr>
            <w:r w:rsidRPr="0093629C">
              <w:rPr>
                <w:color w:val="000000"/>
                <w:sz w:val="20"/>
                <w:szCs w:val="20"/>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jc w:val="center"/>
              <w:rPr>
                <w:color w:val="000000"/>
                <w:sz w:val="20"/>
                <w:szCs w:val="20"/>
              </w:rPr>
            </w:pPr>
            <w:r w:rsidRPr="0093629C">
              <w:rPr>
                <w:color w:val="000000"/>
                <w:sz w:val="20"/>
                <w:szCs w:val="20"/>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jc w:val="center"/>
              <w:rPr>
                <w:color w:val="000000"/>
                <w:sz w:val="20"/>
                <w:szCs w:val="20"/>
              </w:rPr>
            </w:pPr>
            <w:r w:rsidRPr="0093629C">
              <w:rPr>
                <w:color w:val="000000"/>
                <w:sz w:val="20"/>
                <w:szCs w:val="20"/>
              </w:rPr>
              <w:t>950,00</w:t>
            </w:r>
          </w:p>
        </w:tc>
        <w:tc>
          <w:tcPr>
            <w:tcW w:w="17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jc w:val="center"/>
              <w:rPr>
                <w:color w:val="000000"/>
                <w:sz w:val="20"/>
                <w:szCs w:val="20"/>
              </w:rPr>
            </w:pPr>
            <w:r w:rsidRPr="0093629C">
              <w:rPr>
                <w:color w:val="000000"/>
                <w:sz w:val="20"/>
                <w:szCs w:val="20"/>
              </w:rPr>
              <w:t>0,00</w:t>
            </w:r>
          </w:p>
        </w:tc>
        <w:tc>
          <w:tcPr>
            <w:tcW w:w="2549" w:type="dxa"/>
            <w:tcBorders>
              <w:left w:val="single" w:sz="4" w:space="0" w:color="auto"/>
              <w:bottom w:val="single" w:sz="4" w:space="0" w:color="auto"/>
              <w:right w:val="single" w:sz="4" w:space="0" w:color="auto"/>
            </w:tcBorders>
          </w:tcPr>
          <w:p w:rsidR="00854D59" w:rsidRPr="0093629C" w:rsidRDefault="00854D59" w:rsidP="0093629C">
            <w:pPr>
              <w:pStyle w:val="ConsPlusNormal"/>
              <w:rPr>
                <w:rFonts w:ascii="Times New Roman" w:hAnsi="Times New Roman" w:cs="Times New Roman"/>
                <w:color w:val="000000"/>
              </w:rPr>
            </w:pPr>
          </w:p>
        </w:tc>
      </w:tr>
      <w:tr w:rsidR="00854D59" w:rsidRPr="0093629C" w:rsidTr="00721B06">
        <w:trPr>
          <w:trHeight w:val="368"/>
        </w:trPr>
        <w:tc>
          <w:tcPr>
            <w:tcW w:w="70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ind w:firstLine="40"/>
              <w:rPr>
                <w:rFonts w:ascii="Times New Roman" w:hAnsi="Times New Roman" w:cs="Times New Roman"/>
                <w:color w:val="000000"/>
              </w:rPr>
            </w:pPr>
          </w:p>
        </w:tc>
        <w:tc>
          <w:tcPr>
            <w:tcW w:w="2276"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ind w:firstLine="0"/>
              <w:rPr>
                <w:rFonts w:ascii="Times New Roman" w:hAnsi="Times New Roman" w:cs="Times New Roman"/>
                <w:color w:val="000000"/>
              </w:rPr>
            </w:pPr>
          </w:p>
        </w:tc>
        <w:tc>
          <w:tcPr>
            <w:tcW w:w="1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ind w:firstLine="12"/>
              <w:rPr>
                <w:rFonts w:ascii="Times New Roman" w:hAnsi="Times New Roman" w:cs="Times New Roman"/>
                <w:color w:val="000000"/>
              </w:rPr>
            </w:pPr>
            <w:r w:rsidRPr="0093629C">
              <w:rPr>
                <w:rFonts w:ascii="Times New Roman" w:hAnsi="Times New Roman" w:cs="Times New Roman"/>
                <w:color w:val="000000"/>
              </w:rPr>
              <w:t>2022</w:t>
            </w:r>
          </w:p>
        </w:tc>
        <w:tc>
          <w:tcPr>
            <w:tcW w:w="18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jc w:val="center"/>
              <w:rPr>
                <w:color w:val="000000"/>
                <w:sz w:val="20"/>
                <w:szCs w:val="20"/>
              </w:rPr>
            </w:pPr>
            <w:r w:rsidRPr="0093629C">
              <w:rPr>
                <w:color w:val="000000"/>
                <w:sz w:val="20"/>
                <w:szCs w:val="20"/>
              </w:rPr>
              <w:t>1 300,00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jc w:val="center"/>
              <w:rPr>
                <w:color w:val="000000"/>
                <w:sz w:val="20"/>
                <w:szCs w:val="20"/>
              </w:rPr>
            </w:pPr>
            <w:r w:rsidRPr="0093629C">
              <w:rPr>
                <w:color w:val="000000"/>
                <w:sz w:val="20"/>
                <w:szCs w:val="20"/>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jc w:val="center"/>
              <w:rPr>
                <w:color w:val="000000"/>
                <w:sz w:val="20"/>
                <w:szCs w:val="20"/>
              </w:rPr>
            </w:pPr>
            <w:r w:rsidRPr="0093629C">
              <w:rPr>
                <w:color w:val="000000"/>
                <w:sz w:val="20"/>
                <w:szCs w:val="20"/>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jc w:val="center"/>
              <w:rPr>
                <w:color w:val="000000"/>
                <w:sz w:val="20"/>
                <w:szCs w:val="20"/>
              </w:rPr>
            </w:pPr>
            <w:r w:rsidRPr="0093629C">
              <w:rPr>
                <w:color w:val="000000"/>
                <w:sz w:val="20"/>
                <w:szCs w:val="20"/>
              </w:rPr>
              <w:t>1300,00</w:t>
            </w:r>
          </w:p>
        </w:tc>
        <w:tc>
          <w:tcPr>
            <w:tcW w:w="17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jc w:val="center"/>
              <w:rPr>
                <w:color w:val="000000"/>
                <w:sz w:val="20"/>
                <w:szCs w:val="20"/>
              </w:rPr>
            </w:pPr>
            <w:r w:rsidRPr="0093629C">
              <w:rPr>
                <w:color w:val="000000"/>
                <w:sz w:val="20"/>
                <w:szCs w:val="20"/>
              </w:rPr>
              <w:t>0,00</w:t>
            </w:r>
          </w:p>
        </w:tc>
        <w:tc>
          <w:tcPr>
            <w:tcW w:w="2549" w:type="dxa"/>
            <w:tcBorders>
              <w:left w:val="single" w:sz="4" w:space="0" w:color="auto"/>
              <w:bottom w:val="single" w:sz="4" w:space="0" w:color="auto"/>
              <w:right w:val="single" w:sz="4" w:space="0" w:color="auto"/>
            </w:tcBorders>
          </w:tcPr>
          <w:p w:rsidR="00854D59" w:rsidRPr="0093629C" w:rsidRDefault="00854D59" w:rsidP="0093629C">
            <w:pPr>
              <w:pStyle w:val="ConsPlusNormal"/>
              <w:rPr>
                <w:rFonts w:ascii="Times New Roman" w:hAnsi="Times New Roman" w:cs="Times New Roman"/>
                <w:color w:val="000000"/>
              </w:rPr>
            </w:pPr>
          </w:p>
        </w:tc>
      </w:tr>
      <w:tr w:rsidR="00854D59" w:rsidRPr="0093629C" w:rsidTr="00721B06">
        <w:tc>
          <w:tcPr>
            <w:tcW w:w="2985" w:type="dxa"/>
            <w:gridSpan w:val="3"/>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ind w:firstLine="0"/>
              <w:rPr>
                <w:rFonts w:ascii="Times New Roman" w:hAnsi="Times New Roman" w:cs="Times New Roman"/>
                <w:color w:val="000000"/>
              </w:rPr>
            </w:pPr>
            <w:r w:rsidRPr="0093629C">
              <w:rPr>
                <w:rFonts w:ascii="Times New Roman" w:hAnsi="Times New Roman" w:cs="Times New Roman"/>
                <w:color w:val="000000"/>
              </w:rPr>
              <w:t>Итого по Программе</w:t>
            </w:r>
          </w:p>
        </w:tc>
        <w:tc>
          <w:tcPr>
            <w:tcW w:w="1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ind w:firstLine="12"/>
              <w:rPr>
                <w:rFonts w:ascii="Times New Roman" w:hAnsi="Times New Roman" w:cs="Times New Roman"/>
                <w:b/>
                <w:color w:val="000000"/>
              </w:rPr>
            </w:pPr>
            <w:r w:rsidRPr="0093629C">
              <w:rPr>
                <w:rFonts w:ascii="Times New Roman" w:hAnsi="Times New Roman" w:cs="Times New Roman"/>
                <w:b/>
                <w:color w:val="000000"/>
              </w:rPr>
              <w:t>Всего</w:t>
            </w:r>
          </w:p>
        </w:tc>
        <w:tc>
          <w:tcPr>
            <w:tcW w:w="18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ind w:firstLine="0"/>
              <w:jc w:val="center"/>
              <w:rPr>
                <w:rFonts w:ascii="Times New Roman" w:hAnsi="Times New Roman" w:cs="Times New Roman"/>
                <w:b/>
                <w:color w:val="000000"/>
              </w:rPr>
            </w:pPr>
            <w:r w:rsidRPr="0093629C">
              <w:rPr>
                <w:rFonts w:ascii="Times New Roman" w:hAnsi="Times New Roman" w:cs="Times New Roman"/>
                <w:b/>
                <w:color w:val="000000"/>
              </w:rPr>
              <w:t>234554,62466</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jc w:val="center"/>
              <w:rPr>
                <w:b/>
                <w:color w:val="000000"/>
                <w:sz w:val="20"/>
                <w:szCs w:val="20"/>
              </w:rPr>
            </w:pPr>
            <w:r w:rsidRPr="0093629C">
              <w:rPr>
                <w:b/>
                <w:color w:val="000000"/>
                <w:sz w:val="20"/>
                <w:szCs w:val="20"/>
              </w:rPr>
              <w:t>84800,9</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ind w:firstLine="0"/>
              <w:jc w:val="center"/>
              <w:rPr>
                <w:rFonts w:ascii="Times New Roman" w:hAnsi="Times New Roman" w:cs="Times New Roman"/>
                <w:b/>
                <w:color w:val="000000"/>
              </w:rPr>
            </w:pPr>
            <w:r w:rsidRPr="0093629C">
              <w:rPr>
                <w:rFonts w:ascii="Times New Roman" w:hAnsi="Times New Roman" w:cs="Times New Roman"/>
                <w:b/>
                <w:color w:val="000000"/>
              </w:rPr>
              <w:t>137713,78834</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ind w:firstLine="0"/>
              <w:jc w:val="center"/>
              <w:rPr>
                <w:rFonts w:ascii="Times New Roman" w:hAnsi="Times New Roman" w:cs="Times New Roman"/>
                <w:b/>
                <w:color w:val="000000"/>
              </w:rPr>
            </w:pPr>
            <w:r w:rsidRPr="0093629C">
              <w:rPr>
                <w:rFonts w:ascii="Times New Roman" w:hAnsi="Times New Roman" w:cs="Times New Roman"/>
                <w:b/>
                <w:color w:val="000000"/>
              </w:rPr>
              <w:t>12039,93632</w:t>
            </w:r>
          </w:p>
        </w:tc>
        <w:tc>
          <w:tcPr>
            <w:tcW w:w="17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jc w:val="center"/>
              <w:rPr>
                <w:b/>
                <w:color w:val="000000"/>
                <w:sz w:val="20"/>
                <w:szCs w:val="20"/>
              </w:rPr>
            </w:pPr>
            <w:r w:rsidRPr="0093629C">
              <w:rPr>
                <w:b/>
                <w:color w:val="000000"/>
                <w:sz w:val="20"/>
                <w:szCs w:val="20"/>
              </w:rPr>
              <w:t>0,00</w:t>
            </w:r>
          </w:p>
        </w:tc>
        <w:tc>
          <w:tcPr>
            <w:tcW w:w="2549" w:type="dxa"/>
            <w:vMerge w:val="restart"/>
            <w:tcBorders>
              <w:top w:val="single" w:sz="4" w:space="0" w:color="auto"/>
              <w:left w:val="single" w:sz="4" w:space="0" w:color="auto"/>
              <w:right w:val="single" w:sz="4" w:space="0" w:color="auto"/>
            </w:tcBorders>
          </w:tcPr>
          <w:p w:rsidR="00854D59" w:rsidRPr="0093629C" w:rsidRDefault="00854D59" w:rsidP="0093629C">
            <w:pPr>
              <w:rPr>
                <w:color w:val="000000"/>
                <w:sz w:val="20"/>
                <w:szCs w:val="20"/>
              </w:rPr>
            </w:pPr>
          </w:p>
        </w:tc>
      </w:tr>
      <w:tr w:rsidR="00854D59" w:rsidRPr="0093629C" w:rsidTr="00721B06">
        <w:tc>
          <w:tcPr>
            <w:tcW w:w="2985" w:type="dxa"/>
            <w:gridSpan w:val="3"/>
            <w:vMerge/>
            <w:tcBorders>
              <w:left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rPr>
                <w:rFonts w:ascii="Times New Roman" w:hAnsi="Times New Roman" w:cs="Times New Roman"/>
                <w:color w:val="000000"/>
              </w:rPr>
            </w:pPr>
          </w:p>
        </w:tc>
        <w:tc>
          <w:tcPr>
            <w:tcW w:w="1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ind w:firstLine="12"/>
              <w:rPr>
                <w:rFonts w:ascii="Times New Roman" w:hAnsi="Times New Roman" w:cs="Times New Roman"/>
                <w:color w:val="000000"/>
              </w:rPr>
            </w:pPr>
            <w:r w:rsidRPr="0093629C">
              <w:rPr>
                <w:rFonts w:ascii="Times New Roman" w:hAnsi="Times New Roman" w:cs="Times New Roman"/>
                <w:color w:val="000000"/>
              </w:rPr>
              <w:t>2020</w:t>
            </w:r>
          </w:p>
        </w:tc>
        <w:tc>
          <w:tcPr>
            <w:tcW w:w="18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ind w:firstLine="18"/>
              <w:jc w:val="center"/>
              <w:rPr>
                <w:rFonts w:ascii="Times New Roman" w:hAnsi="Times New Roman" w:cs="Times New Roman"/>
                <w:color w:val="000000"/>
              </w:rPr>
            </w:pPr>
            <w:r w:rsidRPr="0093629C">
              <w:rPr>
                <w:rFonts w:ascii="Times New Roman" w:hAnsi="Times New Roman" w:cs="Times New Roman"/>
                <w:color w:val="000000"/>
              </w:rPr>
              <w:t>30883,32856</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jc w:val="center"/>
              <w:rPr>
                <w:color w:val="000000"/>
                <w:sz w:val="20"/>
                <w:szCs w:val="20"/>
              </w:rPr>
            </w:pPr>
            <w:r w:rsidRPr="0093629C">
              <w:rPr>
                <w:color w:val="000000"/>
                <w:sz w:val="20"/>
                <w:szCs w:val="20"/>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ind w:firstLine="0"/>
              <w:jc w:val="center"/>
              <w:rPr>
                <w:rFonts w:ascii="Times New Roman" w:hAnsi="Times New Roman" w:cs="Times New Roman"/>
                <w:color w:val="000000"/>
              </w:rPr>
            </w:pPr>
            <w:r w:rsidRPr="0093629C">
              <w:rPr>
                <w:rFonts w:ascii="Times New Roman" w:hAnsi="Times New Roman" w:cs="Times New Roman"/>
                <w:color w:val="000000"/>
              </w:rPr>
              <w:t>29468,83032</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ind w:firstLine="0"/>
              <w:jc w:val="center"/>
              <w:rPr>
                <w:rFonts w:ascii="Times New Roman" w:hAnsi="Times New Roman" w:cs="Times New Roman"/>
                <w:color w:val="000000"/>
              </w:rPr>
            </w:pPr>
            <w:r w:rsidRPr="0093629C">
              <w:rPr>
                <w:rFonts w:ascii="Times New Roman" w:hAnsi="Times New Roman" w:cs="Times New Roman"/>
                <w:color w:val="000000"/>
              </w:rPr>
              <w:t>1414,49824</w:t>
            </w:r>
          </w:p>
        </w:tc>
        <w:tc>
          <w:tcPr>
            <w:tcW w:w="17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jc w:val="center"/>
              <w:rPr>
                <w:color w:val="000000"/>
                <w:sz w:val="20"/>
                <w:szCs w:val="20"/>
              </w:rPr>
            </w:pPr>
            <w:r w:rsidRPr="0093629C">
              <w:rPr>
                <w:color w:val="000000"/>
                <w:sz w:val="20"/>
                <w:szCs w:val="20"/>
              </w:rPr>
              <w:t>0,00</w:t>
            </w:r>
          </w:p>
        </w:tc>
        <w:tc>
          <w:tcPr>
            <w:tcW w:w="2549" w:type="dxa"/>
            <w:vMerge/>
            <w:tcBorders>
              <w:left w:val="single" w:sz="4" w:space="0" w:color="auto"/>
              <w:right w:val="single" w:sz="4" w:space="0" w:color="auto"/>
            </w:tcBorders>
          </w:tcPr>
          <w:p w:rsidR="00854D59" w:rsidRPr="0093629C" w:rsidRDefault="00854D59" w:rsidP="0093629C">
            <w:pPr>
              <w:rPr>
                <w:color w:val="000000"/>
                <w:sz w:val="20"/>
                <w:szCs w:val="20"/>
              </w:rPr>
            </w:pPr>
          </w:p>
        </w:tc>
      </w:tr>
      <w:tr w:rsidR="00854D59" w:rsidRPr="0093629C" w:rsidTr="00721B06">
        <w:tc>
          <w:tcPr>
            <w:tcW w:w="2985" w:type="dxa"/>
            <w:gridSpan w:val="3"/>
            <w:vMerge/>
            <w:tcBorders>
              <w:left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rPr>
                <w:rFonts w:ascii="Times New Roman" w:hAnsi="Times New Roman" w:cs="Times New Roman"/>
                <w:color w:val="000000"/>
              </w:rPr>
            </w:pPr>
          </w:p>
        </w:tc>
        <w:tc>
          <w:tcPr>
            <w:tcW w:w="1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ind w:firstLine="12"/>
              <w:rPr>
                <w:rFonts w:ascii="Times New Roman" w:hAnsi="Times New Roman" w:cs="Times New Roman"/>
                <w:color w:val="000000"/>
              </w:rPr>
            </w:pPr>
            <w:r w:rsidRPr="0093629C">
              <w:rPr>
                <w:rFonts w:ascii="Times New Roman" w:hAnsi="Times New Roman" w:cs="Times New Roman"/>
                <w:color w:val="000000"/>
              </w:rPr>
              <w:t>2021</w:t>
            </w:r>
          </w:p>
        </w:tc>
        <w:tc>
          <w:tcPr>
            <w:tcW w:w="18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jc w:val="center"/>
              <w:rPr>
                <w:color w:val="000000"/>
                <w:sz w:val="20"/>
                <w:szCs w:val="20"/>
              </w:rPr>
            </w:pPr>
            <w:r w:rsidRPr="0093629C">
              <w:rPr>
                <w:color w:val="000000"/>
                <w:sz w:val="20"/>
                <w:szCs w:val="20"/>
              </w:rPr>
              <w:t>50514,53025</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jc w:val="center"/>
              <w:rPr>
                <w:color w:val="000000"/>
                <w:sz w:val="20"/>
                <w:szCs w:val="20"/>
              </w:rPr>
            </w:pPr>
            <w:r w:rsidRPr="0093629C">
              <w:rPr>
                <w:color w:val="000000"/>
                <w:sz w:val="20"/>
                <w:szCs w:val="20"/>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jc w:val="center"/>
              <w:rPr>
                <w:color w:val="000000"/>
                <w:sz w:val="20"/>
                <w:szCs w:val="20"/>
              </w:rPr>
            </w:pPr>
            <w:r w:rsidRPr="0093629C">
              <w:rPr>
                <w:color w:val="000000"/>
                <w:sz w:val="20"/>
                <w:szCs w:val="20"/>
              </w:rPr>
              <w:t>49138,49917</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jc w:val="center"/>
              <w:rPr>
                <w:color w:val="000000"/>
                <w:sz w:val="20"/>
                <w:szCs w:val="20"/>
              </w:rPr>
            </w:pPr>
            <w:r w:rsidRPr="0093629C">
              <w:rPr>
                <w:color w:val="000000"/>
                <w:sz w:val="20"/>
                <w:szCs w:val="20"/>
              </w:rPr>
              <w:t>1376,03108</w:t>
            </w:r>
          </w:p>
        </w:tc>
        <w:tc>
          <w:tcPr>
            <w:tcW w:w="17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jc w:val="center"/>
              <w:rPr>
                <w:color w:val="000000"/>
                <w:sz w:val="20"/>
                <w:szCs w:val="20"/>
              </w:rPr>
            </w:pPr>
            <w:r w:rsidRPr="0093629C">
              <w:rPr>
                <w:color w:val="000000"/>
                <w:sz w:val="20"/>
                <w:szCs w:val="20"/>
              </w:rPr>
              <w:t>0,00</w:t>
            </w:r>
          </w:p>
        </w:tc>
        <w:tc>
          <w:tcPr>
            <w:tcW w:w="2549" w:type="dxa"/>
            <w:vMerge/>
            <w:tcBorders>
              <w:left w:val="single" w:sz="4" w:space="0" w:color="auto"/>
              <w:bottom w:val="single" w:sz="4" w:space="0" w:color="auto"/>
              <w:right w:val="single" w:sz="4" w:space="0" w:color="auto"/>
            </w:tcBorders>
          </w:tcPr>
          <w:p w:rsidR="00854D59" w:rsidRPr="0093629C" w:rsidRDefault="00854D59" w:rsidP="0093629C">
            <w:pPr>
              <w:rPr>
                <w:color w:val="000000"/>
                <w:sz w:val="20"/>
                <w:szCs w:val="20"/>
              </w:rPr>
            </w:pPr>
          </w:p>
        </w:tc>
      </w:tr>
      <w:tr w:rsidR="00854D59" w:rsidRPr="0093629C" w:rsidTr="00721B06">
        <w:tc>
          <w:tcPr>
            <w:tcW w:w="2985" w:type="dxa"/>
            <w:gridSpan w:val="3"/>
            <w:vMerge/>
            <w:tcBorders>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rPr>
                <w:rFonts w:ascii="Times New Roman" w:hAnsi="Times New Roman" w:cs="Times New Roman"/>
                <w:color w:val="000000"/>
              </w:rPr>
            </w:pPr>
          </w:p>
        </w:tc>
        <w:tc>
          <w:tcPr>
            <w:tcW w:w="1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ind w:firstLine="12"/>
              <w:rPr>
                <w:rFonts w:ascii="Times New Roman" w:hAnsi="Times New Roman" w:cs="Times New Roman"/>
                <w:color w:val="000000"/>
              </w:rPr>
            </w:pPr>
            <w:r w:rsidRPr="0093629C">
              <w:rPr>
                <w:rFonts w:ascii="Times New Roman" w:hAnsi="Times New Roman" w:cs="Times New Roman"/>
                <w:color w:val="000000"/>
              </w:rPr>
              <w:t>2022</w:t>
            </w:r>
          </w:p>
        </w:tc>
        <w:tc>
          <w:tcPr>
            <w:tcW w:w="18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jc w:val="center"/>
              <w:rPr>
                <w:color w:val="000000"/>
                <w:sz w:val="20"/>
                <w:szCs w:val="20"/>
              </w:rPr>
            </w:pPr>
            <w:r w:rsidRPr="0093629C">
              <w:rPr>
                <w:color w:val="000000"/>
                <w:sz w:val="20"/>
                <w:szCs w:val="20"/>
              </w:rPr>
              <w:t>153156,76585</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jc w:val="center"/>
              <w:rPr>
                <w:color w:val="000000"/>
                <w:sz w:val="20"/>
                <w:szCs w:val="20"/>
              </w:rPr>
            </w:pPr>
            <w:r w:rsidRPr="0093629C">
              <w:rPr>
                <w:color w:val="000000"/>
                <w:sz w:val="20"/>
                <w:szCs w:val="20"/>
              </w:rPr>
              <w:t>84800,9</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jc w:val="center"/>
              <w:rPr>
                <w:color w:val="000000"/>
                <w:sz w:val="20"/>
                <w:szCs w:val="20"/>
              </w:rPr>
            </w:pPr>
            <w:r w:rsidRPr="0093629C">
              <w:rPr>
                <w:color w:val="000000"/>
                <w:sz w:val="20"/>
                <w:szCs w:val="20"/>
              </w:rPr>
              <w:t>59106,45885</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jc w:val="center"/>
              <w:rPr>
                <w:color w:val="000000"/>
                <w:sz w:val="20"/>
                <w:szCs w:val="20"/>
              </w:rPr>
            </w:pPr>
            <w:r w:rsidRPr="0093629C">
              <w:rPr>
                <w:color w:val="000000"/>
                <w:sz w:val="20"/>
                <w:szCs w:val="20"/>
              </w:rPr>
              <w:t>9249,407</w:t>
            </w:r>
          </w:p>
        </w:tc>
        <w:tc>
          <w:tcPr>
            <w:tcW w:w="17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jc w:val="center"/>
              <w:rPr>
                <w:color w:val="000000"/>
                <w:sz w:val="20"/>
                <w:szCs w:val="20"/>
              </w:rPr>
            </w:pPr>
            <w:r w:rsidRPr="0093629C">
              <w:rPr>
                <w:color w:val="000000"/>
                <w:sz w:val="20"/>
                <w:szCs w:val="20"/>
              </w:rPr>
              <w:t>0,00</w:t>
            </w:r>
          </w:p>
        </w:tc>
        <w:tc>
          <w:tcPr>
            <w:tcW w:w="2549" w:type="dxa"/>
            <w:tcBorders>
              <w:left w:val="single" w:sz="4" w:space="0" w:color="auto"/>
              <w:bottom w:val="single" w:sz="4" w:space="0" w:color="auto"/>
              <w:right w:val="single" w:sz="4" w:space="0" w:color="auto"/>
            </w:tcBorders>
          </w:tcPr>
          <w:p w:rsidR="00854D59" w:rsidRPr="0093629C" w:rsidRDefault="00854D59" w:rsidP="0093629C">
            <w:pPr>
              <w:rPr>
                <w:color w:val="000000"/>
                <w:sz w:val="20"/>
                <w:szCs w:val="20"/>
              </w:rPr>
            </w:pPr>
          </w:p>
        </w:tc>
      </w:tr>
    </w:tbl>
    <w:p w:rsidR="00854D59" w:rsidRPr="0093629C" w:rsidRDefault="00854D59" w:rsidP="0093629C">
      <w:pPr>
        <w:pStyle w:val="ConsPlusNonformat"/>
        <w:rPr>
          <w:rFonts w:ascii="Times New Roman" w:hAnsi="Times New Roman" w:cs="Times New Roman"/>
          <w:color w:val="000000"/>
        </w:rPr>
      </w:pPr>
    </w:p>
    <w:p w:rsidR="00854D59" w:rsidRPr="0093629C" w:rsidRDefault="00854D59" w:rsidP="0093629C">
      <w:pPr>
        <w:ind w:left="5529" w:firstLine="4961"/>
        <w:rPr>
          <w:color w:val="000000"/>
          <w:sz w:val="20"/>
          <w:szCs w:val="20"/>
        </w:rPr>
      </w:pPr>
    </w:p>
    <w:p w:rsidR="00854D59" w:rsidRPr="0093629C" w:rsidRDefault="00854D59" w:rsidP="0093629C">
      <w:pPr>
        <w:pStyle w:val="ConsPlusTitle"/>
        <w:widowControl/>
        <w:jc w:val="right"/>
        <w:rPr>
          <w:rFonts w:ascii="Times New Roman" w:hAnsi="Times New Roman" w:cs="Times New Roman"/>
          <w:b w:val="0"/>
          <w:color w:val="000000"/>
        </w:rPr>
      </w:pPr>
      <w:r w:rsidRPr="0093629C">
        <w:rPr>
          <w:rFonts w:ascii="Times New Roman" w:hAnsi="Times New Roman" w:cs="Times New Roman"/>
          <w:b w:val="0"/>
          <w:color w:val="000000"/>
        </w:rPr>
        <w:t>Приложение № 3 к муниципальной программе Чаинского района</w:t>
      </w:r>
    </w:p>
    <w:p w:rsidR="00854D59" w:rsidRPr="0093629C" w:rsidRDefault="00854D59" w:rsidP="0093629C">
      <w:pPr>
        <w:pStyle w:val="ConsPlusTitle"/>
        <w:widowControl/>
        <w:jc w:val="right"/>
        <w:rPr>
          <w:rFonts w:ascii="Times New Roman" w:hAnsi="Times New Roman" w:cs="Times New Roman"/>
          <w:b w:val="0"/>
          <w:color w:val="000000"/>
        </w:rPr>
      </w:pPr>
      <w:r w:rsidRPr="0093629C">
        <w:rPr>
          <w:rFonts w:ascii="Times New Roman" w:hAnsi="Times New Roman" w:cs="Times New Roman"/>
          <w:b w:val="0"/>
          <w:color w:val="000000"/>
        </w:rPr>
        <w:t xml:space="preserve"> «Содержание объектов капитального строительства, находящихся в собственности муниципального образования «Чаинский район», и приобретение имущества в муниципальную собственность  на 2020-2022 годы»</w:t>
      </w:r>
    </w:p>
    <w:p w:rsidR="00854D59" w:rsidRPr="0093629C" w:rsidRDefault="00854D59" w:rsidP="0093629C">
      <w:pPr>
        <w:pStyle w:val="ConsPlusTitle"/>
        <w:widowControl/>
        <w:jc w:val="right"/>
        <w:rPr>
          <w:rFonts w:ascii="Times New Roman" w:hAnsi="Times New Roman" w:cs="Times New Roman"/>
          <w:color w:val="000000"/>
        </w:rPr>
      </w:pPr>
    </w:p>
    <w:p w:rsidR="00854D59" w:rsidRPr="0093629C" w:rsidRDefault="00854D59" w:rsidP="0093629C">
      <w:pPr>
        <w:pStyle w:val="ConsPlusNormal"/>
        <w:jc w:val="center"/>
        <w:rPr>
          <w:rFonts w:ascii="Times New Roman" w:hAnsi="Times New Roman" w:cs="Times New Roman"/>
          <w:color w:val="000000"/>
        </w:rPr>
      </w:pPr>
    </w:p>
    <w:p w:rsidR="00854D59" w:rsidRPr="0093629C" w:rsidRDefault="00854D59" w:rsidP="0093629C">
      <w:pPr>
        <w:pStyle w:val="ConsPlusNormal"/>
        <w:jc w:val="center"/>
        <w:rPr>
          <w:rFonts w:ascii="Times New Roman" w:hAnsi="Times New Roman" w:cs="Times New Roman"/>
          <w:b/>
          <w:color w:val="000000"/>
        </w:rPr>
      </w:pPr>
      <w:r w:rsidRPr="0093629C">
        <w:rPr>
          <w:rFonts w:ascii="Times New Roman" w:hAnsi="Times New Roman" w:cs="Times New Roman"/>
          <w:b/>
          <w:color w:val="000000"/>
        </w:rPr>
        <w:t>РЕСУРСНОЕ ОБЕСПЕЧЕНИЕ</w:t>
      </w:r>
    </w:p>
    <w:p w:rsidR="00854D59" w:rsidRPr="0093629C" w:rsidRDefault="00854D59" w:rsidP="0093629C">
      <w:pPr>
        <w:pStyle w:val="ConsPlusTitle"/>
        <w:widowControl/>
        <w:jc w:val="center"/>
        <w:rPr>
          <w:rFonts w:ascii="Times New Roman" w:hAnsi="Times New Roman" w:cs="Times New Roman"/>
          <w:color w:val="000000"/>
        </w:rPr>
      </w:pPr>
      <w:r w:rsidRPr="0093629C">
        <w:rPr>
          <w:rFonts w:ascii="Times New Roman" w:hAnsi="Times New Roman" w:cs="Times New Roman"/>
          <w:color w:val="000000"/>
        </w:rPr>
        <w:t>РЕАЛИЗАЦИИ МУНИЦИПАЛЬНОЙ ПРОГРАММЫ ЧАИНСКОГО РАЙОНА</w:t>
      </w:r>
    </w:p>
    <w:p w:rsidR="00854D59" w:rsidRPr="0093629C" w:rsidRDefault="00854D59" w:rsidP="0093629C">
      <w:pPr>
        <w:pStyle w:val="ConsPlusTitle"/>
        <w:widowControl/>
        <w:jc w:val="center"/>
        <w:rPr>
          <w:rFonts w:ascii="Times New Roman" w:hAnsi="Times New Roman" w:cs="Times New Roman"/>
          <w:color w:val="000000"/>
        </w:rPr>
      </w:pPr>
      <w:r w:rsidRPr="0093629C">
        <w:rPr>
          <w:rFonts w:ascii="Times New Roman" w:hAnsi="Times New Roman" w:cs="Times New Roman"/>
          <w:color w:val="000000"/>
        </w:rPr>
        <w:t>«СОДЕРЖАНИЕ ОБЪЕКТОВ КАПИТАЛЬНОГО СТРОИТЕЛЬСТВА, НАХОДЯЩИХСЯ В СОБСТВЕННОСТИ МУНИЦИПАЛЬНОГО ОБРАЗОВАНИЯ «ЧАИНСКИЙ РАЙОН», И ПРИОБРЕТЕНИЕ ИМУЩЕСТВА В МУНИЦИПАЛЬНУЮ СОБСТВЕННОСТЬ  НА 2020-2022 ГОДЫ» ПО ГЛАВНЫМ РАСПОРЯДИТЕЛЯМ БЮДЖЕТНЫХ СРЕДСТВ</w:t>
      </w:r>
    </w:p>
    <w:p w:rsidR="00854D59" w:rsidRPr="0093629C" w:rsidRDefault="00854D59" w:rsidP="0093629C">
      <w:pPr>
        <w:jc w:val="right"/>
        <w:outlineLvl w:val="1"/>
        <w:rPr>
          <w:color w:val="000000"/>
          <w:sz w:val="20"/>
          <w:szCs w:val="20"/>
        </w:rPr>
      </w:pPr>
    </w:p>
    <w:tbl>
      <w:tblPr>
        <w:tblW w:w="14884" w:type="dxa"/>
        <w:tblInd w:w="342" w:type="dxa"/>
        <w:tblLayout w:type="fixed"/>
        <w:tblCellMar>
          <w:top w:w="75" w:type="dxa"/>
          <w:left w:w="0" w:type="dxa"/>
          <w:bottom w:w="75" w:type="dxa"/>
          <w:right w:w="0" w:type="dxa"/>
        </w:tblCellMar>
        <w:tblLook w:val="0000"/>
      </w:tblPr>
      <w:tblGrid>
        <w:gridCol w:w="711"/>
        <w:gridCol w:w="3684"/>
        <w:gridCol w:w="1984"/>
        <w:gridCol w:w="2410"/>
        <w:gridCol w:w="2311"/>
        <w:gridCol w:w="60"/>
        <w:gridCol w:w="1740"/>
        <w:gridCol w:w="1984"/>
      </w:tblGrid>
      <w:tr w:rsidR="00854D59" w:rsidRPr="0093629C" w:rsidTr="00721B06">
        <w:tc>
          <w:tcPr>
            <w:tcW w:w="711"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54D59" w:rsidRPr="0093629C" w:rsidRDefault="00854D59" w:rsidP="0093629C">
            <w:pPr>
              <w:pStyle w:val="ConsPlusNormal"/>
              <w:ind w:firstLine="0"/>
              <w:jc w:val="center"/>
              <w:rPr>
                <w:rFonts w:ascii="Times New Roman" w:hAnsi="Times New Roman" w:cs="Times New Roman"/>
                <w:color w:val="000000"/>
              </w:rPr>
            </w:pPr>
            <w:r w:rsidRPr="0093629C">
              <w:rPr>
                <w:rFonts w:ascii="Times New Roman" w:hAnsi="Times New Roman" w:cs="Times New Roman"/>
                <w:color w:val="000000"/>
              </w:rPr>
              <w:t xml:space="preserve">№ </w:t>
            </w:r>
            <w:proofErr w:type="spellStart"/>
            <w:proofErr w:type="gramStart"/>
            <w:r w:rsidRPr="0093629C">
              <w:rPr>
                <w:rFonts w:ascii="Times New Roman" w:hAnsi="Times New Roman" w:cs="Times New Roman"/>
                <w:color w:val="000000"/>
              </w:rPr>
              <w:t>п</w:t>
            </w:r>
            <w:proofErr w:type="spellEnd"/>
            <w:proofErr w:type="gramEnd"/>
            <w:r w:rsidRPr="0093629C">
              <w:rPr>
                <w:rFonts w:ascii="Times New Roman" w:hAnsi="Times New Roman" w:cs="Times New Roman"/>
                <w:color w:val="000000"/>
              </w:rPr>
              <w:t>/</w:t>
            </w:r>
            <w:proofErr w:type="spellStart"/>
            <w:r w:rsidRPr="0093629C">
              <w:rPr>
                <w:rFonts w:ascii="Times New Roman" w:hAnsi="Times New Roman" w:cs="Times New Roman"/>
                <w:color w:val="000000"/>
              </w:rPr>
              <w:t>п</w:t>
            </w:r>
            <w:proofErr w:type="spellEnd"/>
          </w:p>
        </w:tc>
        <w:tc>
          <w:tcPr>
            <w:tcW w:w="368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54D59" w:rsidRPr="0093629C" w:rsidRDefault="00854D59" w:rsidP="0093629C">
            <w:pPr>
              <w:pStyle w:val="ConsPlusNormal"/>
              <w:ind w:firstLine="0"/>
              <w:jc w:val="center"/>
              <w:rPr>
                <w:rFonts w:ascii="Times New Roman" w:hAnsi="Times New Roman" w:cs="Times New Roman"/>
                <w:color w:val="000000"/>
              </w:rPr>
            </w:pPr>
            <w:r w:rsidRPr="0093629C">
              <w:rPr>
                <w:rFonts w:ascii="Times New Roman" w:hAnsi="Times New Roman" w:cs="Times New Roman"/>
                <w:color w:val="000000"/>
              </w:rPr>
              <w:t>Наименование цели, задачи, мероприятия муниципальной программы</w:t>
            </w:r>
          </w:p>
        </w:tc>
        <w:tc>
          <w:tcPr>
            <w:tcW w:w="198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54D59" w:rsidRPr="0093629C" w:rsidRDefault="00854D59" w:rsidP="0093629C">
            <w:pPr>
              <w:pStyle w:val="ConsPlusNormal"/>
              <w:ind w:firstLine="0"/>
              <w:jc w:val="center"/>
              <w:rPr>
                <w:rFonts w:ascii="Times New Roman" w:hAnsi="Times New Roman" w:cs="Times New Roman"/>
                <w:color w:val="000000"/>
              </w:rPr>
            </w:pPr>
            <w:r w:rsidRPr="0093629C">
              <w:rPr>
                <w:rFonts w:ascii="Times New Roman" w:hAnsi="Times New Roman" w:cs="Times New Roman"/>
                <w:color w:val="000000"/>
              </w:rPr>
              <w:t>Срок исполнения</w:t>
            </w:r>
          </w:p>
        </w:tc>
        <w:tc>
          <w:tcPr>
            <w:tcW w:w="241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54D59" w:rsidRPr="0093629C" w:rsidRDefault="00854D59" w:rsidP="0093629C">
            <w:pPr>
              <w:pStyle w:val="ConsPlusNormal"/>
              <w:ind w:firstLine="0"/>
              <w:jc w:val="center"/>
              <w:rPr>
                <w:rFonts w:ascii="Times New Roman" w:hAnsi="Times New Roman" w:cs="Times New Roman"/>
                <w:color w:val="000000"/>
              </w:rPr>
            </w:pPr>
            <w:r w:rsidRPr="0093629C">
              <w:rPr>
                <w:rFonts w:ascii="Times New Roman" w:hAnsi="Times New Roman" w:cs="Times New Roman"/>
                <w:color w:val="000000"/>
              </w:rPr>
              <w:t>Объем бюджетных ассигнований (тыс. рублей)</w:t>
            </w:r>
          </w:p>
        </w:tc>
        <w:tc>
          <w:tcPr>
            <w:tcW w:w="6095"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54D59" w:rsidRPr="0093629C" w:rsidRDefault="00854D59" w:rsidP="0093629C">
            <w:pPr>
              <w:pStyle w:val="ConsPlusNormal"/>
              <w:ind w:firstLine="0"/>
              <w:jc w:val="center"/>
              <w:rPr>
                <w:rFonts w:ascii="Times New Roman" w:hAnsi="Times New Roman" w:cs="Times New Roman"/>
                <w:color w:val="000000"/>
              </w:rPr>
            </w:pPr>
            <w:r w:rsidRPr="0093629C">
              <w:rPr>
                <w:rFonts w:ascii="Times New Roman" w:hAnsi="Times New Roman" w:cs="Times New Roman"/>
                <w:color w:val="000000"/>
              </w:rPr>
              <w:t>Главные распорядители средств бюджетных средств (ГРБС) - ответственный исполнитель, соисполнитель, участник</w:t>
            </w:r>
          </w:p>
        </w:tc>
      </w:tr>
      <w:tr w:rsidR="00854D59" w:rsidRPr="0093629C" w:rsidTr="00721B06">
        <w:tc>
          <w:tcPr>
            <w:tcW w:w="71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54D59" w:rsidRPr="0093629C" w:rsidRDefault="00854D59" w:rsidP="0093629C">
            <w:pPr>
              <w:pStyle w:val="ConsPlusNormal"/>
              <w:rPr>
                <w:rFonts w:ascii="Times New Roman" w:hAnsi="Times New Roman" w:cs="Times New Roman"/>
                <w:color w:val="000000"/>
              </w:rPr>
            </w:pPr>
          </w:p>
        </w:tc>
        <w:tc>
          <w:tcPr>
            <w:tcW w:w="368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54D59" w:rsidRPr="0093629C" w:rsidRDefault="00854D59" w:rsidP="0093629C">
            <w:pPr>
              <w:pStyle w:val="ConsPlusNormal"/>
              <w:rPr>
                <w:rFonts w:ascii="Times New Roman" w:hAnsi="Times New Roman" w:cs="Times New Roman"/>
                <w:color w:val="000000"/>
              </w:rPr>
            </w:pPr>
          </w:p>
        </w:tc>
        <w:tc>
          <w:tcPr>
            <w:tcW w:w="198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54D59" w:rsidRPr="0093629C" w:rsidRDefault="00854D59" w:rsidP="0093629C">
            <w:pPr>
              <w:pStyle w:val="ConsPlusNormal"/>
              <w:rPr>
                <w:rFonts w:ascii="Times New Roman" w:hAnsi="Times New Roman" w:cs="Times New Roman"/>
                <w:color w:val="000000"/>
              </w:rPr>
            </w:pPr>
          </w:p>
        </w:tc>
        <w:tc>
          <w:tcPr>
            <w:tcW w:w="241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54D59" w:rsidRPr="0093629C" w:rsidRDefault="00854D59" w:rsidP="0093629C">
            <w:pPr>
              <w:pStyle w:val="ConsPlusNormal"/>
              <w:rPr>
                <w:rFonts w:ascii="Times New Roman" w:hAnsi="Times New Roman" w:cs="Times New Roman"/>
                <w:color w:val="000000"/>
              </w:rPr>
            </w:pPr>
          </w:p>
        </w:tc>
        <w:tc>
          <w:tcPr>
            <w:tcW w:w="237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54D59" w:rsidRPr="0093629C" w:rsidRDefault="00854D59" w:rsidP="0093629C">
            <w:pPr>
              <w:pStyle w:val="ConsPlusNormal"/>
              <w:ind w:firstLine="0"/>
              <w:jc w:val="center"/>
              <w:rPr>
                <w:rFonts w:ascii="Times New Roman" w:hAnsi="Times New Roman" w:cs="Times New Roman"/>
                <w:color w:val="000000"/>
              </w:rPr>
            </w:pPr>
            <w:r w:rsidRPr="0093629C">
              <w:rPr>
                <w:rFonts w:ascii="Times New Roman" w:hAnsi="Times New Roman" w:cs="Times New Roman"/>
                <w:color w:val="000000"/>
              </w:rPr>
              <w:t>ГРБС 1 (наименование)</w:t>
            </w:r>
          </w:p>
        </w:tc>
        <w:tc>
          <w:tcPr>
            <w:tcW w:w="17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54D59" w:rsidRPr="0093629C" w:rsidRDefault="00854D59" w:rsidP="0093629C">
            <w:pPr>
              <w:pStyle w:val="ConsPlusNormal"/>
              <w:ind w:firstLine="13"/>
              <w:jc w:val="center"/>
              <w:rPr>
                <w:rFonts w:ascii="Times New Roman" w:hAnsi="Times New Roman" w:cs="Times New Roman"/>
                <w:color w:val="000000"/>
              </w:rPr>
            </w:pPr>
            <w:r w:rsidRPr="0093629C">
              <w:rPr>
                <w:rFonts w:ascii="Times New Roman" w:hAnsi="Times New Roman" w:cs="Times New Roman"/>
                <w:color w:val="000000"/>
              </w:rPr>
              <w:t>ГРБС 2 (наименование)</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54D59" w:rsidRPr="0093629C" w:rsidRDefault="00854D59" w:rsidP="0093629C">
            <w:pPr>
              <w:pStyle w:val="ConsPlusNormal"/>
              <w:ind w:firstLine="0"/>
              <w:jc w:val="center"/>
              <w:rPr>
                <w:rFonts w:ascii="Times New Roman" w:hAnsi="Times New Roman" w:cs="Times New Roman"/>
                <w:color w:val="000000"/>
              </w:rPr>
            </w:pPr>
            <w:r w:rsidRPr="0093629C">
              <w:rPr>
                <w:rFonts w:ascii="Times New Roman" w:hAnsi="Times New Roman" w:cs="Times New Roman"/>
                <w:color w:val="000000"/>
              </w:rPr>
              <w:t xml:space="preserve">ГРБС </w:t>
            </w:r>
            <w:proofErr w:type="spellStart"/>
            <w:r w:rsidRPr="0093629C">
              <w:rPr>
                <w:rFonts w:ascii="Times New Roman" w:hAnsi="Times New Roman" w:cs="Times New Roman"/>
                <w:color w:val="000000"/>
              </w:rPr>
              <w:t>i</w:t>
            </w:r>
            <w:proofErr w:type="spellEnd"/>
            <w:r w:rsidRPr="0093629C">
              <w:rPr>
                <w:rFonts w:ascii="Times New Roman" w:hAnsi="Times New Roman" w:cs="Times New Roman"/>
                <w:color w:val="000000"/>
              </w:rPr>
              <w:t xml:space="preserve"> (наименование)</w:t>
            </w:r>
          </w:p>
        </w:tc>
      </w:tr>
      <w:tr w:rsidR="00854D59" w:rsidRPr="0093629C" w:rsidTr="00721B06">
        <w:trPr>
          <w:trHeight w:val="68"/>
        </w:trPr>
        <w:tc>
          <w:tcPr>
            <w:tcW w:w="7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54D59" w:rsidRPr="0093629C" w:rsidRDefault="00854D59" w:rsidP="0093629C">
            <w:pPr>
              <w:pStyle w:val="ConsPlusNormal"/>
              <w:ind w:firstLine="0"/>
              <w:jc w:val="center"/>
              <w:rPr>
                <w:rFonts w:ascii="Times New Roman" w:hAnsi="Times New Roman" w:cs="Times New Roman"/>
                <w:color w:val="000000"/>
              </w:rPr>
            </w:pPr>
            <w:r w:rsidRPr="0093629C">
              <w:rPr>
                <w:rFonts w:ascii="Times New Roman" w:hAnsi="Times New Roman" w:cs="Times New Roman"/>
                <w:color w:val="000000"/>
              </w:rPr>
              <w:lastRenderedPageBreak/>
              <w:t>1</w:t>
            </w:r>
          </w:p>
        </w:tc>
        <w:tc>
          <w:tcPr>
            <w:tcW w:w="36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54D59" w:rsidRPr="0093629C" w:rsidRDefault="00854D59" w:rsidP="0093629C">
            <w:pPr>
              <w:pStyle w:val="ConsPlusNormal"/>
              <w:ind w:firstLine="40"/>
              <w:jc w:val="center"/>
              <w:rPr>
                <w:rFonts w:ascii="Times New Roman" w:hAnsi="Times New Roman" w:cs="Times New Roman"/>
                <w:color w:val="000000"/>
              </w:rPr>
            </w:pPr>
            <w:r w:rsidRPr="0093629C">
              <w:rPr>
                <w:rFonts w:ascii="Times New Roman" w:hAnsi="Times New Roman" w:cs="Times New Roman"/>
                <w:color w:val="000000"/>
              </w:rPr>
              <w:t>2</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54D59" w:rsidRPr="0093629C" w:rsidRDefault="00854D59" w:rsidP="0093629C">
            <w:pPr>
              <w:pStyle w:val="ConsPlusNormal"/>
              <w:ind w:firstLine="0"/>
              <w:jc w:val="center"/>
              <w:rPr>
                <w:rFonts w:ascii="Times New Roman" w:hAnsi="Times New Roman" w:cs="Times New Roman"/>
                <w:color w:val="000000"/>
              </w:rPr>
            </w:pPr>
            <w:r w:rsidRPr="0093629C">
              <w:rPr>
                <w:rFonts w:ascii="Times New Roman" w:hAnsi="Times New Roman" w:cs="Times New Roman"/>
                <w:color w:val="000000"/>
              </w:rPr>
              <w:t>3</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54D59" w:rsidRPr="0093629C" w:rsidRDefault="00854D59" w:rsidP="0093629C">
            <w:pPr>
              <w:pStyle w:val="ConsPlusNormal"/>
              <w:ind w:firstLine="0"/>
              <w:jc w:val="center"/>
              <w:rPr>
                <w:rFonts w:ascii="Times New Roman" w:hAnsi="Times New Roman" w:cs="Times New Roman"/>
                <w:color w:val="000000"/>
              </w:rPr>
            </w:pPr>
            <w:r w:rsidRPr="0093629C">
              <w:rPr>
                <w:rFonts w:ascii="Times New Roman" w:hAnsi="Times New Roman" w:cs="Times New Roman"/>
                <w:color w:val="000000"/>
              </w:rPr>
              <w:t>4</w:t>
            </w:r>
          </w:p>
        </w:tc>
        <w:tc>
          <w:tcPr>
            <w:tcW w:w="237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54D59" w:rsidRPr="0093629C" w:rsidRDefault="00854D59" w:rsidP="0093629C">
            <w:pPr>
              <w:pStyle w:val="ConsPlusNormal"/>
              <w:ind w:firstLine="0"/>
              <w:jc w:val="center"/>
              <w:rPr>
                <w:rFonts w:ascii="Times New Roman" w:hAnsi="Times New Roman" w:cs="Times New Roman"/>
                <w:color w:val="000000"/>
              </w:rPr>
            </w:pPr>
            <w:r w:rsidRPr="0093629C">
              <w:rPr>
                <w:rFonts w:ascii="Times New Roman" w:hAnsi="Times New Roman" w:cs="Times New Roman"/>
                <w:color w:val="000000"/>
              </w:rPr>
              <w:t>5</w:t>
            </w:r>
          </w:p>
        </w:tc>
        <w:tc>
          <w:tcPr>
            <w:tcW w:w="17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54D59" w:rsidRPr="0093629C" w:rsidRDefault="00854D59" w:rsidP="0093629C">
            <w:pPr>
              <w:pStyle w:val="ConsPlusNormal"/>
              <w:ind w:firstLine="0"/>
              <w:jc w:val="center"/>
              <w:rPr>
                <w:rFonts w:ascii="Times New Roman" w:hAnsi="Times New Roman" w:cs="Times New Roman"/>
                <w:color w:val="000000"/>
              </w:rPr>
            </w:pPr>
            <w:r w:rsidRPr="0093629C">
              <w:rPr>
                <w:rFonts w:ascii="Times New Roman" w:hAnsi="Times New Roman" w:cs="Times New Roman"/>
                <w:color w:val="000000"/>
              </w:rPr>
              <w:t>6</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54D59" w:rsidRPr="0093629C" w:rsidRDefault="00854D59" w:rsidP="0093629C">
            <w:pPr>
              <w:pStyle w:val="ConsPlusNormal"/>
              <w:ind w:firstLine="0"/>
              <w:jc w:val="center"/>
              <w:rPr>
                <w:rFonts w:ascii="Times New Roman" w:hAnsi="Times New Roman" w:cs="Times New Roman"/>
                <w:color w:val="000000"/>
              </w:rPr>
            </w:pPr>
            <w:r w:rsidRPr="0093629C">
              <w:rPr>
                <w:rFonts w:ascii="Times New Roman" w:hAnsi="Times New Roman" w:cs="Times New Roman"/>
                <w:color w:val="000000"/>
              </w:rPr>
              <w:t>7</w:t>
            </w:r>
          </w:p>
        </w:tc>
      </w:tr>
      <w:tr w:rsidR="00854D59" w:rsidRPr="0093629C" w:rsidTr="00721B06">
        <w:tc>
          <w:tcPr>
            <w:tcW w:w="14884"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54D59" w:rsidRPr="0093629C" w:rsidRDefault="00854D59" w:rsidP="0093629C">
            <w:pPr>
              <w:pStyle w:val="ConsPlusNormal"/>
              <w:ind w:firstLine="40"/>
              <w:rPr>
                <w:rFonts w:ascii="Times New Roman" w:hAnsi="Times New Roman" w:cs="Times New Roman"/>
                <w:b/>
                <w:color w:val="000000"/>
              </w:rPr>
            </w:pPr>
            <w:r w:rsidRPr="0093629C">
              <w:rPr>
                <w:rFonts w:ascii="Times New Roman" w:hAnsi="Times New Roman" w:cs="Times New Roman"/>
                <w:b/>
                <w:color w:val="000000"/>
              </w:rPr>
              <w:t>Цель программы: Содержание объектов капитального строительства, находящихся в собственности муниципального образования «Чаинский район», в состоянии, соответствующем строительным и техническим нормам, требованиями пожарной безопасности и приобретение в муниципальную собственность объектов недвижимости</w:t>
            </w:r>
          </w:p>
        </w:tc>
      </w:tr>
      <w:tr w:rsidR="00854D59" w:rsidRPr="0093629C" w:rsidTr="00721B06">
        <w:tc>
          <w:tcPr>
            <w:tcW w:w="7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54D59" w:rsidRPr="0093629C" w:rsidRDefault="00854D59" w:rsidP="0093629C">
            <w:pPr>
              <w:pStyle w:val="ConsPlusNormal"/>
              <w:ind w:firstLine="0"/>
              <w:jc w:val="center"/>
              <w:rPr>
                <w:rFonts w:ascii="Times New Roman" w:hAnsi="Times New Roman" w:cs="Times New Roman"/>
                <w:color w:val="000000"/>
              </w:rPr>
            </w:pPr>
            <w:r w:rsidRPr="0093629C">
              <w:rPr>
                <w:rFonts w:ascii="Times New Roman" w:hAnsi="Times New Roman" w:cs="Times New Roman"/>
                <w:color w:val="000000"/>
              </w:rPr>
              <w:t>1</w:t>
            </w:r>
          </w:p>
        </w:tc>
        <w:tc>
          <w:tcPr>
            <w:tcW w:w="14173"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54D59" w:rsidRPr="0093629C" w:rsidRDefault="00854D59" w:rsidP="0093629C">
            <w:pPr>
              <w:pStyle w:val="ConsPlusNormal"/>
              <w:ind w:firstLine="40"/>
              <w:rPr>
                <w:rFonts w:ascii="Times New Roman" w:hAnsi="Times New Roman" w:cs="Times New Roman"/>
                <w:b/>
                <w:color w:val="000000"/>
              </w:rPr>
            </w:pPr>
            <w:r w:rsidRPr="0093629C">
              <w:rPr>
                <w:rFonts w:ascii="Times New Roman" w:hAnsi="Times New Roman" w:cs="Times New Roman"/>
                <w:b/>
                <w:color w:val="000000"/>
              </w:rPr>
              <w:t>Задача 1. Обеспечение сохранности объектов капитального строительства, приведение его в состояние, соответствующее установленным требованиям действующего законодательства, в том числе требованиям пожарной безопасности, строительным и техническим требованиям</w:t>
            </w:r>
          </w:p>
        </w:tc>
      </w:tr>
      <w:tr w:rsidR="00854D59" w:rsidRPr="0093629C" w:rsidTr="00721B06">
        <w:tc>
          <w:tcPr>
            <w:tcW w:w="711"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854D59" w:rsidRPr="0093629C" w:rsidRDefault="00854D59" w:rsidP="0093629C">
            <w:pPr>
              <w:pStyle w:val="ConsPlusNormal"/>
              <w:ind w:firstLine="0"/>
              <w:rPr>
                <w:rFonts w:ascii="Times New Roman" w:hAnsi="Times New Roman" w:cs="Times New Roman"/>
                <w:color w:val="000000"/>
              </w:rPr>
            </w:pPr>
            <w:r w:rsidRPr="0093629C">
              <w:rPr>
                <w:rFonts w:ascii="Times New Roman" w:hAnsi="Times New Roman" w:cs="Times New Roman"/>
                <w:color w:val="000000"/>
              </w:rPr>
              <w:t>1.1.</w:t>
            </w:r>
          </w:p>
        </w:tc>
        <w:tc>
          <w:tcPr>
            <w:tcW w:w="3684"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ind w:firstLine="0"/>
              <w:rPr>
                <w:rFonts w:ascii="Times New Roman" w:hAnsi="Times New Roman" w:cs="Times New Roman"/>
                <w:b/>
                <w:color w:val="000000"/>
              </w:rPr>
            </w:pPr>
            <w:r w:rsidRPr="0093629C">
              <w:rPr>
                <w:rFonts w:ascii="Times New Roman" w:hAnsi="Times New Roman" w:cs="Times New Roman"/>
                <w:color w:val="000000"/>
              </w:rPr>
              <w:t xml:space="preserve"> М</w:t>
            </w:r>
            <w:r w:rsidRPr="0093629C">
              <w:rPr>
                <w:rFonts w:ascii="Times New Roman" w:hAnsi="Times New Roman" w:cs="Times New Roman"/>
                <w:b/>
                <w:color w:val="000000"/>
              </w:rPr>
              <w:t>ероприятие 1</w:t>
            </w:r>
          </w:p>
          <w:p w:rsidR="00854D59" w:rsidRPr="0093629C" w:rsidRDefault="00854D59" w:rsidP="0093629C">
            <w:pPr>
              <w:pStyle w:val="ConsPlusNormal"/>
              <w:ind w:firstLine="0"/>
              <w:rPr>
                <w:rFonts w:ascii="Times New Roman" w:hAnsi="Times New Roman" w:cs="Times New Roman"/>
                <w:color w:val="000000"/>
              </w:rPr>
            </w:pPr>
            <w:r w:rsidRPr="0093629C">
              <w:rPr>
                <w:rFonts w:ascii="Times New Roman" w:hAnsi="Times New Roman" w:cs="Times New Roman"/>
                <w:color w:val="000000"/>
              </w:rPr>
              <w:t>Капитальный ремонт здания МАОУ «</w:t>
            </w:r>
            <w:proofErr w:type="spellStart"/>
            <w:r w:rsidRPr="0093629C">
              <w:rPr>
                <w:rFonts w:ascii="Times New Roman" w:hAnsi="Times New Roman" w:cs="Times New Roman"/>
                <w:color w:val="000000"/>
              </w:rPr>
              <w:t>Подгорнская</w:t>
            </w:r>
            <w:proofErr w:type="spellEnd"/>
            <w:r w:rsidRPr="0093629C">
              <w:rPr>
                <w:rFonts w:ascii="Times New Roman" w:hAnsi="Times New Roman" w:cs="Times New Roman"/>
                <w:color w:val="000000"/>
              </w:rPr>
              <w:t xml:space="preserve"> СОШ», расположенного по адресу: Томская область, Чаинский район, с. </w:t>
            </w:r>
            <w:proofErr w:type="gramStart"/>
            <w:r w:rsidRPr="0093629C">
              <w:rPr>
                <w:rFonts w:ascii="Times New Roman" w:hAnsi="Times New Roman" w:cs="Times New Roman"/>
                <w:color w:val="000000"/>
              </w:rPr>
              <w:t>Подгорное</w:t>
            </w:r>
            <w:proofErr w:type="gramEnd"/>
            <w:r w:rsidRPr="0093629C">
              <w:rPr>
                <w:rFonts w:ascii="Times New Roman" w:hAnsi="Times New Roman" w:cs="Times New Roman"/>
                <w:color w:val="000000"/>
              </w:rPr>
              <w:t>, ул. Школьная,12</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ind w:firstLine="0"/>
              <w:rPr>
                <w:rFonts w:ascii="Times New Roman" w:hAnsi="Times New Roman" w:cs="Times New Roman"/>
                <w:color w:val="000000"/>
              </w:rPr>
            </w:pPr>
            <w:r w:rsidRPr="0093629C">
              <w:rPr>
                <w:rFonts w:ascii="Times New Roman" w:hAnsi="Times New Roman" w:cs="Times New Roman"/>
                <w:color w:val="000000"/>
              </w:rPr>
              <w:t>Всего, в том числе:</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jc w:val="center"/>
              <w:rPr>
                <w:b/>
                <w:color w:val="000000"/>
                <w:sz w:val="20"/>
                <w:szCs w:val="20"/>
              </w:rPr>
            </w:pPr>
            <w:r w:rsidRPr="0093629C">
              <w:rPr>
                <w:b/>
                <w:color w:val="000000"/>
                <w:sz w:val="20"/>
                <w:szCs w:val="20"/>
              </w:rPr>
              <w:t>117 337,89726</w:t>
            </w:r>
          </w:p>
        </w:tc>
        <w:tc>
          <w:tcPr>
            <w:tcW w:w="237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54D59" w:rsidRPr="0093629C" w:rsidRDefault="00854D59" w:rsidP="0093629C">
            <w:pPr>
              <w:pStyle w:val="ConsPlusNormal"/>
              <w:ind w:firstLine="0"/>
              <w:rPr>
                <w:rFonts w:ascii="Times New Roman" w:hAnsi="Times New Roman" w:cs="Times New Roman"/>
                <w:color w:val="000000"/>
              </w:rPr>
            </w:pPr>
            <w:r w:rsidRPr="0093629C">
              <w:rPr>
                <w:rFonts w:ascii="Times New Roman" w:hAnsi="Times New Roman" w:cs="Times New Roman"/>
                <w:color w:val="000000"/>
              </w:rPr>
              <w:t>Администрация Чаинского района Томской области</w:t>
            </w:r>
          </w:p>
        </w:tc>
        <w:tc>
          <w:tcPr>
            <w:tcW w:w="17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54D59" w:rsidRPr="0093629C" w:rsidRDefault="00854D59" w:rsidP="0093629C">
            <w:pPr>
              <w:pStyle w:val="ConsPlusNormal"/>
              <w:rPr>
                <w:rFonts w:ascii="Times New Roman" w:hAnsi="Times New Roman" w:cs="Times New Roman"/>
                <w:color w:val="000000"/>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54D59" w:rsidRPr="0093629C" w:rsidRDefault="00854D59" w:rsidP="0093629C">
            <w:pPr>
              <w:pStyle w:val="ConsPlusNormal"/>
              <w:rPr>
                <w:rFonts w:ascii="Times New Roman" w:hAnsi="Times New Roman" w:cs="Times New Roman"/>
                <w:color w:val="000000"/>
              </w:rPr>
            </w:pPr>
          </w:p>
        </w:tc>
      </w:tr>
      <w:tr w:rsidR="00854D59" w:rsidRPr="0093629C" w:rsidTr="00721B06">
        <w:tc>
          <w:tcPr>
            <w:tcW w:w="711" w:type="dxa"/>
            <w:vMerge/>
            <w:tcBorders>
              <w:left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ind w:firstLine="40"/>
              <w:rPr>
                <w:rFonts w:ascii="Times New Roman" w:hAnsi="Times New Roman" w:cs="Times New Roman"/>
                <w:color w:val="000000"/>
              </w:rPr>
            </w:pPr>
          </w:p>
        </w:tc>
        <w:tc>
          <w:tcPr>
            <w:tcW w:w="3684" w:type="dxa"/>
            <w:vMerge/>
            <w:tcBorders>
              <w:left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rPr>
                <w:rFonts w:ascii="Times New Roman" w:hAnsi="Times New Roman" w:cs="Times New Roman"/>
                <w:color w:val="000000"/>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ind w:firstLine="0"/>
              <w:rPr>
                <w:rFonts w:ascii="Times New Roman" w:hAnsi="Times New Roman" w:cs="Times New Roman"/>
                <w:color w:val="000000"/>
              </w:rPr>
            </w:pPr>
            <w:r w:rsidRPr="0093629C">
              <w:rPr>
                <w:rFonts w:ascii="Times New Roman" w:hAnsi="Times New Roman" w:cs="Times New Roman"/>
                <w:color w:val="000000"/>
              </w:rPr>
              <w:t>2020</w:t>
            </w:r>
          </w:p>
          <w:p w:rsidR="00854D59" w:rsidRPr="0093629C" w:rsidRDefault="00854D59" w:rsidP="0093629C">
            <w:pPr>
              <w:pStyle w:val="ConsPlusNormal"/>
              <w:ind w:firstLine="0"/>
              <w:rPr>
                <w:rFonts w:ascii="Times New Roman" w:hAnsi="Times New Roman" w:cs="Times New Roman"/>
                <w:color w:val="000000"/>
              </w:rPr>
            </w:pP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ind w:firstLine="0"/>
              <w:jc w:val="center"/>
              <w:rPr>
                <w:rFonts w:ascii="Times New Roman" w:hAnsi="Times New Roman" w:cs="Times New Roman"/>
                <w:color w:val="000000"/>
              </w:rPr>
            </w:pPr>
            <w:r w:rsidRPr="0093629C">
              <w:rPr>
                <w:rFonts w:ascii="Times New Roman" w:hAnsi="Times New Roman" w:cs="Times New Roman"/>
                <w:color w:val="000000"/>
              </w:rPr>
              <w:t>28244,49809</w:t>
            </w:r>
          </w:p>
        </w:tc>
        <w:tc>
          <w:tcPr>
            <w:tcW w:w="237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ind w:firstLine="0"/>
              <w:rPr>
                <w:rFonts w:ascii="Times New Roman" w:hAnsi="Times New Roman" w:cs="Times New Roman"/>
                <w:color w:val="000000"/>
              </w:rPr>
            </w:pPr>
          </w:p>
        </w:tc>
        <w:tc>
          <w:tcPr>
            <w:tcW w:w="17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rPr>
                <w:rFonts w:ascii="Times New Roman" w:hAnsi="Times New Roman" w:cs="Times New Roman"/>
                <w:color w:val="000000"/>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rPr>
                <w:rFonts w:ascii="Times New Roman" w:hAnsi="Times New Roman" w:cs="Times New Roman"/>
                <w:color w:val="000000"/>
              </w:rPr>
            </w:pPr>
          </w:p>
        </w:tc>
      </w:tr>
      <w:tr w:rsidR="00854D59" w:rsidRPr="0093629C" w:rsidTr="00721B06">
        <w:tc>
          <w:tcPr>
            <w:tcW w:w="711" w:type="dxa"/>
            <w:vMerge/>
            <w:tcBorders>
              <w:left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rPr>
                <w:rFonts w:ascii="Times New Roman" w:hAnsi="Times New Roman" w:cs="Times New Roman"/>
                <w:color w:val="000000"/>
              </w:rPr>
            </w:pPr>
          </w:p>
        </w:tc>
        <w:tc>
          <w:tcPr>
            <w:tcW w:w="3684" w:type="dxa"/>
            <w:vMerge/>
            <w:tcBorders>
              <w:left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rPr>
                <w:rFonts w:ascii="Times New Roman" w:hAnsi="Times New Roman" w:cs="Times New Roman"/>
                <w:color w:val="000000"/>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ind w:firstLine="0"/>
              <w:rPr>
                <w:rFonts w:ascii="Times New Roman" w:hAnsi="Times New Roman" w:cs="Times New Roman"/>
                <w:color w:val="000000"/>
              </w:rPr>
            </w:pPr>
            <w:r w:rsidRPr="0093629C">
              <w:rPr>
                <w:rFonts w:ascii="Times New Roman" w:hAnsi="Times New Roman" w:cs="Times New Roman"/>
                <w:color w:val="000000"/>
              </w:rPr>
              <w:t>2021</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jc w:val="center"/>
              <w:rPr>
                <w:color w:val="000000"/>
                <w:sz w:val="20"/>
                <w:szCs w:val="20"/>
              </w:rPr>
            </w:pPr>
            <w:r w:rsidRPr="0093629C">
              <w:rPr>
                <w:color w:val="000000"/>
                <w:sz w:val="20"/>
                <w:szCs w:val="20"/>
              </w:rPr>
              <w:t>49138,49917</w:t>
            </w:r>
          </w:p>
        </w:tc>
        <w:tc>
          <w:tcPr>
            <w:tcW w:w="237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ind w:firstLine="0"/>
              <w:rPr>
                <w:rFonts w:ascii="Times New Roman" w:hAnsi="Times New Roman" w:cs="Times New Roman"/>
                <w:color w:val="000000"/>
              </w:rPr>
            </w:pPr>
          </w:p>
        </w:tc>
        <w:tc>
          <w:tcPr>
            <w:tcW w:w="17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rPr>
                <w:rFonts w:ascii="Times New Roman" w:hAnsi="Times New Roman" w:cs="Times New Roman"/>
                <w:color w:val="000000"/>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rPr>
                <w:rFonts w:ascii="Times New Roman" w:hAnsi="Times New Roman" w:cs="Times New Roman"/>
                <w:color w:val="000000"/>
              </w:rPr>
            </w:pPr>
          </w:p>
        </w:tc>
      </w:tr>
      <w:tr w:rsidR="00854D59" w:rsidRPr="0093629C" w:rsidTr="00721B06">
        <w:tc>
          <w:tcPr>
            <w:tcW w:w="711"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rPr>
                <w:rFonts w:ascii="Times New Roman" w:hAnsi="Times New Roman" w:cs="Times New Roman"/>
                <w:color w:val="000000"/>
              </w:rPr>
            </w:pPr>
          </w:p>
        </w:tc>
        <w:tc>
          <w:tcPr>
            <w:tcW w:w="3684"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rPr>
                <w:rFonts w:ascii="Times New Roman" w:hAnsi="Times New Roman" w:cs="Times New Roman"/>
                <w:color w:val="000000"/>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ind w:firstLine="0"/>
              <w:rPr>
                <w:rFonts w:ascii="Times New Roman" w:hAnsi="Times New Roman" w:cs="Times New Roman"/>
                <w:color w:val="000000"/>
              </w:rPr>
            </w:pPr>
            <w:r w:rsidRPr="0093629C">
              <w:rPr>
                <w:rFonts w:ascii="Times New Roman" w:hAnsi="Times New Roman" w:cs="Times New Roman"/>
                <w:color w:val="000000"/>
              </w:rPr>
              <w:t>2022</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jc w:val="center"/>
              <w:rPr>
                <w:b/>
                <w:color w:val="000000"/>
                <w:sz w:val="20"/>
                <w:szCs w:val="20"/>
              </w:rPr>
            </w:pPr>
            <w:r w:rsidRPr="0093629C">
              <w:rPr>
                <w:color w:val="000000"/>
                <w:sz w:val="20"/>
                <w:szCs w:val="20"/>
              </w:rPr>
              <w:t>39954,900</w:t>
            </w:r>
          </w:p>
        </w:tc>
        <w:tc>
          <w:tcPr>
            <w:tcW w:w="237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ind w:firstLine="0"/>
              <w:rPr>
                <w:rFonts w:ascii="Times New Roman" w:hAnsi="Times New Roman" w:cs="Times New Roman"/>
                <w:color w:val="000000"/>
              </w:rPr>
            </w:pPr>
          </w:p>
        </w:tc>
        <w:tc>
          <w:tcPr>
            <w:tcW w:w="17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rPr>
                <w:rFonts w:ascii="Times New Roman" w:hAnsi="Times New Roman" w:cs="Times New Roman"/>
                <w:color w:val="000000"/>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rPr>
                <w:rFonts w:ascii="Times New Roman" w:hAnsi="Times New Roman" w:cs="Times New Roman"/>
                <w:color w:val="000000"/>
              </w:rPr>
            </w:pPr>
          </w:p>
        </w:tc>
      </w:tr>
      <w:tr w:rsidR="00854D59" w:rsidRPr="0093629C" w:rsidTr="00721B06">
        <w:tc>
          <w:tcPr>
            <w:tcW w:w="711"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ind w:firstLine="40"/>
              <w:rPr>
                <w:rFonts w:ascii="Times New Roman" w:hAnsi="Times New Roman" w:cs="Times New Roman"/>
                <w:color w:val="000000"/>
              </w:rPr>
            </w:pPr>
            <w:r w:rsidRPr="0093629C">
              <w:rPr>
                <w:rFonts w:ascii="Times New Roman" w:hAnsi="Times New Roman" w:cs="Times New Roman"/>
                <w:color w:val="000000"/>
              </w:rPr>
              <w:t>1.2.</w:t>
            </w:r>
          </w:p>
        </w:tc>
        <w:tc>
          <w:tcPr>
            <w:tcW w:w="368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ind w:firstLine="40"/>
              <w:rPr>
                <w:rFonts w:ascii="Times New Roman" w:hAnsi="Times New Roman" w:cs="Times New Roman"/>
                <w:b/>
                <w:color w:val="000000"/>
              </w:rPr>
            </w:pPr>
            <w:r w:rsidRPr="0093629C">
              <w:rPr>
                <w:rFonts w:ascii="Times New Roman" w:hAnsi="Times New Roman" w:cs="Times New Roman"/>
                <w:b/>
                <w:color w:val="000000"/>
              </w:rPr>
              <w:t>Мероприятие 2</w:t>
            </w:r>
          </w:p>
          <w:p w:rsidR="00854D59" w:rsidRPr="0093629C" w:rsidRDefault="00854D59" w:rsidP="0093629C">
            <w:pPr>
              <w:pStyle w:val="ConsPlusNormal"/>
              <w:ind w:firstLine="40"/>
              <w:rPr>
                <w:rFonts w:ascii="Times New Roman" w:hAnsi="Times New Roman" w:cs="Times New Roman"/>
                <w:b/>
                <w:color w:val="000000"/>
              </w:rPr>
            </w:pPr>
            <w:r w:rsidRPr="0093629C">
              <w:rPr>
                <w:rFonts w:ascii="Times New Roman" w:hAnsi="Times New Roman" w:cs="Times New Roman"/>
                <w:color w:val="000000"/>
              </w:rPr>
              <w:t>Проведение обмерных работ, разработка проектной документации по объекту: «Капитальный ремонт здания МБОУ «</w:t>
            </w:r>
            <w:proofErr w:type="spellStart"/>
            <w:r w:rsidRPr="0093629C">
              <w:rPr>
                <w:rFonts w:ascii="Times New Roman" w:hAnsi="Times New Roman" w:cs="Times New Roman"/>
                <w:color w:val="000000"/>
              </w:rPr>
              <w:t>Коломиногривская</w:t>
            </w:r>
            <w:proofErr w:type="spellEnd"/>
            <w:r w:rsidRPr="0093629C">
              <w:rPr>
                <w:rFonts w:ascii="Times New Roman" w:hAnsi="Times New Roman" w:cs="Times New Roman"/>
                <w:color w:val="000000"/>
              </w:rPr>
              <w:t xml:space="preserve"> средняя общеобразовательная школа» по адресу: Томская область, Чаинский район, </w:t>
            </w:r>
            <w:proofErr w:type="spellStart"/>
            <w:r w:rsidRPr="0093629C">
              <w:rPr>
                <w:rFonts w:ascii="Times New Roman" w:hAnsi="Times New Roman" w:cs="Times New Roman"/>
                <w:color w:val="000000"/>
              </w:rPr>
              <w:t>с</w:t>
            </w:r>
            <w:proofErr w:type="gramStart"/>
            <w:r w:rsidRPr="0093629C">
              <w:rPr>
                <w:rFonts w:ascii="Times New Roman" w:hAnsi="Times New Roman" w:cs="Times New Roman"/>
                <w:color w:val="000000"/>
              </w:rPr>
              <w:t>.К</w:t>
            </w:r>
            <w:proofErr w:type="gramEnd"/>
            <w:r w:rsidRPr="0093629C">
              <w:rPr>
                <w:rFonts w:ascii="Times New Roman" w:hAnsi="Times New Roman" w:cs="Times New Roman"/>
                <w:color w:val="000000"/>
              </w:rPr>
              <w:t>оломинские</w:t>
            </w:r>
            <w:proofErr w:type="spellEnd"/>
            <w:r w:rsidRPr="0093629C">
              <w:rPr>
                <w:rFonts w:ascii="Times New Roman" w:hAnsi="Times New Roman" w:cs="Times New Roman"/>
                <w:color w:val="000000"/>
              </w:rPr>
              <w:t xml:space="preserve"> гривы, ул.Мира,9, стр.1»</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ind w:firstLine="0"/>
              <w:rPr>
                <w:rFonts w:ascii="Times New Roman" w:hAnsi="Times New Roman" w:cs="Times New Roman"/>
                <w:color w:val="000000"/>
              </w:rPr>
            </w:pPr>
            <w:r w:rsidRPr="0093629C">
              <w:rPr>
                <w:rFonts w:ascii="Times New Roman" w:hAnsi="Times New Roman" w:cs="Times New Roman"/>
                <w:color w:val="000000"/>
              </w:rPr>
              <w:t>Всего, в том числе:</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jc w:val="center"/>
              <w:rPr>
                <w:b/>
                <w:color w:val="000000"/>
                <w:sz w:val="20"/>
                <w:szCs w:val="20"/>
              </w:rPr>
            </w:pPr>
            <w:r w:rsidRPr="0093629C">
              <w:rPr>
                <w:b/>
                <w:color w:val="000000"/>
                <w:sz w:val="20"/>
                <w:szCs w:val="20"/>
              </w:rPr>
              <w:t>1247,20000</w:t>
            </w:r>
          </w:p>
        </w:tc>
        <w:tc>
          <w:tcPr>
            <w:tcW w:w="237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rPr>
                <w:color w:val="000000"/>
                <w:sz w:val="20"/>
                <w:szCs w:val="20"/>
              </w:rPr>
            </w:pPr>
            <w:r w:rsidRPr="0093629C">
              <w:rPr>
                <w:color w:val="000000"/>
                <w:sz w:val="20"/>
                <w:szCs w:val="20"/>
              </w:rPr>
              <w:t>Администрация Чаинского района Томской области</w:t>
            </w:r>
          </w:p>
        </w:tc>
        <w:tc>
          <w:tcPr>
            <w:tcW w:w="17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rPr>
                <w:rFonts w:ascii="Times New Roman" w:hAnsi="Times New Roman" w:cs="Times New Roman"/>
                <w:color w:val="000000"/>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rPr>
                <w:rFonts w:ascii="Times New Roman" w:hAnsi="Times New Roman" w:cs="Times New Roman"/>
                <w:color w:val="000000"/>
              </w:rPr>
            </w:pPr>
          </w:p>
        </w:tc>
      </w:tr>
      <w:tr w:rsidR="00854D59" w:rsidRPr="0093629C" w:rsidTr="00721B06">
        <w:tc>
          <w:tcPr>
            <w:tcW w:w="71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rPr>
                <w:rFonts w:ascii="Times New Roman" w:hAnsi="Times New Roman" w:cs="Times New Roman"/>
                <w:color w:val="000000"/>
              </w:rPr>
            </w:pPr>
          </w:p>
        </w:tc>
        <w:tc>
          <w:tcPr>
            <w:tcW w:w="368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rPr>
                <w:rFonts w:ascii="Times New Roman" w:hAnsi="Times New Roman" w:cs="Times New Roman"/>
                <w:color w:val="000000"/>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ind w:firstLine="0"/>
              <w:rPr>
                <w:rFonts w:ascii="Times New Roman" w:hAnsi="Times New Roman" w:cs="Times New Roman"/>
                <w:color w:val="000000"/>
              </w:rPr>
            </w:pPr>
            <w:r w:rsidRPr="0093629C">
              <w:rPr>
                <w:rFonts w:ascii="Times New Roman" w:hAnsi="Times New Roman" w:cs="Times New Roman"/>
                <w:color w:val="000000"/>
              </w:rPr>
              <w:t>2020</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jc w:val="center"/>
              <w:rPr>
                <w:color w:val="000000"/>
                <w:sz w:val="20"/>
                <w:szCs w:val="20"/>
              </w:rPr>
            </w:pPr>
            <w:r w:rsidRPr="0093629C">
              <w:rPr>
                <w:color w:val="000000"/>
                <w:sz w:val="20"/>
                <w:szCs w:val="20"/>
              </w:rPr>
              <w:t>1247,20000</w:t>
            </w:r>
          </w:p>
        </w:tc>
        <w:tc>
          <w:tcPr>
            <w:tcW w:w="237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rPr>
                <w:color w:val="000000"/>
                <w:sz w:val="20"/>
                <w:szCs w:val="20"/>
              </w:rPr>
            </w:pPr>
          </w:p>
        </w:tc>
        <w:tc>
          <w:tcPr>
            <w:tcW w:w="17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rPr>
                <w:rFonts w:ascii="Times New Roman" w:hAnsi="Times New Roman" w:cs="Times New Roman"/>
                <w:color w:val="000000"/>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rPr>
                <w:rFonts w:ascii="Times New Roman" w:hAnsi="Times New Roman" w:cs="Times New Roman"/>
                <w:color w:val="000000"/>
              </w:rPr>
            </w:pPr>
          </w:p>
        </w:tc>
      </w:tr>
      <w:tr w:rsidR="00854D59" w:rsidRPr="0093629C" w:rsidTr="00721B06">
        <w:tc>
          <w:tcPr>
            <w:tcW w:w="71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rPr>
                <w:rFonts w:ascii="Times New Roman" w:hAnsi="Times New Roman" w:cs="Times New Roman"/>
                <w:color w:val="000000"/>
              </w:rPr>
            </w:pPr>
          </w:p>
        </w:tc>
        <w:tc>
          <w:tcPr>
            <w:tcW w:w="368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rPr>
                <w:rFonts w:ascii="Times New Roman" w:hAnsi="Times New Roman" w:cs="Times New Roman"/>
                <w:color w:val="000000"/>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ind w:firstLine="0"/>
              <w:rPr>
                <w:rFonts w:ascii="Times New Roman" w:hAnsi="Times New Roman" w:cs="Times New Roman"/>
                <w:color w:val="000000"/>
              </w:rPr>
            </w:pPr>
            <w:r w:rsidRPr="0093629C">
              <w:rPr>
                <w:rFonts w:ascii="Times New Roman" w:hAnsi="Times New Roman" w:cs="Times New Roman"/>
                <w:color w:val="000000"/>
              </w:rPr>
              <w:t>2021</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jc w:val="center"/>
              <w:rPr>
                <w:color w:val="000000"/>
                <w:sz w:val="20"/>
                <w:szCs w:val="20"/>
              </w:rPr>
            </w:pPr>
            <w:r w:rsidRPr="0093629C">
              <w:rPr>
                <w:color w:val="000000"/>
                <w:sz w:val="20"/>
                <w:szCs w:val="20"/>
              </w:rPr>
              <w:t>0,00</w:t>
            </w:r>
          </w:p>
        </w:tc>
        <w:tc>
          <w:tcPr>
            <w:tcW w:w="237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rPr>
                <w:color w:val="000000"/>
                <w:sz w:val="20"/>
                <w:szCs w:val="20"/>
              </w:rPr>
            </w:pPr>
          </w:p>
        </w:tc>
        <w:tc>
          <w:tcPr>
            <w:tcW w:w="17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rPr>
                <w:rFonts w:ascii="Times New Roman" w:hAnsi="Times New Roman" w:cs="Times New Roman"/>
                <w:color w:val="000000"/>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rPr>
                <w:rFonts w:ascii="Times New Roman" w:hAnsi="Times New Roman" w:cs="Times New Roman"/>
                <w:color w:val="000000"/>
              </w:rPr>
            </w:pPr>
          </w:p>
        </w:tc>
      </w:tr>
      <w:tr w:rsidR="00854D59" w:rsidRPr="0093629C" w:rsidTr="00721B06">
        <w:tc>
          <w:tcPr>
            <w:tcW w:w="71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rPr>
                <w:rFonts w:ascii="Times New Roman" w:hAnsi="Times New Roman" w:cs="Times New Roman"/>
                <w:color w:val="000000"/>
              </w:rPr>
            </w:pPr>
          </w:p>
        </w:tc>
        <w:tc>
          <w:tcPr>
            <w:tcW w:w="368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rPr>
                <w:rFonts w:ascii="Times New Roman" w:hAnsi="Times New Roman" w:cs="Times New Roman"/>
                <w:color w:val="000000"/>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ind w:firstLine="0"/>
              <w:rPr>
                <w:rFonts w:ascii="Times New Roman" w:hAnsi="Times New Roman" w:cs="Times New Roman"/>
                <w:color w:val="000000"/>
              </w:rPr>
            </w:pPr>
            <w:r w:rsidRPr="0093629C">
              <w:rPr>
                <w:rFonts w:ascii="Times New Roman" w:hAnsi="Times New Roman" w:cs="Times New Roman"/>
                <w:color w:val="000000"/>
              </w:rPr>
              <w:t>2022</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jc w:val="center"/>
              <w:rPr>
                <w:color w:val="000000"/>
                <w:sz w:val="20"/>
                <w:szCs w:val="20"/>
              </w:rPr>
            </w:pPr>
            <w:r w:rsidRPr="0093629C">
              <w:rPr>
                <w:color w:val="000000"/>
                <w:sz w:val="20"/>
                <w:szCs w:val="20"/>
              </w:rPr>
              <w:t>0,00</w:t>
            </w:r>
          </w:p>
        </w:tc>
        <w:tc>
          <w:tcPr>
            <w:tcW w:w="237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rPr>
                <w:color w:val="000000"/>
                <w:sz w:val="20"/>
                <w:szCs w:val="20"/>
              </w:rPr>
            </w:pPr>
          </w:p>
        </w:tc>
        <w:tc>
          <w:tcPr>
            <w:tcW w:w="17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rPr>
                <w:rFonts w:ascii="Times New Roman" w:hAnsi="Times New Roman" w:cs="Times New Roman"/>
                <w:color w:val="000000"/>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rPr>
                <w:rFonts w:ascii="Times New Roman" w:hAnsi="Times New Roman" w:cs="Times New Roman"/>
                <w:color w:val="000000"/>
              </w:rPr>
            </w:pPr>
          </w:p>
        </w:tc>
      </w:tr>
      <w:tr w:rsidR="00854D59" w:rsidRPr="0093629C" w:rsidTr="00721B06">
        <w:trPr>
          <w:trHeight w:val="372"/>
        </w:trPr>
        <w:tc>
          <w:tcPr>
            <w:tcW w:w="711"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ind w:left="-666"/>
              <w:rPr>
                <w:rFonts w:ascii="Times New Roman" w:hAnsi="Times New Roman" w:cs="Times New Roman"/>
                <w:color w:val="000000"/>
              </w:rPr>
            </w:pPr>
            <w:r w:rsidRPr="0093629C">
              <w:rPr>
                <w:rFonts w:ascii="Times New Roman" w:hAnsi="Times New Roman" w:cs="Times New Roman"/>
                <w:color w:val="000000"/>
              </w:rPr>
              <w:t>1.3.</w:t>
            </w:r>
          </w:p>
        </w:tc>
        <w:tc>
          <w:tcPr>
            <w:tcW w:w="3684"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ind w:firstLine="51"/>
              <w:jc w:val="both"/>
              <w:rPr>
                <w:rFonts w:ascii="Times New Roman" w:hAnsi="Times New Roman" w:cs="Times New Roman"/>
                <w:b/>
                <w:color w:val="000000"/>
              </w:rPr>
            </w:pPr>
            <w:r w:rsidRPr="0093629C">
              <w:rPr>
                <w:rFonts w:ascii="Times New Roman" w:hAnsi="Times New Roman" w:cs="Times New Roman"/>
                <w:b/>
                <w:color w:val="000000"/>
              </w:rPr>
              <w:t>Мероприятие 3</w:t>
            </w:r>
          </w:p>
          <w:p w:rsidR="00854D59" w:rsidRPr="0093629C" w:rsidRDefault="00854D59" w:rsidP="0093629C">
            <w:pPr>
              <w:pStyle w:val="ConsPlusNormal"/>
              <w:ind w:firstLine="0"/>
              <w:rPr>
                <w:rFonts w:ascii="Times New Roman" w:hAnsi="Times New Roman" w:cs="Times New Roman"/>
                <w:b/>
                <w:color w:val="000000"/>
              </w:rPr>
            </w:pPr>
            <w:r w:rsidRPr="0093629C">
              <w:rPr>
                <w:rFonts w:ascii="Times New Roman" w:hAnsi="Times New Roman" w:cs="Times New Roman"/>
                <w:color w:val="000000"/>
              </w:rPr>
              <w:t>Проведение инженерных изысканий, обмерных работ, инструментального обследования строительных конструкций, разработка проектной документации по объекту: «Капитальный ремонт здания МБОУ «</w:t>
            </w:r>
            <w:proofErr w:type="spellStart"/>
            <w:r w:rsidRPr="0093629C">
              <w:rPr>
                <w:rFonts w:ascii="Times New Roman" w:hAnsi="Times New Roman" w:cs="Times New Roman"/>
                <w:color w:val="000000"/>
              </w:rPr>
              <w:t>Коломиногривская</w:t>
            </w:r>
            <w:proofErr w:type="spellEnd"/>
            <w:r w:rsidRPr="0093629C">
              <w:rPr>
                <w:rFonts w:ascii="Times New Roman" w:hAnsi="Times New Roman" w:cs="Times New Roman"/>
                <w:color w:val="000000"/>
              </w:rPr>
              <w:t xml:space="preserve"> средняя общеобразовательная школа» по адресу: </w:t>
            </w:r>
            <w:proofErr w:type="gramStart"/>
            <w:r w:rsidRPr="0093629C">
              <w:rPr>
                <w:rFonts w:ascii="Times New Roman" w:hAnsi="Times New Roman" w:cs="Times New Roman"/>
                <w:color w:val="000000"/>
              </w:rPr>
              <w:t>Томская область, Чаинский район, с. Коломинские гривы, ул. Зеленая, д. 27а</w:t>
            </w:r>
            <w:proofErr w:type="gramEnd"/>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ind w:firstLine="0"/>
              <w:rPr>
                <w:rFonts w:ascii="Times New Roman" w:hAnsi="Times New Roman" w:cs="Times New Roman"/>
                <w:color w:val="000000"/>
              </w:rPr>
            </w:pPr>
            <w:r w:rsidRPr="0093629C">
              <w:rPr>
                <w:rFonts w:ascii="Times New Roman" w:hAnsi="Times New Roman" w:cs="Times New Roman"/>
                <w:color w:val="000000"/>
              </w:rPr>
              <w:t>Всего, в том числе:</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ind w:hanging="1"/>
              <w:jc w:val="center"/>
              <w:rPr>
                <w:rFonts w:ascii="Times New Roman" w:hAnsi="Times New Roman" w:cs="Times New Roman"/>
                <w:b/>
                <w:color w:val="000000"/>
              </w:rPr>
            </w:pPr>
            <w:r w:rsidRPr="0093629C">
              <w:rPr>
                <w:rFonts w:ascii="Times New Roman" w:hAnsi="Times New Roman" w:cs="Times New Roman"/>
                <w:b/>
                <w:color w:val="000000"/>
              </w:rPr>
              <w:t>1391,63047</w:t>
            </w:r>
          </w:p>
        </w:tc>
        <w:tc>
          <w:tcPr>
            <w:tcW w:w="237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ind w:hanging="11"/>
              <w:rPr>
                <w:rFonts w:ascii="Times New Roman" w:hAnsi="Times New Roman" w:cs="Times New Roman"/>
                <w:color w:val="000000"/>
              </w:rPr>
            </w:pPr>
            <w:r w:rsidRPr="0093629C">
              <w:rPr>
                <w:rFonts w:ascii="Times New Roman" w:hAnsi="Times New Roman" w:cs="Times New Roman"/>
                <w:color w:val="000000"/>
              </w:rPr>
              <w:t>Администрация Чаинского района Томской области</w:t>
            </w:r>
          </w:p>
        </w:tc>
        <w:tc>
          <w:tcPr>
            <w:tcW w:w="17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rPr>
                <w:rFonts w:ascii="Times New Roman" w:hAnsi="Times New Roman" w:cs="Times New Roman"/>
                <w:color w:val="000000"/>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rPr>
                <w:rFonts w:ascii="Times New Roman" w:hAnsi="Times New Roman" w:cs="Times New Roman"/>
                <w:color w:val="000000"/>
              </w:rPr>
            </w:pPr>
          </w:p>
        </w:tc>
      </w:tr>
      <w:tr w:rsidR="00854D59" w:rsidRPr="0093629C" w:rsidTr="00721B06">
        <w:trPr>
          <w:trHeight w:val="419"/>
        </w:trPr>
        <w:tc>
          <w:tcPr>
            <w:tcW w:w="711" w:type="dxa"/>
            <w:vMerge/>
            <w:tcBorders>
              <w:left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ind w:left="-666"/>
              <w:rPr>
                <w:rFonts w:ascii="Times New Roman" w:hAnsi="Times New Roman" w:cs="Times New Roman"/>
                <w:color w:val="000000"/>
              </w:rPr>
            </w:pPr>
          </w:p>
        </w:tc>
        <w:tc>
          <w:tcPr>
            <w:tcW w:w="3684" w:type="dxa"/>
            <w:vMerge/>
            <w:tcBorders>
              <w:left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ind w:firstLine="51"/>
              <w:jc w:val="both"/>
              <w:rPr>
                <w:rFonts w:ascii="Times New Roman" w:hAnsi="Times New Roman" w:cs="Times New Roman"/>
                <w:b/>
                <w:color w:val="000000"/>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ind w:firstLine="0"/>
              <w:jc w:val="both"/>
              <w:rPr>
                <w:rFonts w:ascii="Times New Roman" w:hAnsi="Times New Roman" w:cs="Times New Roman"/>
                <w:color w:val="000000"/>
              </w:rPr>
            </w:pPr>
            <w:r w:rsidRPr="0093629C">
              <w:rPr>
                <w:rFonts w:ascii="Times New Roman" w:hAnsi="Times New Roman" w:cs="Times New Roman"/>
                <w:color w:val="000000"/>
              </w:rPr>
              <w:t>2020</w:t>
            </w:r>
          </w:p>
          <w:p w:rsidR="00854D59" w:rsidRPr="0093629C" w:rsidRDefault="00854D59" w:rsidP="0093629C">
            <w:pPr>
              <w:pStyle w:val="ConsPlusNormal"/>
              <w:ind w:firstLine="0"/>
              <w:jc w:val="both"/>
              <w:rPr>
                <w:rFonts w:ascii="Times New Roman" w:hAnsi="Times New Roman" w:cs="Times New Roman"/>
                <w:color w:val="000000"/>
              </w:rPr>
            </w:pP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ind w:hanging="1"/>
              <w:jc w:val="center"/>
              <w:rPr>
                <w:rFonts w:ascii="Times New Roman" w:hAnsi="Times New Roman" w:cs="Times New Roman"/>
                <w:color w:val="000000"/>
              </w:rPr>
            </w:pPr>
            <w:r w:rsidRPr="0093629C">
              <w:rPr>
                <w:rFonts w:ascii="Times New Roman" w:hAnsi="Times New Roman" w:cs="Times New Roman"/>
                <w:color w:val="000000"/>
              </w:rPr>
              <w:t>1391,63047</w:t>
            </w:r>
          </w:p>
        </w:tc>
        <w:tc>
          <w:tcPr>
            <w:tcW w:w="237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ind w:hanging="11"/>
              <w:rPr>
                <w:rFonts w:ascii="Times New Roman" w:hAnsi="Times New Roman" w:cs="Times New Roman"/>
                <w:color w:val="000000"/>
              </w:rPr>
            </w:pPr>
          </w:p>
        </w:tc>
        <w:tc>
          <w:tcPr>
            <w:tcW w:w="17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rPr>
                <w:rFonts w:ascii="Times New Roman" w:hAnsi="Times New Roman" w:cs="Times New Roman"/>
                <w:color w:val="000000"/>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rPr>
                <w:rFonts w:ascii="Times New Roman" w:hAnsi="Times New Roman" w:cs="Times New Roman"/>
                <w:color w:val="000000"/>
              </w:rPr>
            </w:pPr>
          </w:p>
        </w:tc>
      </w:tr>
      <w:tr w:rsidR="00854D59" w:rsidRPr="0093629C" w:rsidTr="00721B06">
        <w:trPr>
          <w:trHeight w:val="636"/>
        </w:trPr>
        <w:tc>
          <w:tcPr>
            <w:tcW w:w="711" w:type="dxa"/>
            <w:vMerge/>
            <w:tcBorders>
              <w:left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ind w:left="-666"/>
              <w:rPr>
                <w:rFonts w:ascii="Times New Roman" w:hAnsi="Times New Roman" w:cs="Times New Roman"/>
                <w:color w:val="000000"/>
              </w:rPr>
            </w:pPr>
          </w:p>
        </w:tc>
        <w:tc>
          <w:tcPr>
            <w:tcW w:w="3684" w:type="dxa"/>
            <w:vMerge/>
            <w:tcBorders>
              <w:left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ind w:firstLine="51"/>
              <w:jc w:val="both"/>
              <w:rPr>
                <w:rFonts w:ascii="Times New Roman" w:hAnsi="Times New Roman" w:cs="Times New Roman"/>
                <w:b/>
                <w:color w:val="000000"/>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ind w:firstLine="0"/>
              <w:jc w:val="both"/>
              <w:rPr>
                <w:rFonts w:ascii="Times New Roman" w:hAnsi="Times New Roman" w:cs="Times New Roman"/>
                <w:color w:val="000000"/>
              </w:rPr>
            </w:pPr>
            <w:r w:rsidRPr="0093629C">
              <w:rPr>
                <w:rFonts w:ascii="Times New Roman" w:hAnsi="Times New Roman" w:cs="Times New Roman"/>
                <w:color w:val="000000"/>
              </w:rPr>
              <w:t>2021</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ind w:hanging="1"/>
              <w:jc w:val="center"/>
              <w:rPr>
                <w:rFonts w:ascii="Times New Roman" w:hAnsi="Times New Roman" w:cs="Times New Roman"/>
                <w:color w:val="000000"/>
              </w:rPr>
            </w:pPr>
            <w:r w:rsidRPr="0093629C">
              <w:rPr>
                <w:rFonts w:ascii="Times New Roman" w:hAnsi="Times New Roman" w:cs="Times New Roman"/>
                <w:color w:val="000000"/>
              </w:rPr>
              <w:t>0,00</w:t>
            </w:r>
          </w:p>
        </w:tc>
        <w:tc>
          <w:tcPr>
            <w:tcW w:w="237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ind w:hanging="11"/>
              <w:rPr>
                <w:rFonts w:ascii="Times New Roman" w:hAnsi="Times New Roman" w:cs="Times New Roman"/>
                <w:color w:val="000000"/>
              </w:rPr>
            </w:pPr>
          </w:p>
        </w:tc>
        <w:tc>
          <w:tcPr>
            <w:tcW w:w="17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rPr>
                <w:rFonts w:ascii="Times New Roman" w:hAnsi="Times New Roman" w:cs="Times New Roman"/>
                <w:color w:val="000000"/>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rPr>
                <w:rFonts w:ascii="Times New Roman" w:hAnsi="Times New Roman" w:cs="Times New Roman"/>
                <w:color w:val="000000"/>
              </w:rPr>
            </w:pPr>
          </w:p>
        </w:tc>
      </w:tr>
      <w:tr w:rsidR="00854D59" w:rsidRPr="0093629C" w:rsidTr="00721B06">
        <w:trPr>
          <w:trHeight w:val="743"/>
        </w:trPr>
        <w:tc>
          <w:tcPr>
            <w:tcW w:w="711"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ind w:left="-666"/>
              <w:rPr>
                <w:rFonts w:ascii="Times New Roman" w:hAnsi="Times New Roman" w:cs="Times New Roman"/>
                <w:color w:val="000000"/>
              </w:rPr>
            </w:pPr>
          </w:p>
        </w:tc>
        <w:tc>
          <w:tcPr>
            <w:tcW w:w="3684"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ind w:firstLine="51"/>
              <w:jc w:val="both"/>
              <w:rPr>
                <w:rFonts w:ascii="Times New Roman" w:hAnsi="Times New Roman" w:cs="Times New Roman"/>
                <w:b/>
                <w:color w:val="000000"/>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ind w:firstLine="0"/>
              <w:jc w:val="both"/>
              <w:rPr>
                <w:rFonts w:ascii="Times New Roman" w:hAnsi="Times New Roman" w:cs="Times New Roman"/>
                <w:color w:val="000000"/>
              </w:rPr>
            </w:pPr>
            <w:r w:rsidRPr="0093629C">
              <w:rPr>
                <w:rFonts w:ascii="Times New Roman" w:hAnsi="Times New Roman" w:cs="Times New Roman"/>
                <w:color w:val="000000"/>
              </w:rPr>
              <w:t>2022</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ind w:hanging="1"/>
              <w:jc w:val="center"/>
              <w:rPr>
                <w:rFonts w:ascii="Times New Roman" w:hAnsi="Times New Roman" w:cs="Times New Roman"/>
                <w:color w:val="000000"/>
              </w:rPr>
            </w:pPr>
            <w:r w:rsidRPr="0093629C">
              <w:rPr>
                <w:rFonts w:ascii="Times New Roman" w:hAnsi="Times New Roman" w:cs="Times New Roman"/>
                <w:color w:val="000000"/>
              </w:rPr>
              <w:t>0,00</w:t>
            </w:r>
          </w:p>
        </w:tc>
        <w:tc>
          <w:tcPr>
            <w:tcW w:w="237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ind w:hanging="11"/>
              <w:rPr>
                <w:rFonts w:ascii="Times New Roman" w:hAnsi="Times New Roman" w:cs="Times New Roman"/>
                <w:color w:val="000000"/>
              </w:rPr>
            </w:pPr>
          </w:p>
        </w:tc>
        <w:tc>
          <w:tcPr>
            <w:tcW w:w="17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rPr>
                <w:rFonts w:ascii="Times New Roman" w:hAnsi="Times New Roman" w:cs="Times New Roman"/>
                <w:color w:val="000000"/>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rPr>
                <w:rFonts w:ascii="Times New Roman" w:hAnsi="Times New Roman" w:cs="Times New Roman"/>
                <w:color w:val="000000"/>
              </w:rPr>
            </w:pPr>
          </w:p>
        </w:tc>
      </w:tr>
      <w:tr w:rsidR="00854D59" w:rsidRPr="0093629C" w:rsidTr="00721B06">
        <w:trPr>
          <w:trHeight w:val="743"/>
        </w:trPr>
        <w:tc>
          <w:tcPr>
            <w:tcW w:w="711" w:type="dxa"/>
            <w:vMerge w:val="restart"/>
            <w:tcBorders>
              <w:left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ind w:left="-666"/>
              <w:rPr>
                <w:rFonts w:ascii="Times New Roman" w:hAnsi="Times New Roman" w:cs="Times New Roman"/>
                <w:color w:val="000000"/>
              </w:rPr>
            </w:pPr>
            <w:r w:rsidRPr="0093629C">
              <w:rPr>
                <w:rFonts w:ascii="Times New Roman" w:hAnsi="Times New Roman" w:cs="Times New Roman"/>
                <w:color w:val="000000"/>
              </w:rPr>
              <w:lastRenderedPageBreak/>
              <w:t>1.4.</w:t>
            </w:r>
          </w:p>
        </w:tc>
        <w:tc>
          <w:tcPr>
            <w:tcW w:w="3684" w:type="dxa"/>
            <w:vMerge w:val="restart"/>
            <w:tcBorders>
              <w:left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ind w:firstLine="51"/>
              <w:jc w:val="both"/>
              <w:rPr>
                <w:rFonts w:ascii="Times New Roman" w:hAnsi="Times New Roman" w:cs="Times New Roman"/>
                <w:b/>
                <w:color w:val="000000"/>
              </w:rPr>
            </w:pPr>
            <w:r w:rsidRPr="0093629C">
              <w:rPr>
                <w:rFonts w:ascii="Times New Roman" w:hAnsi="Times New Roman" w:cs="Times New Roman"/>
                <w:b/>
                <w:color w:val="000000"/>
              </w:rPr>
              <w:t>Мероприятие 4</w:t>
            </w:r>
          </w:p>
          <w:p w:rsidR="00854D59" w:rsidRPr="0093629C" w:rsidRDefault="00854D59" w:rsidP="0093629C">
            <w:pPr>
              <w:pStyle w:val="ConsPlusNormal"/>
              <w:ind w:firstLine="51"/>
              <w:jc w:val="both"/>
              <w:rPr>
                <w:rFonts w:ascii="Times New Roman" w:hAnsi="Times New Roman" w:cs="Times New Roman"/>
                <w:b/>
                <w:color w:val="000000"/>
              </w:rPr>
            </w:pPr>
            <w:r w:rsidRPr="0093629C">
              <w:rPr>
                <w:rFonts w:ascii="Times New Roman" w:hAnsi="Times New Roman" w:cs="Times New Roman"/>
                <w:color w:val="000000"/>
              </w:rPr>
              <w:t>Изготовление проектно-сметной документации на капитальный ремонт и благоустройство объектов социальной сферы</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ind w:firstLine="0"/>
              <w:rPr>
                <w:rFonts w:ascii="Times New Roman" w:hAnsi="Times New Roman" w:cs="Times New Roman"/>
                <w:color w:val="000000"/>
              </w:rPr>
            </w:pPr>
            <w:r w:rsidRPr="0093629C">
              <w:rPr>
                <w:rFonts w:ascii="Times New Roman" w:hAnsi="Times New Roman" w:cs="Times New Roman"/>
                <w:color w:val="000000"/>
              </w:rPr>
              <w:t>Всего, в том числе:</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ind w:hanging="1"/>
              <w:jc w:val="center"/>
              <w:rPr>
                <w:rFonts w:ascii="Times New Roman" w:hAnsi="Times New Roman" w:cs="Times New Roman"/>
                <w:b/>
                <w:color w:val="000000"/>
              </w:rPr>
            </w:pPr>
            <w:r w:rsidRPr="0093629C">
              <w:rPr>
                <w:rFonts w:ascii="Times New Roman" w:hAnsi="Times New Roman" w:cs="Times New Roman"/>
                <w:b/>
                <w:color w:val="000000"/>
              </w:rPr>
              <w:t>7042,98</w:t>
            </w:r>
          </w:p>
        </w:tc>
        <w:tc>
          <w:tcPr>
            <w:tcW w:w="237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ind w:hanging="11"/>
              <w:rPr>
                <w:rFonts w:ascii="Times New Roman" w:hAnsi="Times New Roman" w:cs="Times New Roman"/>
                <w:color w:val="000000"/>
              </w:rPr>
            </w:pPr>
            <w:r w:rsidRPr="0093629C">
              <w:rPr>
                <w:rFonts w:ascii="Times New Roman" w:hAnsi="Times New Roman" w:cs="Times New Roman"/>
                <w:color w:val="000000"/>
              </w:rPr>
              <w:t>Администрация Чаинского района Томской области</w:t>
            </w:r>
          </w:p>
        </w:tc>
        <w:tc>
          <w:tcPr>
            <w:tcW w:w="17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rPr>
                <w:rFonts w:ascii="Times New Roman" w:hAnsi="Times New Roman" w:cs="Times New Roman"/>
                <w:color w:val="000000"/>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rPr>
                <w:rFonts w:ascii="Times New Roman" w:hAnsi="Times New Roman" w:cs="Times New Roman"/>
                <w:color w:val="000000"/>
              </w:rPr>
            </w:pPr>
          </w:p>
        </w:tc>
      </w:tr>
      <w:tr w:rsidR="00854D59" w:rsidRPr="0093629C" w:rsidTr="00721B06">
        <w:trPr>
          <w:trHeight w:val="743"/>
        </w:trPr>
        <w:tc>
          <w:tcPr>
            <w:tcW w:w="711" w:type="dxa"/>
            <w:vMerge/>
            <w:tcBorders>
              <w:left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ind w:left="-666"/>
              <w:rPr>
                <w:rFonts w:ascii="Times New Roman" w:hAnsi="Times New Roman" w:cs="Times New Roman"/>
                <w:color w:val="000000"/>
              </w:rPr>
            </w:pPr>
          </w:p>
        </w:tc>
        <w:tc>
          <w:tcPr>
            <w:tcW w:w="3684" w:type="dxa"/>
            <w:vMerge/>
            <w:tcBorders>
              <w:left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ind w:firstLine="51"/>
              <w:jc w:val="both"/>
              <w:rPr>
                <w:rFonts w:ascii="Times New Roman" w:hAnsi="Times New Roman" w:cs="Times New Roman"/>
                <w:b/>
                <w:color w:val="000000"/>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ind w:firstLine="0"/>
              <w:jc w:val="both"/>
              <w:rPr>
                <w:rFonts w:ascii="Times New Roman" w:hAnsi="Times New Roman" w:cs="Times New Roman"/>
                <w:color w:val="000000"/>
              </w:rPr>
            </w:pPr>
            <w:r w:rsidRPr="0093629C">
              <w:rPr>
                <w:rFonts w:ascii="Times New Roman" w:hAnsi="Times New Roman" w:cs="Times New Roman"/>
                <w:color w:val="000000"/>
              </w:rPr>
              <w:t>2020</w:t>
            </w:r>
          </w:p>
          <w:p w:rsidR="00854D59" w:rsidRPr="0093629C" w:rsidRDefault="00854D59" w:rsidP="0093629C">
            <w:pPr>
              <w:pStyle w:val="ConsPlusNormal"/>
              <w:ind w:firstLine="0"/>
              <w:jc w:val="both"/>
              <w:rPr>
                <w:rFonts w:ascii="Times New Roman" w:hAnsi="Times New Roman" w:cs="Times New Roman"/>
                <w:color w:val="000000"/>
              </w:rPr>
            </w:pP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ind w:hanging="1"/>
              <w:jc w:val="center"/>
              <w:rPr>
                <w:rFonts w:ascii="Times New Roman" w:hAnsi="Times New Roman" w:cs="Times New Roman"/>
                <w:color w:val="000000"/>
              </w:rPr>
            </w:pPr>
            <w:r w:rsidRPr="0093629C">
              <w:rPr>
                <w:rFonts w:ascii="Times New Roman" w:hAnsi="Times New Roman" w:cs="Times New Roman"/>
                <w:color w:val="000000"/>
              </w:rPr>
              <w:t>0,00</w:t>
            </w:r>
          </w:p>
        </w:tc>
        <w:tc>
          <w:tcPr>
            <w:tcW w:w="237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ind w:hanging="11"/>
              <w:rPr>
                <w:rFonts w:ascii="Times New Roman" w:hAnsi="Times New Roman" w:cs="Times New Roman"/>
                <w:color w:val="000000"/>
              </w:rPr>
            </w:pPr>
          </w:p>
        </w:tc>
        <w:tc>
          <w:tcPr>
            <w:tcW w:w="17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rPr>
                <w:rFonts w:ascii="Times New Roman" w:hAnsi="Times New Roman" w:cs="Times New Roman"/>
                <w:color w:val="000000"/>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rPr>
                <w:rFonts w:ascii="Times New Roman" w:hAnsi="Times New Roman" w:cs="Times New Roman"/>
                <w:color w:val="000000"/>
              </w:rPr>
            </w:pPr>
          </w:p>
        </w:tc>
      </w:tr>
      <w:tr w:rsidR="00854D59" w:rsidRPr="0093629C" w:rsidTr="00721B06">
        <w:trPr>
          <w:trHeight w:val="743"/>
        </w:trPr>
        <w:tc>
          <w:tcPr>
            <w:tcW w:w="711" w:type="dxa"/>
            <w:vMerge/>
            <w:tcBorders>
              <w:left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ind w:left="-666"/>
              <w:rPr>
                <w:rFonts w:ascii="Times New Roman" w:hAnsi="Times New Roman" w:cs="Times New Roman"/>
                <w:color w:val="000000"/>
              </w:rPr>
            </w:pPr>
          </w:p>
        </w:tc>
        <w:tc>
          <w:tcPr>
            <w:tcW w:w="3684" w:type="dxa"/>
            <w:vMerge/>
            <w:tcBorders>
              <w:left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ind w:firstLine="51"/>
              <w:jc w:val="both"/>
              <w:rPr>
                <w:rFonts w:ascii="Times New Roman" w:hAnsi="Times New Roman" w:cs="Times New Roman"/>
                <w:b/>
                <w:color w:val="000000"/>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ind w:firstLine="0"/>
              <w:jc w:val="both"/>
              <w:rPr>
                <w:rFonts w:ascii="Times New Roman" w:hAnsi="Times New Roman" w:cs="Times New Roman"/>
                <w:color w:val="000000"/>
              </w:rPr>
            </w:pPr>
            <w:r w:rsidRPr="0093629C">
              <w:rPr>
                <w:rFonts w:ascii="Times New Roman" w:hAnsi="Times New Roman" w:cs="Times New Roman"/>
                <w:color w:val="000000"/>
              </w:rPr>
              <w:t>2021</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ind w:hanging="1"/>
              <w:jc w:val="center"/>
              <w:rPr>
                <w:rFonts w:ascii="Times New Roman" w:hAnsi="Times New Roman" w:cs="Times New Roman"/>
                <w:color w:val="000000"/>
              </w:rPr>
            </w:pPr>
            <w:r w:rsidRPr="0093629C">
              <w:rPr>
                <w:rFonts w:ascii="Times New Roman" w:hAnsi="Times New Roman" w:cs="Times New Roman"/>
                <w:color w:val="000000"/>
              </w:rPr>
              <w:t>268,48</w:t>
            </w:r>
          </w:p>
        </w:tc>
        <w:tc>
          <w:tcPr>
            <w:tcW w:w="237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ind w:hanging="11"/>
              <w:rPr>
                <w:rFonts w:ascii="Times New Roman" w:hAnsi="Times New Roman" w:cs="Times New Roman"/>
                <w:color w:val="000000"/>
              </w:rPr>
            </w:pPr>
          </w:p>
        </w:tc>
        <w:tc>
          <w:tcPr>
            <w:tcW w:w="17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rPr>
                <w:rFonts w:ascii="Times New Roman" w:hAnsi="Times New Roman" w:cs="Times New Roman"/>
                <w:color w:val="000000"/>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rPr>
                <w:rFonts w:ascii="Times New Roman" w:hAnsi="Times New Roman" w:cs="Times New Roman"/>
                <w:color w:val="000000"/>
              </w:rPr>
            </w:pPr>
          </w:p>
        </w:tc>
      </w:tr>
      <w:tr w:rsidR="00854D59" w:rsidRPr="0093629C" w:rsidTr="00721B06">
        <w:trPr>
          <w:trHeight w:val="743"/>
        </w:trPr>
        <w:tc>
          <w:tcPr>
            <w:tcW w:w="711"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ind w:left="-666"/>
              <w:rPr>
                <w:rFonts w:ascii="Times New Roman" w:hAnsi="Times New Roman" w:cs="Times New Roman"/>
                <w:color w:val="000000"/>
              </w:rPr>
            </w:pPr>
          </w:p>
        </w:tc>
        <w:tc>
          <w:tcPr>
            <w:tcW w:w="3684"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ind w:firstLine="51"/>
              <w:jc w:val="both"/>
              <w:rPr>
                <w:rFonts w:ascii="Times New Roman" w:hAnsi="Times New Roman" w:cs="Times New Roman"/>
                <w:b/>
                <w:color w:val="000000"/>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ind w:firstLine="0"/>
              <w:jc w:val="both"/>
              <w:rPr>
                <w:rFonts w:ascii="Times New Roman" w:hAnsi="Times New Roman" w:cs="Times New Roman"/>
                <w:color w:val="000000"/>
              </w:rPr>
            </w:pPr>
            <w:r w:rsidRPr="0093629C">
              <w:rPr>
                <w:rFonts w:ascii="Times New Roman" w:hAnsi="Times New Roman" w:cs="Times New Roman"/>
                <w:color w:val="000000"/>
              </w:rPr>
              <w:t>2022</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ind w:hanging="1"/>
              <w:jc w:val="center"/>
              <w:rPr>
                <w:rFonts w:ascii="Times New Roman" w:hAnsi="Times New Roman" w:cs="Times New Roman"/>
                <w:color w:val="000000"/>
              </w:rPr>
            </w:pPr>
            <w:r w:rsidRPr="0093629C">
              <w:rPr>
                <w:rFonts w:ascii="Times New Roman" w:hAnsi="Times New Roman" w:cs="Times New Roman"/>
                <w:color w:val="000000"/>
              </w:rPr>
              <w:t>6774,5</w:t>
            </w:r>
          </w:p>
        </w:tc>
        <w:tc>
          <w:tcPr>
            <w:tcW w:w="237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ind w:hanging="11"/>
              <w:rPr>
                <w:rFonts w:ascii="Times New Roman" w:hAnsi="Times New Roman" w:cs="Times New Roman"/>
                <w:color w:val="000000"/>
              </w:rPr>
            </w:pPr>
          </w:p>
        </w:tc>
        <w:tc>
          <w:tcPr>
            <w:tcW w:w="17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rPr>
                <w:rFonts w:ascii="Times New Roman" w:hAnsi="Times New Roman" w:cs="Times New Roman"/>
                <w:color w:val="000000"/>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rPr>
                <w:rFonts w:ascii="Times New Roman" w:hAnsi="Times New Roman" w:cs="Times New Roman"/>
                <w:color w:val="000000"/>
              </w:rPr>
            </w:pPr>
          </w:p>
        </w:tc>
      </w:tr>
      <w:tr w:rsidR="00854D59" w:rsidRPr="0093629C" w:rsidTr="00721B06">
        <w:trPr>
          <w:trHeight w:val="743"/>
        </w:trPr>
        <w:tc>
          <w:tcPr>
            <w:tcW w:w="711" w:type="dxa"/>
            <w:vMerge w:val="restart"/>
            <w:tcBorders>
              <w:left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ind w:firstLine="40"/>
              <w:rPr>
                <w:rFonts w:ascii="Times New Roman" w:hAnsi="Times New Roman" w:cs="Times New Roman"/>
                <w:color w:val="000000"/>
              </w:rPr>
            </w:pPr>
            <w:r w:rsidRPr="0093629C">
              <w:rPr>
                <w:rFonts w:ascii="Times New Roman" w:hAnsi="Times New Roman" w:cs="Times New Roman"/>
                <w:color w:val="000000"/>
              </w:rPr>
              <w:t>1.5.</w:t>
            </w:r>
          </w:p>
        </w:tc>
        <w:tc>
          <w:tcPr>
            <w:tcW w:w="3684" w:type="dxa"/>
            <w:vMerge w:val="restart"/>
            <w:tcBorders>
              <w:left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ind w:firstLine="51"/>
              <w:jc w:val="both"/>
              <w:rPr>
                <w:rFonts w:ascii="Times New Roman" w:hAnsi="Times New Roman" w:cs="Times New Roman"/>
                <w:b/>
                <w:color w:val="000000"/>
              </w:rPr>
            </w:pPr>
            <w:r w:rsidRPr="0093629C">
              <w:rPr>
                <w:rFonts w:ascii="Times New Roman" w:hAnsi="Times New Roman" w:cs="Times New Roman"/>
                <w:b/>
                <w:color w:val="000000"/>
              </w:rPr>
              <w:t xml:space="preserve">Мероприятие 5 </w:t>
            </w:r>
          </w:p>
          <w:p w:rsidR="00854D59" w:rsidRPr="0093629C" w:rsidRDefault="00854D59" w:rsidP="0093629C">
            <w:pPr>
              <w:pStyle w:val="ConsPlusNormal"/>
              <w:ind w:firstLine="51"/>
              <w:jc w:val="both"/>
              <w:rPr>
                <w:rFonts w:ascii="Times New Roman" w:hAnsi="Times New Roman" w:cs="Times New Roman"/>
                <w:color w:val="000000"/>
              </w:rPr>
            </w:pPr>
            <w:r w:rsidRPr="0093629C">
              <w:rPr>
                <w:rFonts w:ascii="Times New Roman" w:hAnsi="Times New Roman" w:cs="Times New Roman"/>
                <w:color w:val="000000"/>
              </w:rPr>
              <w:t>Проведение авторского надзора за выполнением работ по капитальному ремонту здания МАОУ «</w:t>
            </w:r>
            <w:proofErr w:type="spellStart"/>
            <w:r w:rsidRPr="0093629C">
              <w:rPr>
                <w:rFonts w:ascii="Times New Roman" w:hAnsi="Times New Roman" w:cs="Times New Roman"/>
                <w:color w:val="000000"/>
              </w:rPr>
              <w:t>Подгорнская</w:t>
            </w:r>
            <w:proofErr w:type="spellEnd"/>
            <w:r w:rsidRPr="0093629C">
              <w:rPr>
                <w:rFonts w:ascii="Times New Roman" w:hAnsi="Times New Roman" w:cs="Times New Roman"/>
                <w:color w:val="000000"/>
              </w:rPr>
              <w:t xml:space="preserve"> СОШ»</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ind w:firstLine="0"/>
              <w:rPr>
                <w:rFonts w:ascii="Times New Roman" w:hAnsi="Times New Roman" w:cs="Times New Roman"/>
                <w:color w:val="000000"/>
              </w:rPr>
            </w:pPr>
            <w:r w:rsidRPr="0093629C">
              <w:rPr>
                <w:rFonts w:ascii="Times New Roman" w:hAnsi="Times New Roman" w:cs="Times New Roman"/>
                <w:color w:val="000000"/>
              </w:rPr>
              <w:t>Всего, в том числе:</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ind w:hanging="1"/>
              <w:jc w:val="center"/>
              <w:rPr>
                <w:rFonts w:ascii="Times New Roman" w:hAnsi="Times New Roman" w:cs="Times New Roman"/>
                <w:b/>
                <w:color w:val="000000"/>
              </w:rPr>
            </w:pPr>
            <w:r w:rsidRPr="0093629C">
              <w:rPr>
                <w:rFonts w:ascii="Times New Roman" w:hAnsi="Times New Roman" w:cs="Times New Roman"/>
                <w:b/>
                <w:color w:val="000000"/>
              </w:rPr>
              <w:t>315,15108</w:t>
            </w:r>
          </w:p>
        </w:tc>
        <w:tc>
          <w:tcPr>
            <w:tcW w:w="237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ind w:hanging="11"/>
              <w:rPr>
                <w:rFonts w:ascii="Times New Roman" w:hAnsi="Times New Roman" w:cs="Times New Roman"/>
                <w:color w:val="000000"/>
              </w:rPr>
            </w:pPr>
            <w:r w:rsidRPr="0093629C">
              <w:rPr>
                <w:rFonts w:ascii="Times New Roman" w:hAnsi="Times New Roman" w:cs="Times New Roman"/>
                <w:color w:val="000000"/>
              </w:rPr>
              <w:t>Администрация Чаинского района Томской области</w:t>
            </w:r>
          </w:p>
        </w:tc>
        <w:tc>
          <w:tcPr>
            <w:tcW w:w="17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rPr>
                <w:rFonts w:ascii="Times New Roman" w:hAnsi="Times New Roman" w:cs="Times New Roman"/>
                <w:color w:val="000000"/>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rPr>
                <w:rFonts w:ascii="Times New Roman" w:hAnsi="Times New Roman" w:cs="Times New Roman"/>
                <w:color w:val="000000"/>
              </w:rPr>
            </w:pPr>
          </w:p>
        </w:tc>
      </w:tr>
      <w:tr w:rsidR="00854D59" w:rsidRPr="0093629C" w:rsidTr="00721B06">
        <w:trPr>
          <w:trHeight w:val="743"/>
        </w:trPr>
        <w:tc>
          <w:tcPr>
            <w:tcW w:w="711" w:type="dxa"/>
            <w:vMerge/>
            <w:tcBorders>
              <w:left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ind w:left="-666"/>
              <w:rPr>
                <w:rFonts w:ascii="Times New Roman" w:hAnsi="Times New Roman" w:cs="Times New Roman"/>
                <w:color w:val="000000"/>
              </w:rPr>
            </w:pPr>
          </w:p>
        </w:tc>
        <w:tc>
          <w:tcPr>
            <w:tcW w:w="3684" w:type="dxa"/>
            <w:vMerge/>
            <w:tcBorders>
              <w:left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ind w:firstLine="51"/>
              <w:jc w:val="both"/>
              <w:rPr>
                <w:rFonts w:ascii="Times New Roman" w:hAnsi="Times New Roman" w:cs="Times New Roman"/>
                <w:b/>
                <w:color w:val="000000"/>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ind w:firstLine="0"/>
              <w:jc w:val="both"/>
              <w:rPr>
                <w:rFonts w:ascii="Times New Roman" w:hAnsi="Times New Roman" w:cs="Times New Roman"/>
                <w:color w:val="000000"/>
              </w:rPr>
            </w:pPr>
            <w:r w:rsidRPr="0093629C">
              <w:rPr>
                <w:rFonts w:ascii="Times New Roman" w:hAnsi="Times New Roman" w:cs="Times New Roman"/>
                <w:color w:val="000000"/>
              </w:rPr>
              <w:t>2020</w:t>
            </w:r>
          </w:p>
          <w:p w:rsidR="00854D59" w:rsidRPr="0093629C" w:rsidRDefault="00854D59" w:rsidP="0093629C">
            <w:pPr>
              <w:pStyle w:val="ConsPlusNormal"/>
              <w:ind w:firstLine="0"/>
              <w:jc w:val="both"/>
              <w:rPr>
                <w:rFonts w:ascii="Times New Roman" w:hAnsi="Times New Roman" w:cs="Times New Roman"/>
                <w:color w:val="000000"/>
              </w:rPr>
            </w:pP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ind w:hanging="1"/>
              <w:jc w:val="center"/>
              <w:rPr>
                <w:rFonts w:ascii="Times New Roman" w:hAnsi="Times New Roman" w:cs="Times New Roman"/>
                <w:color w:val="000000"/>
              </w:rPr>
            </w:pPr>
            <w:r w:rsidRPr="0093629C">
              <w:rPr>
                <w:rFonts w:ascii="Times New Roman" w:hAnsi="Times New Roman" w:cs="Times New Roman"/>
                <w:color w:val="000000"/>
              </w:rPr>
              <w:t>0,00</w:t>
            </w:r>
          </w:p>
        </w:tc>
        <w:tc>
          <w:tcPr>
            <w:tcW w:w="237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ind w:hanging="11"/>
              <w:rPr>
                <w:rFonts w:ascii="Times New Roman" w:hAnsi="Times New Roman" w:cs="Times New Roman"/>
                <w:color w:val="000000"/>
              </w:rPr>
            </w:pPr>
          </w:p>
        </w:tc>
        <w:tc>
          <w:tcPr>
            <w:tcW w:w="17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rPr>
                <w:rFonts w:ascii="Times New Roman" w:hAnsi="Times New Roman" w:cs="Times New Roman"/>
                <w:color w:val="000000"/>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rPr>
                <w:rFonts w:ascii="Times New Roman" w:hAnsi="Times New Roman" w:cs="Times New Roman"/>
                <w:color w:val="000000"/>
              </w:rPr>
            </w:pPr>
          </w:p>
        </w:tc>
      </w:tr>
      <w:tr w:rsidR="00854D59" w:rsidRPr="0093629C" w:rsidTr="00721B06">
        <w:trPr>
          <w:trHeight w:val="743"/>
        </w:trPr>
        <w:tc>
          <w:tcPr>
            <w:tcW w:w="711" w:type="dxa"/>
            <w:vMerge/>
            <w:tcBorders>
              <w:left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ind w:left="-666"/>
              <w:rPr>
                <w:rFonts w:ascii="Times New Roman" w:hAnsi="Times New Roman" w:cs="Times New Roman"/>
                <w:color w:val="000000"/>
              </w:rPr>
            </w:pPr>
          </w:p>
        </w:tc>
        <w:tc>
          <w:tcPr>
            <w:tcW w:w="3684" w:type="dxa"/>
            <w:vMerge/>
            <w:tcBorders>
              <w:left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ind w:firstLine="51"/>
              <w:jc w:val="both"/>
              <w:rPr>
                <w:rFonts w:ascii="Times New Roman" w:hAnsi="Times New Roman" w:cs="Times New Roman"/>
                <w:b/>
                <w:color w:val="000000"/>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ind w:firstLine="0"/>
              <w:jc w:val="both"/>
              <w:rPr>
                <w:rFonts w:ascii="Times New Roman" w:hAnsi="Times New Roman" w:cs="Times New Roman"/>
                <w:color w:val="000000"/>
              </w:rPr>
            </w:pPr>
            <w:r w:rsidRPr="0093629C">
              <w:rPr>
                <w:rFonts w:ascii="Times New Roman" w:hAnsi="Times New Roman" w:cs="Times New Roman"/>
                <w:color w:val="000000"/>
              </w:rPr>
              <w:t>2021</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ind w:hanging="1"/>
              <w:jc w:val="center"/>
              <w:rPr>
                <w:rFonts w:ascii="Times New Roman" w:hAnsi="Times New Roman" w:cs="Times New Roman"/>
                <w:color w:val="000000"/>
              </w:rPr>
            </w:pPr>
            <w:r w:rsidRPr="0093629C">
              <w:rPr>
                <w:rFonts w:ascii="Times New Roman" w:hAnsi="Times New Roman" w:cs="Times New Roman"/>
                <w:color w:val="000000"/>
              </w:rPr>
              <w:t>157,55108</w:t>
            </w:r>
          </w:p>
        </w:tc>
        <w:tc>
          <w:tcPr>
            <w:tcW w:w="237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ind w:hanging="11"/>
              <w:rPr>
                <w:rFonts w:ascii="Times New Roman" w:hAnsi="Times New Roman" w:cs="Times New Roman"/>
                <w:color w:val="000000"/>
              </w:rPr>
            </w:pPr>
          </w:p>
        </w:tc>
        <w:tc>
          <w:tcPr>
            <w:tcW w:w="17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rPr>
                <w:rFonts w:ascii="Times New Roman" w:hAnsi="Times New Roman" w:cs="Times New Roman"/>
                <w:color w:val="000000"/>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rPr>
                <w:rFonts w:ascii="Times New Roman" w:hAnsi="Times New Roman" w:cs="Times New Roman"/>
                <w:color w:val="000000"/>
              </w:rPr>
            </w:pPr>
          </w:p>
        </w:tc>
      </w:tr>
      <w:tr w:rsidR="00854D59" w:rsidRPr="0093629C" w:rsidTr="00721B06">
        <w:trPr>
          <w:trHeight w:val="224"/>
        </w:trPr>
        <w:tc>
          <w:tcPr>
            <w:tcW w:w="711"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ind w:left="-666"/>
              <w:rPr>
                <w:rFonts w:ascii="Times New Roman" w:hAnsi="Times New Roman" w:cs="Times New Roman"/>
                <w:color w:val="000000"/>
              </w:rPr>
            </w:pPr>
          </w:p>
        </w:tc>
        <w:tc>
          <w:tcPr>
            <w:tcW w:w="3684"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ind w:firstLine="51"/>
              <w:jc w:val="both"/>
              <w:rPr>
                <w:rFonts w:ascii="Times New Roman" w:hAnsi="Times New Roman" w:cs="Times New Roman"/>
                <w:b/>
                <w:color w:val="000000"/>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ind w:firstLine="0"/>
              <w:jc w:val="both"/>
              <w:rPr>
                <w:rFonts w:ascii="Times New Roman" w:hAnsi="Times New Roman" w:cs="Times New Roman"/>
                <w:color w:val="000000"/>
              </w:rPr>
            </w:pPr>
            <w:r w:rsidRPr="0093629C">
              <w:rPr>
                <w:rFonts w:ascii="Times New Roman" w:hAnsi="Times New Roman" w:cs="Times New Roman"/>
                <w:color w:val="000000"/>
              </w:rPr>
              <w:t>2022</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ind w:hanging="1"/>
              <w:jc w:val="center"/>
              <w:rPr>
                <w:rFonts w:ascii="Times New Roman" w:hAnsi="Times New Roman" w:cs="Times New Roman"/>
                <w:color w:val="000000"/>
              </w:rPr>
            </w:pPr>
            <w:r w:rsidRPr="0093629C">
              <w:rPr>
                <w:rFonts w:ascii="Times New Roman" w:hAnsi="Times New Roman" w:cs="Times New Roman"/>
                <w:color w:val="000000"/>
              </w:rPr>
              <w:t>157,6</w:t>
            </w:r>
          </w:p>
        </w:tc>
        <w:tc>
          <w:tcPr>
            <w:tcW w:w="237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ind w:hanging="11"/>
              <w:rPr>
                <w:rFonts w:ascii="Times New Roman" w:hAnsi="Times New Roman" w:cs="Times New Roman"/>
                <w:color w:val="000000"/>
              </w:rPr>
            </w:pPr>
          </w:p>
        </w:tc>
        <w:tc>
          <w:tcPr>
            <w:tcW w:w="17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rPr>
                <w:rFonts w:ascii="Times New Roman" w:hAnsi="Times New Roman" w:cs="Times New Roman"/>
                <w:color w:val="000000"/>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rPr>
                <w:rFonts w:ascii="Times New Roman" w:hAnsi="Times New Roman" w:cs="Times New Roman"/>
                <w:color w:val="000000"/>
              </w:rPr>
            </w:pPr>
          </w:p>
        </w:tc>
      </w:tr>
      <w:tr w:rsidR="00854D59" w:rsidRPr="0093629C" w:rsidTr="00721B06">
        <w:trPr>
          <w:trHeight w:val="348"/>
        </w:trPr>
        <w:tc>
          <w:tcPr>
            <w:tcW w:w="711"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ind w:firstLine="0"/>
              <w:jc w:val="center"/>
              <w:rPr>
                <w:rFonts w:ascii="Times New Roman" w:hAnsi="Times New Roman" w:cs="Times New Roman"/>
                <w:color w:val="000000"/>
              </w:rPr>
            </w:pPr>
            <w:r w:rsidRPr="0093629C">
              <w:rPr>
                <w:rFonts w:ascii="Times New Roman" w:hAnsi="Times New Roman" w:cs="Times New Roman"/>
                <w:color w:val="000000"/>
              </w:rPr>
              <w:t>1.6.</w:t>
            </w:r>
          </w:p>
        </w:tc>
        <w:tc>
          <w:tcPr>
            <w:tcW w:w="3684"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ind w:firstLine="0"/>
              <w:rPr>
                <w:rFonts w:ascii="Times New Roman" w:hAnsi="Times New Roman" w:cs="Times New Roman"/>
                <w:b/>
                <w:color w:val="000000"/>
              </w:rPr>
            </w:pPr>
            <w:r w:rsidRPr="0093629C">
              <w:rPr>
                <w:rFonts w:ascii="Times New Roman" w:hAnsi="Times New Roman" w:cs="Times New Roman"/>
                <w:b/>
                <w:color w:val="000000"/>
              </w:rPr>
              <w:t>Мероприятие 6</w:t>
            </w:r>
          </w:p>
          <w:p w:rsidR="00854D59" w:rsidRPr="0093629C" w:rsidRDefault="00854D59" w:rsidP="0093629C">
            <w:pPr>
              <w:pStyle w:val="ConsPlusNormal"/>
              <w:ind w:firstLine="0"/>
              <w:rPr>
                <w:rFonts w:ascii="Times New Roman" w:hAnsi="Times New Roman" w:cs="Times New Roman"/>
                <w:color w:val="000000"/>
              </w:rPr>
            </w:pPr>
            <w:r w:rsidRPr="0093629C">
              <w:rPr>
                <w:rFonts w:ascii="Times New Roman" w:hAnsi="Times New Roman" w:cs="Times New Roman"/>
                <w:color w:val="000000"/>
              </w:rPr>
              <w:t>Проведение технического обследования перекрытий здания МАОУ «</w:t>
            </w:r>
            <w:proofErr w:type="spellStart"/>
            <w:r w:rsidRPr="0093629C">
              <w:rPr>
                <w:rFonts w:ascii="Times New Roman" w:hAnsi="Times New Roman" w:cs="Times New Roman"/>
                <w:color w:val="000000"/>
              </w:rPr>
              <w:t>Подгорнская</w:t>
            </w:r>
            <w:proofErr w:type="spellEnd"/>
            <w:r w:rsidRPr="0093629C">
              <w:rPr>
                <w:rFonts w:ascii="Times New Roman" w:hAnsi="Times New Roman" w:cs="Times New Roman"/>
                <w:color w:val="000000"/>
              </w:rPr>
              <w:t xml:space="preserve"> СОШ»</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ind w:firstLine="0"/>
              <w:rPr>
                <w:rFonts w:ascii="Times New Roman" w:hAnsi="Times New Roman" w:cs="Times New Roman"/>
                <w:color w:val="000000"/>
              </w:rPr>
            </w:pPr>
            <w:r w:rsidRPr="0093629C">
              <w:rPr>
                <w:rFonts w:ascii="Times New Roman" w:hAnsi="Times New Roman" w:cs="Times New Roman"/>
                <w:color w:val="000000"/>
              </w:rPr>
              <w:t>Всего, в том числе:</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ind w:hanging="1"/>
              <w:jc w:val="center"/>
              <w:rPr>
                <w:rFonts w:ascii="Times New Roman" w:hAnsi="Times New Roman" w:cs="Times New Roman"/>
                <w:b/>
                <w:color w:val="000000"/>
              </w:rPr>
            </w:pPr>
            <w:r w:rsidRPr="0093629C">
              <w:rPr>
                <w:rFonts w:ascii="Times New Roman" w:hAnsi="Times New Roman" w:cs="Times New Roman"/>
                <w:b/>
                <w:color w:val="000000"/>
              </w:rPr>
              <w:t>217,4</w:t>
            </w:r>
          </w:p>
        </w:tc>
        <w:tc>
          <w:tcPr>
            <w:tcW w:w="2371" w:type="dxa"/>
            <w:gridSpan w:val="2"/>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ind w:hanging="11"/>
              <w:rPr>
                <w:rFonts w:ascii="Times New Roman" w:hAnsi="Times New Roman" w:cs="Times New Roman"/>
                <w:color w:val="000000"/>
              </w:rPr>
            </w:pPr>
            <w:r w:rsidRPr="0093629C">
              <w:rPr>
                <w:rFonts w:ascii="Times New Roman" w:hAnsi="Times New Roman" w:cs="Times New Roman"/>
                <w:color w:val="000000"/>
              </w:rPr>
              <w:t>Администрация Чаинского района Томской области</w:t>
            </w:r>
          </w:p>
        </w:tc>
        <w:tc>
          <w:tcPr>
            <w:tcW w:w="1740"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rPr>
                <w:rFonts w:ascii="Times New Roman" w:hAnsi="Times New Roman" w:cs="Times New Roman"/>
                <w:color w:val="000000"/>
              </w:rPr>
            </w:pPr>
          </w:p>
        </w:tc>
        <w:tc>
          <w:tcPr>
            <w:tcW w:w="1984"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rPr>
                <w:rFonts w:ascii="Times New Roman" w:hAnsi="Times New Roman" w:cs="Times New Roman"/>
                <w:color w:val="000000"/>
              </w:rPr>
            </w:pPr>
          </w:p>
        </w:tc>
      </w:tr>
      <w:tr w:rsidR="00854D59" w:rsidRPr="0093629C" w:rsidTr="00721B06">
        <w:trPr>
          <w:trHeight w:val="326"/>
        </w:trPr>
        <w:tc>
          <w:tcPr>
            <w:tcW w:w="711" w:type="dxa"/>
            <w:vMerge/>
            <w:tcBorders>
              <w:left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ind w:firstLine="0"/>
              <w:jc w:val="center"/>
              <w:rPr>
                <w:rFonts w:ascii="Times New Roman" w:hAnsi="Times New Roman" w:cs="Times New Roman"/>
                <w:color w:val="000000"/>
              </w:rPr>
            </w:pPr>
          </w:p>
        </w:tc>
        <w:tc>
          <w:tcPr>
            <w:tcW w:w="3684" w:type="dxa"/>
            <w:vMerge/>
            <w:tcBorders>
              <w:left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ind w:firstLine="0"/>
              <w:rPr>
                <w:rFonts w:ascii="Times New Roman" w:hAnsi="Times New Roman" w:cs="Times New Roman"/>
                <w:b/>
                <w:color w:val="000000"/>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ind w:firstLine="0"/>
              <w:rPr>
                <w:rFonts w:ascii="Times New Roman" w:hAnsi="Times New Roman" w:cs="Times New Roman"/>
                <w:color w:val="000000"/>
              </w:rPr>
            </w:pPr>
            <w:r w:rsidRPr="0093629C">
              <w:rPr>
                <w:rFonts w:ascii="Times New Roman" w:hAnsi="Times New Roman" w:cs="Times New Roman"/>
                <w:color w:val="000000"/>
              </w:rPr>
              <w:t>2020</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ind w:hanging="1"/>
              <w:jc w:val="center"/>
              <w:rPr>
                <w:rFonts w:ascii="Times New Roman" w:hAnsi="Times New Roman" w:cs="Times New Roman"/>
                <w:color w:val="000000"/>
              </w:rPr>
            </w:pPr>
            <w:r w:rsidRPr="0093629C">
              <w:rPr>
                <w:rFonts w:ascii="Times New Roman" w:hAnsi="Times New Roman" w:cs="Times New Roman"/>
                <w:color w:val="000000"/>
              </w:rPr>
              <w:t>0,00</w:t>
            </w:r>
          </w:p>
        </w:tc>
        <w:tc>
          <w:tcPr>
            <w:tcW w:w="2371" w:type="dxa"/>
            <w:gridSpan w:val="2"/>
            <w:vMerge/>
            <w:tcBorders>
              <w:left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ind w:hanging="11"/>
              <w:rPr>
                <w:rFonts w:ascii="Times New Roman" w:hAnsi="Times New Roman" w:cs="Times New Roman"/>
                <w:color w:val="000000"/>
              </w:rPr>
            </w:pPr>
          </w:p>
        </w:tc>
        <w:tc>
          <w:tcPr>
            <w:tcW w:w="1740" w:type="dxa"/>
            <w:vMerge/>
            <w:tcBorders>
              <w:left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rPr>
                <w:rFonts w:ascii="Times New Roman" w:hAnsi="Times New Roman" w:cs="Times New Roman"/>
                <w:color w:val="000000"/>
              </w:rPr>
            </w:pPr>
          </w:p>
        </w:tc>
        <w:tc>
          <w:tcPr>
            <w:tcW w:w="1984" w:type="dxa"/>
            <w:vMerge/>
            <w:tcBorders>
              <w:left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rPr>
                <w:rFonts w:ascii="Times New Roman" w:hAnsi="Times New Roman" w:cs="Times New Roman"/>
                <w:color w:val="000000"/>
              </w:rPr>
            </w:pPr>
          </w:p>
        </w:tc>
      </w:tr>
      <w:tr w:rsidR="00854D59" w:rsidRPr="0093629C" w:rsidTr="00721B06">
        <w:trPr>
          <w:trHeight w:val="252"/>
        </w:trPr>
        <w:tc>
          <w:tcPr>
            <w:tcW w:w="711" w:type="dxa"/>
            <w:vMerge/>
            <w:tcBorders>
              <w:left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ind w:firstLine="0"/>
              <w:jc w:val="center"/>
              <w:rPr>
                <w:rFonts w:ascii="Times New Roman" w:hAnsi="Times New Roman" w:cs="Times New Roman"/>
                <w:color w:val="000000"/>
              </w:rPr>
            </w:pPr>
          </w:p>
        </w:tc>
        <w:tc>
          <w:tcPr>
            <w:tcW w:w="3684" w:type="dxa"/>
            <w:vMerge/>
            <w:tcBorders>
              <w:left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ind w:firstLine="0"/>
              <w:rPr>
                <w:rFonts w:ascii="Times New Roman" w:hAnsi="Times New Roman" w:cs="Times New Roman"/>
                <w:b/>
                <w:color w:val="000000"/>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ind w:firstLine="0"/>
              <w:rPr>
                <w:rFonts w:ascii="Times New Roman" w:hAnsi="Times New Roman" w:cs="Times New Roman"/>
                <w:color w:val="000000"/>
              </w:rPr>
            </w:pPr>
            <w:r w:rsidRPr="0093629C">
              <w:rPr>
                <w:rFonts w:ascii="Times New Roman" w:hAnsi="Times New Roman" w:cs="Times New Roman"/>
                <w:color w:val="000000"/>
              </w:rPr>
              <w:t>2021</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ind w:hanging="1"/>
              <w:jc w:val="center"/>
              <w:rPr>
                <w:rFonts w:ascii="Times New Roman" w:hAnsi="Times New Roman" w:cs="Times New Roman"/>
                <w:color w:val="000000"/>
              </w:rPr>
            </w:pPr>
            <w:r w:rsidRPr="0093629C">
              <w:rPr>
                <w:rFonts w:ascii="Times New Roman" w:hAnsi="Times New Roman" w:cs="Times New Roman"/>
                <w:color w:val="000000"/>
              </w:rPr>
              <w:t>0,00</w:t>
            </w:r>
          </w:p>
        </w:tc>
        <w:tc>
          <w:tcPr>
            <w:tcW w:w="2371" w:type="dxa"/>
            <w:gridSpan w:val="2"/>
            <w:vMerge/>
            <w:tcBorders>
              <w:left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ind w:hanging="11"/>
              <w:rPr>
                <w:rFonts w:ascii="Times New Roman" w:hAnsi="Times New Roman" w:cs="Times New Roman"/>
                <w:color w:val="000000"/>
              </w:rPr>
            </w:pPr>
          </w:p>
        </w:tc>
        <w:tc>
          <w:tcPr>
            <w:tcW w:w="1740" w:type="dxa"/>
            <w:vMerge/>
            <w:tcBorders>
              <w:left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rPr>
                <w:rFonts w:ascii="Times New Roman" w:hAnsi="Times New Roman" w:cs="Times New Roman"/>
                <w:color w:val="000000"/>
              </w:rPr>
            </w:pPr>
          </w:p>
        </w:tc>
        <w:tc>
          <w:tcPr>
            <w:tcW w:w="1984" w:type="dxa"/>
            <w:vMerge/>
            <w:tcBorders>
              <w:left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rPr>
                <w:rFonts w:ascii="Times New Roman" w:hAnsi="Times New Roman" w:cs="Times New Roman"/>
                <w:color w:val="000000"/>
              </w:rPr>
            </w:pPr>
          </w:p>
        </w:tc>
      </w:tr>
      <w:tr w:rsidR="00854D59" w:rsidRPr="0093629C" w:rsidTr="00721B06">
        <w:trPr>
          <w:trHeight w:val="226"/>
        </w:trPr>
        <w:tc>
          <w:tcPr>
            <w:tcW w:w="711"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ind w:firstLine="0"/>
              <w:jc w:val="center"/>
              <w:rPr>
                <w:rFonts w:ascii="Times New Roman" w:hAnsi="Times New Roman" w:cs="Times New Roman"/>
                <w:color w:val="000000"/>
              </w:rPr>
            </w:pPr>
          </w:p>
        </w:tc>
        <w:tc>
          <w:tcPr>
            <w:tcW w:w="3684"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ind w:firstLine="0"/>
              <w:rPr>
                <w:rFonts w:ascii="Times New Roman" w:hAnsi="Times New Roman" w:cs="Times New Roman"/>
                <w:b/>
                <w:color w:val="000000"/>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ind w:firstLine="0"/>
              <w:rPr>
                <w:rFonts w:ascii="Times New Roman" w:hAnsi="Times New Roman" w:cs="Times New Roman"/>
                <w:color w:val="000000"/>
              </w:rPr>
            </w:pPr>
            <w:r w:rsidRPr="0093629C">
              <w:rPr>
                <w:rFonts w:ascii="Times New Roman" w:hAnsi="Times New Roman" w:cs="Times New Roman"/>
                <w:color w:val="000000"/>
              </w:rPr>
              <w:t>2022</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ind w:hanging="1"/>
              <w:jc w:val="center"/>
              <w:rPr>
                <w:rFonts w:ascii="Times New Roman" w:hAnsi="Times New Roman" w:cs="Times New Roman"/>
                <w:color w:val="000000"/>
              </w:rPr>
            </w:pPr>
            <w:r w:rsidRPr="0093629C">
              <w:rPr>
                <w:rFonts w:ascii="Times New Roman" w:hAnsi="Times New Roman" w:cs="Times New Roman"/>
                <w:color w:val="000000"/>
              </w:rPr>
              <w:t>217,4</w:t>
            </w:r>
          </w:p>
        </w:tc>
        <w:tc>
          <w:tcPr>
            <w:tcW w:w="2371"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ind w:hanging="11"/>
              <w:rPr>
                <w:rFonts w:ascii="Times New Roman" w:hAnsi="Times New Roman" w:cs="Times New Roman"/>
                <w:color w:val="000000"/>
              </w:rPr>
            </w:pPr>
          </w:p>
        </w:tc>
        <w:tc>
          <w:tcPr>
            <w:tcW w:w="1740"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rPr>
                <w:rFonts w:ascii="Times New Roman" w:hAnsi="Times New Roman" w:cs="Times New Roman"/>
                <w:color w:val="000000"/>
              </w:rPr>
            </w:pPr>
          </w:p>
        </w:tc>
        <w:tc>
          <w:tcPr>
            <w:tcW w:w="1984"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rPr>
                <w:rFonts w:ascii="Times New Roman" w:hAnsi="Times New Roman" w:cs="Times New Roman"/>
                <w:color w:val="000000"/>
              </w:rPr>
            </w:pPr>
          </w:p>
        </w:tc>
      </w:tr>
      <w:tr w:rsidR="00854D59" w:rsidRPr="0093629C" w:rsidTr="00721B06">
        <w:trPr>
          <w:trHeight w:val="226"/>
        </w:trPr>
        <w:tc>
          <w:tcPr>
            <w:tcW w:w="711" w:type="dxa"/>
            <w:vMerge w:val="restart"/>
            <w:tcBorders>
              <w:left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ind w:firstLine="0"/>
              <w:jc w:val="center"/>
              <w:rPr>
                <w:rFonts w:ascii="Times New Roman" w:hAnsi="Times New Roman" w:cs="Times New Roman"/>
                <w:color w:val="000000"/>
              </w:rPr>
            </w:pPr>
            <w:r w:rsidRPr="0093629C">
              <w:rPr>
                <w:rFonts w:ascii="Times New Roman" w:hAnsi="Times New Roman" w:cs="Times New Roman"/>
                <w:color w:val="000000"/>
              </w:rPr>
              <w:t>1.7.</w:t>
            </w:r>
          </w:p>
        </w:tc>
        <w:tc>
          <w:tcPr>
            <w:tcW w:w="3684" w:type="dxa"/>
            <w:vMerge w:val="restart"/>
            <w:tcBorders>
              <w:left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ind w:firstLine="51"/>
              <w:jc w:val="both"/>
              <w:rPr>
                <w:rFonts w:ascii="Times New Roman" w:hAnsi="Times New Roman" w:cs="Times New Roman"/>
                <w:b/>
                <w:color w:val="000000"/>
              </w:rPr>
            </w:pPr>
            <w:r w:rsidRPr="0093629C">
              <w:rPr>
                <w:rFonts w:ascii="Times New Roman" w:hAnsi="Times New Roman" w:cs="Times New Roman"/>
                <w:b/>
                <w:color w:val="000000"/>
              </w:rPr>
              <w:t>Мероприятие 7</w:t>
            </w:r>
          </w:p>
          <w:p w:rsidR="00854D59" w:rsidRPr="0093629C" w:rsidRDefault="00854D59" w:rsidP="0093629C">
            <w:pPr>
              <w:pStyle w:val="ConsPlusNormal"/>
              <w:ind w:firstLine="51"/>
              <w:jc w:val="both"/>
              <w:rPr>
                <w:rFonts w:ascii="Times New Roman" w:hAnsi="Times New Roman" w:cs="Times New Roman"/>
                <w:color w:val="000000"/>
              </w:rPr>
            </w:pPr>
            <w:r w:rsidRPr="0093629C">
              <w:rPr>
                <w:rFonts w:ascii="Times New Roman" w:hAnsi="Times New Roman" w:cs="Times New Roman"/>
                <w:color w:val="000000"/>
              </w:rPr>
              <w:t>Замена полов по адресу Томская обл., Чаинский район, с</w:t>
            </w:r>
            <w:proofErr w:type="gramStart"/>
            <w:r w:rsidRPr="0093629C">
              <w:rPr>
                <w:rFonts w:ascii="Times New Roman" w:hAnsi="Times New Roman" w:cs="Times New Roman"/>
                <w:color w:val="000000"/>
              </w:rPr>
              <w:t>.П</w:t>
            </w:r>
            <w:proofErr w:type="gramEnd"/>
            <w:r w:rsidRPr="0093629C">
              <w:rPr>
                <w:rFonts w:ascii="Times New Roman" w:hAnsi="Times New Roman" w:cs="Times New Roman"/>
                <w:color w:val="000000"/>
              </w:rPr>
              <w:t>одгорное, ул. Южная д.1 кв.1</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ind w:firstLine="0"/>
              <w:rPr>
                <w:rFonts w:ascii="Times New Roman" w:hAnsi="Times New Roman" w:cs="Times New Roman"/>
                <w:color w:val="000000"/>
              </w:rPr>
            </w:pPr>
            <w:r w:rsidRPr="0093629C">
              <w:rPr>
                <w:rFonts w:ascii="Times New Roman" w:hAnsi="Times New Roman" w:cs="Times New Roman"/>
                <w:color w:val="000000"/>
              </w:rPr>
              <w:t>Всего, в том числе:</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ind w:hanging="1"/>
              <w:jc w:val="center"/>
              <w:rPr>
                <w:rFonts w:ascii="Times New Roman" w:hAnsi="Times New Roman" w:cs="Times New Roman"/>
                <w:b/>
                <w:color w:val="000000"/>
              </w:rPr>
            </w:pPr>
            <w:r w:rsidRPr="0093629C">
              <w:rPr>
                <w:rFonts w:ascii="Times New Roman" w:hAnsi="Times New Roman" w:cs="Times New Roman"/>
                <w:b/>
                <w:color w:val="000000"/>
              </w:rPr>
              <w:t>120,0</w:t>
            </w:r>
          </w:p>
        </w:tc>
        <w:tc>
          <w:tcPr>
            <w:tcW w:w="2371" w:type="dxa"/>
            <w:gridSpan w:val="2"/>
            <w:vMerge w:val="restart"/>
            <w:tcBorders>
              <w:left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ind w:hanging="11"/>
              <w:rPr>
                <w:rFonts w:ascii="Times New Roman" w:hAnsi="Times New Roman" w:cs="Times New Roman"/>
                <w:color w:val="000000"/>
              </w:rPr>
            </w:pPr>
            <w:r w:rsidRPr="0093629C">
              <w:rPr>
                <w:rFonts w:ascii="Times New Roman" w:hAnsi="Times New Roman" w:cs="Times New Roman"/>
                <w:color w:val="000000"/>
              </w:rPr>
              <w:t>Администрация Чаинского района Томской области</w:t>
            </w:r>
          </w:p>
        </w:tc>
        <w:tc>
          <w:tcPr>
            <w:tcW w:w="1740" w:type="dxa"/>
            <w:tcBorders>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rPr>
                <w:rFonts w:ascii="Times New Roman" w:hAnsi="Times New Roman" w:cs="Times New Roman"/>
                <w:color w:val="000000"/>
              </w:rPr>
            </w:pPr>
          </w:p>
        </w:tc>
        <w:tc>
          <w:tcPr>
            <w:tcW w:w="1984" w:type="dxa"/>
            <w:tcBorders>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rPr>
                <w:rFonts w:ascii="Times New Roman" w:hAnsi="Times New Roman" w:cs="Times New Roman"/>
                <w:color w:val="000000"/>
              </w:rPr>
            </w:pPr>
          </w:p>
        </w:tc>
      </w:tr>
      <w:tr w:rsidR="00854D59" w:rsidRPr="0093629C" w:rsidTr="00721B06">
        <w:trPr>
          <w:trHeight w:val="226"/>
        </w:trPr>
        <w:tc>
          <w:tcPr>
            <w:tcW w:w="711" w:type="dxa"/>
            <w:vMerge/>
            <w:tcBorders>
              <w:left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ind w:firstLine="0"/>
              <w:jc w:val="center"/>
              <w:rPr>
                <w:rFonts w:ascii="Times New Roman" w:hAnsi="Times New Roman" w:cs="Times New Roman"/>
                <w:color w:val="000000"/>
              </w:rPr>
            </w:pPr>
          </w:p>
        </w:tc>
        <w:tc>
          <w:tcPr>
            <w:tcW w:w="3684" w:type="dxa"/>
            <w:vMerge/>
            <w:tcBorders>
              <w:left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ind w:firstLine="0"/>
              <w:rPr>
                <w:rFonts w:ascii="Times New Roman" w:hAnsi="Times New Roman" w:cs="Times New Roman"/>
                <w:b/>
                <w:color w:val="000000"/>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ind w:firstLine="0"/>
              <w:rPr>
                <w:rFonts w:ascii="Times New Roman" w:hAnsi="Times New Roman" w:cs="Times New Roman"/>
                <w:color w:val="000000"/>
              </w:rPr>
            </w:pPr>
            <w:r w:rsidRPr="0093629C">
              <w:rPr>
                <w:rFonts w:ascii="Times New Roman" w:hAnsi="Times New Roman" w:cs="Times New Roman"/>
                <w:color w:val="000000"/>
              </w:rPr>
              <w:t>2020</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ind w:hanging="1"/>
              <w:jc w:val="center"/>
              <w:rPr>
                <w:rFonts w:ascii="Times New Roman" w:hAnsi="Times New Roman" w:cs="Times New Roman"/>
                <w:color w:val="000000"/>
              </w:rPr>
            </w:pPr>
            <w:r w:rsidRPr="0093629C">
              <w:rPr>
                <w:rFonts w:ascii="Times New Roman" w:hAnsi="Times New Roman" w:cs="Times New Roman"/>
                <w:color w:val="000000"/>
              </w:rPr>
              <w:t>0,00</w:t>
            </w:r>
          </w:p>
        </w:tc>
        <w:tc>
          <w:tcPr>
            <w:tcW w:w="2371" w:type="dxa"/>
            <w:gridSpan w:val="2"/>
            <w:vMerge/>
            <w:tcBorders>
              <w:left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ind w:hanging="11"/>
              <w:rPr>
                <w:rFonts w:ascii="Times New Roman" w:hAnsi="Times New Roman" w:cs="Times New Roman"/>
                <w:color w:val="000000"/>
              </w:rPr>
            </w:pPr>
          </w:p>
        </w:tc>
        <w:tc>
          <w:tcPr>
            <w:tcW w:w="1740" w:type="dxa"/>
            <w:tcBorders>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rPr>
                <w:rFonts w:ascii="Times New Roman" w:hAnsi="Times New Roman" w:cs="Times New Roman"/>
                <w:color w:val="000000"/>
              </w:rPr>
            </w:pPr>
          </w:p>
        </w:tc>
        <w:tc>
          <w:tcPr>
            <w:tcW w:w="1984" w:type="dxa"/>
            <w:tcBorders>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rPr>
                <w:rFonts w:ascii="Times New Roman" w:hAnsi="Times New Roman" w:cs="Times New Roman"/>
                <w:color w:val="000000"/>
              </w:rPr>
            </w:pPr>
          </w:p>
        </w:tc>
      </w:tr>
      <w:tr w:rsidR="00854D59" w:rsidRPr="0093629C" w:rsidTr="00721B06">
        <w:trPr>
          <w:trHeight w:val="226"/>
        </w:trPr>
        <w:tc>
          <w:tcPr>
            <w:tcW w:w="711" w:type="dxa"/>
            <w:vMerge/>
            <w:tcBorders>
              <w:left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ind w:firstLine="0"/>
              <w:jc w:val="center"/>
              <w:rPr>
                <w:rFonts w:ascii="Times New Roman" w:hAnsi="Times New Roman" w:cs="Times New Roman"/>
                <w:color w:val="000000"/>
              </w:rPr>
            </w:pPr>
          </w:p>
        </w:tc>
        <w:tc>
          <w:tcPr>
            <w:tcW w:w="3684" w:type="dxa"/>
            <w:vMerge/>
            <w:tcBorders>
              <w:left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ind w:firstLine="0"/>
              <w:rPr>
                <w:rFonts w:ascii="Times New Roman" w:hAnsi="Times New Roman" w:cs="Times New Roman"/>
                <w:b/>
                <w:color w:val="000000"/>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ind w:firstLine="0"/>
              <w:rPr>
                <w:rFonts w:ascii="Times New Roman" w:hAnsi="Times New Roman" w:cs="Times New Roman"/>
                <w:color w:val="000000"/>
              </w:rPr>
            </w:pPr>
            <w:r w:rsidRPr="0093629C">
              <w:rPr>
                <w:rFonts w:ascii="Times New Roman" w:hAnsi="Times New Roman" w:cs="Times New Roman"/>
                <w:color w:val="000000"/>
              </w:rPr>
              <w:t>2021</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ind w:hanging="1"/>
              <w:jc w:val="center"/>
              <w:rPr>
                <w:rFonts w:ascii="Times New Roman" w:hAnsi="Times New Roman" w:cs="Times New Roman"/>
                <w:color w:val="000000"/>
              </w:rPr>
            </w:pPr>
            <w:r w:rsidRPr="0093629C">
              <w:rPr>
                <w:rFonts w:ascii="Times New Roman" w:hAnsi="Times New Roman" w:cs="Times New Roman"/>
                <w:color w:val="000000"/>
              </w:rPr>
              <w:t>0,00</w:t>
            </w:r>
          </w:p>
        </w:tc>
        <w:tc>
          <w:tcPr>
            <w:tcW w:w="2371" w:type="dxa"/>
            <w:gridSpan w:val="2"/>
            <w:vMerge/>
            <w:tcBorders>
              <w:left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ind w:hanging="11"/>
              <w:rPr>
                <w:rFonts w:ascii="Times New Roman" w:hAnsi="Times New Roman" w:cs="Times New Roman"/>
                <w:color w:val="000000"/>
              </w:rPr>
            </w:pPr>
          </w:p>
        </w:tc>
        <w:tc>
          <w:tcPr>
            <w:tcW w:w="1740" w:type="dxa"/>
            <w:tcBorders>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rPr>
                <w:rFonts w:ascii="Times New Roman" w:hAnsi="Times New Roman" w:cs="Times New Roman"/>
                <w:color w:val="000000"/>
              </w:rPr>
            </w:pPr>
          </w:p>
        </w:tc>
        <w:tc>
          <w:tcPr>
            <w:tcW w:w="1984" w:type="dxa"/>
            <w:tcBorders>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rPr>
                <w:rFonts w:ascii="Times New Roman" w:hAnsi="Times New Roman" w:cs="Times New Roman"/>
                <w:color w:val="000000"/>
              </w:rPr>
            </w:pPr>
          </w:p>
        </w:tc>
      </w:tr>
      <w:tr w:rsidR="00854D59" w:rsidRPr="0093629C" w:rsidTr="00721B06">
        <w:trPr>
          <w:trHeight w:val="226"/>
        </w:trPr>
        <w:tc>
          <w:tcPr>
            <w:tcW w:w="711"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ind w:firstLine="0"/>
              <w:jc w:val="center"/>
              <w:rPr>
                <w:rFonts w:ascii="Times New Roman" w:hAnsi="Times New Roman" w:cs="Times New Roman"/>
                <w:color w:val="000000"/>
              </w:rPr>
            </w:pPr>
          </w:p>
        </w:tc>
        <w:tc>
          <w:tcPr>
            <w:tcW w:w="3684"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ind w:firstLine="0"/>
              <w:rPr>
                <w:rFonts w:ascii="Times New Roman" w:hAnsi="Times New Roman" w:cs="Times New Roman"/>
                <w:b/>
                <w:color w:val="000000"/>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ind w:firstLine="0"/>
              <w:rPr>
                <w:rFonts w:ascii="Times New Roman" w:hAnsi="Times New Roman" w:cs="Times New Roman"/>
                <w:color w:val="000000"/>
              </w:rPr>
            </w:pPr>
            <w:r w:rsidRPr="0093629C">
              <w:rPr>
                <w:rFonts w:ascii="Times New Roman" w:hAnsi="Times New Roman" w:cs="Times New Roman"/>
                <w:color w:val="000000"/>
              </w:rPr>
              <w:t>2022</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ind w:hanging="1"/>
              <w:jc w:val="center"/>
              <w:rPr>
                <w:rFonts w:ascii="Times New Roman" w:hAnsi="Times New Roman" w:cs="Times New Roman"/>
                <w:color w:val="000000"/>
              </w:rPr>
            </w:pPr>
            <w:r w:rsidRPr="0093629C">
              <w:rPr>
                <w:rFonts w:ascii="Times New Roman" w:hAnsi="Times New Roman" w:cs="Times New Roman"/>
                <w:color w:val="000000"/>
              </w:rPr>
              <w:t>120,0</w:t>
            </w:r>
          </w:p>
        </w:tc>
        <w:tc>
          <w:tcPr>
            <w:tcW w:w="2371"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ind w:hanging="11"/>
              <w:rPr>
                <w:rFonts w:ascii="Times New Roman" w:hAnsi="Times New Roman" w:cs="Times New Roman"/>
                <w:color w:val="000000"/>
              </w:rPr>
            </w:pPr>
          </w:p>
        </w:tc>
        <w:tc>
          <w:tcPr>
            <w:tcW w:w="1740" w:type="dxa"/>
            <w:tcBorders>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rPr>
                <w:rFonts w:ascii="Times New Roman" w:hAnsi="Times New Roman" w:cs="Times New Roman"/>
                <w:color w:val="000000"/>
              </w:rPr>
            </w:pPr>
          </w:p>
        </w:tc>
        <w:tc>
          <w:tcPr>
            <w:tcW w:w="1984" w:type="dxa"/>
            <w:tcBorders>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rPr>
                <w:rFonts w:ascii="Times New Roman" w:hAnsi="Times New Roman" w:cs="Times New Roman"/>
                <w:color w:val="000000"/>
              </w:rPr>
            </w:pPr>
          </w:p>
        </w:tc>
      </w:tr>
      <w:tr w:rsidR="00854D59" w:rsidRPr="0093629C" w:rsidTr="00721B06">
        <w:trPr>
          <w:trHeight w:val="226"/>
        </w:trPr>
        <w:tc>
          <w:tcPr>
            <w:tcW w:w="711" w:type="dxa"/>
            <w:vMerge w:val="restart"/>
            <w:tcBorders>
              <w:left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ind w:firstLine="0"/>
              <w:jc w:val="center"/>
              <w:rPr>
                <w:rFonts w:ascii="Times New Roman" w:hAnsi="Times New Roman" w:cs="Times New Roman"/>
                <w:color w:val="000000"/>
              </w:rPr>
            </w:pPr>
            <w:r w:rsidRPr="0093629C">
              <w:rPr>
                <w:rFonts w:ascii="Times New Roman" w:hAnsi="Times New Roman" w:cs="Times New Roman"/>
                <w:color w:val="000000"/>
              </w:rPr>
              <w:t>1.8.</w:t>
            </w:r>
          </w:p>
        </w:tc>
        <w:tc>
          <w:tcPr>
            <w:tcW w:w="3684" w:type="dxa"/>
            <w:vMerge w:val="restart"/>
            <w:tcBorders>
              <w:left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ind w:firstLine="51"/>
              <w:jc w:val="both"/>
              <w:rPr>
                <w:rFonts w:ascii="Times New Roman" w:hAnsi="Times New Roman" w:cs="Times New Roman"/>
                <w:b/>
                <w:color w:val="000000"/>
              </w:rPr>
            </w:pPr>
            <w:r w:rsidRPr="0093629C">
              <w:rPr>
                <w:rFonts w:ascii="Times New Roman" w:hAnsi="Times New Roman" w:cs="Times New Roman"/>
                <w:b/>
                <w:color w:val="000000"/>
              </w:rPr>
              <w:t>Мероприятие 8</w:t>
            </w:r>
          </w:p>
          <w:p w:rsidR="00854D59" w:rsidRPr="0093629C" w:rsidRDefault="00854D59" w:rsidP="0093629C">
            <w:pPr>
              <w:pStyle w:val="ConsPlusNormal"/>
              <w:ind w:firstLine="51"/>
              <w:jc w:val="both"/>
              <w:rPr>
                <w:rFonts w:ascii="Times New Roman" w:hAnsi="Times New Roman" w:cs="Times New Roman"/>
                <w:color w:val="000000"/>
              </w:rPr>
            </w:pPr>
            <w:r w:rsidRPr="0093629C">
              <w:rPr>
                <w:rFonts w:ascii="Times New Roman" w:hAnsi="Times New Roman" w:cs="Times New Roman"/>
                <w:color w:val="000000"/>
              </w:rPr>
              <w:t>Замена проводки по адресу Томская обл., Чаинский район, с</w:t>
            </w:r>
            <w:proofErr w:type="gramStart"/>
            <w:r w:rsidRPr="0093629C">
              <w:rPr>
                <w:rFonts w:ascii="Times New Roman" w:hAnsi="Times New Roman" w:cs="Times New Roman"/>
                <w:color w:val="000000"/>
              </w:rPr>
              <w:t>.П</w:t>
            </w:r>
            <w:proofErr w:type="gramEnd"/>
            <w:r w:rsidRPr="0093629C">
              <w:rPr>
                <w:rFonts w:ascii="Times New Roman" w:hAnsi="Times New Roman" w:cs="Times New Roman"/>
                <w:color w:val="000000"/>
              </w:rPr>
              <w:t>одгорное, ул. Советская д.54. кв.4</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ind w:firstLine="0"/>
              <w:rPr>
                <w:rFonts w:ascii="Times New Roman" w:hAnsi="Times New Roman" w:cs="Times New Roman"/>
                <w:color w:val="000000"/>
              </w:rPr>
            </w:pPr>
            <w:r w:rsidRPr="0093629C">
              <w:rPr>
                <w:rFonts w:ascii="Times New Roman" w:hAnsi="Times New Roman" w:cs="Times New Roman"/>
                <w:color w:val="000000"/>
              </w:rPr>
              <w:t>Всего, в том числе:</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ind w:hanging="1"/>
              <w:jc w:val="center"/>
              <w:rPr>
                <w:rFonts w:ascii="Times New Roman" w:hAnsi="Times New Roman" w:cs="Times New Roman"/>
                <w:b/>
                <w:color w:val="000000"/>
              </w:rPr>
            </w:pPr>
            <w:r w:rsidRPr="0093629C">
              <w:rPr>
                <w:rFonts w:ascii="Times New Roman" w:hAnsi="Times New Roman" w:cs="Times New Roman"/>
                <w:b/>
                <w:color w:val="000000"/>
              </w:rPr>
              <w:t>80,0</w:t>
            </w:r>
          </w:p>
        </w:tc>
        <w:tc>
          <w:tcPr>
            <w:tcW w:w="2371" w:type="dxa"/>
            <w:gridSpan w:val="2"/>
            <w:vMerge w:val="restart"/>
            <w:tcBorders>
              <w:left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ind w:hanging="11"/>
              <w:rPr>
                <w:rFonts w:ascii="Times New Roman" w:hAnsi="Times New Roman" w:cs="Times New Roman"/>
                <w:color w:val="000000"/>
              </w:rPr>
            </w:pPr>
            <w:r w:rsidRPr="0093629C">
              <w:rPr>
                <w:rFonts w:ascii="Times New Roman" w:hAnsi="Times New Roman" w:cs="Times New Roman"/>
                <w:color w:val="000000"/>
              </w:rPr>
              <w:t>Администрация Чаинского района Томской области</w:t>
            </w:r>
          </w:p>
        </w:tc>
        <w:tc>
          <w:tcPr>
            <w:tcW w:w="1740" w:type="dxa"/>
            <w:tcBorders>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rPr>
                <w:rFonts w:ascii="Times New Roman" w:hAnsi="Times New Roman" w:cs="Times New Roman"/>
                <w:color w:val="000000"/>
              </w:rPr>
            </w:pPr>
          </w:p>
        </w:tc>
        <w:tc>
          <w:tcPr>
            <w:tcW w:w="1984" w:type="dxa"/>
            <w:tcBorders>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rPr>
                <w:rFonts w:ascii="Times New Roman" w:hAnsi="Times New Roman" w:cs="Times New Roman"/>
                <w:color w:val="000000"/>
              </w:rPr>
            </w:pPr>
          </w:p>
        </w:tc>
      </w:tr>
      <w:tr w:rsidR="00854D59" w:rsidRPr="0093629C" w:rsidTr="00721B06">
        <w:trPr>
          <w:trHeight w:val="226"/>
        </w:trPr>
        <w:tc>
          <w:tcPr>
            <w:tcW w:w="711" w:type="dxa"/>
            <w:vMerge/>
            <w:tcBorders>
              <w:left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ind w:firstLine="0"/>
              <w:jc w:val="center"/>
              <w:rPr>
                <w:rFonts w:ascii="Times New Roman" w:hAnsi="Times New Roman" w:cs="Times New Roman"/>
                <w:color w:val="000000"/>
              </w:rPr>
            </w:pPr>
          </w:p>
        </w:tc>
        <w:tc>
          <w:tcPr>
            <w:tcW w:w="3684" w:type="dxa"/>
            <w:vMerge/>
            <w:tcBorders>
              <w:left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ind w:firstLine="0"/>
              <w:rPr>
                <w:rFonts w:ascii="Times New Roman" w:hAnsi="Times New Roman" w:cs="Times New Roman"/>
                <w:b/>
                <w:color w:val="000000"/>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ind w:firstLine="0"/>
              <w:rPr>
                <w:rFonts w:ascii="Times New Roman" w:hAnsi="Times New Roman" w:cs="Times New Roman"/>
                <w:color w:val="000000"/>
              </w:rPr>
            </w:pPr>
            <w:r w:rsidRPr="0093629C">
              <w:rPr>
                <w:rFonts w:ascii="Times New Roman" w:hAnsi="Times New Roman" w:cs="Times New Roman"/>
                <w:color w:val="000000"/>
              </w:rPr>
              <w:t>2020</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ind w:hanging="1"/>
              <w:jc w:val="center"/>
              <w:rPr>
                <w:rFonts w:ascii="Times New Roman" w:hAnsi="Times New Roman" w:cs="Times New Roman"/>
                <w:color w:val="000000"/>
              </w:rPr>
            </w:pPr>
            <w:r w:rsidRPr="0093629C">
              <w:rPr>
                <w:rFonts w:ascii="Times New Roman" w:hAnsi="Times New Roman" w:cs="Times New Roman"/>
                <w:color w:val="000000"/>
              </w:rPr>
              <w:t>0,00</w:t>
            </w:r>
          </w:p>
        </w:tc>
        <w:tc>
          <w:tcPr>
            <w:tcW w:w="2371" w:type="dxa"/>
            <w:gridSpan w:val="2"/>
            <w:vMerge/>
            <w:tcBorders>
              <w:left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ind w:hanging="11"/>
              <w:rPr>
                <w:rFonts w:ascii="Times New Roman" w:hAnsi="Times New Roman" w:cs="Times New Roman"/>
                <w:color w:val="000000"/>
              </w:rPr>
            </w:pPr>
          </w:p>
        </w:tc>
        <w:tc>
          <w:tcPr>
            <w:tcW w:w="1740" w:type="dxa"/>
            <w:tcBorders>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rPr>
                <w:rFonts w:ascii="Times New Roman" w:hAnsi="Times New Roman" w:cs="Times New Roman"/>
                <w:color w:val="000000"/>
              </w:rPr>
            </w:pPr>
          </w:p>
        </w:tc>
        <w:tc>
          <w:tcPr>
            <w:tcW w:w="1984" w:type="dxa"/>
            <w:tcBorders>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rPr>
                <w:rFonts w:ascii="Times New Roman" w:hAnsi="Times New Roman" w:cs="Times New Roman"/>
                <w:color w:val="000000"/>
              </w:rPr>
            </w:pPr>
          </w:p>
        </w:tc>
      </w:tr>
      <w:tr w:rsidR="00854D59" w:rsidRPr="0093629C" w:rsidTr="00721B06">
        <w:trPr>
          <w:trHeight w:val="226"/>
        </w:trPr>
        <w:tc>
          <w:tcPr>
            <w:tcW w:w="711" w:type="dxa"/>
            <w:vMerge/>
            <w:tcBorders>
              <w:left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ind w:firstLine="0"/>
              <w:jc w:val="center"/>
              <w:rPr>
                <w:rFonts w:ascii="Times New Roman" w:hAnsi="Times New Roman" w:cs="Times New Roman"/>
                <w:color w:val="000000"/>
              </w:rPr>
            </w:pPr>
          </w:p>
        </w:tc>
        <w:tc>
          <w:tcPr>
            <w:tcW w:w="3684" w:type="dxa"/>
            <w:vMerge/>
            <w:tcBorders>
              <w:left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ind w:firstLine="0"/>
              <w:rPr>
                <w:rFonts w:ascii="Times New Roman" w:hAnsi="Times New Roman" w:cs="Times New Roman"/>
                <w:b/>
                <w:color w:val="000000"/>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ind w:firstLine="0"/>
              <w:rPr>
                <w:rFonts w:ascii="Times New Roman" w:hAnsi="Times New Roman" w:cs="Times New Roman"/>
                <w:color w:val="000000"/>
              </w:rPr>
            </w:pPr>
            <w:r w:rsidRPr="0093629C">
              <w:rPr>
                <w:rFonts w:ascii="Times New Roman" w:hAnsi="Times New Roman" w:cs="Times New Roman"/>
                <w:color w:val="000000"/>
              </w:rPr>
              <w:t>2021</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ind w:hanging="1"/>
              <w:jc w:val="center"/>
              <w:rPr>
                <w:rFonts w:ascii="Times New Roman" w:hAnsi="Times New Roman" w:cs="Times New Roman"/>
                <w:color w:val="000000"/>
              </w:rPr>
            </w:pPr>
            <w:r w:rsidRPr="0093629C">
              <w:rPr>
                <w:rFonts w:ascii="Times New Roman" w:hAnsi="Times New Roman" w:cs="Times New Roman"/>
                <w:color w:val="000000"/>
              </w:rPr>
              <w:t>0,00</w:t>
            </w:r>
          </w:p>
        </w:tc>
        <w:tc>
          <w:tcPr>
            <w:tcW w:w="2371" w:type="dxa"/>
            <w:gridSpan w:val="2"/>
            <w:vMerge/>
            <w:tcBorders>
              <w:left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ind w:hanging="11"/>
              <w:rPr>
                <w:rFonts w:ascii="Times New Roman" w:hAnsi="Times New Roman" w:cs="Times New Roman"/>
                <w:color w:val="000000"/>
              </w:rPr>
            </w:pPr>
          </w:p>
        </w:tc>
        <w:tc>
          <w:tcPr>
            <w:tcW w:w="1740" w:type="dxa"/>
            <w:tcBorders>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rPr>
                <w:rFonts w:ascii="Times New Roman" w:hAnsi="Times New Roman" w:cs="Times New Roman"/>
                <w:color w:val="000000"/>
              </w:rPr>
            </w:pPr>
          </w:p>
        </w:tc>
        <w:tc>
          <w:tcPr>
            <w:tcW w:w="1984" w:type="dxa"/>
            <w:tcBorders>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rPr>
                <w:rFonts w:ascii="Times New Roman" w:hAnsi="Times New Roman" w:cs="Times New Roman"/>
                <w:color w:val="000000"/>
              </w:rPr>
            </w:pPr>
          </w:p>
        </w:tc>
      </w:tr>
      <w:tr w:rsidR="00854D59" w:rsidRPr="0093629C" w:rsidTr="00721B06">
        <w:trPr>
          <w:trHeight w:val="226"/>
        </w:trPr>
        <w:tc>
          <w:tcPr>
            <w:tcW w:w="711"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ind w:firstLine="0"/>
              <w:jc w:val="center"/>
              <w:rPr>
                <w:rFonts w:ascii="Times New Roman" w:hAnsi="Times New Roman" w:cs="Times New Roman"/>
                <w:color w:val="000000"/>
              </w:rPr>
            </w:pPr>
          </w:p>
        </w:tc>
        <w:tc>
          <w:tcPr>
            <w:tcW w:w="3684"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ind w:firstLine="0"/>
              <w:rPr>
                <w:rFonts w:ascii="Times New Roman" w:hAnsi="Times New Roman" w:cs="Times New Roman"/>
                <w:b/>
                <w:color w:val="000000"/>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ind w:firstLine="0"/>
              <w:rPr>
                <w:rFonts w:ascii="Times New Roman" w:hAnsi="Times New Roman" w:cs="Times New Roman"/>
                <w:color w:val="000000"/>
              </w:rPr>
            </w:pPr>
            <w:r w:rsidRPr="0093629C">
              <w:rPr>
                <w:rFonts w:ascii="Times New Roman" w:hAnsi="Times New Roman" w:cs="Times New Roman"/>
                <w:color w:val="000000"/>
              </w:rPr>
              <w:t>2022</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ind w:hanging="1"/>
              <w:jc w:val="center"/>
              <w:rPr>
                <w:rFonts w:ascii="Times New Roman" w:hAnsi="Times New Roman" w:cs="Times New Roman"/>
                <w:color w:val="000000"/>
              </w:rPr>
            </w:pPr>
            <w:r w:rsidRPr="0093629C">
              <w:rPr>
                <w:rFonts w:ascii="Times New Roman" w:hAnsi="Times New Roman" w:cs="Times New Roman"/>
                <w:color w:val="000000"/>
              </w:rPr>
              <w:t>80,0</w:t>
            </w:r>
          </w:p>
        </w:tc>
        <w:tc>
          <w:tcPr>
            <w:tcW w:w="2371"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ind w:hanging="11"/>
              <w:rPr>
                <w:rFonts w:ascii="Times New Roman" w:hAnsi="Times New Roman" w:cs="Times New Roman"/>
                <w:color w:val="000000"/>
              </w:rPr>
            </w:pPr>
          </w:p>
        </w:tc>
        <w:tc>
          <w:tcPr>
            <w:tcW w:w="1740" w:type="dxa"/>
            <w:tcBorders>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rPr>
                <w:rFonts w:ascii="Times New Roman" w:hAnsi="Times New Roman" w:cs="Times New Roman"/>
                <w:color w:val="000000"/>
              </w:rPr>
            </w:pPr>
          </w:p>
        </w:tc>
        <w:tc>
          <w:tcPr>
            <w:tcW w:w="1984" w:type="dxa"/>
            <w:tcBorders>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rPr>
                <w:rFonts w:ascii="Times New Roman" w:hAnsi="Times New Roman" w:cs="Times New Roman"/>
                <w:color w:val="000000"/>
              </w:rPr>
            </w:pPr>
          </w:p>
        </w:tc>
      </w:tr>
      <w:tr w:rsidR="00854D59" w:rsidRPr="0093629C" w:rsidTr="00721B06">
        <w:trPr>
          <w:trHeight w:val="226"/>
        </w:trPr>
        <w:tc>
          <w:tcPr>
            <w:tcW w:w="711" w:type="dxa"/>
            <w:vMerge w:val="restart"/>
            <w:tcBorders>
              <w:left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ind w:firstLine="40"/>
              <w:rPr>
                <w:rFonts w:ascii="Times New Roman" w:hAnsi="Times New Roman" w:cs="Times New Roman"/>
                <w:color w:val="000000"/>
              </w:rPr>
            </w:pPr>
            <w:r w:rsidRPr="0093629C">
              <w:rPr>
                <w:rFonts w:ascii="Times New Roman" w:hAnsi="Times New Roman" w:cs="Times New Roman"/>
                <w:color w:val="000000"/>
              </w:rPr>
              <w:t>1.9</w:t>
            </w:r>
          </w:p>
        </w:tc>
        <w:tc>
          <w:tcPr>
            <w:tcW w:w="3684" w:type="dxa"/>
            <w:vMerge w:val="restart"/>
            <w:tcBorders>
              <w:left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ind w:firstLine="51"/>
              <w:jc w:val="both"/>
              <w:rPr>
                <w:rFonts w:ascii="Times New Roman" w:hAnsi="Times New Roman" w:cs="Times New Roman"/>
                <w:b/>
                <w:color w:val="000000"/>
              </w:rPr>
            </w:pPr>
            <w:r w:rsidRPr="0093629C">
              <w:rPr>
                <w:rFonts w:ascii="Times New Roman" w:hAnsi="Times New Roman" w:cs="Times New Roman"/>
                <w:b/>
                <w:color w:val="000000"/>
              </w:rPr>
              <w:t>Мероприятие 9</w:t>
            </w:r>
          </w:p>
          <w:p w:rsidR="00854D59" w:rsidRPr="0093629C" w:rsidRDefault="00854D59" w:rsidP="0093629C">
            <w:pPr>
              <w:pStyle w:val="ConsPlusNormal"/>
              <w:ind w:firstLine="51"/>
              <w:jc w:val="both"/>
              <w:rPr>
                <w:rFonts w:ascii="Times New Roman" w:hAnsi="Times New Roman" w:cs="Times New Roman"/>
                <w:color w:val="000000"/>
              </w:rPr>
            </w:pPr>
            <w:r w:rsidRPr="0093629C">
              <w:rPr>
                <w:rFonts w:ascii="Times New Roman" w:hAnsi="Times New Roman" w:cs="Times New Roman"/>
                <w:color w:val="000000"/>
              </w:rPr>
              <w:t>Проведение капитального ремонта МБОУ «</w:t>
            </w:r>
            <w:proofErr w:type="spellStart"/>
            <w:r w:rsidRPr="0093629C">
              <w:rPr>
                <w:rFonts w:ascii="Times New Roman" w:hAnsi="Times New Roman" w:cs="Times New Roman"/>
                <w:color w:val="000000"/>
              </w:rPr>
              <w:t>Коломиногривская</w:t>
            </w:r>
            <w:proofErr w:type="spellEnd"/>
            <w:r w:rsidRPr="0093629C">
              <w:rPr>
                <w:rFonts w:ascii="Times New Roman" w:hAnsi="Times New Roman" w:cs="Times New Roman"/>
                <w:color w:val="000000"/>
              </w:rPr>
              <w:t xml:space="preserve"> СОШ»</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ind w:firstLine="0"/>
              <w:rPr>
                <w:rFonts w:ascii="Times New Roman" w:hAnsi="Times New Roman" w:cs="Times New Roman"/>
                <w:color w:val="000000"/>
              </w:rPr>
            </w:pPr>
            <w:r w:rsidRPr="0093629C">
              <w:rPr>
                <w:rFonts w:ascii="Times New Roman" w:hAnsi="Times New Roman" w:cs="Times New Roman"/>
                <w:color w:val="000000"/>
              </w:rPr>
              <w:t>Всего, в том числе:</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ind w:hanging="1"/>
              <w:jc w:val="center"/>
              <w:rPr>
                <w:rFonts w:ascii="Times New Roman" w:hAnsi="Times New Roman" w:cs="Times New Roman"/>
                <w:b/>
                <w:color w:val="000000"/>
              </w:rPr>
            </w:pPr>
            <w:r w:rsidRPr="0093629C">
              <w:rPr>
                <w:rFonts w:ascii="Times New Roman" w:hAnsi="Times New Roman" w:cs="Times New Roman"/>
                <w:b/>
                <w:color w:val="000000"/>
              </w:rPr>
              <w:t>104106,55885</w:t>
            </w:r>
          </w:p>
        </w:tc>
        <w:tc>
          <w:tcPr>
            <w:tcW w:w="2371" w:type="dxa"/>
            <w:gridSpan w:val="2"/>
            <w:vMerge w:val="restart"/>
            <w:tcBorders>
              <w:left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ind w:hanging="11"/>
              <w:rPr>
                <w:rFonts w:ascii="Times New Roman" w:hAnsi="Times New Roman" w:cs="Times New Roman"/>
                <w:color w:val="000000"/>
              </w:rPr>
            </w:pPr>
            <w:r w:rsidRPr="0093629C">
              <w:rPr>
                <w:rFonts w:ascii="Times New Roman" w:hAnsi="Times New Roman" w:cs="Times New Roman"/>
                <w:color w:val="000000"/>
              </w:rPr>
              <w:t>Администрация Чаинского района Томской области</w:t>
            </w:r>
          </w:p>
        </w:tc>
        <w:tc>
          <w:tcPr>
            <w:tcW w:w="1740" w:type="dxa"/>
            <w:tcBorders>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rPr>
                <w:rFonts w:ascii="Times New Roman" w:hAnsi="Times New Roman" w:cs="Times New Roman"/>
                <w:color w:val="000000"/>
              </w:rPr>
            </w:pPr>
          </w:p>
        </w:tc>
        <w:tc>
          <w:tcPr>
            <w:tcW w:w="1984" w:type="dxa"/>
            <w:tcBorders>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rPr>
                <w:rFonts w:ascii="Times New Roman" w:hAnsi="Times New Roman" w:cs="Times New Roman"/>
                <w:color w:val="000000"/>
              </w:rPr>
            </w:pPr>
          </w:p>
        </w:tc>
      </w:tr>
      <w:tr w:rsidR="00854D59" w:rsidRPr="0093629C" w:rsidTr="00721B06">
        <w:trPr>
          <w:trHeight w:val="226"/>
        </w:trPr>
        <w:tc>
          <w:tcPr>
            <w:tcW w:w="711" w:type="dxa"/>
            <w:vMerge/>
            <w:tcBorders>
              <w:left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ind w:firstLine="0"/>
              <w:jc w:val="center"/>
              <w:rPr>
                <w:rFonts w:ascii="Times New Roman" w:hAnsi="Times New Roman" w:cs="Times New Roman"/>
                <w:color w:val="000000"/>
              </w:rPr>
            </w:pPr>
          </w:p>
        </w:tc>
        <w:tc>
          <w:tcPr>
            <w:tcW w:w="3684" w:type="dxa"/>
            <w:vMerge/>
            <w:tcBorders>
              <w:left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ind w:firstLine="0"/>
              <w:rPr>
                <w:rFonts w:ascii="Times New Roman" w:hAnsi="Times New Roman" w:cs="Times New Roman"/>
                <w:b/>
                <w:color w:val="000000"/>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ind w:firstLine="0"/>
              <w:rPr>
                <w:rFonts w:ascii="Times New Roman" w:hAnsi="Times New Roman" w:cs="Times New Roman"/>
                <w:color w:val="000000"/>
              </w:rPr>
            </w:pPr>
            <w:r w:rsidRPr="0093629C">
              <w:rPr>
                <w:rFonts w:ascii="Times New Roman" w:hAnsi="Times New Roman" w:cs="Times New Roman"/>
                <w:color w:val="000000"/>
              </w:rPr>
              <w:t>2020</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ind w:hanging="1"/>
              <w:jc w:val="center"/>
              <w:rPr>
                <w:rFonts w:ascii="Times New Roman" w:hAnsi="Times New Roman" w:cs="Times New Roman"/>
                <w:color w:val="000000"/>
              </w:rPr>
            </w:pPr>
            <w:r w:rsidRPr="0093629C">
              <w:rPr>
                <w:rFonts w:ascii="Times New Roman" w:hAnsi="Times New Roman" w:cs="Times New Roman"/>
                <w:color w:val="000000"/>
              </w:rPr>
              <w:t>0,00</w:t>
            </w:r>
          </w:p>
        </w:tc>
        <w:tc>
          <w:tcPr>
            <w:tcW w:w="2371" w:type="dxa"/>
            <w:gridSpan w:val="2"/>
            <w:vMerge/>
            <w:tcBorders>
              <w:left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ind w:hanging="11"/>
              <w:jc w:val="center"/>
              <w:rPr>
                <w:rFonts w:ascii="Times New Roman" w:hAnsi="Times New Roman" w:cs="Times New Roman"/>
                <w:color w:val="000000"/>
              </w:rPr>
            </w:pPr>
          </w:p>
        </w:tc>
        <w:tc>
          <w:tcPr>
            <w:tcW w:w="1740" w:type="dxa"/>
            <w:tcBorders>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rPr>
                <w:rFonts w:ascii="Times New Roman" w:hAnsi="Times New Roman" w:cs="Times New Roman"/>
                <w:color w:val="000000"/>
              </w:rPr>
            </w:pPr>
          </w:p>
        </w:tc>
        <w:tc>
          <w:tcPr>
            <w:tcW w:w="1984" w:type="dxa"/>
            <w:tcBorders>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rPr>
                <w:rFonts w:ascii="Times New Roman" w:hAnsi="Times New Roman" w:cs="Times New Roman"/>
                <w:color w:val="000000"/>
              </w:rPr>
            </w:pPr>
          </w:p>
        </w:tc>
      </w:tr>
      <w:tr w:rsidR="00854D59" w:rsidRPr="0093629C" w:rsidTr="00721B06">
        <w:trPr>
          <w:trHeight w:val="226"/>
        </w:trPr>
        <w:tc>
          <w:tcPr>
            <w:tcW w:w="711" w:type="dxa"/>
            <w:vMerge/>
            <w:tcBorders>
              <w:left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ind w:firstLine="0"/>
              <w:jc w:val="center"/>
              <w:rPr>
                <w:rFonts w:ascii="Times New Roman" w:hAnsi="Times New Roman" w:cs="Times New Roman"/>
                <w:color w:val="000000"/>
              </w:rPr>
            </w:pPr>
          </w:p>
        </w:tc>
        <w:tc>
          <w:tcPr>
            <w:tcW w:w="3684" w:type="dxa"/>
            <w:vMerge/>
            <w:tcBorders>
              <w:left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ind w:firstLine="0"/>
              <w:rPr>
                <w:rFonts w:ascii="Times New Roman" w:hAnsi="Times New Roman" w:cs="Times New Roman"/>
                <w:b/>
                <w:color w:val="000000"/>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ind w:firstLine="0"/>
              <w:rPr>
                <w:rFonts w:ascii="Times New Roman" w:hAnsi="Times New Roman" w:cs="Times New Roman"/>
                <w:color w:val="000000"/>
              </w:rPr>
            </w:pPr>
            <w:r w:rsidRPr="0093629C">
              <w:rPr>
                <w:rFonts w:ascii="Times New Roman" w:hAnsi="Times New Roman" w:cs="Times New Roman"/>
                <w:color w:val="000000"/>
              </w:rPr>
              <w:t>2021</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ind w:hanging="1"/>
              <w:jc w:val="center"/>
              <w:rPr>
                <w:rFonts w:ascii="Times New Roman" w:hAnsi="Times New Roman" w:cs="Times New Roman"/>
                <w:color w:val="000000"/>
              </w:rPr>
            </w:pPr>
            <w:r w:rsidRPr="0093629C">
              <w:rPr>
                <w:rFonts w:ascii="Times New Roman" w:hAnsi="Times New Roman" w:cs="Times New Roman"/>
                <w:color w:val="000000"/>
              </w:rPr>
              <w:t>0,00</w:t>
            </w:r>
          </w:p>
        </w:tc>
        <w:tc>
          <w:tcPr>
            <w:tcW w:w="2371" w:type="dxa"/>
            <w:gridSpan w:val="2"/>
            <w:vMerge/>
            <w:tcBorders>
              <w:left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ind w:hanging="11"/>
              <w:jc w:val="center"/>
              <w:rPr>
                <w:rFonts w:ascii="Times New Roman" w:hAnsi="Times New Roman" w:cs="Times New Roman"/>
                <w:color w:val="000000"/>
              </w:rPr>
            </w:pPr>
          </w:p>
        </w:tc>
        <w:tc>
          <w:tcPr>
            <w:tcW w:w="1740" w:type="dxa"/>
            <w:tcBorders>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rPr>
                <w:rFonts w:ascii="Times New Roman" w:hAnsi="Times New Roman" w:cs="Times New Roman"/>
                <w:color w:val="000000"/>
              </w:rPr>
            </w:pPr>
          </w:p>
        </w:tc>
        <w:tc>
          <w:tcPr>
            <w:tcW w:w="1984" w:type="dxa"/>
            <w:tcBorders>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rPr>
                <w:rFonts w:ascii="Times New Roman" w:hAnsi="Times New Roman" w:cs="Times New Roman"/>
                <w:color w:val="000000"/>
              </w:rPr>
            </w:pPr>
          </w:p>
        </w:tc>
      </w:tr>
      <w:tr w:rsidR="00854D59" w:rsidRPr="0093629C" w:rsidTr="00721B06">
        <w:trPr>
          <w:trHeight w:val="226"/>
        </w:trPr>
        <w:tc>
          <w:tcPr>
            <w:tcW w:w="711"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ind w:firstLine="0"/>
              <w:jc w:val="center"/>
              <w:rPr>
                <w:rFonts w:ascii="Times New Roman" w:hAnsi="Times New Roman" w:cs="Times New Roman"/>
                <w:color w:val="000000"/>
              </w:rPr>
            </w:pPr>
          </w:p>
        </w:tc>
        <w:tc>
          <w:tcPr>
            <w:tcW w:w="3684"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ind w:firstLine="0"/>
              <w:rPr>
                <w:rFonts w:ascii="Times New Roman" w:hAnsi="Times New Roman" w:cs="Times New Roman"/>
                <w:b/>
                <w:color w:val="000000"/>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ind w:firstLine="0"/>
              <w:rPr>
                <w:rFonts w:ascii="Times New Roman" w:hAnsi="Times New Roman" w:cs="Times New Roman"/>
                <w:color w:val="000000"/>
              </w:rPr>
            </w:pPr>
            <w:r w:rsidRPr="0093629C">
              <w:rPr>
                <w:rFonts w:ascii="Times New Roman" w:hAnsi="Times New Roman" w:cs="Times New Roman"/>
                <w:color w:val="000000"/>
              </w:rPr>
              <w:t>2022</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ind w:hanging="1"/>
              <w:jc w:val="center"/>
              <w:rPr>
                <w:rFonts w:ascii="Times New Roman" w:hAnsi="Times New Roman" w:cs="Times New Roman"/>
                <w:b/>
                <w:color w:val="000000"/>
              </w:rPr>
            </w:pPr>
            <w:r w:rsidRPr="0093629C">
              <w:rPr>
                <w:rFonts w:ascii="Times New Roman" w:hAnsi="Times New Roman" w:cs="Times New Roman"/>
                <w:b/>
                <w:color w:val="000000"/>
              </w:rPr>
              <w:t>104106,55885</w:t>
            </w:r>
          </w:p>
        </w:tc>
        <w:tc>
          <w:tcPr>
            <w:tcW w:w="2371"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ind w:hanging="11"/>
              <w:jc w:val="center"/>
              <w:rPr>
                <w:rFonts w:ascii="Times New Roman" w:hAnsi="Times New Roman" w:cs="Times New Roman"/>
                <w:color w:val="000000"/>
              </w:rPr>
            </w:pPr>
          </w:p>
        </w:tc>
        <w:tc>
          <w:tcPr>
            <w:tcW w:w="1740" w:type="dxa"/>
            <w:tcBorders>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rPr>
                <w:rFonts w:ascii="Times New Roman" w:hAnsi="Times New Roman" w:cs="Times New Roman"/>
                <w:color w:val="000000"/>
              </w:rPr>
            </w:pPr>
          </w:p>
        </w:tc>
        <w:tc>
          <w:tcPr>
            <w:tcW w:w="1984" w:type="dxa"/>
            <w:tcBorders>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rPr>
                <w:rFonts w:ascii="Times New Roman" w:hAnsi="Times New Roman" w:cs="Times New Roman"/>
                <w:color w:val="000000"/>
              </w:rPr>
            </w:pPr>
          </w:p>
        </w:tc>
      </w:tr>
      <w:tr w:rsidR="00854D59" w:rsidRPr="0093629C" w:rsidTr="00721B06">
        <w:trPr>
          <w:trHeight w:val="226"/>
        </w:trPr>
        <w:tc>
          <w:tcPr>
            <w:tcW w:w="711" w:type="dxa"/>
            <w:vMerge w:val="restart"/>
            <w:tcBorders>
              <w:left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ind w:firstLine="40"/>
              <w:rPr>
                <w:rFonts w:ascii="Times New Roman" w:hAnsi="Times New Roman" w:cs="Times New Roman"/>
                <w:color w:val="000000"/>
              </w:rPr>
            </w:pPr>
            <w:r w:rsidRPr="0093629C">
              <w:rPr>
                <w:rFonts w:ascii="Times New Roman" w:hAnsi="Times New Roman" w:cs="Times New Roman"/>
                <w:color w:val="000000"/>
              </w:rPr>
              <w:t>1.10</w:t>
            </w:r>
          </w:p>
        </w:tc>
        <w:tc>
          <w:tcPr>
            <w:tcW w:w="3684" w:type="dxa"/>
            <w:vMerge w:val="restart"/>
            <w:tcBorders>
              <w:left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ind w:firstLine="51"/>
              <w:jc w:val="both"/>
              <w:rPr>
                <w:rFonts w:ascii="Times New Roman" w:hAnsi="Times New Roman" w:cs="Times New Roman"/>
                <w:b/>
                <w:color w:val="000000"/>
              </w:rPr>
            </w:pPr>
            <w:r w:rsidRPr="0093629C">
              <w:rPr>
                <w:rFonts w:ascii="Times New Roman" w:hAnsi="Times New Roman" w:cs="Times New Roman"/>
                <w:b/>
                <w:color w:val="000000"/>
              </w:rPr>
              <w:t>Мероприятие 10</w:t>
            </w:r>
          </w:p>
          <w:p w:rsidR="00854D59" w:rsidRPr="0093629C" w:rsidRDefault="00854D59" w:rsidP="0093629C">
            <w:pPr>
              <w:pStyle w:val="ConsPlusNormal"/>
              <w:ind w:firstLine="51"/>
              <w:jc w:val="both"/>
              <w:rPr>
                <w:rFonts w:ascii="Times New Roman" w:hAnsi="Times New Roman" w:cs="Times New Roman"/>
                <w:color w:val="000000"/>
              </w:rPr>
            </w:pPr>
            <w:r w:rsidRPr="0093629C">
              <w:rPr>
                <w:rFonts w:ascii="Times New Roman" w:hAnsi="Times New Roman" w:cs="Times New Roman"/>
                <w:color w:val="000000"/>
              </w:rPr>
              <w:t>Проведение авторского надзора за выполнением работ по капитальному ремонту здания МБОУ «</w:t>
            </w:r>
            <w:proofErr w:type="spellStart"/>
            <w:r w:rsidRPr="0093629C">
              <w:rPr>
                <w:rFonts w:ascii="Times New Roman" w:hAnsi="Times New Roman" w:cs="Times New Roman"/>
                <w:color w:val="000000"/>
              </w:rPr>
              <w:t>Коломиногривская</w:t>
            </w:r>
            <w:proofErr w:type="spellEnd"/>
            <w:r w:rsidRPr="0093629C">
              <w:rPr>
                <w:rFonts w:ascii="Times New Roman" w:hAnsi="Times New Roman" w:cs="Times New Roman"/>
                <w:color w:val="000000"/>
              </w:rPr>
              <w:t xml:space="preserve"> СОШ»</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ind w:firstLine="0"/>
              <w:rPr>
                <w:rFonts w:ascii="Times New Roman" w:hAnsi="Times New Roman" w:cs="Times New Roman"/>
                <w:color w:val="000000"/>
              </w:rPr>
            </w:pPr>
            <w:r w:rsidRPr="0093629C">
              <w:rPr>
                <w:rFonts w:ascii="Times New Roman" w:hAnsi="Times New Roman" w:cs="Times New Roman"/>
                <w:color w:val="000000"/>
              </w:rPr>
              <w:t>Всего, в том числе:</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ind w:hanging="1"/>
              <w:jc w:val="center"/>
              <w:rPr>
                <w:rFonts w:ascii="Times New Roman" w:hAnsi="Times New Roman" w:cs="Times New Roman"/>
                <w:b/>
                <w:color w:val="000000"/>
              </w:rPr>
            </w:pPr>
            <w:r w:rsidRPr="0093629C">
              <w:rPr>
                <w:rFonts w:ascii="Times New Roman" w:hAnsi="Times New Roman" w:cs="Times New Roman"/>
                <w:b/>
                <w:color w:val="000000"/>
              </w:rPr>
              <w:t>445,807</w:t>
            </w:r>
          </w:p>
        </w:tc>
        <w:tc>
          <w:tcPr>
            <w:tcW w:w="2371" w:type="dxa"/>
            <w:gridSpan w:val="2"/>
            <w:vMerge w:val="restart"/>
            <w:tcBorders>
              <w:left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ind w:hanging="11"/>
              <w:rPr>
                <w:rFonts w:ascii="Times New Roman" w:hAnsi="Times New Roman" w:cs="Times New Roman"/>
                <w:color w:val="000000"/>
              </w:rPr>
            </w:pPr>
            <w:r w:rsidRPr="0093629C">
              <w:rPr>
                <w:rFonts w:ascii="Times New Roman" w:hAnsi="Times New Roman" w:cs="Times New Roman"/>
                <w:color w:val="000000"/>
              </w:rPr>
              <w:t>Администрация Чаинского района Томской области</w:t>
            </w:r>
          </w:p>
        </w:tc>
        <w:tc>
          <w:tcPr>
            <w:tcW w:w="1740" w:type="dxa"/>
            <w:tcBorders>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rPr>
                <w:rFonts w:ascii="Times New Roman" w:hAnsi="Times New Roman" w:cs="Times New Roman"/>
                <w:color w:val="000000"/>
              </w:rPr>
            </w:pPr>
          </w:p>
        </w:tc>
        <w:tc>
          <w:tcPr>
            <w:tcW w:w="1984" w:type="dxa"/>
            <w:tcBorders>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rPr>
                <w:rFonts w:ascii="Times New Roman" w:hAnsi="Times New Roman" w:cs="Times New Roman"/>
                <w:color w:val="000000"/>
              </w:rPr>
            </w:pPr>
          </w:p>
        </w:tc>
      </w:tr>
      <w:tr w:rsidR="00854D59" w:rsidRPr="0093629C" w:rsidTr="00721B06">
        <w:trPr>
          <w:trHeight w:val="226"/>
        </w:trPr>
        <w:tc>
          <w:tcPr>
            <w:tcW w:w="711" w:type="dxa"/>
            <w:vMerge/>
            <w:tcBorders>
              <w:left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ind w:firstLine="0"/>
              <w:jc w:val="center"/>
              <w:rPr>
                <w:rFonts w:ascii="Times New Roman" w:hAnsi="Times New Roman" w:cs="Times New Roman"/>
                <w:color w:val="000000"/>
              </w:rPr>
            </w:pPr>
          </w:p>
        </w:tc>
        <w:tc>
          <w:tcPr>
            <w:tcW w:w="3684" w:type="dxa"/>
            <w:vMerge/>
            <w:tcBorders>
              <w:left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ind w:firstLine="0"/>
              <w:rPr>
                <w:rFonts w:ascii="Times New Roman" w:hAnsi="Times New Roman" w:cs="Times New Roman"/>
                <w:b/>
                <w:color w:val="000000"/>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ind w:firstLine="0"/>
              <w:rPr>
                <w:rFonts w:ascii="Times New Roman" w:hAnsi="Times New Roman" w:cs="Times New Roman"/>
                <w:color w:val="000000"/>
              </w:rPr>
            </w:pPr>
            <w:r w:rsidRPr="0093629C">
              <w:rPr>
                <w:rFonts w:ascii="Times New Roman" w:hAnsi="Times New Roman" w:cs="Times New Roman"/>
                <w:color w:val="000000"/>
              </w:rPr>
              <w:t>2020</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ind w:hanging="1"/>
              <w:jc w:val="center"/>
              <w:rPr>
                <w:rFonts w:ascii="Times New Roman" w:hAnsi="Times New Roman" w:cs="Times New Roman"/>
                <w:color w:val="000000"/>
              </w:rPr>
            </w:pPr>
            <w:r w:rsidRPr="0093629C">
              <w:rPr>
                <w:rFonts w:ascii="Times New Roman" w:hAnsi="Times New Roman" w:cs="Times New Roman"/>
                <w:color w:val="000000"/>
              </w:rPr>
              <w:t>0,00</w:t>
            </w:r>
          </w:p>
        </w:tc>
        <w:tc>
          <w:tcPr>
            <w:tcW w:w="2371" w:type="dxa"/>
            <w:gridSpan w:val="2"/>
            <w:vMerge/>
            <w:tcBorders>
              <w:left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ind w:hanging="11"/>
              <w:rPr>
                <w:rFonts w:ascii="Times New Roman" w:hAnsi="Times New Roman" w:cs="Times New Roman"/>
                <w:color w:val="000000"/>
              </w:rPr>
            </w:pPr>
          </w:p>
        </w:tc>
        <w:tc>
          <w:tcPr>
            <w:tcW w:w="1740" w:type="dxa"/>
            <w:tcBorders>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rPr>
                <w:rFonts w:ascii="Times New Roman" w:hAnsi="Times New Roman" w:cs="Times New Roman"/>
                <w:color w:val="000000"/>
              </w:rPr>
            </w:pPr>
          </w:p>
        </w:tc>
        <w:tc>
          <w:tcPr>
            <w:tcW w:w="1984" w:type="dxa"/>
            <w:tcBorders>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rPr>
                <w:rFonts w:ascii="Times New Roman" w:hAnsi="Times New Roman" w:cs="Times New Roman"/>
                <w:color w:val="000000"/>
              </w:rPr>
            </w:pPr>
          </w:p>
        </w:tc>
      </w:tr>
      <w:tr w:rsidR="00854D59" w:rsidRPr="0093629C" w:rsidTr="00721B06">
        <w:trPr>
          <w:trHeight w:val="226"/>
        </w:trPr>
        <w:tc>
          <w:tcPr>
            <w:tcW w:w="711" w:type="dxa"/>
            <w:vMerge/>
            <w:tcBorders>
              <w:left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ind w:firstLine="0"/>
              <w:jc w:val="center"/>
              <w:rPr>
                <w:rFonts w:ascii="Times New Roman" w:hAnsi="Times New Roman" w:cs="Times New Roman"/>
                <w:color w:val="000000"/>
              </w:rPr>
            </w:pPr>
          </w:p>
        </w:tc>
        <w:tc>
          <w:tcPr>
            <w:tcW w:w="3684" w:type="dxa"/>
            <w:vMerge/>
            <w:tcBorders>
              <w:left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ind w:firstLine="0"/>
              <w:rPr>
                <w:rFonts w:ascii="Times New Roman" w:hAnsi="Times New Roman" w:cs="Times New Roman"/>
                <w:b/>
                <w:color w:val="000000"/>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ind w:firstLine="0"/>
              <w:rPr>
                <w:rFonts w:ascii="Times New Roman" w:hAnsi="Times New Roman" w:cs="Times New Roman"/>
                <w:color w:val="000000"/>
              </w:rPr>
            </w:pPr>
            <w:r w:rsidRPr="0093629C">
              <w:rPr>
                <w:rFonts w:ascii="Times New Roman" w:hAnsi="Times New Roman" w:cs="Times New Roman"/>
                <w:color w:val="000000"/>
              </w:rPr>
              <w:t>2021</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ind w:hanging="1"/>
              <w:jc w:val="center"/>
              <w:rPr>
                <w:rFonts w:ascii="Times New Roman" w:hAnsi="Times New Roman" w:cs="Times New Roman"/>
                <w:color w:val="000000"/>
              </w:rPr>
            </w:pPr>
            <w:r w:rsidRPr="0093629C">
              <w:rPr>
                <w:rFonts w:ascii="Times New Roman" w:hAnsi="Times New Roman" w:cs="Times New Roman"/>
                <w:color w:val="000000"/>
              </w:rPr>
              <w:t>0,00</w:t>
            </w:r>
          </w:p>
        </w:tc>
        <w:tc>
          <w:tcPr>
            <w:tcW w:w="2371" w:type="dxa"/>
            <w:gridSpan w:val="2"/>
            <w:vMerge/>
            <w:tcBorders>
              <w:left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ind w:hanging="11"/>
              <w:rPr>
                <w:rFonts w:ascii="Times New Roman" w:hAnsi="Times New Roman" w:cs="Times New Roman"/>
                <w:color w:val="000000"/>
              </w:rPr>
            </w:pPr>
          </w:p>
        </w:tc>
        <w:tc>
          <w:tcPr>
            <w:tcW w:w="1740" w:type="dxa"/>
            <w:tcBorders>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rPr>
                <w:rFonts w:ascii="Times New Roman" w:hAnsi="Times New Roman" w:cs="Times New Roman"/>
                <w:color w:val="000000"/>
              </w:rPr>
            </w:pPr>
          </w:p>
        </w:tc>
        <w:tc>
          <w:tcPr>
            <w:tcW w:w="1984" w:type="dxa"/>
            <w:tcBorders>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rPr>
                <w:rFonts w:ascii="Times New Roman" w:hAnsi="Times New Roman" w:cs="Times New Roman"/>
                <w:color w:val="000000"/>
              </w:rPr>
            </w:pPr>
          </w:p>
        </w:tc>
      </w:tr>
      <w:tr w:rsidR="00854D59" w:rsidRPr="0093629C" w:rsidTr="00721B06">
        <w:trPr>
          <w:trHeight w:val="226"/>
        </w:trPr>
        <w:tc>
          <w:tcPr>
            <w:tcW w:w="711"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ind w:firstLine="0"/>
              <w:jc w:val="center"/>
              <w:rPr>
                <w:rFonts w:ascii="Times New Roman" w:hAnsi="Times New Roman" w:cs="Times New Roman"/>
                <w:color w:val="000000"/>
              </w:rPr>
            </w:pPr>
          </w:p>
        </w:tc>
        <w:tc>
          <w:tcPr>
            <w:tcW w:w="3684"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ind w:firstLine="0"/>
              <w:rPr>
                <w:rFonts w:ascii="Times New Roman" w:hAnsi="Times New Roman" w:cs="Times New Roman"/>
                <w:b/>
                <w:color w:val="000000"/>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ind w:firstLine="0"/>
              <w:rPr>
                <w:rFonts w:ascii="Times New Roman" w:hAnsi="Times New Roman" w:cs="Times New Roman"/>
                <w:color w:val="000000"/>
              </w:rPr>
            </w:pPr>
            <w:r w:rsidRPr="0093629C">
              <w:rPr>
                <w:rFonts w:ascii="Times New Roman" w:hAnsi="Times New Roman" w:cs="Times New Roman"/>
                <w:color w:val="000000"/>
              </w:rPr>
              <w:t>2022</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ind w:hanging="1"/>
              <w:jc w:val="center"/>
              <w:rPr>
                <w:rFonts w:ascii="Times New Roman" w:hAnsi="Times New Roman" w:cs="Times New Roman"/>
                <w:color w:val="000000"/>
              </w:rPr>
            </w:pPr>
            <w:r w:rsidRPr="0093629C">
              <w:rPr>
                <w:rFonts w:ascii="Times New Roman" w:hAnsi="Times New Roman" w:cs="Times New Roman"/>
                <w:color w:val="000000"/>
              </w:rPr>
              <w:t>445,807</w:t>
            </w:r>
          </w:p>
        </w:tc>
        <w:tc>
          <w:tcPr>
            <w:tcW w:w="2371"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ind w:hanging="11"/>
              <w:rPr>
                <w:rFonts w:ascii="Times New Roman" w:hAnsi="Times New Roman" w:cs="Times New Roman"/>
                <w:color w:val="000000"/>
              </w:rPr>
            </w:pPr>
          </w:p>
        </w:tc>
        <w:tc>
          <w:tcPr>
            <w:tcW w:w="1740" w:type="dxa"/>
            <w:tcBorders>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rPr>
                <w:rFonts w:ascii="Times New Roman" w:hAnsi="Times New Roman" w:cs="Times New Roman"/>
                <w:color w:val="000000"/>
              </w:rPr>
            </w:pPr>
          </w:p>
        </w:tc>
        <w:tc>
          <w:tcPr>
            <w:tcW w:w="1984" w:type="dxa"/>
            <w:tcBorders>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rPr>
                <w:rFonts w:ascii="Times New Roman" w:hAnsi="Times New Roman" w:cs="Times New Roman"/>
                <w:color w:val="000000"/>
              </w:rPr>
            </w:pPr>
          </w:p>
        </w:tc>
      </w:tr>
      <w:tr w:rsidR="00854D59" w:rsidRPr="0093629C" w:rsidTr="00721B06">
        <w:tc>
          <w:tcPr>
            <w:tcW w:w="7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rPr>
                <w:rFonts w:ascii="Times New Roman" w:hAnsi="Times New Roman" w:cs="Times New Roman"/>
                <w:color w:val="000000"/>
              </w:rPr>
            </w:pPr>
          </w:p>
        </w:tc>
        <w:tc>
          <w:tcPr>
            <w:tcW w:w="36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ind w:firstLine="0"/>
              <w:rPr>
                <w:rFonts w:ascii="Times New Roman" w:hAnsi="Times New Roman" w:cs="Times New Roman"/>
                <w:b/>
                <w:color w:val="000000"/>
              </w:rPr>
            </w:pPr>
            <w:r w:rsidRPr="0093629C">
              <w:rPr>
                <w:rFonts w:ascii="Times New Roman" w:hAnsi="Times New Roman" w:cs="Times New Roman"/>
                <w:b/>
                <w:color w:val="000000"/>
              </w:rPr>
              <w:t>Итого по задаче 1</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ind w:firstLine="0"/>
              <w:jc w:val="center"/>
              <w:rPr>
                <w:rFonts w:ascii="Times New Roman" w:hAnsi="Times New Roman" w:cs="Times New Roman"/>
                <w:color w:val="000000"/>
              </w:rPr>
            </w:pPr>
            <w:r w:rsidRPr="0093629C">
              <w:rPr>
                <w:rFonts w:ascii="Times New Roman" w:hAnsi="Times New Roman" w:cs="Times New Roman"/>
                <w:color w:val="000000"/>
              </w:rPr>
              <w:t>Всего, в том числе:</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ind w:hanging="1"/>
              <w:jc w:val="center"/>
              <w:rPr>
                <w:rFonts w:ascii="Times New Roman" w:hAnsi="Times New Roman" w:cs="Times New Roman"/>
                <w:color w:val="000000"/>
              </w:rPr>
            </w:pPr>
            <w:r w:rsidRPr="0093629C">
              <w:rPr>
                <w:rFonts w:ascii="Times New Roman" w:hAnsi="Times New Roman" w:cs="Times New Roman"/>
                <w:color w:val="000000"/>
              </w:rPr>
              <w:t>232304,62466</w:t>
            </w:r>
          </w:p>
        </w:tc>
        <w:tc>
          <w:tcPr>
            <w:tcW w:w="237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ind w:hanging="11"/>
              <w:rPr>
                <w:rFonts w:ascii="Times New Roman" w:hAnsi="Times New Roman" w:cs="Times New Roman"/>
                <w:color w:val="000000"/>
              </w:rPr>
            </w:pPr>
            <w:r w:rsidRPr="0093629C">
              <w:rPr>
                <w:rFonts w:ascii="Times New Roman" w:hAnsi="Times New Roman" w:cs="Times New Roman"/>
                <w:color w:val="000000"/>
              </w:rPr>
              <w:t>Администрация Чаинского района Томской области</w:t>
            </w:r>
          </w:p>
        </w:tc>
        <w:tc>
          <w:tcPr>
            <w:tcW w:w="17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rPr>
                <w:rFonts w:ascii="Times New Roman" w:hAnsi="Times New Roman" w:cs="Times New Roman"/>
                <w:color w:val="000000"/>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rPr>
                <w:rFonts w:ascii="Times New Roman" w:hAnsi="Times New Roman" w:cs="Times New Roman"/>
                <w:color w:val="000000"/>
              </w:rPr>
            </w:pPr>
          </w:p>
        </w:tc>
      </w:tr>
      <w:tr w:rsidR="00854D59" w:rsidRPr="0093629C" w:rsidTr="00721B06">
        <w:tc>
          <w:tcPr>
            <w:tcW w:w="711"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rPr>
                <w:rFonts w:ascii="Times New Roman" w:hAnsi="Times New Roman" w:cs="Times New Roman"/>
                <w:color w:val="000000"/>
              </w:rPr>
            </w:pPr>
          </w:p>
        </w:tc>
        <w:tc>
          <w:tcPr>
            <w:tcW w:w="3684"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rPr>
                <w:rFonts w:ascii="Times New Roman" w:hAnsi="Times New Roman" w:cs="Times New Roman"/>
                <w:color w:val="000000"/>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ind w:firstLine="0"/>
              <w:rPr>
                <w:rFonts w:ascii="Times New Roman" w:hAnsi="Times New Roman" w:cs="Times New Roman"/>
                <w:color w:val="000000"/>
              </w:rPr>
            </w:pPr>
            <w:r w:rsidRPr="0093629C">
              <w:rPr>
                <w:rFonts w:ascii="Times New Roman" w:hAnsi="Times New Roman" w:cs="Times New Roman"/>
                <w:color w:val="000000"/>
              </w:rPr>
              <w:t>2020</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ind w:hanging="1"/>
              <w:jc w:val="center"/>
              <w:rPr>
                <w:rFonts w:ascii="Times New Roman" w:hAnsi="Times New Roman" w:cs="Times New Roman"/>
                <w:color w:val="000000"/>
              </w:rPr>
            </w:pPr>
            <w:r w:rsidRPr="0093629C">
              <w:rPr>
                <w:rFonts w:ascii="Times New Roman" w:hAnsi="Times New Roman" w:cs="Times New Roman"/>
                <w:color w:val="000000"/>
              </w:rPr>
              <w:t>30883,32856</w:t>
            </w:r>
          </w:p>
        </w:tc>
        <w:tc>
          <w:tcPr>
            <w:tcW w:w="237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rPr>
                <w:rFonts w:ascii="Times New Roman" w:hAnsi="Times New Roman" w:cs="Times New Roman"/>
                <w:color w:val="000000"/>
              </w:rPr>
            </w:pPr>
          </w:p>
        </w:tc>
        <w:tc>
          <w:tcPr>
            <w:tcW w:w="17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rPr>
                <w:rFonts w:ascii="Times New Roman" w:hAnsi="Times New Roman" w:cs="Times New Roman"/>
                <w:color w:val="000000"/>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rPr>
                <w:rFonts w:ascii="Times New Roman" w:hAnsi="Times New Roman" w:cs="Times New Roman"/>
                <w:color w:val="000000"/>
              </w:rPr>
            </w:pPr>
          </w:p>
        </w:tc>
      </w:tr>
      <w:tr w:rsidR="00854D59" w:rsidRPr="0093629C" w:rsidTr="00721B06">
        <w:tc>
          <w:tcPr>
            <w:tcW w:w="711" w:type="dxa"/>
            <w:vMerge/>
            <w:tcBorders>
              <w:left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rPr>
                <w:rFonts w:ascii="Times New Roman" w:hAnsi="Times New Roman" w:cs="Times New Roman"/>
                <w:color w:val="000000"/>
              </w:rPr>
            </w:pPr>
          </w:p>
        </w:tc>
        <w:tc>
          <w:tcPr>
            <w:tcW w:w="3684" w:type="dxa"/>
            <w:vMerge/>
            <w:tcBorders>
              <w:left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rPr>
                <w:rFonts w:ascii="Times New Roman" w:hAnsi="Times New Roman" w:cs="Times New Roman"/>
                <w:color w:val="000000"/>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ind w:firstLine="0"/>
              <w:rPr>
                <w:rFonts w:ascii="Times New Roman" w:hAnsi="Times New Roman" w:cs="Times New Roman"/>
                <w:color w:val="000000"/>
              </w:rPr>
            </w:pPr>
            <w:r w:rsidRPr="0093629C">
              <w:rPr>
                <w:rFonts w:ascii="Times New Roman" w:hAnsi="Times New Roman" w:cs="Times New Roman"/>
                <w:color w:val="000000"/>
              </w:rPr>
              <w:t>2021</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jc w:val="center"/>
              <w:rPr>
                <w:color w:val="000000"/>
                <w:sz w:val="20"/>
                <w:szCs w:val="20"/>
              </w:rPr>
            </w:pPr>
            <w:r w:rsidRPr="0093629C">
              <w:rPr>
                <w:color w:val="000000"/>
                <w:sz w:val="20"/>
                <w:szCs w:val="20"/>
              </w:rPr>
              <w:t>49564,53025</w:t>
            </w:r>
          </w:p>
        </w:tc>
        <w:tc>
          <w:tcPr>
            <w:tcW w:w="237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rPr>
                <w:rFonts w:ascii="Times New Roman" w:hAnsi="Times New Roman" w:cs="Times New Roman"/>
                <w:color w:val="000000"/>
              </w:rPr>
            </w:pPr>
          </w:p>
        </w:tc>
        <w:tc>
          <w:tcPr>
            <w:tcW w:w="17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rPr>
                <w:rFonts w:ascii="Times New Roman" w:hAnsi="Times New Roman" w:cs="Times New Roman"/>
                <w:color w:val="000000"/>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rPr>
                <w:rFonts w:ascii="Times New Roman" w:hAnsi="Times New Roman" w:cs="Times New Roman"/>
                <w:color w:val="000000"/>
              </w:rPr>
            </w:pPr>
          </w:p>
        </w:tc>
      </w:tr>
      <w:tr w:rsidR="00854D59" w:rsidRPr="0093629C" w:rsidTr="00721B06">
        <w:tc>
          <w:tcPr>
            <w:tcW w:w="711"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rPr>
                <w:rFonts w:ascii="Times New Roman" w:hAnsi="Times New Roman" w:cs="Times New Roman"/>
                <w:color w:val="000000"/>
              </w:rPr>
            </w:pPr>
          </w:p>
        </w:tc>
        <w:tc>
          <w:tcPr>
            <w:tcW w:w="3684"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rPr>
                <w:rFonts w:ascii="Times New Roman" w:hAnsi="Times New Roman" w:cs="Times New Roman"/>
                <w:color w:val="000000"/>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ind w:firstLine="0"/>
              <w:rPr>
                <w:rFonts w:ascii="Times New Roman" w:hAnsi="Times New Roman" w:cs="Times New Roman"/>
                <w:color w:val="000000"/>
              </w:rPr>
            </w:pPr>
            <w:r w:rsidRPr="0093629C">
              <w:rPr>
                <w:rFonts w:ascii="Times New Roman" w:hAnsi="Times New Roman" w:cs="Times New Roman"/>
                <w:color w:val="000000"/>
              </w:rPr>
              <w:t>2022</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jc w:val="center"/>
              <w:rPr>
                <w:color w:val="000000"/>
                <w:sz w:val="20"/>
                <w:szCs w:val="20"/>
              </w:rPr>
            </w:pPr>
            <w:r w:rsidRPr="0093629C">
              <w:rPr>
                <w:color w:val="000000"/>
                <w:sz w:val="20"/>
                <w:szCs w:val="20"/>
              </w:rPr>
              <w:t>151856,76585</w:t>
            </w:r>
          </w:p>
        </w:tc>
        <w:tc>
          <w:tcPr>
            <w:tcW w:w="237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rPr>
                <w:rFonts w:ascii="Times New Roman" w:hAnsi="Times New Roman" w:cs="Times New Roman"/>
                <w:color w:val="000000"/>
              </w:rPr>
            </w:pPr>
          </w:p>
        </w:tc>
        <w:tc>
          <w:tcPr>
            <w:tcW w:w="17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rPr>
                <w:rFonts w:ascii="Times New Roman" w:hAnsi="Times New Roman" w:cs="Times New Roman"/>
                <w:color w:val="000000"/>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rPr>
                <w:rFonts w:ascii="Times New Roman" w:hAnsi="Times New Roman" w:cs="Times New Roman"/>
                <w:color w:val="000000"/>
              </w:rPr>
            </w:pPr>
          </w:p>
        </w:tc>
      </w:tr>
      <w:tr w:rsidR="00854D59" w:rsidRPr="0093629C" w:rsidTr="00721B06">
        <w:tc>
          <w:tcPr>
            <w:tcW w:w="7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ind w:firstLine="40"/>
              <w:jc w:val="center"/>
              <w:rPr>
                <w:rFonts w:ascii="Times New Roman" w:hAnsi="Times New Roman" w:cs="Times New Roman"/>
                <w:color w:val="000000"/>
              </w:rPr>
            </w:pPr>
            <w:r w:rsidRPr="0093629C">
              <w:rPr>
                <w:rFonts w:ascii="Times New Roman" w:hAnsi="Times New Roman" w:cs="Times New Roman"/>
                <w:color w:val="000000"/>
              </w:rPr>
              <w:t>2.</w:t>
            </w:r>
          </w:p>
        </w:tc>
        <w:tc>
          <w:tcPr>
            <w:tcW w:w="14173"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ind w:firstLine="0"/>
              <w:rPr>
                <w:rFonts w:ascii="Times New Roman" w:hAnsi="Times New Roman" w:cs="Times New Roman"/>
                <w:color w:val="000000"/>
              </w:rPr>
            </w:pPr>
            <w:r w:rsidRPr="0093629C">
              <w:rPr>
                <w:rFonts w:ascii="Times New Roman" w:hAnsi="Times New Roman" w:cs="Times New Roman"/>
                <w:b/>
                <w:color w:val="000000"/>
              </w:rPr>
              <w:t>Задача 2 Приобретение имущества в муниципальную собственность, в том числе путем строительства, поставки, выкупа и иными способами, не противоречащими действующим законодательством</w:t>
            </w:r>
          </w:p>
        </w:tc>
      </w:tr>
      <w:tr w:rsidR="00854D59" w:rsidRPr="0093629C" w:rsidTr="00721B06">
        <w:tc>
          <w:tcPr>
            <w:tcW w:w="711"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ind w:firstLine="40"/>
              <w:jc w:val="center"/>
              <w:rPr>
                <w:rFonts w:ascii="Times New Roman" w:hAnsi="Times New Roman" w:cs="Times New Roman"/>
                <w:color w:val="000000"/>
              </w:rPr>
            </w:pPr>
            <w:r w:rsidRPr="0093629C">
              <w:rPr>
                <w:rFonts w:ascii="Times New Roman" w:hAnsi="Times New Roman" w:cs="Times New Roman"/>
                <w:color w:val="000000"/>
              </w:rPr>
              <w:t>2.1.</w:t>
            </w:r>
          </w:p>
        </w:tc>
        <w:tc>
          <w:tcPr>
            <w:tcW w:w="3684"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ind w:firstLine="0"/>
              <w:rPr>
                <w:rFonts w:ascii="Times New Roman" w:hAnsi="Times New Roman" w:cs="Times New Roman"/>
                <w:b/>
                <w:color w:val="000000"/>
              </w:rPr>
            </w:pPr>
            <w:r w:rsidRPr="0093629C">
              <w:rPr>
                <w:rFonts w:ascii="Times New Roman" w:hAnsi="Times New Roman" w:cs="Times New Roman"/>
                <w:b/>
                <w:color w:val="000000"/>
              </w:rPr>
              <w:t>Мероприятие 1</w:t>
            </w:r>
          </w:p>
          <w:p w:rsidR="00854D59" w:rsidRPr="0093629C" w:rsidRDefault="00854D59" w:rsidP="0093629C">
            <w:pPr>
              <w:pStyle w:val="ConsPlusNormal"/>
              <w:ind w:firstLine="0"/>
              <w:rPr>
                <w:rFonts w:ascii="Times New Roman" w:hAnsi="Times New Roman" w:cs="Times New Roman"/>
                <w:b/>
                <w:color w:val="000000"/>
              </w:rPr>
            </w:pPr>
            <w:r w:rsidRPr="0093629C">
              <w:rPr>
                <w:rFonts w:ascii="Times New Roman" w:hAnsi="Times New Roman" w:cs="Times New Roman"/>
                <w:color w:val="000000"/>
              </w:rPr>
              <w:t xml:space="preserve">Приобретение жилых помещений в рамках реализации проекта «Бюджетный дом» </w:t>
            </w:r>
            <w:proofErr w:type="gramStart"/>
            <w:r w:rsidRPr="0093629C">
              <w:rPr>
                <w:rFonts w:ascii="Times New Roman" w:hAnsi="Times New Roman" w:cs="Times New Roman"/>
                <w:color w:val="000000"/>
              </w:rPr>
              <w:t>в</w:t>
            </w:r>
            <w:proofErr w:type="gramEnd"/>
            <w:r w:rsidRPr="0093629C">
              <w:rPr>
                <w:rFonts w:ascii="Times New Roman" w:hAnsi="Times New Roman" w:cs="Times New Roman"/>
                <w:color w:val="000000"/>
              </w:rPr>
              <w:t xml:space="preserve"> с. Подгорное Чаинского района</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ind w:firstLine="0"/>
              <w:rPr>
                <w:rFonts w:ascii="Times New Roman" w:hAnsi="Times New Roman" w:cs="Times New Roman"/>
                <w:color w:val="000000"/>
              </w:rPr>
            </w:pPr>
            <w:r w:rsidRPr="0093629C">
              <w:rPr>
                <w:rFonts w:ascii="Times New Roman" w:hAnsi="Times New Roman" w:cs="Times New Roman"/>
                <w:color w:val="000000"/>
              </w:rPr>
              <w:t>Всего, в том числе:</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ind w:hanging="1"/>
              <w:jc w:val="center"/>
              <w:rPr>
                <w:rFonts w:ascii="Times New Roman" w:hAnsi="Times New Roman" w:cs="Times New Roman"/>
                <w:color w:val="000000"/>
              </w:rPr>
            </w:pPr>
            <w:r w:rsidRPr="0093629C">
              <w:rPr>
                <w:rFonts w:ascii="Times New Roman" w:hAnsi="Times New Roman" w:cs="Times New Roman"/>
                <w:color w:val="000000"/>
              </w:rPr>
              <w:t>0,00</w:t>
            </w:r>
          </w:p>
        </w:tc>
        <w:tc>
          <w:tcPr>
            <w:tcW w:w="2311"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ind w:hanging="11"/>
              <w:rPr>
                <w:rFonts w:ascii="Times New Roman" w:hAnsi="Times New Roman" w:cs="Times New Roman"/>
                <w:color w:val="000000"/>
              </w:rPr>
            </w:pPr>
            <w:r w:rsidRPr="0093629C">
              <w:rPr>
                <w:rFonts w:ascii="Times New Roman" w:hAnsi="Times New Roman" w:cs="Times New Roman"/>
                <w:color w:val="000000"/>
              </w:rPr>
              <w:t>Администрация Чаинского района Томской области</w:t>
            </w:r>
          </w:p>
        </w:tc>
        <w:tc>
          <w:tcPr>
            <w:tcW w:w="180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ind w:hanging="11"/>
              <w:rPr>
                <w:rFonts w:ascii="Times New Roman" w:hAnsi="Times New Roman" w:cs="Times New Roman"/>
                <w:color w:val="000000"/>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rPr>
                <w:rFonts w:ascii="Times New Roman" w:hAnsi="Times New Roman" w:cs="Times New Roman"/>
                <w:color w:val="000000"/>
              </w:rPr>
            </w:pPr>
          </w:p>
        </w:tc>
      </w:tr>
      <w:tr w:rsidR="00854D59" w:rsidRPr="0093629C" w:rsidTr="00721B06">
        <w:trPr>
          <w:trHeight w:val="295"/>
        </w:trPr>
        <w:tc>
          <w:tcPr>
            <w:tcW w:w="711" w:type="dxa"/>
            <w:vMerge/>
            <w:tcBorders>
              <w:left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jc w:val="center"/>
              <w:rPr>
                <w:rFonts w:ascii="Times New Roman" w:hAnsi="Times New Roman" w:cs="Times New Roman"/>
                <w:color w:val="000000"/>
              </w:rPr>
            </w:pPr>
          </w:p>
        </w:tc>
        <w:tc>
          <w:tcPr>
            <w:tcW w:w="3684" w:type="dxa"/>
            <w:vMerge/>
            <w:tcBorders>
              <w:left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rPr>
                <w:rFonts w:ascii="Times New Roman" w:hAnsi="Times New Roman" w:cs="Times New Roman"/>
                <w:color w:val="000000"/>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ind w:firstLine="0"/>
              <w:rPr>
                <w:rFonts w:ascii="Times New Roman" w:hAnsi="Times New Roman" w:cs="Times New Roman"/>
                <w:color w:val="000000"/>
              </w:rPr>
            </w:pPr>
            <w:r w:rsidRPr="0093629C">
              <w:rPr>
                <w:rFonts w:ascii="Times New Roman" w:hAnsi="Times New Roman" w:cs="Times New Roman"/>
                <w:color w:val="000000"/>
              </w:rPr>
              <w:t>2020</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ind w:hanging="1"/>
              <w:jc w:val="center"/>
              <w:rPr>
                <w:rFonts w:ascii="Times New Roman" w:hAnsi="Times New Roman" w:cs="Times New Roman"/>
                <w:color w:val="000000"/>
              </w:rPr>
            </w:pPr>
            <w:r w:rsidRPr="0093629C">
              <w:rPr>
                <w:rFonts w:ascii="Times New Roman" w:hAnsi="Times New Roman" w:cs="Times New Roman"/>
                <w:color w:val="000000"/>
              </w:rPr>
              <w:t>0,00</w:t>
            </w:r>
          </w:p>
        </w:tc>
        <w:tc>
          <w:tcPr>
            <w:tcW w:w="2311" w:type="dxa"/>
            <w:vMerge/>
            <w:tcBorders>
              <w:left w:val="single" w:sz="4" w:space="0" w:color="auto"/>
              <w:right w:val="single" w:sz="4" w:space="0" w:color="auto"/>
            </w:tcBorders>
            <w:tcMar>
              <w:top w:w="62" w:type="dxa"/>
              <w:left w:w="102" w:type="dxa"/>
              <w:bottom w:w="102" w:type="dxa"/>
              <w:right w:w="62" w:type="dxa"/>
            </w:tcMar>
          </w:tcPr>
          <w:p w:rsidR="00854D59" w:rsidRPr="0093629C" w:rsidRDefault="00854D59" w:rsidP="0093629C">
            <w:pPr>
              <w:rPr>
                <w:color w:val="000000"/>
                <w:sz w:val="20"/>
                <w:szCs w:val="20"/>
              </w:rPr>
            </w:pPr>
          </w:p>
        </w:tc>
        <w:tc>
          <w:tcPr>
            <w:tcW w:w="180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rPr>
                <w:color w:val="000000"/>
                <w:sz w:val="20"/>
                <w:szCs w:val="20"/>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rPr>
                <w:rFonts w:ascii="Times New Roman" w:hAnsi="Times New Roman" w:cs="Times New Roman"/>
                <w:color w:val="000000"/>
              </w:rPr>
            </w:pPr>
          </w:p>
        </w:tc>
      </w:tr>
      <w:tr w:rsidR="00854D59" w:rsidRPr="0093629C" w:rsidTr="00721B06">
        <w:trPr>
          <w:trHeight w:val="319"/>
        </w:trPr>
        <w:tc>
          <w:tcPr>
            <w:tcW w:w="711" w:type="dxa"/>
            <w:vMerge/>
            <w:tcBorders>
              <w:left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jc w:val="center"/>
              <w:rPr>
                <w:rFonts w:ascii="Times New Roman" w:hAnsi="Times New Roman" w:cs="Times New Roman"/>
                <w:color w:val="000000"/>
              </w:rPr>
            </w:pPr>
          </w:p>
        </w:tc>
        <w:tc>
          <w:tcPr>
            <w:tcW w:w="3684" w:type="dxa"/>
            <w:vMerge/>
            <w:tcBorders>
              <w:left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rPr>
                <w:rFonts w:ascii="Times New Roman" w:hAnsi="Times New Roman" w:cs="Times New Roman"/>
                <w:color w:val="000000"/>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ind w:firstLine="0"/>
              <w:rPr>
                <w:rFonts w:ascii="Times New Roman" w:hAnsi="Times New Roman" w:cs="Times New Roman"/>
                <w:color w:val="000000"/>
              </w:rPr>
            </w:pPr>
            <w:r w:rsidRPr="0093629C">
              <w:rPr>
                <w:rFonts w:ascii="Times New Roman" w:hAnsi="Times New Roman" w:cs="Times New Roman"/>
                <w:color w:val="000000"/>
              </w:rPr>
              <w:t>2021</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ind w:firstLine="0"/>
              <w:jc w:val="center"/>
              <w:rPr>
                <w:rFonts w:ascii="Times New Roman" w:hAnsi="Times New Roman" w:cs="Times New Roman"/>
                <w:color w:val="000000"/>
              </w:rPr>
            </w:pPr>
            <w:r w:rsidRPr="0093629C">
              <w:rPr>
                <w:rFonts w:ascii="Times New Roman" w:hAnsi="Times New Roman" w:cs="Times New Roman"/>
                <w:color w:val="000000"/>
              </w:rPr>
              <w:t>0,00</w:t>
            </w:r>
          </w:p>
        </w:tc>
        <w:tc>
          <w:tcPr>
            <w:tcW w:w="2311" w:type="dxa"/>
            <w:vMerge/>
            <w:tcBorders>
              <w:left w:val="single" w:sz="4" w:space="0" w:color="auto"/>
              <w:right w:val="single" w:sz="4" w:space="0" w:color="auto"/>
            </w:tcBorders>
            <w:tcMar>
              <w:top w:w="62" w:type="dxa"/>
              <w:left w:w="102" w:type="dxa"/>
              <w:bottom w:w="102" w:type="dxa"/>
              <w:right w:w="62" w:type="dxa"/>
            </w:tcMar>
          </w:tcPr>
          <w:p w:rsidR="00854D59" w:rsidRPr="0093629C" w:rsidRDefault="00854D59" w:rsidP="0093629C">
            <w:pPr>
              <w:rPr>
                <w:color w:val="000000"/>
                <w:sz w:val="20"/>
                <w:szCs w:val="20"/>
              </w:rPr>
            </w:pPr>
          </w:p>
        </w:tc>
        <w:tc>
          <w:tcPr>
            <w:tcW w:w="180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rPr>
                <w:color w:val="000000"/>
                <w:sz w:val="20"/>
                <w:szCs w:val="20"/>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rPr>
                <w:rFonts w:ascii="Times New Roman" w:hAnsi="Times New Roman" w:cs="Times New Roman"/>
                <w:color w:val="000000"/>
              </w:rPr>
            </w:pPr>
          </w:p>
        </w:tc>
      </w:tr>
      <w:tr w:rsidR="00854D59" w:rsidRPr="0093629C" w:rsidTr="00721B06">
        <w:trPr>
          <w:trHeight w:val="202"/>
        </w:trPr>
        <w:tc>
          <w:tcPr>
            <w:tcW w:w="711"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ind w:firstLine="40"/>
              <w:jc w:val="center"/>
              <w:rPr>
                <w:rFonts w:ascii="Times New Roman" w:hAnsi="Times New Roman" w:cs="Times New Roman"/>
                <w:color w:val="000000"/>
              </w:rPr>
            </w:pPr>
          </w:p>
        </w:tc>
        <w:tc>
          <w:tcPr>
            <w:tcW w:w="3684"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rPr>
                <w:rFonts w:ascii="Times New Roman" w:hAnsi="Times New Roman" w:cs="Times New Roman"/>
                <w:color w:val="000000"/>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ind w:firstLine="0"/>
              <w:rPr>
                <w:rFonts w:ascii="Times New Roman" w:hAnsi="Times New Roman" w:cs="Times New Roman"/>
                <w:color w:val="000000"/>
              </w:rPr>
            </w:pPr>
            <w:r w:rsidRPr="0093629C">
              <w:rPr>
                <w:rFonts w:ascii="Times New Roman" w:hAnsi="Times New Roman" w:cs="Times New Roman"/>
                <w:color w:val="000000"/>
              </w:rPr>
              <w:t>2022</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ind w:hanging="1"/>
              <w:jc w:val="center"/>
              <w:rPr>
                <w:rFonts w:ascii="Times New Roman" w:hAnsi="Times New Roman" w:cs="Times New Roman"/>
                <w:color w:val="000000"/>
              </w:rPr>
            </w:pPr>
            <w:r w:rsidRPr="0093629C">
              <w:rPr>
                <w:rFonts w:ascii="Times New Roman" w:hAnsi="Times New Roman" w:cs="Times New Roman"/>
                <w:color w:val="000000"/>
              </w:rPr>
              <w:t>0,00</w:t>
            </w:r>
          </w:p>
        </w:tc>
        <w:tc>
          <w:tcPr>
            <w:tcW w:w="2311"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rPr>
                <w:color w:val="000000"/>
                <w:sz w:val="20"/>
                <w:szCs w:val="20"/>
              </w:rPr>
            </w:pPr>
          </w:p>
        </w:tc>
        <w:tc>
          <w:tcPr>
            <w:tcW w:w="180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rPr>
                <w:color w:val="000000"/>
                <w:sz w:val="20"/>
                <w:szCs w:val="20"/>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rPr>
                <w:rFonts w:ascii="Times New Roman" w:hAnsi="Times New Roman" w:cs="Times New Roman"/>
                <w:color w:val="000000"/>
              </w:rPr>
            </w:pPr>
          </w:p>
        </w:tc>
      </w:tr>
      <w:tr w:rsidR="00854D59" w:rsidRPr="0093629C" w:rsidTr="00721B06">
        <w:trPr>
          <w:trHeight w:val="202"/>
        </w:trPr>
        <w:tc>
          <w:tcPr>
            <w:tcW w:w="711" w:type="dxa"/>
            <w:vMerge w:val="restart"/>
            <w:tcBorders>
              <w:left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ind w:firstLine="40"/>
              <w:jc w:val="center"/>
              <w:rPr>
                <w:rFonts w:ascii="Times New Roman" w:hAnsi="Times New Roman" w:cs="Times New Roman"/>
                <w:color w:val="000000"/>
              </w:rPr>
            </w:pPr>
            <w:r w:rsidRPr="0093629C">
              <w:rPr>
                <w:rFonts w:ascii="Times New Roman" w:hAnsi="Times New Roman" w:cs="Times New Roman"/>
                <w:color w:val="000000"/>
              </w:rPr>
              <w:t>2.2.</w:t>
            </w:r>
          </w:p>
        </w:tc>
        <w:tc>
          <w:tcPr>
            <w:tcW w:w="3684" w:type="dxa"/>
            <w:vMerge w:val="restart"/>
            <w:tcBorders>
              <w:left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ind w:firstLine="0"/>
              <w:rPr>
                <w:rFonts w:ascii="Times New Roman" w:hAnsi="Times New Roman" w:cs="Times New Roman"/>
                <w:b/>
                <w:color w:val="000000"/>
              </w:rPr>
            </w:pPr>
            <w:r w:rsidRPr="0093629C">
              <w:rPr>
                <w:rFonts w:ascii="Times New Roman" w:hAnsi="Times New Roman" w:cs="Times New Roman"/>
                <w:b/>
                <w:color w:val="000000"/>
              </w:rPr>
              <w:t>Мероприятие 2</w:t>
            </w:r>
          </w:p>
          <w:p w:rsidR="00854D59" w:rsidRPr="0093629C" w:rsidRDefault="00854D59" w:rsidP="0093629C">
            <w:pPr>
              <w:pStyle w:val="ConsPlusNormal"/>
              <w:ind w:firstLine="0"/>
              <w:rPr>
                <w:rFonts w:ascii="Times New Roman" w:hAnsi="Times New Roman" w:cs="Times New Roman"/>
                <w:color w:val="000000"/>
              </w:rPr>
            </w:pPr>
            <w:r w:rsidRPr="0093629C">
              <w:rPr>
                <w:rFonts w:ascii="Times New Roman" w:hAnsi="Times New Roman" w:cs="Times New Roman"/>
                <w:color w:val="000000"/>
              </w:rPr>
              <w:lastRenderedPageBreak/>
              <w:t>Приобретение имущества в муниципальную собственность, в том числе путем строительства, поставки, выкупа и иными способами, не противоречащими действующим законодательством</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ind w:firstLine="0"/>
              <w:rPr>
                <w:rFonts w:ascii="Times New Roman" w:hAnsi="Times New Roman" w:cs="Times New Roman"/>
                <w:color w:val="000000"/>
              </w:rPr>
            </w:pPr>
            <w:r w:rsidRPr="0093629C">
              <w:rPr>
                <w:rFonts w:ascii="Times New Roman" w:hAnsi="Times New Roman" w:cs="Times New Roman"/>
                <w:color w:val="000000"/>
              </w:rPr>
              <w:lastRenderedPageBreak/>
              <w:t>Всего, в том числе:</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ind w:hanging="1"/>
              <w:jc w:val="center"/>
              <w:rPr>
                <w:rFonts w:ascii="Times New Roman" w:hAnsi="Times New Roman" w:cs="Times New Roman"/>
                <w:color w:val="000000"/>
              </w:rPr>
            </w:pPr>
            <w:r w:rsidRPr="0093629C">
              <w:rPr>
                <w:rFonts w:ascii="Times New Roman" w:hAnsi="Times New Roman" w:cs="Times New Roman"/>
                <w:color w:val="000000"/>
              </w:rPr>
              <w:t>2250,00</w:t>
            </w:r>
          </w:p>
        </w:tc>
        <w:tc>
          <w:tcPr>
            <w:tcW w:w="2311"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ind w:hanging="11"/>
              <w:rPr>
                <w:rFonts w:ascii="Times New Roman" w:hAnsi="Times New Roman" w:cs="Times New Roman"/>
                <w:color w:val="000000"/>
              </w:rPr>
            </w:pPr>
            <w:r w:rsidRPr="0093629C">
              <w:rPr>
                <w:rFonts w:ascii="Times New Roman" w:hAnsi="Times New Roman" w:cs="Times New Roman"/>
                <w:color w:val="000000"/>
              </w:rPr>
              <w:t xml:space="preserve">Администрация </w:t>
            </w:r>
            <w:r w:rsidRPr="0093629C">
              <w:rPr>
                <w:rFonts w:ascii="Times New Roman" w:hAnsi="Times New Roman" w:cs="Times New Roman"/>
                <w:color w:val="000000"/>
              </w:rPr>
              <w:lastRenderedPageBreak/>
              <w:t>Чаинского района Томской области</w:t>
            </w:r>
          </w:p>
        </w:tc>
        <w:tc>
          <w:tcPr>
            <w:tcW w:w="180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rPr>
                <w:color w:val="000000"/>
                <w:sz w:val="20"/>
                <w:szCs w:val="20"/>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rPr>
                <w:rFonts w:ascii="Times New Roman" w:hAnsi="Times New Roman" w:cs="Times New Roman"/>
                <w:color w:val="000000"/>
              </w:rPr>
            </w:pPr>
          </w:p>
        </w:tc>
      </w:tr>
      <w:tr w:rsidR="00854D59" w:rsidRPr="0093629C" w:rsidTr="00721B06">
        <w:trPr>
          <w:trHeight w:val="202"/>
        </w:trPr>
        <w:tc>
          <w:tcPr>
            <w:tcW w:w="711" w:type="dxa"/>
            <w:vMerge/>
            <w:tcBorders>
              <w:left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ind w:firstLine="40"/>
              <w:jc w:val="center"/>
              <w:rPr>
                <w:rFonts w:ascii="Times New Roman" w:hAnsi="Times New Roman" w:cs="Times New Roman"/>
                <w:color w:val="000000"/>
              </w:rPr>
            </w:pPr>
          </w:p>
        </w:tc>
        <w:tc>
          <w:tcPr>
            <w:tcW w:w="3684" w:type="dxa"/>
            <w:vMerge/>
            <w:tcBorders>
              <w:left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rPr>
                <w:rFonts w:ascii="Times New Roman" w:hAnsi="Times New Roman" w:cs="Times New Roman"/>
                <w:color w:val="000000"/>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ind w:firstLine="0"/>
              <w:rPr>
                <w:rFonts w:ascii="Times New Roman" w:hAnsi="Times New Roman" w:cs="Times New Roman"/>
                <w:color w:val="000000"/>
              </w:rPr>
            </w:pPr>
            <w:r w:rsidRPr="0093629C">
              <w:rPr>
                <w:rFonts w:ascii="Times New Roman" w:hAnsi="Times New Roman" w:cs="Times New Roman"/>
                <w:color w:val="000000"/>
              </w:rPr>
              <w:t>2020</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ind w:hanging="1"/>
              <w:jc w:val="center"/>
              <w:rPr>
                <w:rFonts w:ascii="Times New Roman" w:hAnsi="Times New Roman" w:cs="Times New Roman"/>
                <w:color w:val="000000"/>
              </w:rPr>
            </w:pPr>
            <w:r w:rsidRPr="0093629C">
              <w:rPr>
                <w:rFonts w:ascii="Times New Roman" w:hAnsi="Times New Roman" w:cs="Times New Roman"/>
                <w:color w:val="000000"/>
              </w:rPr>
              <w:t>0,00</w:t>
            </w:r>
          </w:p>
        </w:tc>
        <w:tc>
          <w:tcPr>
            <w:tcW w:w="2311" w:type="dxa"/>
            <w:vMerge/>
            <w:tcBorders>
              <w:left w:val="single" w:sz="4" w:space="0" w:color="auto"/>
              <w:right w:val="single" w:sz="4" w:space="0" w:color="auto"/>
            </w:tcBorders>
            <w:tcMar>
              <w:top w:w="62" w:type="dxa"/>
              <w:left w:w="102" w:type="dxa"/>
              <w:bottom w:w="102" w:type="dxa"/>
              <w:right w:w="62" w:type="dxa"/>
            </w:tcMar>
          </w:tcPr>
          <w:p w:rsidR="00854D59" w:rsidRPr="0093629C" w:rsidRDefault="00854D59" w:rsidP="0093629C">
            <w:pPr>
              <w:rPr>
                <w:color w:val="000000"/>
                <w:sz w:val="20"/>
                <w:szCs w:val="20"/>
              </w:rPr>
            </w:pPr>
          </w:p>
        </w:tc>
        <w:tc>
          <w:tcPr>
            <w:tcW w:w="180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rPr>
                <w:color w:val="000000"/>
                <w:sz w:val="20"/>
                <w:szCs w:val="20"/>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rPr>
                <w:rFonts w:ascii="Times New Roman" w:hAnsi="Times New Roman" w:cs="Times New Roman"/>
                <w:color w:val="000000"/>
              </w:rPr>
            </w:pPr>
          </w:p>
        </w:tc>
      </w:tr>
      <w:tr w:rsidR="00854D59" w:rsidRPr="0093629C" w:rsidTr="00721B06">
        <w:trPr>
          <w:trHeight w:val="202"/>
        </w:trPr>
        <w:tc>
          <w:tcPr>
            <w:tcW w:w="711" w:type="dxa"/>
            <w:vMerge/>
            <w:tcBorders>
              <w:left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ind w:firstLine="40"/>
              <w:jc w:val="center"/>
              <w:rPr>
                <w:rFonts w:ascii="Times New Roman" w:hAnsi="Times New Roman" w:cs="Times New Roman"/>
                <w:color w:val="000000"/>
              </w:rPr>
            </w:pPr>
          </w:p>
        </w:tc>
        <w:tc>
          <w:tcPr>
            <w:tcW w:w="3684" w:type="dxa"/>
            <w:vMerge/>
            <w:tcBorders>
              <w:left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rPr>
                <w:rFonts w:ascii="Times New Roman" w:hAnsi="Times New Roman" w:cs="Times New Roman"/>
                <w:color w:val="000000"/>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ind w:firstLine="0"/>
              <w:rPr>
                <w:rFonts w:ascii="Times New Roman" w:hAnsi="Times New Roman" w:cs="Times New Roman"/>
                <w:color w:val="000000"/>
              </w:rPr>
            </w:pPr>
            <w:r w:rsidRPr="0093629C">
              <w:rPr>
                <w:rFonts w:ascii="Times New Roman" w:hAnsi="Times New Roman" w:cs="Times New Roman"/>
                <w:color w:val="000000"/>
              </w:rPr>
              <w:t>2021</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ind w:firstLine="0"/>
              <w:jc w:val="center"/>
              <w:rPr>
                <w:rFonts w:ascii="Times New Roman" w:hAnsi="Times New Roman" w:cs="Times New Roman"/>
                <w:color w:val="000000"/>
              </w:rPr>
            </w:pPr>
            <w:r w:rsidRPr="0093629C">
              <w:rPr>
                <w:rFonts w:ascii="Times New Roman" w:hAnsi="Times New Roman" w:cs="Times New Roman"/>
                <w:color w:val="000000"/>
              </w:rPr>
              <w:t>950,00</w:t>
            </w:r>
          </w:p>
        </w:tc>
        <w:tc>
          <w:tcPr>
            <w:tcW w:w="2311" w:type="dxa"/>
            <w:vMerge/>
            <w:tcBorders>
              <w:left w:val="single" w:sz="4" w:space="0" w:color="auto"/>
              <w:right w:val="single" w:sz="4" w:space="0" w:color="auto"/>
            </w:tcBorders>
            <w:tcMar>
              <w:top w:w="62" w:type="dxa"/>
              <w:left w:w="102" w:type="dxa"/>
              <w:bottom w:w="102" w:type="dxa"/>
              <w:right w:w="62" w:type="dxa"/>
            </w:tcMar>
          </w:tcPr>
          <w:p w:rsidR="00854D59" w:rsidRPr="0093629C" w:rsidRDefault="00854D59" w:rsidP="0093629C">
            <w:pPr>
              <w:rPr>
                <w:color w:val="000000"/>
                <w:sz w:val="20"/>
                <w:szCs w:val="20"/>
              </w:rPr>
            </w:pPr>
          </w:p>
        </w:tc>
        <w:tc>
          <w:tcPr>
            <w:tcW w:w="180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rPr>
                <w:color w:val="000000"/>
                <w:sz w:val="20"/>
                <w:szCs w:val="20"/>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rPr>
                <w:rFonts w:ascii="Times New Roman" w:hAnsi="Times New Roman" w:cs="Times New Roman"/>
                <w:color w:val="000000"/>
              </w:rPr>
            </w:pPr>
          </w:p>
        </w:tc>
      </w:tr>
      <w:tr w:rsidR="00854D59" w:rsidRPr="0093629C" w:rsidTr="00721B06">
        <w:trPr>
          <w:trHeight w:val="202"/>
        </w:trPr>
        <w:tc>
          <w:tcPr>
            <w:tcW w:w="711"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ind w:firstLine="40"/>
              <w:jc w:val="center"/>
              <w:rPr>
                <w:rFonts w:ascii="Times New Roman" w:hAnsi="Times New Roman" w:cs="Times New Roman"/>
                <w:color w:val="000000"/>
              </w:rPr>
            </w:pPr>
          </w:p>
        </w:tc>
        <w:tc>
          <w:tcPr>
            <w:tcW w:w="3684"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rPr>
                <w:rFonts w:ascii="Times New Roman" w:hAnsi="Times New Roman" w:cs="Times New Roman"/>
                <w:color w:val="000000"/>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ind w:firstLine="0"/>
              <w:rPr>
                <w:rFonts w:ascii="Times New Roman" w:hAnsi="Times New Roman" w:cs="Times New Roman"/>
                <w:color w:val="000000"/>
              </w:rPr>
            </w:pPr>
            <w:r w:rsidRPr="0093629C">
              <w:rPr>
                <w:rFonts w:ascii="Times New Roman" w:hAnsi="Times New Roman" w:cs="Times New Roman"/>
                <w:color w:val="000000"/>
              </w:rPr>
              <w:t>2022</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ind w:hanging="1"/>
              <w:jc w:val="center"/>
              <w:rPr>
                <w:rFonts w:ascii="Times New Roman" w:hAnsi="Times New Roman" w:cs="Times New Roman"/>
                <w:color w:val="000000"/>
              </w:rPr>
            </w:pPr>
            <w:r w:rsidRPr="0093629C">
              <w:rPr>
                <w:rFonts w:ascii="Times New Roman" w:hAnsi="Times New Roman" w:cs="Times New Roman"/>
                <w:color w:val="000000"/>
              </w:rPr>
              <w:t>1300,0</w:t>
            </w:r>
          </w:p>
        </w:tc>
        <w:tc>
          <w:tcPr>
            <w:tcW w:w="2311"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rPr>
                <w:color w:val="000000"/>
                <w:sz w:val="20"/>
                <w:szCs w:val="20"/>
              </w:rPr>
            </w:pPr>
          </w:p>
        </w:tc>
        <w:tc>
          <w:tcPr>
            <w:tcW w:w="180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rPr>
                <w:color w:val="000000"/>
                <w:sz w:val="20"/>
                <w:szCs w:val="20"/>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rPr>
                <w:rFonts w:ascii="Times New Roman" w:hAnsi="Times New Roman" w:cs="Times New Roman"/>
                <w:color w:val="000000"/>
              </w:rPr>
            </w:pPr>
          </w:p>
        </w:tc>
      </w:tr>
      <w:tr w:rsidR="00854D59" w:rsidRPr="0093629C" w:rsidTr="00721B06">
        <w:trPr>
          <w:trHeight w:val="576"/>
        </w:trPr>
        <w:tc>
          <w:tcPr>
            <w:tcW w:w="711"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ind w:firstLine="0"/>
              <w:rPr>
                <w:rFonts w:ascii="Times New Roman" w:hAnsi="Times New Roman" w:cs="Times New Roman"/>
                <w:color w:val="000000"/>
              </w:rPr>
            </w:pPr>
          </w:p>
        </w:tc>
        <w:tc>
          <w:tcPr>
            <w:tcW w:w="3684"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ind w:firstLine="0"/>
              <w:rPr>
                <w:rFonts w:ascii="Times New Roman" w:hAnsi="Times New Roman" w:cs="Times New Roman"/>
                <w:b/>
                <w:color w:val="000000"/>
              </w:rPr>
            </w:pPr>
            <w:r w:rsidRPr="0093629C">
              <w:rPr>
                <w:rFonts w:ascii="Times New Roman" w:hAnsi="Times New Roman" w:cs="Times New Roman"/>
                <w:b/>
                <w:color w:val="000000"/>
              </w:rPr>
              <w:t>Итого по задаче</w:t>
            </w:r>
            <w:r w:rsidRPr="0093629C">
              <w:rPr>
                <w:rFonts w:ascii="Times New Roman" w:hAnsi="Times New Roman" w:cs="Times New Roman"/>
                <w:b/>
                <w:color w:val="000000"/>
                <w:lang w:val="en-US"/>
              </w:rPr>
              <w:t xml:space="preserve"> </w:t>
            </w:r>
            <w:r w:rsidRPr="0093629C">
              <w:rPr>
                <w:rFonts w:ascii="Times New Roman" w:hAnsi="Times New Roman" w:cs="Times New Roman"/>
                <w:b/>
                <w:color w:val="000000"/>
              </w:rPr>
              <w:t>2</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ind w:firstLine="0"/>
              <w:rPr>
                <w:rFonts w:ascii="Times New Roman" w:hAnsi="Times New Roman" w:cs="Times New Roman"/>
                <w:color w:val="000000"/>
              </w:rPr>
            </w:pPr>
            <w:r w:rsidRPr="0093629C">
              <w:rPr>
                <w:rFonts w:ascii="Times New Roman" w:hAnsi="Times New Roman" w:cs="Times New Roman"/>
                <w:b/>
                <w:color w:val="000000"/>
              </w:rPr>
              <w:t>Всего, в том числе:</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ind w:hanging="1"/>
              <w:jc w:val="center"/>
              <w:rPr>
                <w:rFonts w:ascii="Times New Roman" w:hAnsi="Times New Roman" w:cs="Times New Roman"/>
                <w:color w:val="000000"/>
              </w:rPr>
            </w:pPr>
            <w:r w:rsidRPr="0093629C">
              <w:rPr>
                <w:rFonts w:ascii="Times New Roman" w:hAnsi="Times New Roman" w:cs="Times New Roman"/>
                <w:color w:val="000000"/>
              </w:rPr>
              <w:t>2250,00</w:t>
            </w:r>
          </w:p>
        </w:tc>
        <w:tc>
          <w:tcPr>
            <w:tcW w:w="2311"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ind w:hanging="11"/>
              <w:rPr>
                <w:rFonts w:ascii="Times New Roman" w:hAnsi="Times New Roman" w:cs="Times New Roman"/>
                <w:color w:val="000000"/>
              </w:rPr>
            </w:pPr>
          </w:p>
        </w:tc>
        <w:tc>
          <w:tcPr>
            <w:tcW w:w="1800" w:type="dxa"/>
            <w:gridSpan w:val="2"/>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ind w:hanging="11"/>
              <w:rPr>
                <w:rFonts w:ascii="Times New Roman" w:hAnsi="Times New Roman" w:cs="Times New Roman"/>
                <w:color w:val="000000"/>
              </w:rPr>
            </w:pPr>
          </w:p>
        </w:tc>
        <w:tc>
          <w:tcPr>
            <w:tcW w:w="1984"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rPr>
                <w:rFonts w:ascii="Times New Roman" w:hAnsi="Times New Roman" w:cs="Times New Roman"/>
                <w:color w:val="000000"/>
              </w:rPr>
            </w:pPr>
          </w:p>
        </w:tc>
      </w:tr>
      <w:tr w:rsidR="00854D59" w:rsidRPr="0093629C" w:rsidTr="00721B06">
        <w:trPr>
          <w:trHeight w:val="349"/>
        </w:trPr>
        <w:tc>
          <w:tcPr>
            <w:tcW w:w="711" w:type="dxa"/>
            <w:vMerge/>
            <w:tcBorders>
              <w:left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ind w:firstLine="0"/>
              <w:rPr>
                <w:rFonts w:ascii="Times New Roman" w:hAnsi="Times New Roman" w:cs="Times New Roman"/>
                <w:color w:val="000000"/>
              </w:rPr>
            </w:pPr>
          </w:p>
        </w:tc>
        <w:tc>
          <w:tcPr>
            <w:tcW w:w="3684" w:type="dxa"/>
            <w:vMerge/>
            <w:tcBorders>
              <w:left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ind w:firstLine="0"/>
              <w:rPr>
                <w:rFonts w:ascii="Times New Roman" w:hAnsi="Times New Roman" w:cs="Times New Roman"/>
                <w:b/>
                <w:color w:val="000000"/>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rPr>
                <w:rFonts w:ascii="Times New Roman" w:hAnsi="Times New Roman" w:cs="Times New Roman"/>
                <w:color w:val="000000"/>
              </w:rPr>
            </w:pPr>
            <w:r w:rsidRPr="0093629C">
              <w:rPr>
                <w:rFonts w:ascii="Times New Roman" w:hAnsi="Times New Roman" w:cs="Times New Roman"/>
                <w:color w:val="000000"/>
              </w:rPr>
              <w:t>2020</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ind w:hanging="1"/>
              <w:jc w:val="center"/>
              <w:rPr>
                <w:rFonts w:ascii="Times New Roman" w:hAnsi="Times New Roman" w:cs="Times New Roman"/>
                <w:color w:val="000000"/>
              </w:rPr>
            </w:pPr>
            <w:r w:rsidRPr="0093629C">
              <w:rPr>
                <w:rFonts w:ascii="Times New Roman" w:hAnsi="Times New Roman" w:cs="Times New Roman"/>
                <w:color w:val="000000"/>
              </w:rPr>
              <w:t>0,00</w:t>
            </w:r>
          </w:p>
        </w:tc>
        <w:tc>
          <w:tcPr>
            <w:tcW w:w="2311" w:type="dxa"/>
            <w:vMerge/>
            <w:tcBorders>
              <w:left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rPr>
                <w:rFonts w:ascii="Times New Roman" w:hAnsi="Times New Roman" w:cs="Times New Roman"/>
                <w:color w:val="000000"/>
              </w:rPr>
            </w:pPr>
          </w:p>
        </w:tc>
        <w:tc>
          <w:tcPr>
            <w:tcW w:w="1800" w:type="dxa"/>
            <w:gridSpan w:val="2"/>
            <w:vMerge/>
            <w:tcBorders>
              <w:left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rPr>
                <w:rFonts w:ascii="Times New Roman" w:hAnsi="Times New Roman" w:cs="Times New Roman"/>
                <w:color w:val="000000"/>
              </w:rPr>
            </w:pPr>
          </w:p>
        </w:tc>
        <w:tc>
          <w:tcPr>
            <w:tcW w:w="1984" w:type="dxa"/>
            <w:vMerge/>
            <w:tcBorders>
              <w:left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rPr>
                <w:rFonts w:ascii="Times New Roman" w:hAnsi="Times New Roman" w:cs="Times New Roman"/>
                <w:color w:val="000000"/>
              </w:rPr>
            </w:pPr>
          </w:p>
        </w:tc>
      </w:tr>
      <w:tr w:rsidR="00854D59" w:rsidRPr="0093629C" w:rsidTr="00721B06">
        <w:trPr>
          <w:trHeight w:val="137"/>
        </w:trPr>
        <w:tc>
          <w:tcPr>
            <w:tcW w:w="711" w:type="dxa"/>
            <w:vMerge/>
            <w:tcBorders>
              <w:left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ind w:firstLine="0"/>
              <w:rPr>
                <w:rFonts w:ascii="Times New Roman" w:hAnsi="Times New Roman" w:cs="Times New Roman"/>
                <w:color w:val="000000"/>
              </w:rPr>
            </w:pPr>
          </w:p>
        </w:tc>
        <w:tc>
          <w:tcPr>
            <w:tcW w:w="3684" w:type="dxa"/>
            <w:vMerge/>
            <w:tcBorders>
              <w:left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ind w:firstLine="0"/>
              <w:rPr>
                <w:rFonts w:ascii="Times New Roman" w:hAnsi="Times New Roman" w:cs="Times New Roman"/>
                <w:b/>
                <w:color w:val="000000"/>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rPr>
                <w:rFonts w:ascii="Times New Roman" w:hAnsi="Times New Roman" w:cs="Times New Roman"/>
                <w:color w:val="000000"/>
              </w:rPr>
            </w:pPr>
            <w:r w:rsidRPr="0093629C">
              <w:rPr>
                <w:rFonts w:ascii="Times New Roman" w:hAnsi="Times New Roman" w:cs="Times New Roman"/>
                <w:color w:val="000000"/>
              </w:rPr>
              <w:t>2021</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ind w:firstLine="0"/>
              <w:jc w:val="center"/>
              <w:rPr>
                <w:rFonts w:ascii="Times New Roman" w:hAnsi="Times New Roman" w:cs="Times New Roman"/>
                <w:color w:val="000000"/>
              </w:rPr>
            </w:pPr>
            <w:r w:rsidRPr="0093629C">
              <w:rPr>
                <w:rFonts w:ascii="Times New Roman" w:hAnsi="Times New Roman" w:cs="Times New Roman"/>
                <w:color w:val="000000"/>
              </w:rPr>
              <w:t>950,00</w:t>
            </w:r>
          </w:p>
        </w:tc>
        <w:tc>
          <w:tcPr>
            <w:tcW w:w="2311" w:type="dxa"/>
            <w:vMerge/>
            <w:tcBorders>
              <w:left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rPr>
                <w:rFonts w:ascii="Times New Roman" w:hAnsi="Times New Roman" w:cs="Times New Roman"/>
                <w:color w:val="000000"/>
              </w:rPr>
            </w:pPr>
          </w:p>
        </w:tc>
        <w:tc>
          <w:tcPr>
            <w:tcW w:w="1800" w:type="dxa"/>
            <w:gridSpan w:val="2"/>
            <w:vMerge/>
            <w:tcBorders>
              <w:left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rPr>
                <w:rFonts w:ascii="Times New Roman" w:hAnsi="Times New Roman" w:cs="Times New Roman"/>
                <w:color w:val="000000"/>
              </w:rPr>
            </w:pPr>
          </w:p>
        </w:tc>
        <w:tc>
          <w:tcPr>
            <w:tcW w:w="1984" w:type="dxa"/>
            <w:vMerge/>
            <w:tcBorders>
              <w:left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rPr>
                <w:rFonts w:ascii="Times New Roman" w:hAnsi="Times New Roman" w:cs="Times New Roman"/>
                <w:color w:val="000000"/>
              </w:rPr>
            </w:pPr>
          </w:p>
        </w:tc>
      </w:tr>
      <w:tr w:rsidR="00854D59" w:rsidRPr="0093629C" w:rsidTr="00721B06">
        <w:trPr>
          <w:trHeight w:val="309"/>
        </w:trPr>
        <w:tc>
          <w:tcPr>
            <w:tcW w:w="711" w:type="dxa"/>
            <w:vMerge/>
            <w:tcBorders>
              <w:left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ind w:firstLine="0"/>
              <w:rPr>
                <w:rFonts w:ascii="Times New Roman" w:hAnsi="Times New Roman" w:cs="Times New Roman"/>
                <w:color w:val="000000"/>
              </w:rPr>
            </w:pPr>
          </w:p>
        </w:tc>
        <w:tc>
          <w:tcPr>
            <w:tcW w:w="3684" w:type="dxa"/>
            <w:vMerge/>
            <w:tcBorders>
              <w:left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ind w:firstLine="0"/>
              <w:rPr>
                <w:rFonts w:ascii="Times New Roman" w:hAnsi="Times New Roman" w:cs="Times New Roman"/>
                <w:b/>
                <w:color w:val="000000"/>
              </w:rPr>
            </w:pPr>
          </w:p>
        </w:tc>
        <w:tc>
          <w:tcPr>
            <w:tcW w:w="1984" w:type="dxa"/>
            <w:tcBorders>
              <w:top w:val="single" w:sz="4" w:space="0" w:color="auto"/>
              <w:left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rPr>
                <w:rFonts w:ascii="Times New Roman" w:hAnsi="Times New Roman" w:cs="Times New Roman"/>
                <w:color w:val="000000"/>
              </w:rPr>
            </w:pPr>
            <w:r w:rsidRPr="0093629C">
              <w:rPr>
                <w:rFonts w:ascii="Times New Roman" w:hAnsi="Times New Roman" w:cs="Times New Roman"/>
                <w:color w:val="000000"/>
              </w:rPr>
              <w:t>2022</w:t>
            </w:r>
          </w:p>
        </w:tc>
        <w:tc>
          <w:tcPr>
            <w:tcW w:w="2410" w:type="dxa"/>
            <w:tcBorders>
              <w:top w:val="single" w:sz="4" w:space="0" w:color="auto"/>
              <w:left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ind w:hanging="1"/>
              <w:jc w:val="center"/>
              <w:rPr>
                <w:rFonts w:ascii="Times New Roman" w:hAnsi="Times New Roman" w:cs="Times New Roman"/>
                <w:color w:val="000000"/>
              </w:rPr>
            </w:pPr>
            <w:r w:rsidRPr="0093629C">
              <w:rPr>
                <w:rFonts w:ascii="Times New Roman" w:hAnsi="Times New Roman" w:cs="Times New Roman"/>
                <w:color w:val="000000"/>
              </w:rPr>
              <w:t>1300,00</w:t>
            </w:r>
          </w:p>
        </w:tc>
        <w:tc>
          <w:tcPr>
            <w:tcW w:w="2311" w:type="dxa"/>
            <w:vMerge/>
            <w:tcBorders>
              <w:left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rPr>
                <w:rFonts w:ascii="Times New Roman" w:hAnsi="Times New Roman" w:cs="Times New Roman"/>
                <w:color w:val="000000"/>
              </w:rPr>
            </w:pPr>
          </w:p>
        </w:tc>
        <w:tc>
          <w:tcPr>
            <w:tcW w:w="1800" w:type="dxa"/>
            <w:gridSpan w:val="2"/>
            <w:vMerge/>
            <w:tcBorders>
              <w:left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rPr>
                <w:rFonts w:ascii="Times New Roman" w:hAnsi="Times New Roman" w:cs="Times New Roman"/>
                <w:color w:val="000000"/>
              </w:rPr>
            </w:pPr>
          </w:p>
        </w:tc>
        <w:tc>
          <w:tcPr>
            <w:tcW w:w="1984" w:type="dxa"/>
            <w:vMerge/>
            <w:tcBorders>
              <w:left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rPr>
                <w:rFonts w:ascii="Times New Roman" w:hAnsi="Times New Roman" w:cs="Times New Roman"/>
                <w:color w:val="000000"/>
              </w:rPr>
            </w:pPr>
          </w:p>
        </w:tc>
      </w:tr>
      <w:tr w:rsidR="00854D59" w:rsidRPr="0093629C" w:rsidTr="00721B06">
        <w:tc>
          <w:tcPr>
            <w:tcW w:w="4395" w:type="dxa"/>
            <w:gridSpan w:val="2"/>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ind w:firstLine="0"/>
              <w:rPr>
                <w:rFonts w:ascii="Times New Roman" w:hAnsi="Times New Roman" w:cs="Times New Roman"/>
                <w:color w:val="000000"/>
              </w:rPr>
            </w:pPr>
            <w:r w:rsidRPr="0093629C">
              <w:rPr>
                <w:rFonts w:ascii="Times New Roman" w:hAnsi="Times New Roman" w:cs="Times New Roman"/>
                <w:color w:val="000000"/>
              </w:rPr>
              <w:t>Итого по муниципальной программе</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ind w:hanging="44"/>
              <w:rPr>
                <w:rFonts w:ascii="Times New Roman" w:hAnsi="Times New Roman" w:cs="Times New Roman"/>
                <w:color w:val="000000"/>
              </w:rPr>
            </w:pPr>
            <w:r w:rsidRPr="0093629C">
              <w:rPr>
                <w:rFonts w:ascii="Times New Roman" w:hAnsi="Times New Roman" w:cs="Times New Roman"/>
                <w:color w:val="000000"/>
              </w:rPr>
              <w:t>Всего, в том числе:</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ind w:firstLine="0"/>
              <w:jc w:val="center"/>
              <w:rPr>
                <w:rFonts w:ascii="Times New Roman" w:hAnsi="Times New Roman" w:cs="Times New Roman"/>
                <w:color w:val="000000"/>
              </w:rPr>
            </w:pPr>
            <w:r w:rsidRPr="0093629C">
              <w:rPr>
                <w:rFonts w:ascii="Times New Roman" w:hAnsi="Times New Roman" w:cs="Times New Roman"/>
                <w:color w:val="000000"/>
              </w:rPr>
              <w:t>234554,62466</w:t>
            </w:r>
          </w:p>
        </w:tc>
        <w:tc>
          <w:tcPr>
            <w:tcW w:w="2311"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ind w:hanging="11"/>
              <w:rPr>
                <w:rFonts w:ascii="Times New Roman" w:hAnsi="Times New Roman" w:cs="Times New Roman"/>
                <w:color w:val="000000"/>
              </w:rPr>
            </w:pPr>
            <w:r w:rsidRPr="0093629C">
              <w:rPr>
                <w:rFonts w:ascii="Times New Roman" w:hAnsi="Times New Roman" w:cs="Times New Roman"/>
                <w:color w:val="000000"/>
              </w:rPr>
              <w:t>Администрация Чаинского района Томской области</w:t>
            </w:r>
          </w:p>
        </w:tc>
        <w:tc>
          <w:tcPr>
            <w:tcW w:w="180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ind w:hanging="11"/>
              <w:rPr>
                <w:rFonts w:ascii="Times New Roman" w:hAnsi="Times New Roman" w:cs="Times New Roman"/>
                <w:color w:val="000000"/>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rPr>
                <w:rFonts w:ascii="Times New Roman" w:hAnsi="Times New Roman" w:cs="Times New Roman"/>
                <w:color w:val="000000"/>
              </w:rPr>
            </w:pPr>
          </w:p>
        </w:tc>
      </w:tr>
      <w:tr w:rsidR="00854D59" w:rsidRPr="0093629C" w:rsidTr="00721B06">
        <w:tc>
          <w:tcPr>
            <w:tcW w:w="4395" w:type="dxa"/>
            <w:gridSpan w:val="2"/>
            <w:vMerge/>
            <w:tcBorders>
              <w:left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rPr>
                <w:rFonts w:ascii="Times New Roman" w:hAnsi="Times New Roman" w:cs="Times New Roman"/>
                <w:color w:val="000000"/>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ind w:hanging="44"/>
              <w:rPr>
                <w:rFonts w:ascii="Times New Roman" w:hAnsi="Times New Roman" w:cs="Times New Roman"/>
                <w:color w:val="000000"/>
              </w:rPr>
            </w:pPr>
            <w:r w:rsidRPr="0093629C">
              <w:rPr>
                <w:rFonts w:ascii="Times New Roman" w:hAnsi="Times New Roman" w:cs="Times New Roman"/>
                <w:color w:val="000000"/>
              </w:rPr>
              <w:t>2020</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ind w:hanging="1"/>
              <w:jc w:val="center"/>
              <w:rPr>
                <w:rFonts w:ascii="Times New Roman" w:hAnsi="Times New Roman" w:cs="Times New Roman"/>
                <w:color w:val="000000"/>
              </w:rPr>
            </w:pPr>
            <w:r w:rsidRPr="0093629C">
              <w:rPr>
                <w:rFonts w:ascii="Times New Roman" w:hAnsi="Times New Roman" w:cs="Times New Roman"/>
                <w:color w:val="000000"/>
              </w:rPr>
              <w:t>30883,32856</w:t>
            </w:r>
          </w:p>
        </w:tc>
        <w:tc>
          <w:tcPr>
            <w:tcW w:w="2311" w:type="dxa"/>
            <w:vMerge/>
            <w:tcBorders>
              <w:left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ind w:hanging="11"/>
              <w:rPr>
                <w:rFonts w:ascii="Times New Roman" w:hAnsi="Times New Roman" w:cs="Times New Roman"/>
                <w:color w:val="000000"/>
              </w:rPr>
            </w:pPr>
          </w:p>
        </w:tc>
        <w:tc>
          <w:tcPr>
            <w:tcW w:w="180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ind w:hanging="11"/>
              <w:rPr>
                <w:rFonts w:ascii="Times New Roman" w:hAnsi="Times New Roman" w:cs="Times New Roman"/>
                <w:color w:val="000000"/>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rPr>
                <w:rFonts w:ascii="Times New Roman" w:hAnsi="Times New Roman" w:cs="Times New Roman"/>
                <w:color w:val="000000"/>
              </w:rPr>
            </w:pPr>
          </w:p>
        </w:tc>
      </w:tr>
      <w:tr w:rsidR="00854D59" w:rsidRPr="0093629C" w:rsidTr="00721B06">
        <w:tc>
          <w:tcPr>
            <w:tcW w:w="4395" w:type="dxa"/>
            <w:gridSpan w:val="2"/>
            <w:vMerge/>
            <w:tcBorders>
              <w:left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rPr>
                <w:rFonts w:ascii="Times New Roman" w:hAnsi="Times New Roman" w:cs="Times New Roman"/>
                <w:color w:val="000000"/>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ind w:hanging="44"/>
              <w:rPr>
                <w:rFonts w:ascii="Times New Roman" w:hAnsi="Times New Roman" w:cs="Times New Roman"/>
                <w:color w:val="000000"/>
              </w:rPr>
            </w:pPr>
            <w:r w:rsidRPr="0093629C">
              <w:rPr>
                <w:rFonts w:ascii="Times New Roman" w:hAnsi="Times New Roman" w:cs="Times New Roman"/>
                <w:color w:val="000000"/>
              </w:rPr>
              <w:t>2021</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ind w:hanging="1"/>
              <w:jc w:val="center"/>
              <w:rPr>
                <w:rFonts w:ascii="Times New Roman" w:hAnsi="Times New Roman" w:cs="Times New Roman"/>
                <w:color w:val="000000"/>
              </w:rPr>
            </w:pPr>
            <w:r w:rsidRPr="0093629C">
              <w:rPr>
                <w:rFonts w:ascii="Times New Roman" w:hAnsi="Times New Roman" w:cs="Times New Roman"/>
                <w:color w:val="000000"/>
              </w:rPr>
              <w:t>50514,53025</w:t>
            </w:r>
          </w:p>
        </w:tc>
        <w:tc>
          <w:tcPr>
            <w:tcW w:w="2311" w:type="dxa"/>
            <w:vMerge/>
            <w:tcBorders>
              <w:left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ind w:firstLine="23"/>
              <w:rPr>
                <w:rFonts w:ascii="Times New Roman" w:hAnsi="Times New Roman" w:cs="Times New Roman"/>
                <w:color w:val="000000"/>
              </w:rPr>
            </w:pPr>
          </w:p>
        </w:tc>
        <w:tc>
          <w:tcPr>
            <w:tcW w:w="180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ind w:hanging="11"/>
              <w:rPr>
                <w:rFonts w:ascii="Times New Roman" w:hAnsi="Times New Roman" w:cs="Times New Roman"/>
                <w:color w:val="000000"/>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rPr>
                <w:rFonts w:ascii="Times New Roman" w:hAnsi="Times New Roman" w:cs="Times New Roman"/>
                <w:color w:val="000000"/>
              </w:rPr>
            </w:pPr>
          </w:p>
        </w:tc>
      </w:tr>
      <w:tr w:rsidR="00854D59" w:rsidRPr="0093629C" w:rsidTr="00721B06">
        <w:tc>
          <w:tcPr>
            <w:tcW w:w="4395"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rPr>
                <w:rFonts w:ascii="Times New Roman" w:hAnsi="Times New Roman" w:cs="Times New Roman"/>
                <w:color w:val="000000"/>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ind w:hanging="44"/>
              <w:rPr>
                <w:rFonts w:ascii="Times New Roman" w:hAnsi="Times New Roman" w:cs="Times New Roman"/>
                <w:color w:val="000000"/>
              </w:rPr>
            </w:pPr>
            <w:r w:rsidRPr="0093629C">
              <w:rPr>
                <w:rFonts w:ascii="Times New Roman" w:hAnsi="Times New Roman" w:cs="Times New Roman"/>
                <w:color w:val="000000"/>
              </w:rPr>
              <w:t>2022</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ind w:hanging="1"/>
              <w:jc w:val="center"/>
              <w:rPr>
                <w:rFonts w:ascii="Times New Roman" w:hAnsi="Times New Roman" w:cs="Times New Roman"/>
                <w:color w:val="000000"/>
              </w:rPr>
            </w:pPr>
            <w:r w:rsidRPr="0093629C">
              <w:rPr>
                <w:rFonts w:ascii="Times New Roman" w:hAnsi="Times New Roman" w:cs="Times New Roman"/>
                <w:color w:val="000000"/>
              </w:rPr>
              <w:t>153156,76585</w:t>
            </w:r>
          </w:p>
        </w:tc>
        <w:tc>
          <w:tcPr>
            <w:tcW w:w="2311"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ind w:firstLine="23"/>
              <w:rPr>
                <w:rFonts w:ascii="Times New Roman" w:hAnsi="Times New Roman" w:cs="Times New Roman"/>
                <w:color w:val="000000"/>
              </w:rPr>
            </w:pPr>
          </w:p>
        </w:tc>
        <w:tc>
          <w:tcPr>
            <w:tcW w:w="180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ind w:hanging="11"/>
              <w:rPr>
                <w:rFonts w:ascii="Times New Roman" w:hAnsi="Times New Roman" w:cs="Times New Roman"/>
                <w:color w:val="000000"/>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4D59" w:rsidRPr="0093629C" w:rsidRDefault="00854D59" w:rsidP="0093629C">
            <w:pPr>
              <w:pStyle w:val="ConsPlusNormal"/>
              <w:rPr>
                <w:rFonts w:ascii="Times New Roman" w:hAnsi="Times New Roman" w:cs="Times New Roman"/>
                <w:color w:val="000000"/>
              </w:rPr>
            </w:pPr>
          </w:p>
        </w:tc>
      </w:tr>
    </w:tbl>
    <w:p w:rsidR="00C15419" w:rsidRPr="0093629C" w:rsidRDefault="00C15419" w:rsidP="0093629C">
      <w:pPr>
        <w:jc w:val="both"/>
        <w:rPr>
          <w:rFonts w:eastAsia="Times New Roman"/>
          <w:color w:val="000000"/>
          <w:sz w:val="20"/>
          <w:szCs w:val="20"/>
          <w:lang w:eastAsia="ru-RU"/>
        </w:rPr>
      </w:pPr>
    </w:p>
    <w:p w:rsidR="00055060" w:rsidRPr="0093629C" w:rsidRDefault="00055060" w:rsidP="0093629C">
      <w:pPr>
        <w:rPr>
          <w:sz w:val="20"/>
          <w:szCs w:val="20"/>
        </w:rPr>
        <w:sectPr w:rsidR="00055060" w:rsidRPr="0093629C" w:rsidSect="0093629C">
          <w:pgSz w:w="16838" w:h="11906" w:orient="landscape"/>
          <w:pgMar w:top="567" w:right="1134" w:bottom="284" w:left="1134" w:header="709" w:footer="709" w:gutter="0"/>
          <w:cols w:space="708"/>
          <w:docGrid w:linePitch="360"/>
        </w:sectPr>
      </w:pPr>
    </w:p>
    <w:p w:rsidR="00055060" w:rsidRPr="0093629C" w:rsidRDefault="00055060" w:rsidP="0093629C">
      <w:pPr>
        <w:rPr>
          <w:sz w:val="20"/>
          <w:szCs w:val="20"/>
        </w:rPr>
      </w:pPr>
    </w:p>
    <w:p w:rsidR="00F46924" w:rsidRPr="0093629C" w:rsidRDefault="00AA53CE" w:rsidP="0093629C">
      <w:pPr>
        <w:pStyle w:val="a5"/>
        <w:rPr>
          <w:rFonts w:ascii="Times New Roman" w:hAnsi="Times New Roman" w:cs="Times New Roman"/>
          <w:sz w:val="20"/>
          <w:szCs w:val="20"/>
        </w:rPr>
      </w:pPr>
      <w:r w:rsidRPr="0093629C">
        <w:rPr>
          <w:rFonts w:ascii="Times New Roman" w:hAnsi="Times New Roman" w:cs="Times New Roman"/>
          <w:noProof/>
          <w:sz w:val="20"/>
          <w:szCs w:val="20"/>
        </w:rPr>
        <w:pict>
          <v:shapetype id="_x0000_t202" coordsize="21600,21600" o:spt="202" path="m,l,21600r21600,l21600,xe">
            <v:stroke joinstyle="miter"/>
            <v:path gradientshapeok="t" o:connecttype="rect"/>
          </v:shapetype>
          <v:shape id="_x0000_s1030" type="#_x0000_t202" style="position:absolute;left:0;text-align:left;margin-left:377.95pt;margin-top:-9.4pt;width:111pt;height:108pt;z-index:251660288" filled="f" stroked="f">
            <v:textbox style="mso-next-textbox:#_x0000_s1030">
              <w:txbxContent>
                <w:p w:rsidR="00FD53B9" w:rsidRDefault="00FD53B9" w:rsidP="00F46924">
                  <w:pPr>
                    <w:jc w:val="both"/>
                  </w:pPr>
                </w:p>
              </w:txbxContent>
            </v:textbox>
          </v:shape>
        </w:pict>
      </w:r>
    </w:p>
    <w:p w:rsidR="00F46924" w:rsidRPr="0093629C" w:rsidRDefault="00F46924" w:rsidP="0093629C">
      <w:pPr>
        <w:jc w:val="center"/>
        <w:rPr>
          <w:b/>
          <w:sz w:val="20"/>
          <w:szCs w:val="20"/>
        </w:rPr>
      </w:pPr>
      <w:r w:rsidRPr="0093629C">
        <w:rPr>
          <w:b/>
          <w:sz w:val="20"/>
          <w:szCs w:val="20"/>
        </w:rPr>
        <w:t>Постановление Администрации Чаинского района от 17.06.2022  226</w:t>
      </w:r>
    </w:p>
    <w:p w:rsidR="00F46924" w:rsidRPr="0093629C" w:rsidRDefault="00F46924" w:rsidP="0093629C">
      <w:pPr>
        <w:pStyle w:val="30"/>
        <w:ind w:right="-1"/>
        <w:rPr>
          <w:rFonts w:eastAsia="Times New Roman"/>
          <w:b w:val="0"/>
          <w:sz w:val="20"/>
          <w:szCs w:val="20"/>
          <w:lang w:eastAsia="ru-RU"/>
        </w:rPr>
      </w:pPr>
      <w:r w:rsidRPr="0093629C">
        <w:rPr>
          <w:rFonts w:eastAsia="Times New Roman"/>
          <w:b w:val="0"/>
          <w:sz w:val="20"/>
          <w:szCs w:val="20"/>
          <w:lang w:eastAsia="ru-RU"/>
        </w:rPr>
        <w:t>Решение единственного акционера Публичного акционерного общества</w:t>
      </w:r>
    </w:p>
    <w:p w:rsidR="00F46924" w:rsidRPr="0093629C" w:rsidRDefault="00F46924" w:rsidP="0093629C">
      <w:pPr>
        <w:pStyle w:val="30"/>
        <w:ind w:right="-1"/>
        <w:rPr>
          <w:rFonts w:eastAsia="Times New Roman"/>
          <w:b w:val="0"/>
          <w:sz w:val="20"/>
          <w:szCs w:val="20"/>
          <w:lang w:eastAsia="ru-RU"/>
        </w:rPr>
      </w:pPr>
      <w:r w:rsidRPr="0093629C">
        <w:rPr>
          <w:rFonts w:eastAsia="Times New Roman"/>
          <w:b w:val="0"/>
          <w:sz w:val="20"/>
          <w:szCs w:val="20"/>
          <w:lang w:eastAsia="ru-RU"/>
        </w:rPr>
        <w:t xml:space="preserve"> «Центральная районная аптека № 25» об обращении в Центральный Банк России</w:t>
      </w:r>
    </w:p>
    <w:p w:rsidR="00F46924" w:rsidRPr="0093629C" w:rsidRDefault="00F46924" w:rsidP="0093629C">
      <w:pPr>
        <w:pStyle w:val="30"/>
        <w:ind w:right="4536"/>
        <w:jc w:val="both"/>
        <w:rPr>
          <w:sz w:val="20"/>
          <w:szCs w:val="20"/>
        </w:rPr>
      </w:pPr>
      <w:r w:rsidRPr="0093629C">
        <w:rPr>
          <w:rFonts w:eastAsia="Times New Roman"/>
          <w:sz w:val="20"/>
          <w:szCs w:val="20"/>
          <w:lang w:eastAsia="ru-RU"/>
        </w:rPr>
        <w:t xml:space="preserve"> </w:t>
      </w:r>
    </w:p>
    <w:p w:rsidR="00F46924" w:rsidRPr="0093629C" w:rsidRDefault="00F46924" w:rsidP="0093629C">
      <w:pPr>
        <w:shd w:val="clear" w:color="auto" w:fill="FFFFFF"/>
        <w:rPr>
          <w:sz w:val="20"/>
          <w:szCs w:val="20"/>
        </w:rPr>
      </w:pPr>
      <w:r w:rsidRPr="0093629C">
        <w:rPr>
          <w:sz w:val="20"/>
          <w:szCs w:val="20"/>
        </w:rPr>
        <w:tab/>
      </w:r>
    </w:p>
    <w:p w:rsidR="00F46924" w:rsidRPr="0093629C" w:rsidRDefault="00F46924" w:rsidP="0093629C">
      <w:pPr>
        <w:shd w:val="clear" w:color="auto" w:fill="FFFFFF"/>
        <w:overflowPunct/>
        <w:autoSpaceDE/>
        <w:autoSpaceDN/>
        <w:adjustRightInd/>
        <w:ind w:firstLine="567"/>
        <w:jc w:val="both"/>
        <w:textAlignment w:val="auto"/>
        <w:rPr>
          <w:color w:val="000000"/>
          <w:sz w:val="20"/>
          <w:szCs w:val="20"/>
        </w:rPr>
      </w:pPr>
      <w:proofErr w:type="gramStart"/>
      <w:r w:rsidRPr="0093629C">
        <w:rPr>
          <w:color w:val="000000"/>
          <w:sz w:val="20"/>
          <w:szCs w:val="20"/>
        </w:rPr>
        <w:t>В связи с осуществлением Администрацией Чаинского района Томской области полномочий общего собрания акционеров публичного акционерного общества «Центральная районная аптека № 25» 100 (сто) процентов акций которого принадлежат муниципальному образованию «Чаинский район Томской области» (единственный акционер), руководствуясь пунктом 1 статьи  30.1 Федерального закона  от  22 апреля 1996 года № 39-ФЗ "О рынке ценных бумаг", пунктом 1 статьи 92.1 Федерального закона от  26  декабря</w:t>
      </w:r>
      <w:proofErr w:type="gramEnd"/>
      <w:r w:rsidRPr="0093629C">
        <w:rPr>
          <w:color w:val="000000"/>
          <w:sz w:val="20"/>
          <w:szCs w:val="20"/>
        </w:rPr>
        <w:t xml:space="preserve">  1995  года  N  208-ФЗ  "Об акционерных обществах" </w:t>
      </w:r>
    </w:p>
    <w:p w:rsidR="00F46924" w:rsidRPr="0093629C" w:rsidRDefault="00F46924" w:rsidP="0093629C">
      <w:pPr>
        <w:overflowPunct/>
        <w:ind w:firstLine="720"/>
        <w:jc w:val="both"/>
        <w:textAlignment w:val="auto"/>
        <w:rPr>
          <w:iCs/>
          <w:sz w:val="20"/>
          <w:szCs w:val="20"/>
        </w:rPr>
      </w:pPr>
    </w:p>
    <w:p w:rsidR="00F46924" w:rsidRPr="0093629C" w:rsidRDefault="00F46924" w:rsidP="0093629C">
      <w:pPr>
        <w:overflowPunct/>
        <w:ind w:firstLine="720"/>
        <w:jc w:val="both"/>
        <w:textAlignment w:val="auto"/>
        <w:rPr>
          <w:iCs/>
          <w:sz w:val="20"/>
          <w:szCs w:val="20"/>
        </w:rPr>
      </w:pPr>
    </w:p>
    <w:p w:rsidR="00F46924" w:rsidRPr="0093629C" w:rsidRDefault="00F46924" w:rsidP="0093629C">
      <w:pPr>
        <w:ind w:firstLine="567"/>
        <w:jc w:val="both"/>
        <w:rPr>
          <w:sz w:val="20"/>
          <w:szCs w:val="20"/>
        </w:rPr>
      </w:pPr>
      <w:r w:rsidRPr="0093629C">
        <w:rPr>
          <w:sz w:val="20"/>
          <w:szCs w:val="20"/>
        </w:rPr>
        <w:t>ПОСТАНОВЛЯЮ:</w:t>
      </w:r>
    </w:p>
    <w:p w:rsidR="00F46924" w:rsidRPr="0093629C" w:rsidRDefault="00F46924" w:rsidP="0093629C">
      <w:pPr>
        <w:ind w:firstLine="567"/>
        <w:jc w:val="both"/>
        <w:rPr>
          <w:sz w:val="20"/>
          <w:szCs w:val="20"/>
        </w:rPr>
      </w:pPr>
    </w:p>
    <w:p w:rsidR="00F46924" w:rsidRPr="0093629C" w:rsidRDefault="00F46924" w:rsidP="0093629C">
      <w:pPr>
        <w:ind w:firstLine="567"/>
        <w:jc w:val="both"/>
        <w:rPr>
          <w:sz w:val="20"/>
          <w:szCs w:val="20"/>
        </w:rPr>
      </w:pPr>
      <w:r w:rsidRPr="0093629C">
        <w:rPr>
          <w:sz w:val="20"/>
          <w:szCs w:val="20"/>
        </w:rPr>
        <w:t>1.  Обратиться в Центральный Банк России с заявлением эмитента эмиссионных ценных бумаг, являющегося акционерным обществом, об освобождении его от обязанности осуществлять раскрытие информации в соответствии со статьей 30 Федерального закона "О рынке ценных бумаг".</w:t>
      </w:r>
    </w:p>
    <w:p w:rsidR="00F46924" w:rsidRPr="0093629C" w:rsidRDefault="00F46924" w:rsidP="0093629C">
      <w:pPr>
        <w:jc w:val="both"/>
        <w:rPr>
          <w:sz w:val="20"/>
          <w:szCs w:val="20"/>
        </w:rPr>
      </w:pPr>
      <w:r w:rsidRPr="0093629C">
        <w:rPr>
          <w:sz w:val="20"/>
          <w:szCs w:val="20"/>
        </w:rPr>
        <w:t xml:space="preserve">         2.   Поручить Директору ПАО «ЦРА №25» Акимовой Елене Николаевне обеспечить подачу заявления в Сибирское главное управление Центрального банка Российской Федерации</w:t>
      </w:r>
    </w:p>
    <w:p w:rsidR="00F46924" w:rsidRPr="0093629C" w:rsidRDefault="00F46924" w:rsidP="0093629C">
      <w:pPr>
        <w:jc w:val="both"/>
        <w:rPr>
          <w:sz w:val="20"/>
          <w:szCs w:val="20"/>
        </w:rPr>
      </w:pPr>
      <w:r w:rsidRPr="0093629C">
        <w:rPr>
          <w:sz w:val="20"/>
          <w:szCs w:val="20"/>
        </w:rPr>
        <w:t xml:space="preserve">в сроки, установленные действующим законодательством. </w:t>
      </w:r>
    </w:p>
    <w:p w:rsidR="00F46924" w:rsidRPr="0093629C" w:rsidRDefault="00F46924" w:rsidP="0093629C">
      <w:pPr>
        <w:ind w:firstLine="567"/>
        <w:jc w:val="both"/>
        <w:rPr>
          <w:sz w:val="20"/>
          <w:szCs w:val="20"/>
        </w:rPr>
      </w:pPr>
      <w:r w:rsidRPr="0093629C">
        <w:rPr>
          <w:sz w:val="20"/>
          <w:szCs w:val="20"/>
        </w:rPr>
        <w:t>3. Опубликовать настоящее постановление в официальном печатном издании «Официальные ведомости Чаинского района» и разместить на официальном сайте Муниципального образования «Чаинский район Томской области» в сети Интернет.</w:t>
      </w:r>
    </w:p>
    <w:p w:rsidR="00F46924" w:rsidRPr="0093629C" w:rsidRDefault="00F46924" w:rsidP="0093629C">
      <w:pPr>
        <w:ind w:firstLine="567"/>
        <w:jc w:val="both"/>
        <w:rPr>
          <w:sz w:val="20"/>
          <w:szCs w:val="20"/>
        </w:rPr>
      </w:pPr>
      <w:r w:rsidRPr="0093629C">
        <w:rPr>
          <w:sz w:val="20"/>
          <w:szCs w:val="20"/>
        </w:rPr>
        <w:t xml:space="preserve">4. </w:t>
      </w:r>
      <w:proofErr w:type="gramStart"/>
      <w:r w:rsidRPr="0093629C">
        <w:rPr>
          <w:sz w:val="20"/>
          <w:szCs w:val="20"/>
        </w:rPr>
        <w:t>Контроль за</w:t>
      </w:r>
      <w:proofErr w:type="gramEnd"/>
      <w:r w:rsidRPr="0093629C">
        <w:rPr>
          <w:sz w:val="20"/>
          <w:szCs w:val="20"/>
        </w:rPr>
        <w:t xml:space="preserve"> исполнением настоящего постановления возложить на Заместителя Главы  Чаинского района по социально-экономическим вопросам  Т.В. Чуйко.</w:t>
      </w:r>
    </w:p>
    <w:p w:rsidR="00F46924" w:rsidRPr="0093629C" w:rsidRDefault="00F46924" w:rsidP="0093629C">
      <w:pPr>
        <w:pStyle w:val="aa"/>
        <w:spacing w:after="0"/>
        <w:ind w:firstLine="567"/>
        <w:rPr>
          <w:sz w:val="20"/>
          <w:szCs w:val="20"/>
        </w:rPr>
      </w:pPr>
    </w:p>
    <w:p w:rsidR="00F46924" w:rsidRPr="0093629C" w:rsidRDefault="00F46924" w:rsidP="0093629C">
      <w:pPr>
        <w:ind w:firstLine="567"/>
        <w:jc w:val="right"/>
        <w:rPr>
          <w:sz w:val="20"/>
          <w:szCs w:val="20"/>
        </w:rPr>
      </w:pPr>
      <w:r w:rsidRPr="0093629C">
        <w:rPr>
          <w:sz w:val="20"/>
          <w:szCs w:val="20"/>
        </w:rPr>
        <w:t>Глава Чаинского района            В.Н. Столяров</w:t>
      </w:r>
    </w:p>
    <w:p w:rsidR="002E2DBA" w:rsidRPr="0093629C" w:rsidRDefault="002E2DBA" w:rsidP="0093629C">
      <w:pPr>
        <w:ind w:firstLine="567"/>
        <w:jc w:val="right"/>
        <w:rPr>
          <w:sz w:val="20"/>
          <w:szCs w:val="20"/>
        </w:rPr>
      </w:pPr>
    </w:p>
    <w:p w:rsidR="002E2DBA" w:rsidRPr="0093629C" w:rsidRDefault="002E2DBA" w:rsidP="0093629C">
      <w:pPr>
        <w:ind w:firstLine="567"/>
        <w:jc w:val="both"/>
        <w:rPr>
          <w:sz w:val="20"/>
          <w:szCs w:val="20"/>
        </w:rPr>
      </w:pPr>
    </w:p>
    <w:p w:rsidR="009E7B5F" w:rsidRPr="0093629C" w:rsidRDefault="009E7B5F" w:rsidP="0093629C">
      <w:pPr>
        <w:ind w:firstLine="567"/>
        <w:jc w:val="both"/>
        <w:rPr>
          <w:sz w:val="20"/>
          <w:szCs w:val="20"/>
        </w:rPr>
      </w:pPr>
    </w:p>
    <w:p w:rsidR="009E7B5F" w:rsidRPr="0093629C" w:rsidRDefault="009E7B5F" w:rsidP="0093629C">
      <w:pPr>
        <w:ind w:firstLine="567"/>
        <w:jc w:val="both"/>
        <w:rPr>
          <w:sz w:val="20"/>
          <w:szCs w:val="20"/>
        </w:rPr>
      </w:pPr>
    </w:p>
    <w:p w:rsidR="009E7B5F" w:rsidRPr="0093629C" w:rsidRDefault="00AA53CE" w:rsidP="0093629C">
      <w:pPr>
        <w:pStyle w:val="a5"/>
        <w:rPr>
          <w:rFonts w:ascii="Times New Roman" w:hAnsi="Times New Roman" w:cs="Times New Roman"/>
          <w:sz w:val="20"/>
          <w:szCs w:val="20"/>
        </w:rPr>
      </w:pPr>
      <w:r w:rsidRPr="0093629C">
        <w:rPr>
          <w:rFonts w:ascii="Times New Roman" w:hAnsi="Times New Roman" w:cs="Times New Roman"/>
          <w:noProof/>
          <w:sz w:val="20"/>
          <w:szCs w:val="20"/>
        </w:rPr>
        <w:pict>
          <v:shape id="_x0000_s1031" type="#_x0000_t202" style="position:absolute;left:0;text-align:left;margin-left:377.95pt;margin-top:-9.4pt;width:111pt;height:108pt;z-index:251662336" filled="f" stroked="f">
            <v:textbox style="mso-next-textbox:#_x0000_s1031">
              <w:txbxContent>
                <w:p w:rsidR="00FD53B9" w:rsidRDefault="00FD53B9" w:rsidP="009E7B5F">
                  <w:pPr>
                    <w:jc w:val="both"/>
                  </w:pPr>
                </w:p>
              </w:txbxContent>
            </v:textbox>
          </v:shape>
        </w:pict>
      </w:r>
      <w:r w:rsidR="009E7B5F" w:rsidRPr="0093629C">
        <w:rPr>
          <w:rFonts w:ascii="Times New Roman" w:hAnsi="Times New Roman" w:cs="Times New Roman"/>
          <w:sz w:val="20"/>
          <w:szCs w:val="20"/>
        </w:rPr>
        <w:t>Постановление Администрации Чаинского района от 17.06.2022 № 227</w:t>
      </w:r>
    </w:p>
    <w:p w:rsidR="009E7B5F" w:rsidRPr="0093629C" w:rsidRDefault="009E7B5F" w:rsidP="0093629C">
      <w:pPr>
        <w:pStyle w:val="30"/>
        <w:tabs>
          <w:tab w:val="left" w:pos="9781"/>
        </w:tabs>
        <w:ind w:right="141"/>
        <w:rPr>
          <w:rFonts w:eastAsia="Times New Roman"/>
          <w:sz w:val="20"/>
          <w:szCs w:val="20"/>
          <w:lang w:eastAsia="ru-RU"/>
        </w:rPr>
      </w:pPr>
      <w:r w:rsidRPr="0093629C">
        <w:rPr>
          <w:rFonts w:eastAsia="Times New Roman"/>
          <w:sz w:val="20"/>
          <w:szCs w:val="20"/>
          <w:lang w:eastAsia="ru-RU"/>
        </w:rPr>
        <w:t>Решение единственного акционера Публичного Акционерного Общества «Центральная районная аптека № 25» о переименовании Публичного акционерного общества «Центральная районная аптека № 25» и утверждении его устава</w:t>
      </w:r>
    </w:p>
    <w:p w:rsidR="009E7B5F" w:rsidRPr="0093629C" w:rsidRDefault="009E7B5F" w:rsidP="0093629C">
      <w:pPr>
        <w:pStyle w:val="aa"/>
        <w:spacing w:after="0"/>
        <w:jc w:val="center"/>
        <w:rPr>
          <w:b/>
          <w:sz w:val="20"/>
          <w:szCs w:val="20"/>
        </w:rPr>
      </w:pPr>
    </w:p>
    <w:p w:rsidR="009E7B5F" w:rsidRPr="0093629C" w:rsidRDefault="009E7B5F" w:rsidP="0093629C">
      <w:pPr>
        <w:shd w:val="clear" w:color="auto" w:fill="FFFFFF"/>
        <w:jc w:val="center"/>
        <w:rPr>
          <w:b/>
          <w:sz w:val="20"/>
          <w:szCs w:val="20"/>
        </w:rPr>
      </w:pPr>
    </w:p>
    <w:p w:rsidR="009E7B5F" w:rsidRPr="0093629C" w:rsidRDefault="009E7B5F" w:rsidP="0093629C">
      <w:pPr>
        <w:overflowPunct/>
        <w:ind w:firstLine="720"/>
        <w:jc w:val="both"/>
        <w:textAlignment w:val="auto"/>
        <w:rPr>
          <w:iCs/>
          <w:sz w:val="20"/>
          <w:szCs w:val="20"/>
        </w:rPr>
      </w:pPr>
      <w:proofErr w:type="gramStart"/>
      <w:r w:rsidRPr="0093629C">
        <w:rPr>
          <w:iCs/>
          <w:sz w:val="20"/>
          <w:szCs w:val="20"/>
        </w:rPr>
        <w:t xml:space="preserve">В целях приведения учредительных документов Публичного акционерного общества «Центральная районная аптека № 25»  в соответствие с требованиями </w:t>
      </w:r>
      <w:r w:rsidRPr="0093629C">
        <w:rPr>
          <w:sz w:val="20"/>
          <w:szCs w:val="20"/>
          <w:shd w:val="clear" w:color="auto" w:fill="FFFFFF"/>
        </w:rPr>
        <w:t xml:space="preserve">Гражданского кодекса Российской Федерации,  </w:t>
      </w:r>
      <w:r w:rsidRPr="0093629C">
        <w:rPr>
          <w:sz w:val="20"/>
          <w:szCs w:val="20"/>
        </w:rPr>
        <w:t xml:space="preserve"> руководствуясь частью 7 статьи 3 Федерального закона от 05 мая 2014 года № 99-ФЗ «О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 действуя от имени единственного</w:t>
      </w:r>
      <w:proofErr w:type="gramEnd"/>
      <w:r w:rsidRPr="0093629C">
        <w:rPr>
          <w:sz w:val="20"/>
          <w:szCs w:val="20"/>
        </w:rPr>
        <w:t xml:space="preserve"> акционера Публичного акционерного общества «Центральная районная аптека № 25»</w:t>
      </w:r>
      <w:r w:rsidRPr="0093629C">
        <w:rPr>
          <w:sz w:val="20"/>
          <w:szCs w:val="20"/>
          <w:shd w:val="clear" w:color="auto" w:fill="FFFFFF"/>
        </w:rPr>
        <w:t xml:space="preserve">                           </w:t>
      </w:r>
    </w:p>
    <w:p w:rsidR="009E7B5F" w:rsidRPr="0093629C" w:rsidRDefault="009E7B5F" w:rsidP="0093629C">
      <w:pPr>
        <w:pStyle w:val="aa"/>
        <w:spacing w:after="0"/>
        <w:ind w:firstLine="567"/>
        <w:rPr>
          <w:sz w:val="20"/>
          <w:szCs w:val="20"/>
        </w:rPr>
      </w:pPr>
    </w:p>
    <w:p w:rsidR="009E7B5F" w:rsidRPr="0093629C" w:rsidRDefault="009E7B5F" w:rsidP="0093629C">
      <w:pPr>
        <w:ind w:firstLine="567"/>
        <w:jc w:val="both"/>
        <w:rPr>
          <w:sz w:val="20"/>
          <w:szCs w:val="20"/>
        </w:rPr>
      </w:pPr>
      <w:r w:rsidRPr="0093629C">
        <w:rPr>
          <w:sz w:val="20"/>
          <w:szCs w:val="20"/>
        </w:rPr>
        <w:t>ПОСТАНОВЛЯЮ:</w:t>
      </w:r>
    </w:p>
    <w:p w:rsidR="009E7B5F" w:rsidRPr="0093629C" w:rsidRDefault="009E7B5F" w:rsidP="0093629C">
      <w:pPr>
        <w:ind w:firstLine="567"/>
        <w:jc w:val="both"/>
        <w:rPr>
          <w:sz w:val="20"/>
          <w:szCs w:val="20"/>
        </w:rPr>
      </w:pPr>
    </w:p>
    <w:p w:rsidR="009E7B5F" w:rsidRPr="0093629C" w:rsidRDefault="009E7B5F" w:rsidP="0093629C">
      <w:pPr>
        <w:ind w:firstLine="567"/>
        <w:jc w:val="both"/>
        <w:rPr>
          <w:sz w:val="20"/>
          <w:szCs w:val="20"/>
        </w:rPr>
      </w:pPr>
      <w:r w:rsidRPr="0093629C">
        <w:rPr>
          <w:sz w:val="20"/>
          <w:szCs w:val="20"/>
        </w:rPr>
        <w:t>1.  Переименовать Публичное акционерное общество «Центральная районная аптека № 25» в  Акционерное общество «Центральная районная аптека № 25». Сокращенное фирменное наименование общества АО «ЦРА № 25».</w:t>
      </w:r>
    </w:p>
    <w:p w:rsidR="009E7B5F" w:rsidRPr="0093629C" w:rsidRDefault="009E7B5F" w:rsidP="0093629C">
      <w:pPr>
        <w:ind w:firstLine="567"/>
        <w:jc w:val="both"/>
        <w:rPr>
          <w:sz w:val="20"/>
          <w:szCs w:val="20"/>
        </w:rPr>
      </w:pPr>
      <w:r w:rsidRPr="0093629C">
        <w:rPr>
          <w:sz w:val="20"/>
          <w:szCs w:val="20"/>
        </w:rPr>
        <w:t>2. Утвердить устав Акционерного общества «Центральная районная аптека № 25» в новой редакции согласно приложению  к настоящему постановлению.</w:t>
      </w:r>
    </w:p>
    <w:p w:rsidR="009E7B5F" w:rsidRPr="0093629C" w:rsidRDefault="009E7B5F" w:rsidP="0093629C">
      <w:pPr>
        <w:ind w:firstLine="567"/>
        <w:jc w:val="both"/>
        <w:rPr>
          <w:sz w:val="20"/>
          <w:szCs w:val="20"/>
        </w:rPr>
      </w:pPr>
      <w:r w:rsidRPr="0093629C">
        <w:rPr>
          <w:sz w:val="20"/>
          <w:szCs w:val="20"/>
        </w:rPr>
        <w:t xml:space="preserve">3. Директору ПАО «ЦРА №25» Акимовой Елене Николаевне обеспечить государственную регистрацию устава АО «ЦРА № 25» в новой редакции в сроки, установленные действующим законодательством. </w:t>
      </w:r>
    </w:p>
    <w:p w:rsidR="009E7B5F" w:rsidRPr="0093629C" w:rsidRDefault="009E7B5F" w:rsidP="0093629C">
      <w:pPr>
        <w:ind w:firstLine="567"/>
        <w:jc w:val="both"/>
        <w:rPr>
          <w:sz w:val="20"/>
          <w:szCs w:val="20"/>
        </w:rPr>
      </w:pPr>
      <w:r w:rsidRPr="0093629C">
        <w:rPr>
          <w:sz w:val="20"/>
          <w:szCs w:val="20"/>
        </w:rPr>
        <w:t xml:space="preserve">4. Признать утратившим силу постановление Администрации Чаинского района от 07.12.2021  года № 408 «Решение единственного акционера Открытого Акционерного Общества «Центральная районная аптека № 25» о внесении изменений в устав Открытого Акционерного Общества «Центральная районная аптека № 25».  </w:t>
      </w:r>
    </w:p>
    <w:p w:rsidR="009E7B5F" w:rsidRPr="0093629C" w:rsidRDefault="009E7B5F" w:rsidP="0093629C">
      <w:pPr>
        <w:ind w:firstLine="567"/>
        <w:jc w:val="both"/>
        <w:rPr>
          <w:sz w:val="20"/>
          <w:szCs w:val="20"/>
        </w:rPr>
      </w:pPr>
      <w:r w:rsidRPr="0093629C">
        <w:rPr>
          <w:sz w:val="20"/>
          <w:szCs w:val="20"/>
        </w:rPr>
        <w:t>5. Опубликовать настоящее постановление в официальном печатном издании «Официальные ведомости Чаинского района» и разместить на официальном сайте Муниципального образования «Чаинский район» в сети Интернет.</w:t>
      </w:r>
    </w:p>
    <w:p w:rsidR="009E7B5F" w:rsidRPr="0093629C" w:rsidRDefault="009E7B5F" w:rsidP="0093629C">
      <w:pPr>
        <w:ind w:firstLine="567"/>
        <w:jc w:val="both"/>
        <w:rPr>
          <w:sz w:val="20"/>
          <w:szCs w:val="20"/>
        </w:rPr>
      </w:pPr>
      <w:r w:rsidRPr="0093629C">
        <w:rPr>
          <w:sz w:val="20"/>
          <w:szCs w:val="20"/>
        </w:rPr>
        <w:t xml:space="preserve">6. </w:t>
      </w:r>
      <w:proofErr w:type="gramStart"/>
      <w:r w:rsidRPr="0093629C">
        <w:rPr>
          <w:sz w:val="20"/>
          <w:szCs w:val="20"/>
        </w:rPr>
        <w:t>Контроль за</w:t>
      </w:r>
      <w:proofErr w:type="gramEnd"/>
      <w:r w:rsidRPr="0093629C">
        <w:rPr>
          <w:sz w:val="20"/>
          <w:szCs w:val="20"/>
        </w:rPr>
        <w:t xml:space="preserve"> исполнением настоящего постановления возложить на Заместителя Главы  Чаинского района по социально-экономическим вопросам  Т.В. Чуйко.</w:t>
      </w:r>
    </w:p>
    <w:p w:rsidR="009E7B5F" w:rsidRPr="0093629C" w:rsidRDefault="009E7B5F" w:rsidP="0093629C">
      <w:pPr>
        <w:pStyle w:val="aa"/>
        <w:spacing w:after="0"/>
        <w:ind w:firstLine="567"/>
        <w:rPr>
          <w:sz w:val="20"/>
          <w:szCs w:val="20"/>
        </w:rPr>
      </w:pPr>
    </w:p>
    <w:p w:rsidR="009E7B5F" w:rsidRPr="0093629C" w:rsidRDefault="009E7B5F" w:rsidP="0093629C">
      <w:pPr>
        <w:ind w:firstLine="567"/>
        <w:jc w:val="right"/>
        <w:rPr>
          <w:sz w:val="20"/>
          <w:szCs w:val="20"/>
        </w:rPr>
      </w:pPr>
      <w:r w:rsidRPr="0093629C">
        <w:rPr>
          <w:sz w:val="20"/>
          <w:szCs w:val="20"/>
        </w:rPr>
        <w:t xml:space="preserve">Глава Чаинского района        </w:t>
      </w:r>
      <w:r w:rsidRPr="0093629C">
        <w:rPr>
          <w:sz w:val="20"/>
          <w:szCs w:val="20"/>
        </w:rPr>
        <w:tab/>
      </w:r>
      <w:r w:rsidRPr="0093629C">
        <w:rPr>
          <w:sz w:val="20"/>
          <w:szCs w:val="20"/>
        </w:rPr>
        <w:tab/>
        <w:t>В.Н. Столяров</w:t>
      </w:r>
    </w:p>
    <w:p w:rsidR="009E7B5F" w:rsidRPr="0093629C" w:rsidRDefault="009E7B5F" w:rsidP="0093629C">
      <w:pPr>
        <w:ind w:firstLine="567"/>
        <w:jc w:val="both"/>
        <w:rPr>
          <w:sz w:val="20"/>
          <w:szCs w:val="20"/>
        </w:rPr>
      </w:pPr>
    </w:p>
    <w:p w:rsidR="009E7B5F" w:rsidRPr="0093629C" w:rsidRDefault="009E7B5F" w:rsidP="0093629C">
      <w:pPr>
        <w:jc w:val="right"/>
        <w:rPr>
          <w:rFonts w:eastAsia="Calibri"/>
          <w:sz w:val="20"/>
          <w:szCs w:val="20"/>
        </w:rPr>
      </w:pPr>
      <w:r w:rsidRPr="0093629C">
        <w:rPr>
          <w:rFonts w:eastAsia="Calibri"/>
          <w:sz w:val="20"/>
          <w:szCs w:val="20"/>
        </w:rPr>
        <w:lastRenderedPageBreak/>
        <w:tab/>
      </w:r>
      <w:r w:rsidRPr="0093629C">
        <w:rPr>
          <w:rFonts w:eastAsia="Calibri"/>
          <w:sz w:val="20"/>
          <w:szCs w:val="20"/>
        </w:rPr>
        <w:tab/>
      </w:r>
      <w:r w:rsidRPr="0093629C">
        <w:rPr>
          <w:rFonts w:eastAsia="Calibri"/>
          <w:sz w:val="20"/>
          <w:szCs w:val="20"/>
        </w:rPr>
        <w:tab/>
      </w:r>
      <w:r w:rsidRPr="0093629C">
        <w:rPr>
          <w:rFonts w:eastAsia="Calibri"/>
          <w:sz w:val="20"/>
          <w:szCs w:val="20"/>
        </w:rPr>
        <w:tab/>
      </w:r>
      <w:r w:rsidRPr="0093629C">
        <w:rPr>
          <w:rFonts w:eastAsia="Calibri"/>
          <w:sz w:val="20"/>
          <w:szCs w:val="20"/>
        </w:rPr>
        <w:tab/>
      </w:r>
      <w:r w:rsidRPr="0093629C">
        <w:rPr>
          <w:rFonts w:eastAsia="Calibri"/>
          <w:sz w:val="20"/>
          <w:szCs w:val="20"/>
        </w:rPr>
        <w:tab/>
        <w:t>УТВЕРЖДЕН</w:t>
      </w:r>
    </w:p>
    <w:p w:rsidR="009E7B5F" w:rsidRPr="0093629C" w:rsidRDefault="009E7B5F" w:rsidP="0093629C">
      <w:pPr>
        <w:jc w:val="right"/>
        <w:rPr>
          <w:rFonts w:eastAsia="Calibri"/>
          <w:sz w:val="20"/>
          <w:szCs w:val="20"/>
        </w:rPr>
      </w:pPr>
      <w:r w:rsidRPr="0093629C">
        <w:rPr>
          <w:rFonts w:eastAsia="Calibri"/>
          <w:sz w:val="20"/>
          <w:szCs w:val="20"/>
        </w:rPr>
        <w:t xml:space="preserve">Постановлением Администрации  </w:t>
      </w:r>
    </w:p>
    <w:p w:rsidR="009E7B5F" w:rsidRPr="0093629C" w:rsidRDefault="009E7B5F" w:rsidP="0093629C">
      <w:pPr>
        <w:jc w:val="right"/>
        <w:rPr>
          <w:rFonts w:eastAsia="Calibri"/>
          <w:sz w:val="20"/>
          <w:szCs w:val="20"/>
        </w:rPr>
      </w:pPr>
      <w:r w:rsidRPr="0093629C">
        <w:rPr>
          <w:rFonts w:eastAsia="Calibri"/>
          <w:sz w:val="20"/>
          <w:szCs w:val="20"/>
        </w:rPr>
        <w:t xml:space="preserve"> Чаинского района от 17.06.2022 № 227</w:t>
      </w:r>
    </w:p>
    <w:p w:rsidR="009E7B5F" w:rsidRPr="0093629C" w:rsidRDefault="009E7B5F" w:rsidP="0093629C">
      <w:pPr>
        <w:rPr>
          <w:rFonts w:eastAsia="Calibri"/>
          <w:sz w:val="20"/>
          <w:szCs w:val="20"/>
        </w:rPr>
      </w:pPr>
    </w:p>
    <w:p w:rsidR="009E7B5F" w:rsidRPr="0093629C" w:rsidRDefault="009E7B5F" w:rsidP="0093629C">
      <w:pPr>
        <w:jc w:val="center"/>
        <w:rPr>
          <w:rFonts w:eastAsia="Calibri"/>
          <w:sz w:val="20"/>
          <w:szCs w:val="20"/>
        </w:rPr>
      </w:pPr>
      <w:r w:rsidRPr="0093629C">
        <w:rPr>
          <w:rFonts w:eastAsia="Calibri"/>
          <w:sz w:val="20"/>
          <w:szCs w:val="20"/>
        </w:rPr>
        <w:t>УСТАВ АКЦИОНЕРНОГО ОБЩЕСТВА</w:t>
      </w:r>
    </w:p>
    <w:p w:rsidR="009E7B5F" w:rsidRPr="0093629C" w:rsidRDefault="009E7B5F" w:rsidP="0093629C">
      <w:pPr>
        <w:jc w:val="center"/>
        <w:rPr>
          <w:rFonts w:eastAsia="Calibri"/>
          <w:sz w:val="20"/>
          <w:szCs w:val="20"/>
        </w:rPr>
      </w:pPr>
      <w:r w:rsidRPr="0093629C">
        <w:rPr>
          <w:rFonts w:eastAsia="Calibri"/>
          <w:sz w:val="20"/>
          <w:szCs w:val="20"/>
        </w:rPr>
        <w:t>«ЦЕНТРАЛЬНАЯ РАЙОННАЯ АПТЕКА № 25»</w:t>
      </w:r>
    </w:p>
    <w:p w:rsidR="009E7B5F" w:rsidRPr="0093629C" w:rsidRDefault="009E7B5F" w:rsidP="0093629C">
      <w:pPr>
        <w:jc w:val="center"/>
        <w:rPr>
          <w:rFonts w:eastAsia="Calibri"/>
          <w:sz w:val="20"/>
          <w:szCs w:val="20"/>
        </w:rPr>
      </w:pPr>
      <w:r w:rsidRPr="0093629C">
        <w:rPr>
          <w:rFonts w:eastAsia="Calibri"/>
          <w:sz w:val="20"/>
          <w:szCs w:val="20"/>
        </w:rPr>
        <w:t>с. Подгорное</w:t>
      </w:r>
    </w:p>
    <w:p w:rsidR="009E7B5F" w:rsidRPr="0093629C" w:rsidRDefault="009E7B5F" w:rsidP="0093629C">
      <w:pPr>
        <w:jc w:val="center"/>
        <w:rPr>
          <w:rFonts w:eastAsia="Calibri"/>
          <w:sz w:val="20"/>
          <w:szCs w:val="20"/>
        </w:rPr>
      </w:pPr>
      <w:r w:rsidRPr="0093629C">
        <w:rPr>
          <w:rFonts w:eastAsia="Calibri"/>
          <w:sz w:val="20"/>
          <w:szCs w:val="20"/>
        </w:rPr>
        <w:t>2022 г.</w:t>
      </w:r>
    </w:p>
    <w:p w:rsidR="009E7B5F" w:rsidRPr="0093629C" w:rsidRDefault="009E7B5F" w:rsidP="0093629C">
      <w:pPr>
        <w:jc w:val="center"/>
        <w:rPr>
          <w:rFonts w:eastAsia="Calibri"/>
          <w:sz w:val="20"/>
          <w:szCs w:val="20"/>
        </w:rPr>
      </w:pPr>
    </w:p>
    <w:p w:rsidR="009E7B5F" w:rsidRPr="0093629C" w:rsidRDefault="009E7B5F" w:rsidP="0093629C">
      <w:pPr>
        <w:jc w:val="center"/>
        <w:rPr>
          <w:rFonts w:eastAsia="Calibri"/>
          <w:sz w:val="20"/>
          <w:szCs w:val="20"/>
        </w:rPr>
      </w:pPr>
      <w:r w:rsidRPr="0093629C">
        <w:rPr>
          <w:rFonts w:eastAsia="Calibri"/>
          <w:sz w:val="20"/>
          <w:szCs w:val="20"/>
        </w:rPr>
        <w:t>1. ОБЩИЕ ПОЛОЖЕНИЯ</w:t>
      </w:r>
    </w:p>
    <w:p w:rsidR="009E7B5F" w:rsidRPr="0093629C" w:rsidRDefault="009E7B5F" w:rsidP="0093629C">
      <w:pPr>
        <w:jc w:val="both"/>
        <w:rPr>
          <w:rFonts w:eastAsia="Calibri"/>
          <w:sz w:val="20"/>
          <w:szCs w:val="20"/>
        </w:rPr>
      </w:pPr>
      <w:r w:rsidRPr="0093629C">
        <w:rPr>
          <w:rFonts w:eastAsia="Calibri"/>
          <w:sz w:val="20"/>
          <w:szCs w:val="20"/>
        </w:rPr>
        <w:t>1.1. Настоящая редакция Устава Акционерного общества «Центральная районная аптека № 25» (далее – Общество) утверждена единственным акционером Общества 17 июня 2022 года в соответствии с требованиями Федерального закона от 26 декабря 1995 года № 208-ФЗ «Об акционерных обществах». Настоящий Устав является новой редакцией Устава Общества, зарегистрированного Межрайонной инспекцией Федеральной налоговой службы России № 3 по Томской области 14.07.2005 года за государственным регистрационным номером 1057000405956.</w:t>
      </w:r>
    </w:p>
    <w:p w:rsidR="009E7B5F" w:rsidRPr="0093629C" w:rsidRDefault="009E7B5F" w:rsidP="0093629C">
      <w:pPr>
        <w:jc w:val="both"/>
        <w:rPr>
          <w:rFonts w:eastAsia="Calibri"/>
          <w:sz w:val="20"/>
          <w:szCs w:val="20"/>
        </w:rPr>
      </w:pPr>
      <w:r w:rsidRPr="0093629C">
        <w:rPr>
          <w:rFonts w:eastAsia="Calibri"/>
          <w:sz w:val="20"/>
          <w:szCs w:val="20"/>
        </w:rPr>
        <w:t xml:space="preserve">1.2. </w:t>
      </w:r>
      <w:proofErr w:type="gramStart"/>
      <w:r w:rsidRPr="0093629C">
        <w:rPr>
          <w:rFonts w:eastAsia="Calibri"/>
          <w:sz w:val="20"/>
          <w:szCs w:val="20"/>
        </w:rPr>
        <w:t>Общество создано в соответствии с Гражданским кодексом Российской Федерации, Федеральным законом от 21 декабря 2001 года № 178-ФЗ «О приватизации государственного и муниципального имущества», Федеральным законом от 26 декабря 1995 года № 208-ФЗ «Об акционерных обществах» путем реорганизации в форме преобразования Муниципального унитарного предприятия «Центральная районная аптека № 25» на основании решения Совета народных депутатов Чаинского района от 23.08.2004 г. № 47 «О приватизации</w:t>
      </w:r>
      <w:proofErr w:type="gramEnd"/>
      <w:r w:rsidRPr="0093629C">
        <w:rPr>
          <w:rFonts w:eastAsia="Calibri"/>
          <w:sz w:val="20"/>
          <w:szCs w:val="20"/>
        </w:rPr>
        <w:t xml:space="preserve"> Муниципального унитарного предприятия «Центральная районная аптека № 25», программы приватизации муниципального имущества  в Чаинском районе Томской области, утверждённой решением Совета народных депутатов от 27.12.2004 г. №72, и является его правопреемником.</w:t>
      </w:r>
    </w:p>
    <w:p w:rsidR="009E7B5F" w:rsidRPr="0093629C" w:rsidRDefault="009E7B5F" w:rsidP="0093629C">
      <w:pPr>
        <w:jc w:val="both"/>
        <w:rPr>
          <w:rFonts w:eastAsia="Calibri"/>
          <w:sz w:val="20"/>
          <w:szCs w:val="20"/>
        </w:rPr>
      </w:pPr>
      <w:r w:rsidRPr="0093629C">
        <w:rPr>
          <w:rFonts w:eastAsia="Calibri"/>
          <w:sz w:val="20"/>
          <w:szCs w:val="20"/>
        </w:rPr>
        <w:t>1.3. Учредителем Общества является Муниципальное образование «Чаинский район Томской области» в лице Администрации Чаинского района Томской области.</w:t>
      </w:r>
    </w:p>
    <w:p w:rsidR="009E7B5F" w:rsidRPr="0093629C" w:rsidRDefault="009E7B5F" w:rsidP="0093629C">
      <w:pPr>
        <w:jc w:val="both"/>
        <w:rPr>
          <w:rFonts w:eastAsia="Calibri"/>
          <w:sz w:val="20"/>
          <w:szCs w:val="20"/>
        </w:rPr>
      </w:pPr>
      <w:r w:rsidRPr="0093629C">
        <w:rPr>
          <w:rFonts w:eastAsia="Calibri"/>
          <w:sz w:val="20"/>
          <w:szCs w:val="20"/>
        </w:rPr>
        <w:t>1.4. С момента государственной регистрации единственным акционером Общества является Муниципальное образование «Чаинский район Томской области» в лице Администрации Чаинского района Томской области.</w:t>
      </w:r>
    </w:p>
    <w:p w:rsidR="009E7B5F" w:rsidRPr="0093629C" w:rsidRDefault="009E7B5F" w:rsidP="0093629C">
      <w:pPr>
        <w:jc w:val="both"/>
        <w:rPr>
          <w:rFonts w:eastAsia="Calibri"/>
          <w:sz w:val="20"/>
          <w:szCs w:val="20"/>
        </w:rPr>
      </w:pPr>
      <w:r w:rsidRPr="0093629C">
        <w:rPr>
          <w:rFonts w:eastAsia="Calibri"/>
          <w:sz w:val="20"/>
          <w:szCs w:val="20"/>
        </w:rPr>
        <w:t>1.5. Общество учреждено на неопределенный срок.</w:t>
      </w:r>
    </w:p>
    <w:p w:rsidR="009E7B5F" w:rsidRPr="0093629C" w:rsidRDefault="009E7B5F" w:rsidP="0093629C">
      <w:pPr>
        <w:jc w:val="both"/>
        <w:rPr>
          <w:rFonts w:eastAsia="Calibri"/>
          <w:sz w:val="20"/>
          <w:szCs w:val="20"/>
        </w:rPr>
      </w:pPr>
      <w:r w:rsidRPr="0093629C">
        <w:rPr>
          <w:rFonts w:eastAsia="Calibri"/>
          <w:sz w:val="20"/>
          <w:szCs w:val="20"/>
        </w:rPr>
        <w:t>1.6. Общество   является   непубличным   акционерным   обществом, 100 процентов акций которого принадлежит  муниципальному образованию «Чаинский район Томской области».</w:t>
      </w:r>
    </w:p>
    <w:p w:rsidR="009E7B5F" w:rsidRPr="0093629C" w:rsidRDefault="009E7B5F" w:rsidP="0093629C">
      <w:pPr>
        <w:rPr>
          <w:rFonts w:eastAsia="Calibri"/>
          <w:sz w:val="20"/>
          <w:szCs w:val="20"/>
        </w:rPr>
      </w:pPr>
    </w:p>
    <w:p w:rsidR="009E7B5F" w:rsidRPr="0093629C" w:rsidRDefault="009E7B5F" w:rsidP="0093629C">
      <w:pPr>
        <w:jc w:val="center"/>
        <w:rPr>
          <w:rFonts w:eastAsia="Calibri"/>
          <w:sz w:val="20"/>
          <w:szCs w:val="20"/>
        </w:rPr>
      </w:pPr>
      <w:r w:rsidRPr="0093629C">
        <w:rPr>
          <w:rFonts w:eastAsia="Calibri"/>
          <w:sz w:val="20"/>
          <w:szCs w:val="20"/>
        </w:rPr>
        <w:t>2. ФИРМЕННОЕ НАИМЕНОВАНИЕ И МЕСТОПОЛОЖЕНИЕ ОБЩЕСТВА</w:t>
      </w:r>
    </w:p>
    <w:p w:rsidR="009E7B5F" w:rsidRPr="0093629C" w:rsidRDefault="009E7B5F" w:rsidP="0093629C">
      <w:pPr>
        <w:jc w:val="both"/>
        <w:rPr>
          <w:rFonts w:eastAsia="Calibri"/>
          <w:sz w:val="20"/>
          <w:szCs w:val="20"/>
        </w:rPr>
      </w:pPr>
      <w:r w:rsidRPr="0093629C">
        <w:rPr>
          <w:rFonts w:eastAsia="Calibri"/>
          <w:sz w:val="20"/>
          <w:szCs w:val="20"/>
        </w:rPr>
        <w:t>2.1. Полное фирменное наименование Общества на русском языке - Акционерное общество «Центральная районная аптека №25».</w:t>
      </w:r>
    </w:p>
    <w:p w:rsidR="009E7B5F" w:rsidRPr="0093629C" w:rsidRDefault="009E7B5F" w:rsidP="0093629C">
      <w:pPr>
        <w:jc w:val="both"/>
        <w:rPr>
          <w:rFonts w:eastAsia="Calibri"/>
          <w:sz w:val="20"/>
          <w:szCs w:val="20"/>
        </w:rPr>
      </w:pPr>
      <w:r w:rsidRPr="0093629C">
        <w:rPr>
          <w:rFonts w:eastAsia="Calibri"/>
          <w:sz w:val="20"/>
          <w:szCs w:val="20"/>
        </w:rPr>
        <w:t>2.2. Сокращенное фирменное наименование  Общества на русском языке - АО «ЦРА №25».</w:t>
      </w:r>
    </w:p>
    <w:p w:rsidR="009E7B5F" w:rsidRPr="0093629C" w:rsidRDefault="009E7B5F" w:rsidP="0093629C">
      <w:pPr>
        <w:jc w:val="both"/>
        <w:rPr>
          <w:rFonts w:eastAsia="Calibri"/>
          <w:sz w:val="20"/>
          <w:szCs w:val="20"/>
        </w:rPr>
      </w:pPr>
      <w:r w:rsidRPr="0093629C">
        <w:rPr>
          <w:rFonts w:eastAsia="Calibri"/>
          <w:sz w:val="20"/>
          <w:szCs w:val="20"/>
        </w:rPr>
        <w:t>2.3. .Место нахождения Общества: 636400 Российская Федерация, Томская область, Чаинский район, с</w:t>
      </w:r>
      <w:proofErr w:type="gramStart"/>
      <w:r w:rsidRPr="0093629C">
        <w:rPr>
          <w:rFonts w:eastAsia="Calibri"/>
          <w:sz w:val="20"/>
          <w:szCs w:val="20"/>
        </w:rPr>
        <w:t>.П</w:t>
      </w:r>
      <w:proofErr w:type="gramEnd"/>
      <w:r w:rsidRPr="0093629C">
        <w:rPr>
          <w:rFonts w:eastAsia="Calibri"/>
          <w:sz w:val="20"/>
          <w:szCs w:val="20"/>
        </w:rPr>
        <w:t>одгорное, ул.Ленинская, д. 17.</w:t>
      </w:r>
    </w:p>
    <w:p w:rsidR="009E7B5F" w:rsidRPr="0093629C" w:rsidRDefault="009E7B5F" w:rsidP="0093629C">
      <w:pPr>
        <w:jc w:val="both"/>
        <w:rPr>
          <w:rFonts w:eastAsia="Calibri"/>
          <w:sz w:val="20"/>
          <w:szCs w:val="20"/>
        </w:rPr>
      </w:pPr>
      <w:r w:rsidRPr="0093629C">
        <w:rPr>
          <w:rFonts w:eastAsia="Calibri"/>
          <w:sz w:val="20"/>
          <w:szCs w:val="20"/>
        </w:rPr>
        <w:t>2.4. Почтовый адрес и место хранения документов: 636400 Российская Федерация, Томская область, Чаинский район, с. Подгорное, ул</w:t>
      </w:r>
      <w:proofErr w:type="gramStart"/>
      <w:r w:rsidRPr="0093629C">
        <w:rPr>
          <w:rFonts w:eastAsia="Calibri"/>
          <w:sz w:val="20"/>
          <w:szCs w:val="20"/>
        </w:rPr>
        <w:t>.Л</w:t>
      </w:r>
      <w:proofErr w:type="gramEnd"/>
      <w:r w:rsidRPr="0093629C">
        <w:rPr>
          <w:rFonts w:eastAsia="Calibri"/>
          <w:sz w:val="20"/>
          <w:szCs w:val="20"/>
        </w:rPr>
        <w:t>енинская, д. 17.</w:t>
      </w:r>
    </w:p>
    <w:p w:rsidR="009E7B5F" w:rsidRPr="0093629C" w:rsidRDefault="009E7B5F" w:rsidP="0093629C">
      <w:pPr>
        <w:rPr>
          <w:rFonts w:eastAsia="Calibri"/>
          <w:sz w:val="20"/>
          <w:szCs w:val="20"/>
        </w:rPr>
      </w:pPr>
    </w:p>
    <w:p w:rsidR="009E7B5F" w:rsidRPr="0093629C" w:rsidRDefault="009E7B5F" w:rsidP="0093629C">
      <w:pPr>
        <w:jc w:val="center"/>
        <w:rPr>
          <w:rFonts w:eastAsia="Calibri"/>
          <w:sz w:val="20"/>
          <w:szCs w:val="20"/>
        </w:rPr>
      </w:pPr>
      <w:r w:rsidRPr="0093629C">
        <w:rPr>
          <w:rFonts w:eastAsia="Calibri"/>
          <w:sz w:val="20"/>
          <w:szCs w:val="20"/>
        </w:rPr>
        <w:t>3. ПРАВОВОЙ СТАТУС ОБЩЕСТВА, ПРАВА И ОБЯЗАННОСТИ ОБЩЕСТВА</w:t>
      </w:r>
    </w:p>
    <w:p w:rsidR="009E7B5F" w:rsidRPr="0093629C" w:rsidRDefault="009E7B5F" w:rsidP="0093629C">
      <w:pPr>
        <w:jc w:val="both"/>
        <w:rPr>
          <w:rFonts w:eastAsia="Calibri"/>
          <w:sz w:val="20"/>
          <w:szCs w:val="20"/>
        </w:rPr>
      </w:pPr>
      <w:r w:rsidRPr="0093629C">
        <w:rPr>
          <w:rFonts w:eastAsia="Calibri"/>
          <w:sz w:val="20"/>
          <w:szCs w:val="20"/>
        </w:rPr>
        <w:t xml:space="preserve">3.1. Общество является юридическим лицом. Общество имеет обособленное имущество и отвечает им по своим обязательствам, может от своего имени приобретать и осуществлять гражданские права и </w:t>
      </w:r>
      <w:proofErr w:type="gramStart"/>
      <w:r w:rsidRPr="0093629C">
        <w:rPr>
          <w:rFonts w:eastAsia="Calibri"/>
          <w:sz w:val="20"/>
          <w:szCs w:val="20"/>
        </w:rPr>
        <w:t>нести гражданские обязанности</w:t>
      </w:r>
      <w:proofErr w:type="gramEnd"/>
      <w:r w:rsidRPr="0093629C">
        <w:rPr>
          <w:rFonts w:eastAsia="Calibri"/>
          <w:sz w:val="20"/>
          <w:szCs w:val="20"/>
        </w:rPr>
        <w:t>, быть истцом и ответчиком в суде. Общество приобретает права юридического лица с момента его государственной регистрации. В своей деятельности Общество руководствуется законодательством Российской Федерации, а также настоящим Уставом.</w:t>
      </w:r>
    </w:p>
    <w:p w:rsidR="009E7B5F" w:rsidRPr="0093629C" w:rsidRDefault="009E7B5F" w:rsidP="0093629C">
      <w:pPr>
        <w:jc w:val="both"/>
        <w:rPr>
          <w:rFonts w:eastAsia="Calibri"/>
          <w:sz w:val="20"/>
          <w:szCs w:val="20"/>
        </w:rPr>
      </w:pPr>
      <w:r w:rsidRPr="0093629C">
        <w:rPr>
          <w:rFonts w:eastAsia="Calibri"/>
          <w:sz w:val="20"/>
          <w:szCs w:val="20"/>
        </w:rPr>
        <w:t xml:space="preserve">3.2. Общество имеет круглую печать, содержащую его полное фирменное наименование на русском языке, основной государственный регистрационный номер (далее - ОГРН) и указание на место нахождения. В печати может быть также указано фирменное наименование Общества. Общество может иметь штампы и бланки со своим наименованием, собственную эмблему, а также зарегистрированный в установленном порядке товарный знак и другие средства визуальной идентификации. </w:t>
      </w:r>
    </w:p>
    <w:p w:rsidR="009E7B5F" w:rsidRPr="0093629C" w:rsidRDefault="009E7B5F" w:rsidP="0093629C">
      <w:pPr>
        <w:jc w:val="both"/>
        <w:rPr>
          <w:rFonts w:eastAsia="Calibri"/>
          <w:sz w:val="20"/>
          <w:szCs w:val="20"/>
        </w:rPr>
      </w:pPr>
      <w:r w:rsidRPr="0093629C">
        <w:rPr>
          <w:rFonts w:eastAsia="Calibri"/>
          <w:sz w:val="20"/>
          <w:szCs w:val="20"/>
        </w:rPr>
        <w:t>Общество может иметь неограниченное количество круглых печатей, содержащих помимо обязательных в соответствии с законодательством реквизитов, указание на целевой характер их использования, предназначенных, в том числе для использования в обособленных и иных структурных подразделениях.</w:t>
      </w:r>
    </w:p>
    <w:p w:rsidR="009E7B5F" w:rsidRPr="0093629C" w:rsidRDefault="009E7B5F" w:rsidP="0093629C">
      <w:pPr>
        <w:jc w:val="both"/>
        <w:rPr>
          <w:rFonts w:eastAsia="Calibri"/>
          <w:sz w:val="20"/>
          <w:szCs w:val="20"/>
        </w:rPr>
      </w:pPr>
      <w:r w:rsidRPr="0093629C">
        <w:rPr>
          <w:rFonts w:eastAsia="Calibri"/>
          <w:sz w:val="20"/>
          <w:szCs w:val="20"/>
        </w:rPr>
        <w:t>3.3. Общество вправе участвовать самостоятельно или совместно с другими юридическими и физическими лицами в других коммерческих и некоммерческих организациях на территории Российской Федерации и за ее пределами в соответствии с законодательством Российской Федерации и законодательством соответствующего иностранного государства.</w:t>
      </w:r>
    </w:p>
    <w:p w:rsidR="009E7B5F" w:rsidRPr="0093629C" w:rsidRDefault="009E7B5F" w:rsidP="0093629C">
      <w:pPr>
        <w:jc w:val="both"/>
        <w:rPr>
          <w:rFonts w:eastAsia="Calibri"/>
          <w:sz w:val="20"/>
          <w:szCs w:val="20"/>
        </w:rPr>
      </w:pPr>
      <w:r w:rsidRPr="0093629C">
        <w:rPr>
          <w:rFonts w:eastAsia="Calibri"/>
          <w:sz w:val="20"/>
          <w:szCs w:val="20"/>
        </w:rPr>
        <w:t>3.4. Общество вправе в установленном порядке открывать банковские счета на территории Российской Федерации и за ее пределами.</w:t>
      </w:r>
    </w:p>
    <w:p w:rsidR="009E7B5F" w:rsidRPr="0093629C" w:rsidRDefault="009E7B5F" w:rsidP="0093629C">
      <w:pPr>
        <w:jc w:val="both"/>
        <w:rPr>
          <w:rFonts w:eastAsia="Calibri"/>
          <w:sz w:val="20"/>
          <w:szCs w:val="20"/>
        </w:rPr>
      </w:pPr>
      <w:r w:rsidRPr="0093629C">
        <w:rPr>
          <w:rFonts w:eastAsia="Calibri"/>
          <w:sz w:val="20"/>
          <w:szCs w:val="20"/>
        </w:rPr>
        <w:t xml:space="preserve">3.5. Общество самостоятельно планирует и осуществляет собственную деятельность, определяет </w:t>
      </w:r>
      <w:proofErr w:type="gramStart"/>
      <w:r w:rsidRPr="0093629C">
        <w:rPr>
          <w:rFonts w:eastAsia="Calibri"/>
          <w:sz w:val="20"/>
          <w:szCs w:val="20"/>
        </w:rPr>
        <w:t>размер оплаты труда</w:t>
      </w:r>
      <w:proofErr w:type="gramEnd"/>
      <w:r w:rsidRPr="0093629C">
        <w:rPr>
          <w:rFonts w:eastAsia="Calibri"/>
          <w:sz w:val="20"/>
          <w:szCs w:val="20"/>
        </w:rPr>
        <w:t xml:space="preserve"> работников, цены на продукцию (товары), выполняемые работы и оказываемые услуги, а также порядок и форму расчетов по сделкам, если иное не предусмотрено законодательством.</w:t>
      </w:r>
    </w:p>
    <w:p w:rsidR="009E7B5F" w:rsidRPr="0093629C" w:rsidRDefault="009E7B5F" w:rsidP="0093629C">
      <w:pPr>
        <w:jc w:val="both"/>
        <w:rPr>
          <w:rFonts w:eastAsia="Calibri"/>
          <w:sz w:val="20"/>
          <w:szCs w:val="20"/>
        </w:rPr>
      </w:pPr>
      <w:r w:rsidRPr="0093629C">
        <w:rPr>
          <w:rFonts w:eastAsia="Calibri"/>
          <w:sz w:val="20"/>
          <w:szCs w:val="20"/>
        </w:rPr>
        <w:t>3.6. Общество осуществляет мероприятия по гражданской обороне и мобилизационной подготовке в соответствии с законодательством Российской Федерации.</w:t>
      </w:r>
    </w:p>
    <w:p w:rsidR="009E7B5F" w:rsidRPr="0093629C" w:rsidRDefault="009E7B5F" w:rsidP="0093629C">
      <w:pPr>
        <w:jc w:val="both"/>
        <w:rPr>
          <w:rFonts w:eastAsia="Calibri"/>
          <w:sz w:val="20"/>
          <w:szCs w:val="20"/>
        </w:rPr>
      </w:pPr>
      <w:r w:rsidRPr="0093629C">
        <w:rPr>
          <w:rFonts w:eastAsia="Calibri"/>
          <w:sz w:val="20"/>
          <w:szCs w:val="20"/>
        </w:rPr>
        <w:lastRenderedPageBreak/>
        <w:t xml:space="preserve">3.7. Общество может иметь дочерние общества (далее - </w:t>
      </w:r>
      <w:proofErr w:type="gramStart"/>
      <w:r w:rsidRPr="0093629C">
        <w:rPr>
          <w:rFonts w:eastAsia="Calibri"/>
          <w:sz w:val="20"/>
          <w:szCs w:val="20"/>
        </w:rPr>
        <w:t>ДО</w:t>
      </w:r>
      <w:proofErr w:type="gramEnd"/>
      <w:r w:rsidRPr="0093629C">
        <w:rPr>
          <w:rFonts w:eastAsia="Calibri"/>
          <w:sz w:val="20"/>
          <w:szCs w:val="20"/>
        </w:rPr>
        <w:t xml:space="preserve">) </w:t>
      </w:r>
      <w:proofErr w:type="gramStart"/>
      <w:r w:rsidRPr="0093629C">
        <w:rPr>
          <w:rFonts w:eastAsia="Calibri"/>
          <w:sz w:val="20"/>
          <w:szCs w:val="20"/>
        </w:rPr>
        <w:t>с</w:t>
      </w:r>
      <w:proofErr w:type="gramEnd"/>
      <w:r w:rsidRPr="0093629C">
        <w:rPr>
          <w:rFonts w:eastAsia="Calibri"/>
          <w:sz w:val="20"/>
          <w:szCs w:val="20"/>
        </w:rPr>
        <w:t xml:space="preserve"> правами юридического лица на территории Российской Федерации, созданные в соответствии с законодательством Российской Федерации, и за пределами территории Российской Федерации - в соответствии с законодательством иностранного государства по месту нахождения дочернего общества, если иное не предусмотрено международным договором Российской Федерации.</w:t>
      </w:r>
    </w:p>
    <w:p w:rsidR="009E7B5F" w:rsidRPr="0093629C" w:rsidRDefault="009E7B5F" w:rsidP="0093629C">
      <w:pPr>
        <w:jc w:val="both"/>
        <w:rPr>
          <w:rFonts w:eastAsia="Calibri"/>
          <w:sz w:val="20"/>
          <w:szCs w:val="20"/>
        </w:rPr>
      </w:pPr>
      <w:r w:rsidRPr="0093629C">
        <w:rPr>
          <w:rFonts w:eastAsia="Calibri"/>
          <w:sz w:val="20"/>
          <w:szCs w:val="20"/>
        </w:rPr>
        <w:t xml:space="preserve">3.8. </w:t>
      </w:r>
      <w:proofErr w:type="gramStart"/>
      <w:r w:rsidRPr="0093629C">
        <w:rPr>
          <w:rFonts w:eastAsia="Calibri"/>
          <w:sz w:val="20"/>
          <w:szCs w:val="20"/>
        </w:rPr>
        <w:t>ДО</w:t>
      </w:r>
      <w:proofErr w:type="gramEnd"/>
      <w:r w:rsidRPr="0093629C">
        <w:rPr>
          <w:rFonts w:eastAsia="Calibri"/>
          <w:sz w:val="20"/>
          <w:szCs w:val="20"/>
        </w:rPr>
        <w:t xml:space="preserve"> не отвечают </w:t>
      </w:r>
      <w:proofErr w:type="gramStart"/>
      <w:r w:rsidRPr="0093629C">
        <w:rPr>
          <w:rFonts w:eastAsia="Calibri"/>
          <w:sz w:val="20"/>
          <w:szCs w:val="20"/>
        </w:rPr>
        <w:t>по</w:t>
      </w:r>
      <w:proofErr w:type="gramEnd"/>
      <w:r w:rsidRPr="0093629C">
        <w:rPr>
          <w:rFonts w:eastAsia="Calibri"/>
          <w:sz w:val="20"/>
          <w:szCs w:val="20"/>
        </w:rPr>
        <w:t xml:space="preserve"> долгам Общества. Общество не отвечает по обязательствам </w:t>
      </w:r>
      <w:proofErr w:type="gramStart"/>
      <w:r w:rsidRPr="0093629C">
        <w:rPr>
          <w:rFonts w:eastAsia="Calibri"/>
          <w:sz w:val="20"/>
          <w:szCs w:val="20"/>
        </w:rPr>
        <w:t>ДО</w:t>
      </w:r>
      <w:proofErr w:type="gramEnd"/>
      <w:r w:rsidRPr="0093629C">
        <w:rPr>
          <w:rFonts w:eastAsia="Calibri"/>
          <w:sz w:val="20"/>
          <w:szCs w:val="20"/>
        </w:rPr>
        <w:t xml:space="preserve">, </w:t>
      </w:r>
      <w:proofErr w:type="gramStart"/>
      <w:r w:rsidRPr="0093629C">
        <w:rPr>
          <w:rFonts w:eastAsia="Calibri"/>
          <w:sz w:val="20"/>
          <w:szCs w:val="20"/>
        </w:rPr>
        <w:t>кроме</w:t>
      </w:r>
      <w:proofErr w:type="gramEnd"/>
      <w:r w:rsidRPr="0093629C">
        <w:rPr>
          <w:rFonts w:eastAsia="Calibri"/>
          <w:sz w:val="20"/>
          <w:szCs w:val="20"/>
        </w:rPr>
        <w:t xml:space="preserve"> случаев, установленных законодательством Российской Федерации.</w:t>
      </w:r>
    </w:p>
    <w:p w:rsidR="009E7B5F" w:rsidRPr="0093629C" w:rsidRDefault="009E7B5F" w:rsidP="0093629C">
      <w:pPr>
        <w:jc w:val="both"/>
        <w:rPr>
          <w:rFonts w:eastAsia="Calibri"/>
          <w:sz w:val="20"/>
          <w:szCs w:val="20"/>
        </w:rPr>
      </w:pPr>
      <w:r w:rsidRPr="0093629C">
        <w:rPr>
          <w:rFonts w:eastAsia="Calibri"/>
          <w:sz w:val="20"/>
          <w:szCs w:val="20"/>
        </w:rPr>
        <w:t>3.9. Решение о создании, размещении и ликвидации (закрытии) обособленных подразделений Общества  принимается Советом директоров Общества.</w:t>
      </w:r>
    </w:p>
    <w:p w:rsidR="009E7B5F" w:rsidRPr="0093629C" w:rsidRDefault="009E7B5F" w:rsidP="0093629C">
      <w:pPr>
        <w:jc w:val="both"/>
        <w:rPr>
          <w:rFonts w:eastAsia="Calibri"/>
          <w:color w:val="000000"/>
          <w:sz w:val="20"/>
          <w:szCs w:val="20"/>
        </w:rPr>
      </w:pPr>
      <w:r w:rsidRPr="0093629C">
        <w:rPr>
          <w:rFonts w:eastAsia="Calibri"/>
          <w:color w:val="000000"/>
          <w:sz w:val="20"/>
          <w:szCs w:val="20"/>
        </w:rPr>
        <w:t xml:space="preserve">3.10. </w:t>
      </w:r>
      <w:proofErr w:type="gramStart"/>
      <w:r w:rsidRPr="0093629C">
        <w:rPr>
          <w:rFonts w:eastAsia="Calibri"/>
          <w:color w:val="000000"/>
          <w:sz w:val="20"/>
          <w:szCs w:val="20"/>
        </w:rPr>
        <w:t>ДО</w:t>
      </w:r>
      <w:proofErr w:type="gramEnd"/>
      <w:r w:rsidRPr="0093629C">
        <w:rPr>
          <w:rFonts w:eastAsia="Calibri"/>
          <w:color w:val="000000"/>
          <w:sz w:val="20"/>
          <w:szCs w:val="20"/>
        </w:rPr>
        <w:t xml:space="preserve"> не отвечают </w:t>
      </w:r>
      <w:proofErr w:type="gramStart"/>
      <w:r w:rsidRPr="0093629C">
        <w:rPr>
          <w:rFonts w:eastAsia="Calibri"/>
          <w:color w:val="000000"/>
          <w:sz w:val="20"/>
          <w:szCs w:val="20"/>
        </w:rPr>
        <w:t>по</w:t>
      </w:r>
      <w:proofErr w:type="gramEnd"/>
      <w:r w:rsidRPr="0093629C">
        <w:rPr>
          <w:rFonts w:eastAsia="Calibri"/>
          <w:color w:val="000000"/>
          <w:sz w:val="20"/>
          <w:szCs w:val="20"/>
        </w:rPr>
        <w:t xml:space="preserve"> долгам Общества. Общество не отвечает по обязательствам </w:t>
      </w:r>
      <w:proofErr w:type="gramStart"/>
      <w:r w:rsidRPr="0093629C">
        <w:rPr>
          <w:rFonts w:eastAsia="Calibri"/>
          <w:color w:val="000000"/>
          <w:sz w:val="20"/>
          <w:szCs w:val="20"/>
        </w:rPr>
        <w:t>ДО</w:t>
      </w:r>
      <w:proofErr w:type="gramEnd"/>
      <w:r w:rsidRPr="0093629C">
        <w:rPr>
          <w:rFonts w:eastAsia="Calibri"/>
          <w:color w:val="000000"/>
          <w:sz w:val="20"/>
          <w:szCs w:val="20"/>
        </w:rPr>
        <w:t xml:space="preserve">, </w:t>
      </w:r>
      <w:proofErr w:type="gramStart"/>
      <w:r w:rsidRPr="0093629C">
        <w:rPr>
          <w:rFonts w:eastAsia="Calibri"/>
          <w:color w:val="000000"/>
          <w:sz w:val="20"/>
          <w:szCs w:val="20"/>
        </w:rPr>
        <w:t>кроме</w:t>
      </w:r>
      <w:proofErr w:type="gramEnd"/>
      <w:r w:rsidRPr="0093629C">
        <w:rPr>
          <w:rFonts w:eastAsia="Calibri"/>
          <w:color w:val="000000"/>
          <w:sz w:val="20"/>
          <w:szCs w:val="20"/>
        </w:rPr>
        <w:t xml:space="preserve"> случаев, установленных законодательством Российской Федерации.</w:t>
      </w:r>
    </w:p>
    <w:p w:rsidR="009E7B5F" w:rsidRPr="0093629C" w:rsidRDefault="009E7B5F" w:rsidP="0093629C">
      <w:pPr>
        <w:jc w:val="both"/>
        <w:rPr>
          <w:rFonts w:eastAsia="Calibri"/>
          <w:sz w:val="20"/>
          <w:szCs w:val="20"/>
        </w:rPr>
      </w:pPr>
      <w:r w:rsidRPr="0093629C">
        <w:rPr>
          <w:rFonts w:eastAsia="Calibri"/>
          <w:sz w:val="20"/>
          <w:szCs w:val="20"/>
        </w:rPr>
        <w:t>3.11. Изменения, внесенные в настоящий Устав, приобретают силу для третьих лиц с момента государственной регистрации соответствующих изменений, а в случаях, установленных законом, с момента уведомления органа, осуществляющего государственную регистрацию таких изменений.</w:t>
      </w:r>
    </w:p>
    <w:p w:rsidR="009E7B5F" w:rsidRPr="0093629C" w:rsidRDefault="009E7B5F" w:rsidP="0093629C">
      <w:pPr>
        <w:rPr>
          <w:rFonts w:eastAsia="Calibri"/>
          <w:sz w:val="20"/>
          <w:szCs w:val="20"/>
        </w:rPr>
      </w:pPr>
    </w:p>
    <w:p w:rsidR="009E7B5F" w:rsidRPr="0093629C" w:rsidRDefault="009E7B5F" w:rsidP="0093629C">
      <w:pPr>
        <w:jc w:val="center"/>
        <w:rPr>
          <w:rFonts w:eastAsia="Calibri"/>
          <w:sz w:val="20"/>
          <w:szCs w:val="20"/>
        </w:rPr>
      </w:pPr>
      <w:r w:rsidRPr="0093629C">
        <w:rPr>
          <w:rFonts w:eastAsia="Calibri"/>
          <w:sz w:val="20"/>
          <w:szCs w:val="20"/>
        </w:rPr>
        <w:t>4. ЦЕЛИ И ПРЕДМЕТ ДЕЯТЕЛЬНОСТИ ОБЩЕСТВА</w:t>
      </w:r>
    </w:p>
    <w:p w:rsidR="009E7B5F" w:rsidRPr="0093629C" w:rsidRDefault="009E7B5F" w:rsidP="0093629C">
      <w:pPr>
        <w:jc w:val="both"/>
        <w:rPr>
          <w:rFonts w:eastAsia="Calibri"/>
          <w:sz w:val="20"/>
          <w:szCs w:val="20"/>
        </w:rPr>
      </w:pPr>
      <w:r w:rsidRPr="0093629C">
        <w:rPr>
          <w:rFonts w:eastAsia="Calibri"/>
          <w:sz w:val="20"/>
          <w:szCs w:val="20"/>
        </w:rPr>
        <w:t xml:space="preserve">4.1. Общество является коммерческой организацией, основная цель деятельности которой заключается в извлечении прибыли. </w:t>
      </w:r>
    </w:p>
    <w:p w:rsidR="009E7B5F" w:rsidRPr="0093629C" w:rsidRDefault="009E7B5F" w:rsidP="0093629C">
      <w:pPr>
        <w:jc w:val="both"/>
        <w:rPr>
          <w:rFonts w:eastAsia="Calibri"/>
          <w:sz w:val="20"/>
          <w:szCs w:val="20"/>
        </w:rPr>
      </w:pPr>
      <w:r w:rsidRPr="0093629C">
        <w:rPr>
          <w:rFonts w:eastAsia="Calibri"/>
          <w:sz w:val="20"/>
          <w:szCs w:val="20"/>
        </w:rPr>
        <w:t>4.2. Общество создано в целях обеспечения прав граждан на получение качественной лекарственной помощи, в том числе бесплатной лекарственной помощи отдельным категориям граждан, имеющим на то право.</w:t>
      </w:r>
    </w:p>
    <w:p w:rsidR="009E7B5F" w:rsidRPr="0093629C" w:rsidRDefault="009E7B5F" w:rsidP="0093629C">
      <w:pPr>
        <w:jc w:val="both"/>
        <w:rPr>
          <w:rFonts w:eastAsia="Calibri"/>
          <w:sz w:val="20"/>
          <w:szCs w:val="20"/>
        </w:rPr>
      </w:pPr>
      <w:r w:rsidRPr="0093629C">
        <w:rPr>
          <w:rFonts w:eastAsia="Calibri"/>
          <w:sz w:val="20"/>
          <w:szCs w:val="20"/>
        </w:rPr>
        <w:t>4.3. Для достижения целей деятельности Общества, указанных в п. 4.1 настоящего Устава, Общество вправе осуществлять в установленном законодательством порядке, следующие виды деятельности:</w:t>
      </w:r>
    </w:p>
    <w:p w:rsidR="009E7B5F" w:rsidRPr="0093629C" w:rsidRDefault="009E7B5F" w:rsidP="0093629C">
      <w:pPr>
        <w:jc w:val="both"/>
        <w:rPr>
          <w:rFonts w:eastAsia="Calibri"/>
          <w:sz w:val="20"/>
          <w:szCs w:val="20"/>
        </w:rPr>
      </w:pPr>
      <w:r w:rsidRPr="0093629C">
        <w:rPr>
          <w:rFonts w:eastAsia="Calibri"/>
          <w:sz w:val="20"/>
          <w:szCs w:val="20"/>
        </w:rPr>
        <w:t>4.3.1. Основной вид деятельности:</w:t>
      </w:r>
    </w:p>
    <w:p w:rsidR="009E7B5F" w:rsidRPr="0093629C" w:rsidRDefault="009E7B5F" w:rsidP="0093629C">
      <w:pPr>
        <w:jc w:val="both"/>
        <w:rPr>
          <w:rFonts w:eastAsia="Calibri"/>
          <w:sz w:val="20"/>
          <w:szCs w:val="20"/>
        </w:rPr>
      </w:pPr>
      <w:r w:rsidRPr="0093629C">
        <w:rPr>
          <w:rFonts w:eastAsia="Calibri"/>
          <w:sz w:val="20"/>
          <w:szCs w:val="20"/>
        </w:rPr>
        <w:t xml:space="preserve">1) Торговля розничная лекарственными средствами в специализированных магазинах (аптеках). </w:t>
      </w:r>
    </w:p>
    <w:p w:rsidR="009E7B5F" w:rsidRPr="0093629C" w:rsidRDefault="009E7B5F" w:rsidP="0093629C">
      <w:pPr>
        <w:jc w:val="both"/>
        <w:rPr>
          <w:rFonts w:eastAsia="Calibri"/>
          <w:sz w:val="20"/>
          <w:szCs w:val="20"/>
        </w:rPr>
      </w:pPr>
      <w:r w:rsidRPr="0093629C">
        <w:rPr>
          <w:rFonts w:eastAsia="Calibri"/>
          <w:sz w:val="20"/>
          <w:szCs w:val="20"/>
        </w:rPr>
        <w:t>При осуществлении этого вида деятельности Общество:</w:t>
      </w:r>
    </w:p>
    <w:p w:rsidR="009E7B5F" w:rsidRPr="0093629C" w:rsidRDefault="009E7B5F" w:rsidP="0093629C">
      <w:pPr>
        <w:jc w:val="both"/>
        <w:rPr>
          <w:rFonts w:eastAsia="Calibri"/>
          <w:sz w:val="20"/>
          <w:szCs w:val="20"/>
        </w:rPr>
      </w:pPr>
      <w:r w:rsidRPr="0093629C">
        <w:rPr>
          <w:rFonts w:eastAsia="Calibri"/>
          <w:sz w:val="20"/>
          <w:szCs w:val="20"/>
        </w:rPr>
        <w:t>- осуществляет проведение всех операций по приему лекарственных препаратов и других товаров аптечного ассортимента от поставщиков в соответствии с действующим законодательством и заключенными договорами;</w:t>
      </w:r>
    </w:p>
    <w:p w:rsidR="009E7B5F" w:rsidRPr="0093629C" w:rsidRDefault="009E7B5F" w:rsidP="0093629C">
      <w:pPr>
        <w:jc w:val="both"/>
        <w:rPr>
          <w:rFonts w:eastAsia="Calibri"/>
          <w:sz w:val="20"/>
          <w:szCs w:val="20"/>
        </w:rPr>
      </w:pPr>
      <w:r w:rsidRPr="0093629C">
        <w:rPr>
          <w:rFonts w:eastAsia="Calibri"/>
          <w:sz w:val="20"/>
          <w:szCs w:val="20"/>
        </w:rPr>
        <w:t>- организует надлежащее хранение лекарственных препаратов и других товаров аптечного ассортимента, предназначенных для розничной торговли, в зависимости от их  физико-химических свойств, в соответствии с требованиями  Государственной Фармакопеи и другими нормативными документами;</w:t>
      </w:r>
    </w:p>
    <w:p w:rsidR="009E7B5F" w:rsidRPr="0093629C" w:rsidRDefault="009E7B5F" w:rsidP="0093629C">
      <w:pPr>
        <w:jc w:val="both"/>
        <w:rPr>
          <w:rFonts w:eastAsia="Calibri"/>
          <w:sz w:val="20"/>
          <w:szCs w:val="20"/>
        </w:rPr>
      </w:pPr>
      <w:r w:rsidRPr="0093629C">
        <w:rPr>
          <w:rFonts w:eastAsia="Calibri"/>
          <w:sz w:val="20"/>
          <w:szCs w:val="20"/>
        </w:rPr>
        <w:t>- осуществляет отпуск лекарственных препаратов по программам льготного лекарственного обеспечения;</w:t>
      </w:r>
    </w:p>
    <w:p w:rsidR="009E7B5F" w:rsidRPr="0093629C" w:rsidRDefault="009E7B5F" w:rsidP="0093629C">
      <w:pPr>
        <w:jc w:val="both"/>
        <w:rPr>
          <w:rFonts w:eastAsia="Calibri"/>
          <w:sz w:val="20"/>
          <w:szCs w:val="20"/>
        </w:rPr>
      </w:pPr>
      <w:r w:rsidRPr="0093629C">
        <w:rPr>
          <w:rFonts w:eastAsia="Calibri"/>
          <w:sz w:val="20"/>
          <w:szCs w:val="20"/>
        </w:rPr>
        <w:t>- осуществляет хранение и отпуск физическим лицам  наркотических средств и психотропных веществ, внесенных в список II, и психотропных веществ, внесенных в список III, в соответствии с Федеральным законом от 08января 1998 года №3-ФЗ «О наркотических средствах и психотропных веществах».</w:t>
      </w:r>
    </w:p>
    <w:p w:rsidR="009E7B5F" w:rsidRPr="0093629C" w:rsidRDefault="009E7B5F" w:rsidP="0093629C">
      <w:pPr>
        <w:jc w:val="both"/>
        <w:rPr>
          <w:rFonts w:eastAsia="Calibri"/>
          <w:sz w:val="20"/>
          <w:szCs w:val="20"/>
        </w:rPr>
      </w:pPr>
      <w:r w:rsidRPr="0093629C">
        <w:rPr>
          <w:rFonts w:eastAsia="Calibri"/>
          <w:sz w:val="20"/>
          <w:szCs w:val="20"/>
        </w:rPr>
        <w:t>4.3.2. Иные виды деятельности:</w:t>
      </w:r>
    </w:p>
    <w:p w:rsidR="009E7B5F" w:rsidRPr="0093629C" w:rsidRDefault="009E7B5F" w:rsidP="0093629C">
      <w:pPr>
        <w:jc w:val="both"/>
        <w:rPr>
          <w:rFonts w:eastAsia="Calibri"/>
          <w:sz w:val="20"/>
          <w:szCs w:val="20"/>
        </w:rPr>
      </w:pPr>
      <w:r w:rsidRPr="0093629C">
        <w:rPr>
          <w:rFonts w:eastAsia="Calibri"/>
          <w:sz w:val="20"/>
          <w:szCs w:val="20"/>
        </w:rPr>
        <w:t>1) Торговля розничная изделиями, применяемыми в медицинских целях, ортопедическими изделиями в специализированных магазинах;</w:t>
      </w:r>
    </w:p>
    <w:p w:rsidR="009E7B5F" w:rsidRPr="0093629C" w:rsidRDefault="009E7B5F" w:rsidP="0093629C">
      <w:pPr>
        <w:jc w:val="both"/>
        <w:rPr>
          <w:rFonts w:eastAsia="Calibri"/>
          <w:sz w:val="20"/>
          <w:szCs w:val="20"/>
        </w:rPr>
      </w:pPr>
      <w:r w:rsidRPr="0093629C">
        <w:rPr>
          <w:rFonts w:eastAsia="Calibri"/>
          <w:sz w:val="20"/>
          <w:szCs w:val="20"/>
        </w:rPr>
        <w:t>2) Торговля розничная косметическими и товарами личной гигиены в специализированных магазинах;</w:t>
      </w:r>
    </w:p>
    <w:p w:rsidR="009E7B5F" w:rsidRPr="0093629C" w:rsidRDefault="009E7B5F" w:rsidP="0093629C">
      <w:pPr>
        <w:jc w:val="both"/>
        <w:rPr>
          <w:rFonts w:eastAsia="Calibri"/>
          <w:sz w:val="20"/>
          <w:szCs w:val="20"/>
        </w:rPr>
      </w:pPr>
      <w:r w:rsidRPr="0093629C">
        <w:rPr>
          <w:rFonts w:eastAsia="Calibri"/>
          <w:sz w:val="20"/>
          <w:szCs w:val="20"/>
        </w:rPr>
        <w:t>3) Торговля розничная очками в специализированных магазинах;</w:t>
      </w:r>
    </w:p>
    <w:p w:rsidR="009E7B5F" w:rsidRPr="0093629C" w:rsidRDefault="009E7B5F" w:rsidP="0093629C">
      <w:pPr>
        <w:jc w:val="both"/>
        <w:rPr>
          <w:rFonts w:eastAsia="Calibri"/>
          <w:sz w:val="20"/>
          <w:szCs w:val="20"/>
        </w:rPr>
      </w:pPr>
      <w:r w:rsidRPr="0093629C">
        <w:rPr>
          <w:rFonts w:eastAsia="Calibri"/>
          <w:sz w:val="20"/>
          <w:szCs w:val="20"/>
        </w:rPr>
        <w:t>4) торговля розничная текстильными изделиями в специализированных магазинах;</w:t>
      </w:r>
    </w:p>
    <w:p w:rsidR="009E7B5F" w:rsidRPr="0093629C" w:rsidRDefault="009E7B5F" w:rsidP="0093629C">
      <w:pPr>
        <w:jc w:val="both"/>
        <w:rPr>
          <w:rFonts w:eastAsia="Calibri"/>
          <w:sz w:val="20"/>
          <w:szCs w:val="20"/>
        </w:rPr>
      </w:pPr>
      <w:r w:rsidRPr="0093629C">
        <w:rPr>
          <w:rFonts w:eastAsia="Calibri"/>
          <w:sz w:val="20"/>
          <w:szCs w:val="20"/>
        </w:rPr>
        <w:t>5) торговля розничная прочими пищевыми продуктами в специализированных магазинах;</w:t>
      </w:r>
    </w:p>
    <w:p w:rsidR="009E7B5F" w:rsidRPr="0093629C" w:rsidRDefault="009E7B5F" w:rsidP="0093629C">
      <w:pPr>
        <w:jc w:val="both"/>
        <w:rPr>
          <w:rFonts w:eastAsia="Calibri"/>
          <w:sz w:val="20"/>
          <w:szCs w:val="20"/>
        </w:rPr>
      </w:pPr>
      <w:r w:rsidRPr="0093629C">
        <w:rPr>
          <w:rFonts w:eastAsia="Calibri"/>
          <w:sz w:val="20"/>
          <w:szCs w:val="20"/>
        </w:rPr>
        <w:t>6) торговля розничная кондитерскими изделиями, включая шоколад, в специализированных магазинах;</w:t>
      </w:r>
    </w:p>
    <w:p w:rsidR="009E7B5F" w:rsidRPr="0093629C" w:rsidRDefault="009E7B5F" w:rsidP="0093629C">
      <w:pPr>
        <w:jc w:val="both"/>
        <w:rPr>
          <w:rFonts w:eastAsia="Calibri"/>
          <w:sz w:val="20"/>
          <w:szCs w:val="20"/>
        </w:rPr>
      </w:pPr>
      <w:r w:rsidRPr="0093629C">
        <w:rPr>
          <w:rFonts w:eastAsia="Calibri"/>
          <w:sz w:val="20"/>
          <w:szCs w:val="20"/>
        </w:rPr>
        <w:t>7) торговля розничная напитками в специализированных магазинах;</w:t>
      </w:r>
    </w:p>
    <w:p w:rsidR="009E7B5F" w:rsidRPr="0093629C" w:rsidRDefault="009E7B5F" w:rsidP="0093629C">
      <w:pPr>
        <w:jc w:val="both"/>
        <w:rPr>
          <w:rFonts w:eastAsia="Calibri"/>
          <w:sz w:val="20"/>
          <w:szCs w:val="20"/>
        </w:rPr>
      </w:pPr>
      <w:r w:rsidRPr="0093629C">
        <w:rPr>
          <w:rFonts w:eastAsia="Calibri"/>
          <w:sz w:val="20"/>
          <w:szCs w:val="20"/>
        </w:rPr>
        <w:t>8) торговля розничная медицинскими и санитарно-просветительными печатными изданиями, предназначенными для пропаганды здорового образа жизни, в специализированных магазинах;</w:t>
      </w:r>
    </w:p>
    <w:p w:rsidR="009E7B5F" w:rsidRPr="0093629C" w:rsidRDefault="009E7B5F" w:rsidP="0093629C">
      <w:pPr>
        <w:jc w:val="both"/>
        <w:rPr>
          <w:rFonts w:eastAsia="Calibri"/>
          <w:sz w:val="20"/>
          <w:szCs w:val="20"/>
        </w:rPr>
      </w:pPr>
      <w:r w:rsidRPr="0093629C">
        <w:rPr>
          <w:rFonts w:eastAsia="Calibri"/>
          <w:sz w:val="20"/>
          <w:szCs w:val="20"/>
        </w:rPr>
        <w:t>9) торговля розничная играми и игрушками в специализированных магазинах;</w:t>
      </w:r>
    </w:p>
    <w:p w:rsidR="009E7B5F" w:rsidRPr="0093629C" w:rsidRDefault="009E7B5F" w:rsidP="0093629C">
      <w:pPr>
        <w:jc w:val="both"/>
        <w:rPr>
          <w:rFonts w:eastAsia="Calibri"/>
          <w:sz w:val="20"/>
          <w:szCs w:val="20"/>
        </w:rPr>
      </w:pPr>
      <w:r w:rsidRPr="0093629C">
        <w:rPr>
          <w:rFonts w:eastAsia="Calibri"/>
          <w:sz w:val="20"/>
          <w:szCs w:val="20"/>
        </w:rPr>
        <w:t>10) торговля розничная дезинфицирующими средствами в специализированных магазинах;</w:t>
      </w:r>
    </w:p>
    <w:p w:rsidR="009E7B5F" w:rsidRPr="0093629C" w:rsidRDefault="009E7B5F" w:rsidP="0093629C">
      <w:pPr>
        <w:jc w:val="both"/>
        <w:rPr>
          <w:rFonts w:eastAsia="Calibri"/>
          <w:sz w:val="20"/>
          <w:szCs w:val="20"/>
        </w:rPr>
      </w:pPr>
      <w:r w:rsidRPr="0093629C">
        <w:rPr>
          <w:rFonts w:eastAsia="Calibri"/>
          <w:sz w:val="20"/>
          <w:szCs w:val="20"/>
        </w:rPr>
        <w:t>11) торговля розничная минеральными водами в специализированных магазинах;</w:t>
      </w:r>
    </w:p>
    <w:p w:rsidR="009E7B5F" w:rsidRPr="0093629C" w:rsidRDefault="009E7B5F" w:rsidP="0093629C">
      <w:pPr>
        <w:jc w:val="both"/>
        <w:rPr>
          <w:rFonts w:eastAsia="Calibri"/>
          <w:sz w:val="20"/>
          <w:szCs w:val="20"/>
        </w:rPr>
      </w:pPr>
      <w:r w:rsidRPr="0093629C">
        <w:rPr>
          <w:rFonts w:eastAsia="Calibri"/>
          <w:sz w:val="20"/>
          <w:szCs w:val="20"/>
        </w:rPr>
        <w:t>12) торговля розничная лекарственными средствами для лечения животных;</w:t>
      </w:r>
    </w:p>
    <w:p w:rsidR="009E7B5F" w:rsidRPr="0093629C" w:rsidRDefault="009E7B5F" w:rsidP="0093629C">
      <w:pPr>
        <w:jc w:val="both"/>
        <w:rPr>
          <w:rFonts w:eastAsia="Calibri"/>
          <w:sz w:val="20"/>
          <w:szCs w:val="20"/>
        </w:rPr>
      </w:pPr>
      <w:r w:rsidRPr="0093629C">
        <w:rPr>
          <w:rFonts w:eastAsia="Calibri"/>
          <w:sz w:val="20"/>
          <w:szCs w:val="20"/>
        </w:rPr>
        <w:t>13) торговля розничная стоматологическими товарами, в том числе приборами, инструментами, материалами;</w:t>
      </w:r>
    </w:p>
    <w:p w:rsidR="009E7B5F" w:rsidRPr="0093629C" w:rsidRDefault="009E7B5F" w:rsidP="0093629C">
      <w:pPr>
        <w:jc w:val="both"/>
        <w:rPr>
          <w:rFonts w:eastAsia="Calibri"/>
          <w:sz w:val="20"/>
          <w:szCs w:val="20"/>
        </w:rPr>
      </w:pPr>
      <w:r w:rsidRPr="0093629C">
        <w:rPr>
          <w:rFonts w:eastAsia="Calibri"/>
          <w:sz w:val="20"/>
          <w:szCs w:val="20"/>
        </w:rPr>
        <w:t xml:space="preserve">14) торговля розничная посудой для медицинских целей; </w:t>
      </w:r>
    </w:p>
    <w:p w:rsidR="009E7B5F" w:rsidRPr="0093629C" w:rsidRDefault="009E7B5F" w:rsidP="0093629C">
      <w:pPr>
        <w:jc w:val="both"/>
        <w:rPr>
          <w:rFonts w:eastAsia="Calibri"/>
          <w:sz w:val="20"/>
          <w:szCs w:val="20"/>
        </w:rPr>
      </w:pPr>
      <w:r w:rsidRPr="0093629C">
        <w:rPr>
          <w:rFonts w:eastAsia="Calibri"/>
          <w:sz w:val="20"/>
          <w:szCs w:val="20"/>
        </w:rPr>
        <w:t>15) торговля розничная предметами и средствами, предназначенными для ухода за больными, новорожденными и детьми, не достигшими возраста трех лет в специализированных магазинах;</w:t>
      </w:r>
    </w:p>
    <w:p w:rsidR="009E7B5F" w:rsidRPr="0093629C" w:rsidRDefault="009E7B5F" w:rsidP="0093629C">
      <w:pPr>
        <w:jc w:val="both"/>
        <w:rPr>
          <w:rFonts w:eastAsia="Calibri"/>
          <w:sz w:val="20"/>
          <w:szCs w:val="20"/>
        </w:rPr>
      </w:pPr>
      <w:r w:rsidRPr="0093629C">
        <w:rPr>
          <w:rFonts w:eastAsia="Calibri"/>
          <w:sz w:val="20"/>
          <w:szCs w:val="20"/>
        </w:rPr>
        <w:t>16) торговля розничная прочая в неспециализированных магазинах;</w:t>
      </w:r>
    </w:p>
    <w:p w:rsidR="009E7B5F" w:rsidRPr="0093629C" w:rsidRDefault="009E7B5F" w:rsidP="0093629C">
      <w:pPr>
        <w:jc w:val="both"/>
        <w:rPr>
          <w:rFonts w:eastAsia="Calibri"/>
          <w:sz w:val="20"/>
          <w:szCs w:val="20"/>
        </w:rPr>
      </w:pPr>
      <w:r w:rsidRPr="0093629C">
        <w:rPr>
          <w:rFonts w:eastAsia="Calibri"/>
          <w:sz w:val="20"/>
          <w:szCs w:val="20"/>
        </w:rPr>
        <w:t>17) аренда и управление собственным или арендованным недвижимым имуществом;</w:t>
      </w:r>
    </w:p>
    <w:p w:rsidR="009E7B5F" w:rsidRPr="0093629C" w:rsidRDefault="009E7B5F" w:rsidP="0093629C">
      <w:pPr>
        <w:jc w:val="both"/>
        <w:rPr>
          <w:rFonts w:eastAsia="Calibri"/>
          <w:sz w:val="20"/>
          <w:szCs w:val="20"/>
        </w:rPr>
      </w:pPr>
      <w:r w:rsidRPr="0093629C">
        <w:rPr>
          <w:rFonts w:eastAsia="Calibri"/>
          <w:sz w:val="20"/>
          <w:szCs w:val="20"/>
        </w:rPr>
        <w:t>4.4. Общество имеет право осуществлять иные виды деятельности, не запрещенные законом.</w:t>
      </w:r>
    </w:p>
    <w:p w:rsidR="009E7B5F" w:rsidRPr="0093629C" w:rsidRDefault="009E7B5F" w:rsidP="0093629C">
      <w:pPr>
        <w:jc w:val="both"/>
        <w:rPr>
          <w:rFonts w:eastAsia="Calibri"/>
          <w:sz w:val="20"/>
          <w:szCs w:val="20"/>
        </w:rPr>
      </w:pPr>
      <w:r w:rsidRPr="0093629C">
        <w:rPr>
          <w:rFonts w:eastAsia="Calibri"/>
          <w:sz w:val="20"/>
          <w:szCs w:val="20"/>
        </w:rPr>
        <w:t>4.5. Отдельными видами деятельности, перечень которых определяется федеральными законами, Общество может заниматься только на основании специального разрешения (лицензии).</w:t>
      </w:r>
    </w:p>
    <w:p w:rsidR="009E7B5F" w:rsidRPr="0093629C" w:rsidRDefault="009E7B5F" w:rsidP="0093629C">
      <w:pPr>
        <w:jc w:val="center"/>
        <w:rPr>
          <w:rFonts w:eastAsia="Calibri"/>
          <w:sz w:val="20"/>
          <w:szCs w:val="20"/>
        </w:rPr>
      </w:pPr>
    </w:p>
    <w:p w:rsidR="009E7B5F" w:rsidRPr="0093629C" w:rsidRDefault="009E7B5F" w:rsidP="0093629C">
      <w:pPr>
        <w:jc w:val="center"/>
        <w:rPr>
          <w:rFonts w:eastAsia="Calibri"/>
          <w:sz w:val="20"/>
          <w:szCs w:val="20"/>
        </w:rPr>
      </w:pPr>
      <w:r w:rsidRPr="0093629C">
        <w:rPr>
          <w:rFonts w:eastAsia="Calibri"/>
          <w:sz w:val="20"/>
          <w:szCs w:val="20"/>
        </w:rPr>
        <w:t>5. ОТВЕТСТВЕННОСТЬ ОБЩЕСТВА</w:t>
      </w:r>
    </w:p>
    <w:p w:rsidR="009E7B5F" w:rsidRPr="0093629C" w:rsidRDefault="009E7B5F" w:rsidP="0093629C">
      <w:pPr>
        <w:jc w:val="both"/>
        <w:rPr>
          <w:rFonts w:eastAsia="Calibri"/>
          <w:sz w:val="20"/>
          <w:szCs w:val="20"/>
        </w:rPr>
      </w:pPr>
      <w:r w:rsidRPr="0093629C">
        <w:rPr>
          <w:rFonts w:eastAsia="Calibri"/>
          <w:sz w:val="20"/>
          <w:szCs w:val="20"/>
        </w:rPr>
        <w:t>5.1. Общество несет ответственность по своим обязательствам всем принадлежащим ему имуществом.</w:t>
      </w:r>
    </w:p>
    <w:p w:rsidR="009E7B5F" w:rsidRPr="0093629C" w:rsidRDefault="009E7B5F" w:rsidP="0093629C">
      <w:pPr>
        <w:jc w:val="both"/>
        <w:rPr>
          <w:rFonts w:eastAsia="Calibri"/>
          <w:sz w:val="20"/>
          <w:szCs w:val="20"/>
        </w:rPr>
      </w:pPr>
      <w:r w:rsidRPr="0093629C">
        <w:rPr>
          <w:rFonts w:eastAsia="Calibri"/>
          <w:sz w:val="20"/>
          <w:szCs w:val="20"/>
        </w:rPr>
        <w:t>5.2. Общество не отвечает по обязательствам своих акционеров. Акционеры не отвечают по обязательствам Общества и несут риск убытков, связанных с деятельностью Общества, в пределах стоимости принадлежащих им акций.</w:t>
      </w:r>
    </w:p>
    <w:p w:rsidR="009E7B5F" w:rsidRPr="0093629C" w:rsidRDefault="009E7B5F" w:rsidP="0093629C">
      <w:pPr>
        <w:jc w:val="both"/>
        <w:rPr>
          <w:rFonts w:eastAsia="Calibri"/>
          <w:sz w:val="20"/>
          <w:szCs w:val="20"/>
        </w:rPr>
      </w:pPr>
      <w:r w:rsidRPr="0093629C">
        <w:rPr>
          <w:rFonts w:eastAsia="Calibri"/>
          <w:sz w:val="20"/>
          <w:szCs w:val="20"/>
        </w:rPr>
        <w:t>5.3. Государство и его органы не несут ответственности по обязательствам Общества, равно как и Общество не отвечает по обязательствам государства и его органов.</w:t>
      </w:r>
    </w:p>
    <w:p w:rsidR="009E7B5F" w:rsidRPr="0093629C" w:rsidRDefault="009E7B5F" w:rsidP="0093629C">
      <w:pPr>
        <w:jc w:val="both"/>
        <w:rPr>
          <w:rFonts w:eastAsia="Calibri"/>
          <w:sz w:val="20"/>
          <w:szCs w:val="20"/>
        </w:rPr>
      </w:pPr>
      <w:r w:rsidRPr="0093629C">
        <w:rPr>
          <w:rFonts w:eastAsia="Calibri"/>
          <w:sz w:val="20"/>
          <w:szCs w:val="20"/>
        </w:rPr>
        <w:lastRenderedPageBreak/>
        <w:t>5.4. Если несостоятельность (банкротство) Общества вызвана действиями (бездействием) его акционеров или других лиц, которые имеют право давать обязательные для Общества указания или иным образом имеют возможность определять его действия, то на указанных акционеров или других лиц в случае недостаточности имущества Общества может быть возложена субсидиарная ответственность по его обязательствам.</w:t>
      </w:r>
    </w:p>
    <w:p w:rsidR="009E7B5F" w:rsidRPr="0093629C" w:rsidRDefault="009E7B5F" w:rsidP="0093629C">
      <w:pPr>
        <w:rPr>
          <w:rFonts w:eastAsia="Calibri"/>
          <w:sz w:val="20"/>
          <w:szCs w:val="20"/>
        </w:rPr>
      </w:pPr>
    </w:p>
    <w:p w:rsidR="009E7B5F" w:rsidRPr="0093629C" w:rsidRDefault="009E7B5F" w:rsidP="0093629C">
      <w:pPr>
        <w:jc w:val="center"/>
        <w:rPr>
          <w:rFonts w:eastAsia="Calibri"/>
          <w:sz w:val="20"/>
          <w:szCs w:val="20"/>
        </w:rPr>
      </w:pPr>
      <w:r w:rsidRPr="0093629C">
        <w:rPr>
          <w:rFonts w:eastAsia="Calibri"/>
          <w:sz w:val="20"/>
          <w:szCs w:val="20"/>
        </w:rPr>
        <w:t>6. ФИЛИАЛЫ И ПРЕДСТАВИТЕЛЬСТВА ОБЩЕСТВА</w:t>
      </w:r>
    </w:p>
    <w:p w:rsidR="009E7B5F" w:rsidRPr="0093629C" w:rsidRDefault="009E7B5F" w:rsidP="0093629C">
      <w:pPr>
        <w:jc w:val="both"/>
        <w:rPr>
          <w:rFonts w:eastAsia="Calibri"/>
          <w:sz w:val="20"/>
          <w:szCs w:val="20"/>
        </w:rPr>
      </w:pPr>
      <w:r w:rsidRPr="0093629C">
        <w:rPr>
          <w:rFonts w:eastAsia="Calibri"/>
          <w:sz w:val="20"/>
          <w:szCs w:val="20"/>
        </w:rPr>
        <w:t xml:space="preserve">6.1. Общество в установленном порядке может создавать филиалы и открывать </w:t>
      </w:r>
      <w:proofErr w:type="gramStart"/>
      <w:r w:rsidRPr="0093629C">
        <w:rPr>
          <w:rFonts w:eastAsia="Calibri"/>
          <w:sz w:val="20"/>
          <w:szCs w:val="20"/>
        </w:rPr>
        <w:t>представительства</w:t>
      </w:r>
      <w:proofErr w:type="gramEnd"/>
      <w:r w:rsidRPr="0093629C">
        <w:rPr>
          <w:rFonts w:eastAsia="Calibri"/>
          <w:sz w:val="20"/>
          <w:szCs w:val="20"/>
        </w:rPr>
        <w:t xml:space="preserve"> как на территории Российской Федерации, так и за ее пределами.</w:t>
      </w:r>
    </w:p>
    <w:p w:rsidR="009E7B5F" w:rsidRPr="0093629C" w:rsidRDefault="009E7B5F" w:rsidP="0093629C">
      <w:pPr>
        <w:jc w:val="both"/>
        <w:rPr>
          <w:rFonts w:eastAsia="Calibri"/>
          <w:sz w:val="20"/>
          <w:szCs w:val="20"/>
        </w:rPr>
      </w:pPr>
      <w:r w:rsidRPr="0093629C">
        <w:rPr>
          <w:rFonts w:eastAsia="Calibri"/>
          <w:sz w:val="20"/>
          <w:szCs w:val="20"/>
        </w:rPr>
        <w:t>6.2. Создание Обществом филиалов и открытие представительств за пределами территории Российской Федерации осуществляются также в соответствии с законодательством иностранного государства по месту нахождения филиалов и представительств, если иное не предусмотрено международным договором Российской Федерации.</w:t>
      </w:r>
    </w:p>
    <w:p w:rsidR="009E7B5F" w:rsidRPr="0093629C" w:rsidRDefault="009E7B5F" w:rsidP="0093629C">
      <w:pPr>
        <w:jc w:val="both"/>
        <w:rPr>
          <w:rFonts w:eastAsia="Calibri"/>
          <w:sz w:val="20"/>
          <w:szCs w:val="20"/>
        </w:rPr>
      </w:pPr>
      <w:r w:rsidRPr="0093629C">
        <w:rPr>
          <w:rFonts w:eastAsia="Calibri"/>
          <w:sz w:val="20"/>
          <w:szCs w:val="20"/>
        </w:rPr>
        <w:t>6.3. Филиалы и представительства Общества осуществляют свою деятельность от имени Общества.</w:t>
      </w:r>
    </w:p>
    <w:p w:rsidR="009E7B5F" w:rsidRPr="0093629C" w:rsidRDefault="009E7B5F" w:rsidP="0093629C">
      <w:pPr>
        <w:jc w:val="both"/>
        <w:rPr>
          <w:rFonts w:eastAsia="Calibri"/>
          <w:sz w:val="20"/>
          <w:szCs w:val="20"/>
        </w:rPr>
      </w:pPr>
      <w:r w:rsidRPr="0093629C">
        <w:rPr>
          <w:rFonts w:eastAsia="Calibri"/>
          <w:sz w:val="20"/>
          <w:szCs w:val="20"/>
        </w:rPr>
        <w:t>6.4. Общество несет ответственность за деятельность своих филиалов и представительств.</w:t>
      </w:r>
    </w:p>
    <w:p w:rsidR="009E7B5F" w:rsidRPr="0093629C" w:rsidRDefault="009E7B5F" w:rsidP="0093629C">
      <w:pPr>
        <w:jc w:val="both"/>
        <w:rPr>
          <w:rFonts w:eastAsia="Calibri"/>
          <w:sz w:val="20"/>
          <w:szCs w:val="20"/>
        </w:rPr>
      </w:pPr>
      <w:r w:rsidRPr="0093629C">
        <w:rPr>
          <w:rFonts w:eastAsia="Calibri"/>
          <w:sz w:val="20"/>
          <w:szCs w:val="20"/>
        </w:rPr>
        <w:t>Филиалы и представительства действуют на основании положений, утверждаемых Советом директоров Общества. Руководители филиалов и представительств Общества назначаются директором Общества и действуют на основании доверенности, выданной Обществом.</w:t>
      </w:r>
    </w:p>
    <w:p w:rsidR="009E7B5F" w:rsidRPr="0093629C" w:rsidRDefault="009E7B5F" w:rsidP="0093629C">
      <w:pPr>
        <w:jc w:val="both"/>
        <w:rPr>
          <w:rFonts w:eastAsia="Calibri"/>
          <w:sz w:val="20"/>
          <w:szCs w:val="20"/>
        </w:rPr>
      </w:pPr>
      <w:r w:rsidRPr="0093629C">
        <w:rPr>
          <w:rFonts w:eastAsia="Calibri"/>
          <w:sz w:val="20"/>
          <w:szCs w:val="20"/>
        </w:rPr>
        <w:t>6.5. Филиалы и представительства не являются юридическими лицами. Общество наделяет филиалы и представительства имуществом, которое учитывается как на их отдельных балансах, так и в консолидированном балансе Общества.</w:t>
      </w:r>
    </w:p>
    <w:p w:rsidR="009E7B5F" w:rsidRPr="0093629C" w:rsidRDefault="009E7B5F" w:rsidP="0093629C">
      <w:pPr>
        <w:jc w:val="both"/>
        <w:rPr>
          <w:rFonts w:eastAsia="Calibri"/>
          <w:sz w:val="20"/>
          <w:szCs w:val="20"/>
        </w:rPr>
      </w:pPr>
      <w:r w:rsidRPr="0093629C">
        <w:rPr>
          <w:rFonts w:eastAsia="Calibri"/>
          <w:sz w:val="20"/>
          <w:szCs w:val="20"/>
        </w:rPr>
        <w:t>6.6. Филиалы и представительства должны быть указаны в едином государственном реестре.</w:t>
      </w:r>
    </w:p>
    <w:p w:rsidR="009E7B5F" w:rsidRPr="0093629C" w:rsidRDefault="009E7B5F" w:rsidP="0093629C">
      <w:pPr>
        <w:jc w:val="both"/>
        <w:rPr>
          <w:rFonts w:eastAsia="Calibri"/>
          <w:sz w:val="20"/>
          <w:szCs w:val="20"/>
        </w:rPr>
      </w:pPr>
      <w:r w:rsidRPr="0093629C">
        <w:rPr>
          <w:rFonts w:eastAsia="Calibri"/>
          <w:sz w:val="20"/>
          <w:szCs w:val="20"/>
        </w:rPr>
        <w:t>6.7. Помимо филиалов и представительств Общество может создавать обособленные подразделения Общества (аптечные пункты, аптечные киоски).</w:t>
      </w:r>
    </w:p>
    <w:p w:rsidR="009E7B5F" w:rsidRPr="0093629C" w:rsidRDefault="009E7B5F" w:rsidP="0093629C">
      <w:pPr>
        <w:jc w:val="both"/>
        <w:rPr>
          <w:rFonts w:eastAsia="Calibri"/>
          <w:sz w:val="20"/>
          <w:szCs w:val="20"/>
        </w:rPr>
      </w:pPr>
      <w:r w:rsidRPr="0093629C">
        <w:rPr>
          <w:rFonts w:eastAsia="Calibri"/>
          <w:sz w:val="20"/>
          <w:szCs w:val="20"/>
        </w:rPr>
        <w:t>6.5. Решение о создании филиалов,  открытии представительств или  обособленных подразделений, а также об их ликвидации, принимает Совет директоров  Общества.</w:t>
      </w:r>
    </w:p>
    <w:p w:rsidR="009E7B5F" w:rsidRPr="0093629C" w:rsidRDefault="009E7B5F" w:rsidP="0093629C">
      <w:pPr>
        <w:rPr>
          <w:rFonts w:eastAsia="Calibri"/>
          <w:sz w:val="20"/>
          <w:szCs w:val="20"/>
        </w:rPr>
      </w:pPr>
    </w:p>
    <w:p w:rsidR="009E7B5F" w:rsidRPr="0093629C" w:rsidRDefault="009E7B5F" w:rsidP="0093629C">
      <w:pPr>
        <w:jc w:val="center"/>
        <w:rPr>
          <w:rFonts w:eastAsia="Calibri"/>
          <w:sz w:val="20"/>
          <w:szCs w:val="20"/>
        </w:rPr>
      </w:pPr>
      <w:r w:rsidRPr="0093629C">
        <w:rPr>
          <w:rFonts w:eastAsia="Calibri"/>
          <w:sz w:val="20"/>
          <w:szCs w:val="20"/>
        </w:rPr>
        <w:t>7. УСТАВНЫЙ КАПИТАЛ</w:t>
      </w:r>
    </w:p>
    <w:p w:rsidR="009E7B5F" w:rsidRPr="0093629C" w:rsidRDefault="009E7B5F" w:rsidP="0093629C">
      <w:pPr>
        <w:jc w:val="both"/>
        <w:rPr>
          <w:rFonts w:eastAsia="Calibri"/>
          <w:sz w:val="20"/>
          <w:szCs w:val="20"/>
        </w:rPr>
      </w:pPr>
      <w:r w:rsidRPr="0093629C">
        <w:rPr>
          <w:rFonts w:eastAsia="Calibri"/>
          <w:sz w:val="20"/>
          <w:szCs w:val="20"/>
        </w:rPr>
        <w:t>7.1. Уставный капитал Общества составляет 115600 (Сто пятнадцать тысяч шестьсот) рублей, который разделен на 1156 (Одна тысяча сто пятьдесят шесть) обыкновенных бездокументарных именных акций номинальной стоимостью 100 (Сто) рублей каждая.</w:t>
      </w:r>
    </w:p>
    <w:p w:rsidR="009E7B5F" w:rsidRPr="0093629C" w:rsidRDefault="009E7B5F" w:rsidP="0093629C">
      <w:pPr>
        <w:jc w:val="both"/>
        <w:rPr>
          <w:rFonts w:eastAsia="Calibri"/>
          <w:sz w:val="20"/>
          <w:szCs w:val="20"/>
        </w:rPr>
      </w:pPr>
      <w:r w:rsidRPr="0093629C">
        <w:rPr>
          <w:rFonts w:eastAsia="Calibri"/>
          <w:sz w:val="20"/>
          <w:szCs w:val="20"/>
        </w:rPr>
        <w:t>7.2. Размер уставного капитала Общества может быть увеличен путем увеличения номинальной стоимости размещенных акций или путем размещения дополнительных акций.</w:t>
      </w:r>
    </w:p>
    <w:p w:rsidR="009E7B5F" w:rsidRPr="0093629C" w:rsidRDefault="009E7B5F" w:rsidP="0093629C">
      <w:pPr>
        <w:jc w:val="both"/>
        <w:rPr>
          <w:rFonts w:eastAsia="Calibri"/>
          <w:sz w:val="20"/>
          <w:szCs w:val="20"/>
        </w:rPr>
      </w:pPr>
      <w:r w:rsidRPr="0093629C">
        <w:rPr>
          <w:rFonts w:eastAsia="Calibri"/>
          <w:sz w:val="20"/>
          <w:szCs w:val="20"/>
        </w:rPr>
        <w:t>7.3. Увеличение уставного капитала Общества путем увеличения номинальной стоимости акций осуществляется только за счет имущества Общества.</w:t>
      </w:r>
    </w:p>
    <w:p w:rsidR="009E7B5F" w:rsidRPr="0093629C" w:rsidRDefault="009E7B5F" w:rsidP="0093629C">
      <w:pPr>
        <w:jc w:val="both"/>
        <w:rPr>
          <w:rFonts w:eastAsia="Calibri"/>
          <w:sz w:val="20"/>
          <w:szCs w:val="20"/>
        </w:rPr>
      </w:pPr>
      <w:r w:rsidRPr="0093629C">
        <w:rPr>
          <w:rFonts w:eastAsia="Calibri"/>
          <w:sz w:val="20"/>
          <w:szCs w:val="20"/>
        </w:rPr>
        <w:t>7.3.1.  Решение об увеличении уставного капитала Общества путем увеличения номинальной стоимости акций или путем размещения дополнительных акций принимается единственным акционером Общества в порядке, предусмотренном Федеральным законом «Об акционерных обществах» и настоящим Уставом.</w:t>
      </w:r>
    </w:p>
    <w:p w:rsidR="009E7B5F" w:rsidRPr="0093629C" w:rsidRDefault="009E7B5F" w:rsidP="0093629C">
      <w:pPr>
        <w:jc w:val="both"/>
        <w:rPr>
          <w:rFonts w:eastAsia="Calibri"/>
          <w:sz w:val="20"/>
          <w:szCs w:val="20"/>
        </w:rPr>
      </w:pPr>
      <w:r w:rsidRPr="0093629C">
        <w:rPr>
          <w:rFonts w:eastAsia="Calibri"/>
          <w:sz w:val="20"/>
          <w:szCs w:val="20"/>
        </w:rPr>
        <w:t>7.3.2. При увеличении уставного капитала Общество обязано руководствоваться ограничениями, установленными Федеральным законом «Об акционерных обществах».</w:t>
      </w:r>
    </w:p>
    <w:p w:rsidR="009E7B5F" w:rsidRPr="0093629C" w:rsidRDefault="009E7B5F" w:rsidP="0093629C">
      <w:pPr>
        <w:jc w:val="both"/>
        <w:rPr>
          <w:rFonts w:eastAsia="Calibri"/>
          <w:sz w:val="20"/>
          <w:szCs w:val="20"/>
        </w:rPr>
      </w:pPr>
      <w:r w:rsidRPr="0093629C">
        <w:rPr>
          <w:rFonts w:eastAsia="Calibri"/>
          <w:sz w:val="20"/>
          <w:szCs w:val="20"/>
        </w:rPr>
        <w:t>7.4. Общество вправе, а в случаях, предусмотренных законодательством Российской Федерации, обязано уменьшить свой уставный капитал.</w:t>
      </w:r>
    </w:p>
    <w:p w:rsidR="009E7B5F" w:rsidRPr="0093629C" w:rsidRDefault="009E7B5F" w:rsidP="0093629C">
      <w:pPr>
        <w:jc w:val="both"/>
        <w:rPr>
          <w:rFonts w:eastAsia="Calibri"/>
          <w:sz w:val="20"/>
          <w:szCs w:val="20"/>
        </w:rPr>
      </w:pPr>
      <w:r w:rsidRPr="0093629C">
        <w:rPr>
          <w:rFonts w:eastAsia="Calibri"/>
          <w:sz w:val="20"/>
          <w:szCs w:val="20"/>
        </w:rPr>
        <w:t>7.4.1. Общество обязано сообщить о принятии решения об уменьшении уставного капитала в орган, осуществляющий государственную регистрацию юридических лиц, а также поместить в средствах массовой информации, в которых публикуются данные о государственной регистрации юридических лиц, уведомление об уменьшении его уставного капитала, в порядке и сроки, предусмотренные законодательством Российской Федерации.</w:t>
      </w:r>
    </w:p>
    <w:p w:rsidR="009E7B5F" w:rsidRPr="0093629C" w:rsidRDefault="009E7B5F" w:rsidP="0093629C">
      <w:pPr>
        <w:jc w:val="both"/>
        <w:rPr>
          <w:rFonts w:eastAsia="Calibri"/>
          <w:sz w:val="20"/>
          <w:szCs w:val="20"/>
        </w:rPr>
      </w:pPr>
      <w:r w:rsidRPr="0093629C">
        <w:rPr>
          <w:rFonts w:eastAsia="Calibri"/>
          <w:sz w:val="20"/>
          <w:szCs w:val="20"/>
        </w:rPr>
        <w:t>7.4.2. Уставный капитал Общества может быть уменьшен путем уменьшения номинальной стоимости акций или сокращения их общего количества, в том числе путем приобретения части акций в порядке, предусмотренном законодательством Российской Федерации.</w:t>
      </w:r>
    </w:p>
    <w:p w:rsidR="009E7B5F" w:rsidRPr="0093629C" w:rsidRDefault="009E7B5F" w:rsidP="0093629C">
      <w:pPr>
        <w:jc w:val="both"/>
        <w:rPr>
          <w:rFonts w:eastAsia="Calibri"/>
          <w:sz w:val="20"/>
          <w:szCs w:val="20"/>
        </w:rPr>
      </w:pPr>
      <w:r w:rsidRPr="0093629C">
        <w:rPr>
          <w:rFonts w:eastAsia="Calibri"/>
          <w:sz w:val="20"/>
          <w:szCs w:val="20"/>
        </w:rPr>
        <w:t>7.4.3. Решение об уменьшении уставного капитала Общества путем уменьшения номинальной стоимости акций Общества принимается единственным акционером Общества. Решением об уменьшении уставного капитала Общества путем уменьшения номинальной стоимости акций могут быть предусмотрены выплата акционеру Общества денежных средств и (или) передача ему принадлежащих Обществу эмиссионных ценных бумаг, размещенных другим юридическим лицом.</w:t>
      </w:r>
    </w:p>
    <w:p w:rsidR="009E7B5F" w:rsidRPr="0093629C" w:rsidRDefault="009E7B5F" w:rsidP="0093629C">
      <w:pPr>
        <w:jc w:val="both"/>
        <w:rPr>
          <w:rFonts w:eastAsia="Calibri"/>
          <w:sz w:val="20"/>
          <w:szCs w:val="20"/>
        </w:rPr>
      </w:pPr>
      <w:r w:rsidRPr="0093629C">
        <w:rPr>
          <w:rFonts w:eastAsia="Calibri"/>
          <w:sz w:val="20"/>
          <w:szCs w:val="20"/>
        </w:rPr>
        <w:t>7.4.4. Уставный капитал Общества может быть уменьшен на основании решения единственного акционера Общества об уменьшении уставного капитала путем приобретения Обществом части акций с целью сокращения их общего количества.</w:t>
      </w:r>
    </w:p>
    <w:p w:rsidR="009E7B5F" w:rsidRPr="0093629C" w:rsidRDefault="009E7B5F" w:rsidP="0093629C">
      <w:pPr>
        <w:jc w:val="both"/>
        <w:rPr>
          <w:rFonts w:eastAsia="Calibri"/>
          <w:sz w:val="20"/>
          <w:szCs w:val="20"/>
        </w:rPr>
      </w:pPr>
      <w:r w:rsidRPr="0093629C">
        <w:rPr>
          <w:rFonts w:eastAsia="Calibri"/>
          <w:sz w:val="20"/>
          <w:szCs w:val="20"/>
        </w:rPr>
        <w:t>7.4.5. Уставный капитал Общества может быть уменьшен на основании решения единственного акционера Общества об уменьшении уставного капитала путем погашения принадлежащих Обществу собственных акций, поступивших в распоряжение Общества в случаях, предусмотренных действующим законодательством Российской Федерации и настоящим Уставом.</w:t>
      </w:r>
    </w:p>
    <w:p w:rsidR="009E7B5F" w:rsidRPr="0093629C" w:rsidRDefault="009E7B5F" w:rsidP="0093629C">
      <w:pPr>
        <w:jc w:val="both"/>
        <w:rPr>
          <w:rFonts w:eastAsia="Calibri"/>
          <w:sz w:val="20"/>
          <w:szCs w:val="20"/>
        </w:rPr>
      </w:pPr>
      <w:r w:rsidRPr="0093629C">
        <w:rPr>
          <w:rFonts w:eastAsia="Calibri"/>
          <w:sz w:val="20"/>
          <w:szCs w:val="20"/>
        </w:rPr>
        <w:t>7.4.6. Единственный акционер обязан принять решение об уменьшении уставного капитала путем погашения акций, приобретенных Обществом и не реализованных в течение года с момента их приобретения.</w:t>
      </w:r>
    </w:p>
    <w:p w:rsidR="009E7B5F" w:rsidRPr="0093629C" w:rsidRDefault="009E7B5F" w:rsidP="0093629C">
      <w:pPr>
        <w:jc w:val="both"/>
        <w:rPr>
          <w:rFonts w:eastAsia="Calibri"/>
          <w:sz w:val="20"/>
          <w:szCs w:val="20"/>
        </w:rPr>
      </w:pPr>
      <w:r w:rsidRPr="0093629C">
        <w:rPr>
          <w:rFonts w:eastAsia="Calibri"/>
          <w:sz w:val="20"/>
          <w:szCs w:val="20"/>
        </w:rPr>
        <w:t xml:space="preserve">7.4.7. </w:t>
      </w:r>
      <w:proofErr w:type="gramStart"/>
      <w:r w:rsidRPr="0093629C">
        <w:rPr>
          <w:rFonts w:eastAsia="Calibri"/>
          <w:sz w:val="20"/>
          <w:szCs w:val="20"/>
        </w:rPr>
        <w:t xml:space="preserve">Общество не вправе уменьшить свой уставный капитал, если в результате такого уменьшения его размер станет меньше минимального размера уставного капитала, установленного </w:t>
      </w:r>
      <w:proofErr w:type="spellStart"/>
      <w:r w:rsidRPr="0093629C">
        <w:rPr>
          <w:rFonts w:eastAsia="Calibri"/>
          <w:sz w:val="20"/>
          <w:szCs w:val="20"/>
        </w:rPr>
        <w:t>законода</w:t>
      </w:r>
      <w:proofErr w:type="spellEnd"/>
      <w:r w:rsidRPr="0093629C">
        <w:rPr>
          <w:rFonts w:eastAsia="Calibri"/>
          <w:sz w:val="20"/>
          <w:szCs w:val="20"/>
        </w:rPr>
        <w:tab/>
      </w:r>
      <w:proofErr w:type="spellStart"/>
      <w:r w:rsidRPr="0093629C">
        <w:rPr>
          <w:rFonts w:eastAsia="Calibri"/>
          <w:sz w:val="20"/>
          <w:szCs w:val="20"/>
        </w:rPr>
        <w:t>ётельством</w:t>
      </w:r>
      <w:proofErr w:type="spellEnd"/>
      <w:r w:rsidRPr="0093629C">
        <w:rPr>
          <w:rFonts w:eastAsia="Calibri"/>
          <w:sz w:val="20"/>
          <w:szCs w:val="20"/>
        </w:rPr>
        <w:t xml:space="preserve"> Российской Федерации на дату представления документов для государственной регистрации соответствующих </w:t>
      </w:r>
      <w:r w:rsidRPr="0093629C">
        <w:rPr>
          <w:rFonts w:eastAsia="Calibri"/>
          <w:sz w:val="20"/>
          <w:szCs w:val="20"/>
        </w:rPr>
        <w:lastRenderedPageBreak/>
        <w:t>изменений, вносимых в настоящий Устав, а в случаях, когда Общество обязано уменьшить свой уставный капитал - на дату государственной регистрации Общества.</w:t>
      </w:r>
      <w:proofErr w:type="gramEnd"/>
    </w:p>
    <w:p w:rsidR="009E7B5F" w:rsidRPr="0093629C" w:rsidRDefault="009E7B5F" w:rsidP="0093629C">
      <w:pPr>
        <w:rPr>
          <w:rFonts w:eastAsia="Calibri"/>
          <w:sz w:val="20"/>
          <w:szCs w:val="20"/>
        </w:rPr>
      </w:pPr>
    </w:p>
    <w:p w:rsidR="009E7B5F" w:rsidRPr="0093629C" w:rsidRDefault="009E7B5F" w:rsidP="0093629C">
      <w:pPr>
        <w:jc w:val="center"/>
        <w:rPr>
          <w:rFonts w:eastAsia="Calibri"/>
          <w:sz w:val="20"/>
          <w:szCs w:val="20"/>
        </w:rPr>
      </w:pPr>
      <w:r w:rsidRPr="0093629C">
        <w:rPr>
          <w:rFonts w:eastAsia="Calibri"/>
          <w:sz w:val="20"/>
          <w:szCs w:val="20"/>
        </w:rPr>
        <w:t>8. АКЦИИ ОБЩЕСТВА, ПРАВА И ОБЯЗАННОСТИ АКЦИОНЕРОВ</w:t>
      </w:r>
    </w:p>
    <w:p w:rsidR="009E7B5F" w:rsidRPr="0093629C" w:rsidRDefault="009E7B5F" w:rsidP="0093629C">
      <w:pPr>
        <w:jc w:val="both"/>
        <w:rPr>
          <w:rFonts w:eastAsia="Calibri"/>
          <w:sz w:val="20"/>
          <w:szCs w:val="20"/>
        </w:rPr>
      </w:pPr>
      <w:r w:rsidRPr="0093629C">
        <w:rPr>
          <w:rFonts w:eastAsia="Calibri"/>
          <w:sz w:val="20"/>
          <w:szCs w:val="20"/>
        </w:rPr>
        <w:t>8.1. Все акции Общества являются обыкновенными именными. Акции Общества выпускаются в бездокументарной форме в виде записей в реестре владельцев ценных бумаг или на основании записи по счету депо.</w:t>
      </w:r>
    </w:p>
    <w:p w:rsidR="009E7B5F" w:rsidRPr="0093629C" w:rsidRDefault="009E7B5F" w:rsidP="0093629C">
      <w:pPr>
        <w:jc w:val="both"/>
        <w:rPr>
          <w:rFonts w:eastAsia="Calibri"/>
          <w:sz w:val="20"/>
          <w:szCs w:val="20"/>
        </w:rPr>
      </w:pPr>
      <w:r w:rsidRPr="0093629C">
        <w:rPr>
          <w:rFonts w:eastAsia="Calibri"/>
          <w:sz w:val="20"/>
          <w:szCs w:val="20"/>
        </w:rPr>
        <w:t>8.2. Акционе</w:t>
      </w:r>
      <w:r w:rsidRPr="0093629C">
        <w:rPr>
          <w:rFonts w:eastAsia="Calibri"/>
          <w:color w:val="FF0000"/>
          <w:sz w:val="20"/>
          <w:szCs w:val="20"/>
        </w:rPr>
        <w:t>р</w:t>
      </w:r>
      <w:r w:rsidRPr="0093629C">
        <w:rPr>
          <w:rFonts w:eastAsia="Calibri"/>
          <w:sz w:val="20"/>
          <w:szCs w:val="20"/>
        </w:rPr>
        <w:t xml:space="preserve"> Общества - владел</w:t>
      </w:r>
      <w:r w:rsidRPr="0093629C">
        <w:rPr>
          <w:rFonts w:eastAsia="Calibri"/>
          <w:color w:val="FF0000"/>
          <w:sz w:val="20"/>
          <w:szCs w:val="20"/>
        </w:rPr>
        <w:t>ец</w:t>
      </w:r>
      <w:r w:rsidRPr="0093629C">
        <w:rPr>
          <w:rFonts w:eastAsia="Calibri"/>
          <w:sz w:val="20"/>
          <w:szCs w:val="20"/>
        </w:rPr>
        <w:t xml:space="preserve"> обыкновенных акций Общества име</w:t>
      </w:r>
      <w:r w:rsidRPr="0093629C">
        <w:rPr>
          <w:rFonts w:eastAsia="Calibri"/>
          <w:color w:val="FF0000"/>
          <w:sz w:val="20"/>
          <w:szCs w:val="20"/>
        </w:rPr>
        <w:t>ет</w:t>
      </w:r>
      <w:r w:rsidRPr="0093629C">
        <w:rPr>
          <w:rFonts w:eastAsia="Calibri"/>
          <w:sz w:val="20"/>
          <w:szCs w:val="20"/>
        </w:rPr>
        <w:t xml:space="preserve"> право:</w:t>
      </w:r>
    </w:p>
    <w:p w:rsidR="009E7B5F" w:rsidRPr="0093629C" w:rsidRDefault="009E7B5F" w:rsidP="0093629C">
      <w:pPr>
        <w:jc w:val="both"/>
        <w:rPr>
          <w:rFonts w:eastAsia="Calibri"/>
          <w:sz w:val="20"/>
          <w:szCs w:val="20"/>
        </w:rPr>
      </w:pPr>
      <w:r w:rsidRPr="0093629C">
        <w:rPr>
          <w:rFonts w:eastAsia="Calibri"/>
          <w:sz w:val="20"/>
          <w:szCs w:val="20"/>
        </w:rPr>
        <w:t xml:space="preserve">1) продавать и иным образом отчуждать принадлежащие ему акции в любое время без какого-либо согласования с иными акционерами и органами Общества; </w:t>
      </w:r>
    </w:p>
    <w:p w:rsidR="009E7B5F" w:rsidRPr="0093629C" w:rsidRDefault="009E7B5F" w:rsidP="0093629C">
      <w:pPr>
        <w:jc w:val="both"/>
        <w:rPr>
          <w:rFonts w:eastAsia="Calibri"/>
          <w:sz w:val="20"/>
          <w:szCs w:val="20"/>
        </w:rPr>
      </w:pPr>
      <w:r w:rsidRPr="0093629C">
        <w:rPr>
          <w:rFonts w:eastAsia="Calibri"/>
          <w:sz w:val="20"/>
          <w:szCs w:val="20"/>
        </w:rPr>
        <w:t xml:space="preserve">2) участвовать в общем собрании акционеров с правом голоса по всем вопросам его компетенции. </w:t>
      </w:r>
    </w:p>
    <w:p w:rsidR="009E7B5F" w:rsidRPr="0093629C" w:rsidRDefault="009E7B5F" w:rsidP="0093629C">
      <w:pPr>
        <w:jc w:val="both"/>
        <w:rPr>
          <w:rFonts w:eastAsia="Calibri"/>
          <w:sz w:val="20"/>
          <w:szCs w:val="20"/>
        </w:rPr>
      </w:pPr>
      <w:r w:rsidRPr="0093629C">
        <w:rPr>
          <w:rFonts w:eastAsia="Calibri"/>
          <w:sz w:val="20"/>
          <w:szCs w:val="20"/>
        </w:rPr>
        <w:t xml:space="preserve">3) получать дивиденды в случае их объявления и выплаты в порядке и способами, предусмотренными настоящим Уставом;    </w:t>
      </w:r>
    </w:p>
    <w:p w:rsidR="009E7B5F" w:rsidRPr="0093629C" w:rsidRDefault="009E7B5F" w:rsidP="0093629C">
      <w:pPr>
        <w:jc w:val="both"/>
        <w:rPr>
          <w:rFonts w:eastAsia="Calibri"/>
          <w:sz w:val="20"/>
          <w:szCs w:val="20"/>
        </w:rPr>
      </w:pPr>
      <w:r w:rsidRPr="0093629C">
        <w:rPr>
          <w:rFonts w:eastAsia="Calibri"/>
          <w:sz w:val="20"/>
          <w:szCs w:val="20"/>
        </w:rPr>
        <w:t>4) получать часть имущества или стоимость части имущества Общества, оставшегося при ликвидации Общества после расчетов с кредиторами, пропорционально принадлежащим акционеру акциям в очередности и порядке, предусмотренными действующим законодательством Российской Федерации и настоящим Уставом;</w:t>
      </w:r>
    </w:p>
    <w:p w:rsidR="009E7B5F" w:rsidRPr="0093629C" w:rsidRDefault="009E7B5F" w:rsidP="0093629C">
      <w:pPr>
        <w:jc w:val="both"/>
        <w:rPr>
          <w:rFonts w:eastAsia="Calibri"/>
          <w:sz w:val="20"/>
          <w:szCs w:val="20"/>
        </w:rPr>
      </w:pPr>
      <w:proofErr w:type="gramStart"/>
      <w:r w:rsidRPr="0093629C">
        <w:rPr>
          <w:rFonts w:eastAsia="Calibri"/>
          <w:sz w:val="20"/>
          <w:szCs w:val="20"/>
        </w:rPr>
        <w:t>5) получать от регистратора заверенные печатью регистратора выписки из реестра акционеров, информацию обо всех записях на его лицевом счете, справки о включении лица в список лиц, осуществляющих права по ценным бумагам, или справку о том, что такое лицо не включено в указанный список, а также иную информацию, предусмотренную правовыми актами Российской Федерации по форме, на условиях, в порядке и в</w:t>
      </w:r>
      <w:proofErr w:type="gramEnd"/>
      <w:r w:rsidRPr="0093629C">
        <w:rPr>
          <w:rFonts w:eastAsia="Calibri"/>
          <w:sz w:val="20"/>
          <w:szCs w:val="20"/>
        </w:rPr>
        <w:t xml:space="preserve"> сроки, определенные положением о ведении реестра акционеров, утверждаемым регистратором в пределах его полномочий; </w:t>
      </w:r>
    </w:p>
    <w:p w:rsidR="009E7B5F" w:rsidRPr="0093629C" w:rsidRDefault="009E7B5F" w:rsidP="0093629C">
      <w:pPr>
        <w:jc w:val="both"/>
        <w:rPr>
          <w:rFonts w:eastAsia="Calibri"/>
          <w:sz w:val="20"/>
          <w:szCs w:val="20"/>
        </w:rPr>
      </w:pPr>
      <w:r w:rsidRPr="0093629C">
        <w:rPr>
          <w:rFonts w:eastAsia="Calibri"/>
          <w:sz w:val="20"/>
          <w:szCs w:val="20"/>
        </w:rPr>
        <w:t>6) получать документы и информацию об Обществе в соответствии с требованиями Федерального закона «Об акционерных обществах» и иных правовых актов Российской Федерации;</w:t>
      </w:r>
    </w:p>
    <w:p w:rsidR="009E7B5F" w:rsidRPr="0093629C" w:rsidRDefault="009E7B5F" w:rsidP="0093629C">
      <w:pPr>
        <w:jc w:val="both"/>
        <w:rPr>
          <w:rFonts w:eastAsia="Calibri"/>
          <w:sz w:val="20"/>
          <w:szCs w:val="20"/>
        </w:rPr>
      </w:pPr>
      <w:r w:rsidRPr="0093629C">
        <w:rPr>
          <w:rFonts w:eastAsia="Calibri"/>
          <w:sz w:val="20"/>
          <w:szCs w:val="20"/>
        </w:rPr>
        <w:t>7) оспаривать, действуя от имени Общества, совершенные им сделки по основаниям, предусмотренным действующим законодательством, и требовать применения последствий их недействительности, а также применения последствий недействительности ничтожных сделок Общества;</w:t>
      </w:r>
    </w:p>
    <w:p w:rsidR="009E7B5F" w:rsidRPr="0093629C" w:rsidRDefault="009E7B5F" w:rsidP="0093629C">
      <w:pPr>
        <w:jc w:val="both"/>
        <w:rPr>
          <w:rFonts w:eastAsia="Calibri"/>
          <w:sz w:val="20"/>
          <w:szCs w:val="20"/>
        </w:rPr>
      </w:pPr>
      <w:r w:rsidRPr="0093629C">
        <w:rPr>
          <w:rFonts w:eastAsia="Calibri"/>
          <w:sz w:val="20"/>
          <w:szCs w:val="20"/>
        </w:rPr>
        <w:t>8) обращаться в суд для взыскания убытков с единоличного исполнительного органа, причиненных по его вине Обществу;</w:t>
      </w:r>
    </w:p>
    <w:p w:rsidR="009E7B5F" w:rsidRPr="0093629C" w:rsidRDefault="009E7B5F" w:rsidP="0093629C">
      <w:pPr>
        <w:jc w:val="both"/>
        <w:rPr>
          <w:rFonts w:eastAsia="Calibri"/>
          <w:sz w:val="20"/>
          <w:szCs w:val="20"/>
        </w:rPr>
      </w:pPr>
      <w:r w:rsidRPr="0093629C">
        <w:rPr>
          <w:rFonts w:eastAsia="Calibri"/>
          <w:sz w:val="20"/>
          <w:szCs w:val="20"/>
        </w:rPr>
        <w:t>9) требовать выкупа Обществом всех или части принадлежащих акционеру акций в случаях и в порядке, предусмотренных действующим законодательством Российской Федерации;</w:t>
      </w:r>
    </w:p>
    <w:p w:rsidR="009E7B5F" w:rsidRPr="0093629C" w:rsidRDefault="009E7B5F" w:rsidP="0093629C">
      <w:pPr>
        <w:jc w:val="both"/>
        <w:rPr>
          <w:rFonts w:eastAsia="Calibri"/>
          <w:sz w:val="20"/>
          <w:szCs w:val="20"/>
        </w:rPr>
      </w:pPr>
      <w:r w:rsidRPr="0093629C">
        <w:rPr>
          <w:rFonts w:eastAsia="Calibri"/>
          <w:sz w:val="20"/>
          <w:szCs w:val="20"/>
        </w:rPr>
        <w:t xml:space="preserve">10) продать акции Обществу в случае, если Обществом принято решение о приобретении данных акций. Акционером производится оплата услуг по предоставлению требуемых документов в размере, который не может превышать стоимость расходов на изготовление копий документов и оплаты расходов, связанных с направлением документов по почте. </w:t>
      </w:r>
    </w:p>
    <w:p w:rsidR="009E7B5F" w:rsidRPr="0093629C" w:rsidRDefault="009E7B5F" w:rsidP="0093629C">
      <w:pPr>
        <w:jc w:val="both"/>
        <w:rPr>
          <w:rFonts w:eastAsia="Calibri"/>
          <w:sz w:val="20"/>
          <w:szCs w:val="20"/>
        </w:rPr>
      </w:pPr>
      <w:r w:rsidRPr="0093629C">
        <w:rPr>
          <w:rFonts w:eastAsia="Calibri"/>
          <w:sz w:val="20"/>
          <w:szCs w:val="20"/>
        </w:rPr>
        <w:t xml:space="preserve">11) внести вопросы в повестку дня годового общего собрания акционеров, а также выдвинуть кандидатов в Совет директоров, Ревизионную комиссию для избрания их на годовом общем собрании акционеров в порядке, на условиях и в сроки, определенные настоящим Уставом. </w:t>
      </w:r>
    </w:p>
    <w:p w:rsidR="009E7B5F" w:rsidRPr="0093629C" w:rsidRDefault="009E7B5F" w:rsidP="0093629C">
      <w:pPr>
        <w:jc w:val="both"/>
        <w:rPr>
          <w:rFonts w:eastAsia="Calibri"/>
          <w:sz w:val="20"/>
          <w:szCs w:val="20"/>
        </w:rPr>
      </w:pPr>
      <w:r w:rsidRPr="0093629C">
        <w:rPr>
          <w:rFonts w:eastAsia="Calibri"/>
          <w:sz w:val="20"/>
          <w:szCs w:val="20"/>
        </w:rPr>
        <w:t>12) требовать созыва внеочередного общего собрания акционеров Общества;</w:t>
      </w:r>
    </w:p>
    <w:p w:rsidR="009E7B5F" w:rsidRPr="0093629C" w:rsidRDefault="009E7B5F" w:rsidP="0093629C">
      <w:pPr>
        <w:jc w:val="both"/>
        <w:rPr>
          <w:rFonts w:eastAsia="Calibri"/>
          <w:sz w:val="20"/>
          <w:szCs w:val="20"/>
        </w:rPr>
      </w:pPr>
      <w:r w:rsidRPr="0093629C">
        <w:rPr>
          <w:rFonts w:eastAsia="Calibri"/>
          <w:sz w:val="20"/>
          <w:szCs w:val="20"/>
        </w:rPr>
        <w:t xml:space="preserve">13) требовать проведения ревизии (аудиторской проверки) финансово-хозяйственной деятельности Общества; </w:t>
      </w:r>
    </w:p>
    <w:p w:rsidR="009E7B5F" w:rsidRPr="0093629C" w:rsidRDefault="009E7B5F" w:rsidP="0093629C">
      <w:pPr>
        <w:jc w:val="both"/>
        <w:rPr>
          <w:rFonts w:eastAsia="Calibri"/>
          <w:sz w:val="20"/>
          <w:szCs w:val="20"/>
        </w:rPr>
      </w:pPr>
      <w:r w:rsidRPr="0093629C">
        <w:rPr>
          <w:rFonts w:eastAsia="Calibri"/>
          <w:sz w:val="20"/>
          <w:szCs w:val="20"/>
        </w:rPr>
        <w:t>14) акционер может иметь иные права, предусмотренные настоящим Уставом и законодательством Российской Федерации.</w:t>
      </w:r>
    </w:p>
    <w:p w:rsidR="009E7B5F" w:rsidRPr="0093629C" w:rsidRDefault="009E7B5F" w:rsidP="0093629C">
      <w:pPr>
        <w:jc w:val="both"/>
        <w:rPr>
          <w:rFonts w:eastAsia="Calibri"/>
          <w:sz w:val="20"/>
          <w:szCs w:val="20"/>
        </w:rPr>
      </w:pPr>
      <w:r w:rsidRPr="0093629C">
        <w:rPr>
          <w:rFonts w:eastAsia="Calibri"/>
          <w:sz w:val="20"/>
          <w:szCs w:val="20"/>
        </w:rPr>
        <w:t>8.3.  Каждая обыкновенная акция Общества предоставляет акционеру - ее владельцу одинаковый объем прав.</w:t>
      </w:r>
    </w:p>
    <w:p w:rsidR="009E7B5F" w:rsidRPr="0093629C" w:rsidRDefault="009E7B5F" w:rsidP="0093629C">
      <w:pPr>
        <w:jc w:val="both"/>
        <w:rPr>
          <w:rFonts w:eastAsia="Calibri"/>
          <w:sz w:val="20"/>
          <w:szCs w:val="20"/>
        </w:rPr>
      </w:pPr>
      <w:r w:rsidRPr="0093629C">
        <w:rPr>
          <w:rFonts w:eastAsia="Calibri"/>
          <w:sz w:val="20"/>
          <w:szCs w:val="20"/>
        </w:rPr>
        <w:t xml:space="preserve">8.4 Акции, право </w:t>
      </w:r>
      <w:proofErr w:type="gramStart"/>
      <w:r w:rsidRPr="0093629C">
        <w:rPr>
          <w:rFonts w:eastAsia="Calibri"/>
          <w:sz w:val="20"/>
          <w:szCs w:val="20"/>
        </w:rPr>
        <w:t>собственности</w:t>
      </w:r>
      <w:proofErr w:type="gramEnd"/>
      <w:r w:rsidRPr="0093629C">
        <w:rPr>
          <w:rFonts w:eastAsia="Calibri"/>
          <w:sz w:val="20"/>
          <w:szCs w:val="20"/>
        </w:rPr>
        <w:t xml:space="preserve"> на которые перешло к Обществу, не предоставляют права голоса, не учитываются при подсчете голосов, по ним не начисляются дивиденды. Такие акции должны быть реализованы Обществом не позднее года с момента их приобретения Обществом, в противном случае общее собрание акционеров должно принять решение об уменьшении уставного капитала Общества путем погашения указанных акций.</w:t>
      </w:r>
    </w:p>
    <w:p w:rsidR="009E7B5F" w:rsidRPr="0093629C" w:rsidRDefault="009E7B5F" w:rsidP="0093629C">
      <w:pPr>
        <w:jc w:val="both"/>
        <w:rPr>
          <w:rFonts w:eastAsia="Calibri"/>
          <w:sz w:val="20"/>
          <w:szCs w:val="20"/>
        </w:rPr>
      </w:pPr>
      <w:r w:rsidRPr="0093629C">
        <w:rPr>
          <w:rFonts w:eastAsia="Calibri"/>
          <w:sz w:val="20"/>
          <w:szCs w:val="20"/>
        </w:rPr>
        <w:t xml:space="preserve">8.5 Акционер - владелец обыкновенных акций Общества обязан:  </w:t>
      </w:r>
    </w:p>
    <w:p w:rsidR="009E7B5F" w:rsidRPr="0093629C" w:rsidRDefault="009E7B5F" w:rsidP="0093629C">
      <w:pPr>
        <w:jc w:val="both"/>
        <w:rPr>
          <w:rFonts w:eastAsia="Calibri"/>
          <w:sz w:val="20"/>
          <w:szCs w:val="20"/>
        </w:rPr>
      </w:pPr>
      <w:r w:rsidRPr="0093629C">
        <w:rPr>
          <w:rFonts w:eastAsia="Calibri"/>
          <w:sz w:val="20"/>
          <w:szCs w:val="20"/>
        </w:rPr>
        <w:t>1) не разглашать конфиденциальную информацию о деятельности Общества;</w:t>
      </w:r>
    </w:p>
    <w:p w:rsidR="009E7B5F" w:rsidRPr="0093629C" w:rsidRDefault="009E7B5F" w:rsidP="0093629C">
      <w:pPr>
        <w:jc w:val="both"/>
        <w:rPr>
          <w:rFonts w:eastAsia="Calibri"/>
          <w:sz w:val="20"/>
          <w:szCs w:val="20"/>
        </w:rPr>
      </w:pPr>
      <w:r w:rsidRPr="0093629C">
        <w:rPr>
          <w:rFonts w:eastAsia="Calibri"/>
          <w:sz w:val="20"/>
          <w:szCs w:val="20"/>
        </w:rPr>
        <w:t>2)информировать держателя реестра акционеров Общества об изменении своих данных;</w:t>
      </w:r>
    </w:p>
    <w:p w:rsidR="009E7B5F" w:rsidRPr="0093629C" w:rsidRDefault="009E7B5F" w:rsidP="0093629C">
      <w:pPr>
        <w:jc w:val="both"/>
        <w:rPr>
          <w:rFonts w:eastAsia="Calibri"/>
          <w:sz w:val="20"/>
          <w:szCs w:val="20"/>
        </w:rPr>
      </w:pPr>
      <w:r w:rsidRPr="0093629C">
        <w:rPr>
          <w:rFonts w:eastAsia="Calibri"/>
          <w:sz w:val="20"/>
          <w:szCs w:val="20"/>
        </w:rPr>
        <w:t xml:space="preserve">3) выполнять иные обязанности, предусмотренные настоящим Уставом, внутренними документами Общества, а также решения общего собрания акционеров и Совета директоров, принятые в соответствии с их компетенцией. </w:t>
      </w:r>
    </w:p>
    <w:p w:rsidR="009E7B5F" w:rsidRPr="0093629C" w:rsidRDefault="009E7B5F" w:rsidP="0093629C">
      <w:pPr>
        <w:rPr>
          <w:rFonts w:eastAsia="Calibri"/>
          <w:color w:val="FF0000"/>
          <w:sz w:val="20"/>
          <w:szCs w:val="20"/>
        </w:rPr>
      </w:pPr>
    </w:p>
    <w:p w:rsidR="009E7B5F" w:rsidRPr="0093629C" w:rsidRDefault="009E7B5F" w:rsidP="0093629C">
      <w:pPr>
        <w:jc w:val="center"/>
        <w:rPr>
          <w:rFonts w:eastAsia="Calibri"/>
          <w:sz w:val="20"/>
          <w:szCs w:val="20"/>
        </w:rPr>
      </w:pPr>
      <w:r w:rsidRPr="0093629C">
        <w:rPr>
          <w:rFonts w:eastAsia="Calibri"/>
          <w:sz w:val="20"/>
          <w:szCs w:val="20"/>
        </w:rPr>
        <w:t>9. РАЗМЕЩЕНИЕ И ОПЛАТА АКЦИЙ</w:t>
      </w:r>
    </w:p>
    <w:p w:rsidR="009E7B5F" w:rsidRPr="0093629C" w:rsidRDefault="009E7B5F" w:rsidP="0093629C">
      <w:pPr>
        <w:jc w:val="both"/>
        <w:rPr>
          <w:rFonts w:eastAsia="Calibri"/>
          <w:sz w:val="20"/>
          <w:szCs w:val="20"/>
        </w:rPr>
      </w:pPr>
      <w:r w:rsidRPr="0093629C">
        <w:rPr>
          <w:rFonts w:eastAsia="Calibri"/>
          <w:sz w:val="20"/>
          <w:szCs w:val="20"/>
        </w:rPr>
        <w:t xml:space="preserve"> 9.1. Общество вправе производить размещение акций и иных ценных бумаг, конвертируемых в акции, посредством закрытой подписки. Порядок и сроки размещения акций посредством закрытой подписки определяет Единственный акционер Общества своим решением.</w:t>
      </w:r>
    </w:p>
    <w:p w:rsidR="009E7B5F" w:rsidRPr="0093629C" w:rsidRDefault="009E7B5F" w:rsidP="0093629C">
      <w:pPr>
        <w:jc w:val="both"/>
        <w:rPr>
          <w:rFonts w:eastAsia="Calibri"/>
          <w:sz w:val="20"/>
          <w:szCs w:val="20"/>
        </w:rPr>
      </w:pPr>
      <w:r w:rsidRPr="0093629C">
        <w:rPr>
          <w:rFonts w:eastAsia="Calibri"/>
          <w:sz w:val="20"/>
          <w:szCs w:val="20"/>
        </w:rPr>
        <w:t>Общество не вправе проводить размещение акций и иных ценных бумаг Общества, конвертируемых в акции, посредством открытой подписки или иным образом предлагать их для приобретения неограниченному кругу лиц.</w:t>
      </w:r>
    </w:p>
    <w:p w:rsidR="009E7B5F" w:rsidRPr="0093629C" w:rsidRDefault="009E7B5F" w:rsidP="0093629C">
      <w:pPr>
        <w:jc w:val="both"/>
        <w:rPr>
          <w:rFonts w:eastAsia="Calibri"/>
          <w:sz w:val="20"/>
          <w:szCs w:val="20"/>
        </w:rPr>
      </w:pPr>
      <w:r w:rsidRPr="0093629C">
        <w:rPr>
          <w:rFonts w:eastAsia="Calibri"/>
          <w:sz w:val="20"/>
          <w:szCs w:val="20"/>
        </w:rPr>
        <w:t xml:space="preserve">9.2. При увеличении уставного капитала Общества путем размещения дополнительных акций оплата размещаемых акций производится по цене размещения, которая определяется или порядок определения которой устанавливается Советом директоров при принятии решения об увеличении уставного капитала в порядке и способами, определенными действующим законодательством Российской Федерации. </w:t>
      </w:r>
    </w:p>
    <w:p w:rsidR="009E7B5F" w:rsidRPr="0093629C" w:rsidRDefault="009E7B5F" w:rsidP="0093629C">
      <w:pPr>
        <w:jc w:val="both"/>
        <w:rPr>
          <w:rFonts w:eastAsia="Calibri"/>
          <w:sz w:val="20"/>
          <w:szCs w:val="20"/>
        </w:rPr>
      </w:pPr>
      <w:r w:rsidRPr="0093629C">
        <w:rPr>
          <w:rFonts w:eastAsia="Calibri"/>
          <w:sz w:val="20"/>
          <w:szCs w:val="20"/>
        </w:rPr>
        <w:lastRenderedPageBreak/>
        <w:t xml:space="preserve">9.3. При размещении дополнительных акций путем подписки Обществом заключается с приобретателем акций гражданско-правовая сделка. В соответствии с этой сделкой дополнительные акции размещаются при условии их полной оплаты. </w:t>
      </w:r>
    </w:p>
    <w:p w:rsidR="009E7B5F" w:rsidRPr="0093629C" w:rsidRDefault="009E7B5F" w:rsidP="0093629C">
      <w:pPr>
        <w:jc w:val="both"/>
        <w:rPr>
          <w:rFonts w:eastAsia="Calibri"/>
          <w:sz w:val="20"/>
          <w:szCs w:val="20"/>
        </w:rPr>
      </w:pPr>
      <w:r w:rsidRPr="0093629C">
        <w:rPr>
          <w:rFonts w:eastAsia="Calibri"/>
          <w:sz w:val="20"/>
          <w:szCs w:val="20"/>
        </w:rPr>
        <w:t>9.4. Оплата размещаемых акций может осуществляться денежными средствами, вещами, долями (акциями) в уставных (складочных) капиталах других хозяйственных товариществ и обществ, государственными или муниципальными облигациями, а также подлежащими денежной оценке исключительными, иными интеллектуальными правами и правами по лицензионным договорам, если иное не установлено законом. Форма оплаты дополнительных акций определяется решением об их размещении.</w:t>
      </w:r>
    </w:p>
    <w:p w:rsidR="009E7B5F" w:rsidRPr="0093629C" w:rsidRDefault="009E7B5F" w:rsidP="0093629C">
      <w:pPr>
        <w:jc w:val="both"/>
        <w:rPr>
          <w:rFonts w:eastAsia="Calibri"/>
          <w:sz w:val="20"/>
          <w:szCs w:val="20"/>
        </w:rPr>
      </w:pPr>
      <w:r w:rsidRPr="0093629C">
        <w:rPr>
          <w:rFonts w:eastAsia="Calibri"/>
          <w:sz w:val="20"/>
          <w:szCs w:val="20"/>
        </w:rPr>
        <w:t>9.5. При оплате дополнительных акций Общества не денежными средствами денежная оценка имущества, вносимого в оплату акций, производится советом директоров Общества в соответствии с Федеральным законом "Об акционерных обществах".</w:t>
      </w:r>
    </w:p>
    <w:p w:rsidR="009E7B5F" w:rsidRPr="0093629C" w:rsidRDefault="009E7B5F" w:rsidP="0093629C">
      <w:pPr>
        <w:jc w:val="both"/>
        <w:rPr>
          <w:rFonts w:eastAsia="Calibri"/>
          <w:sz w:val="20"/>
          <w:szCs w:val="20"/>
        </w:rPr>
      </w:pPr>
      <w:r w:rsidRPr="0093629C">
        <w:rPr>
          <w:rFonts w:eastAsia="Calibri"/>
          <w:sz w:val="20"/>
          <w:szCs w:val="20"/>
        </w:rPr>
        <w:t>При оплате акций Общества не денежными средствами для определения рыночной стоимости такого имущества должен привлекаться независимый оценщик. Величина денежной оценки имущества не может быть выше величины оценки, произведенной независимым оценщиком.</w:t>
      </w:r>
    </w:p>
    <w:p w:rsidR="009E7B5F" w:rsidRPr="0093629C" w:rsidRDefault="009E7B5F" w:rsidP="0093629C">
      <w:pPr>
        <w:jc w:val="center"/>
        <w:rPr>
          <w:rFonts w:eastAsia="Calibri"/>
          <w:sz w:val="20"/>
          <w:szCs w:val="20"/>
        </w:rPr>
      </w:pPr>
    </w:p>
    <w:p w:rsidR="009E7B5F" w:rsidRPr="0093629C" w:rsidRDefault="009E7B5F" w:rsidP="0093629C">
      <w:pPr>
        <w:jc w:val="center"/>
        <w:rPr>
          <w:rFonts w:eastAsia="Calibri"/>
          <w:sz w:val="20"/>
          <w:szCs w:val="20"/>
        </w:rPr>
      </w:pPr>
      <w:r w:rsidRPr="0093629C">
        <w:rPr>
          <w:rFonts w:eastAsia="Calibri"/>
          <w:sz w:val="20"/>
          <w:szCs w:val="20"/>
        </w:rPr>
        <w:t>10. ОТЧУЖДЕНИЕ АКЦИЙ АКЦИОНЕРАМИ</w:t>
      </w:r>
    </w:p>
    <w:p w:rsidR="009E7B5F" w:rsidRPr="0093629C" w:rsidRDefault="009E7B5F" w:rsidP="0093629C">
      <w:pPr>
        <w:jc w:val="both"/>
        <w:rPr>
          <w:rFonts w:eastAsia="Calibri"/>
          <w:sz w:val="20"/>
          <w:szCs w:val="20"/>
        </w:rPr>
      </w:pPr>
      <w:r w:rsidRPr="0093629C">
        <w:rPr>
          <w:rFonts w:eastAsia="Calibri"/>
          <w:sz w:val="20"/>
          <w:szCs w:val="20"/>
        </w:rPr>
        <w:t>10.1. Сделки по отчуждению акций осуществляются в соответствии с законодательством Российской Федерации. Право на акции переходит к приобретателю:</w:t>
      </w:r>
    </w:p>
    <w:p w:rsidR="009E7B5F" w:rsidRPr="0093629C" w:rsidRDefault="009E7B5F" w:rsidP="0093629C">
      <w:pPr>
        <w:jc w:val="both"/>
        <w:rPr>
          <w:rFonts w:eastAsia="Calibri"/>
          <w:sz w:val="20"/>
          <w:szCs w:val="20"/>
        </w:rPr>
      </w:pPr>
      <w:r w:rsidRPr="0093629C">
        <w:rPr>
          <w:rFonts w:eastAsia="Calibri"/>
          <w:sz w:val="20"/>
          <w:szCs w:val="20"/>
        </w:rPr>
        <w:t>1) в случае учета прав на акции у лица, осуществляющего депозитарную деятельность - с момента внесения приходной записи по счету депо приобретателя;</w:t>
      </w:r>
    </w:p>
    <w:p w:rsidR="009E7B5F" w:rsidRPr="0093629C" w:rsidRDefault="009E7B5F" w:rsidP="0093629C">
      <w:pPr>
        <w:jc w:val="both"/>
        <w:rPr>
          <w:rFonts w:eastAsia="Calibri"/>
          <w:sz w:val="20"/>
          <w:szCs w:val="20"/>
        </w:rPr>
      </w:pPr>
      <w:r w:rsidRPr="0093629C">
        <w:rPr>
          <w:rFonts w:eastAsia="Calibri"/>
          <w:sz w:val="20"/>
          <w:szCs w:val="20"/>
        </w:rPr>
        <w:t>2) в случае учета прав на акции в системе ведения реестра - с момента внесения приходной записи по лицевому счету приобретателя.</w:t>
      </w:r>
    </w:p>
    <w:p w:rsidR="009E7B5F" w:rsidRPr="0093629C" w:rsidRDefault="009E7B5F" w:rsidP="0093629C">
      <w:pPr>
        <w:jc w:val="both"/>
        <w:rPr>
          <w:rFonts w:eastAsia="Calibri"/>
          <w:sz w:val="20"/>
          <w:szCs w:val="20"/>
        </w:rPr>
      </w:pPr>
      <w:r w:rsidRPr="0093629C">
        <w:rPr>
          <w:rFonts w:eastAsia="Calibri"/>
          <w:sz w:val="20"/>
          <w:szCs w:val="20"/>
        </w:rPr>
        <w:t>10.2. Акционер Общества вправе отчуждать принадлежащие ему акции Общества без согласия других акционеров.</w:t>
      </w:r>
    </w:p>
    <w:p w:rsidR="009E7B5F" w:rsidRPr="0093629C" w:rsidRDefault="009E7B5F" w:rsidP="0093629C">
      <w:pPr>
        <w:jc w:val="center"/>
        <w:rPr>
          <w:rFonts w:eastAsia="Calibri"/>
          <w:sz w:val="20"/>
          <w:szCs w:val="20"/>
        </w:rPr>
      </w:pPr>
      <w:r w:rsidRPr="0093629C">
        <w:rPr>
          <w:rFonts w:eastAsia="Calibri"/>
          <w:sz w:val="20"/>
          <w:szCs w:val="20"/>
        </w:rPr>
        <w:t>11. ДИВИДЕНДЫ ОБЩЕСТВА</w:t>
      </w:r>
    </w:p>
    <w:p w:rsidR="009E7B5F" w:rsidRPr="0093629C" w:rsidRDefault="009E7B5F" w:rsidP="0093629C">
      <w:pPr>
        <w:jc w:val="both"/>
        <w:rPr>
          <w:rFonts w:eastAsia="Calibri"/>
          <w:sz w:val="20"/>
          <w:szCs w:val="20"/>
        </w:rPr>
      </w:pPr>
      <w:r w:rsidRPr="0093629C">
        <w:rPr>
          <w:rFonts w:eastAsia="Calibri"/>
          <w:sz w:val="20"/>
          <w:szCs w:val="20"/>
        </w:rPr>
        <w:t>11.1. Общество вправе по результатам первого квартала, первого полугодия, девяти месяцев отчетного года и (или) по результатам отчетного года принимать решения (объявлять) о выплате дивидендов по размещенным акциям, если иное не установлено законодательством Российской Федерации. Решение о выплате (объявлении) дивидендов по результатам первого квартала, первого полугодия и девяти месяцев отчетного года может быть принято в течение трех месяцев после окончания соответствующего периода.</w:t>
      </w:r>
    </w:p>
    <w:p w:rsidR="009E7B5F" w:rsidRPr="0093629C" w:rsidRDefault="009E7B5F" w:rsidP="0093629C">
      <w:pPr>
        <w:jc w:val="both"/>
        <w:rPr>
          <w:rFonts w:eastAsia="Calibri"/>
          <w:sz w:val="20"/>
          <w:szCs w:val="20"/>
        </w:rPr>
      </w:pPr>
      <w:r w:rsidRPr="0093629C">
        <w:rPr>
          <w:rFonts w:eastAsia="Calibri"/>
          <w:sz w:val="20"/>
          <w:szCs w:val="20"/>
        </w:rPr>
        <w:t>11.2. Дивиденды выплачиваются деньгами.</w:t>
      </w:r>
    </w:p>
    <w:p w:rsidR="009E7B5F" w:rsidRPr="0093629C" w:rsidRDefault="009E7B5F" w:rsidP="0093629C">
      <w:pPr>
        <w:jc w:val="both"/>
        <w:rPr>
          <w:rFonts w:eastAsia="Calibri"/>
          <w:sz w:val="20"/>
          <w:szCs w:val="20"/>
        </w:rPr>
      </w:pPr>
      <w:r w:rsidRPr="0093629C">
        <w:rPr>
          <w:rFonts w:eastAsia="Calibri"/>
          <w:sz w:val="20"/>
          <w:szCs w:val="20"/>
        </w:rPr>
        <w:t>11.3. Решение о выплате (объявлении) дивидендов, в том числе решение о размере дивидендов и форме их выплаты, принимается Единственным акционером Общества. Указанным решением должны быть определены размер дивидендов по акциям каждой категории (типа), форма их выплаты, порядок выплаты дивидендов, дата, на которую определяются лица, имеющие право на получение дивидендов. При этом решение в части установления даты, на которую определяются лица, имеющие право на получение дивидендов, принимается только по предложению Совета директоров (наблюдательного совета) общества.</w:t>
      </w:r>
    </w:p>
    <w:p w:rsidR="009E7B5F" w:rsidRPr="0093629C" w:rsidRDefault="009E7B5F" w:rsidP="0093629C">
      <w:pPr>
        <w:jc w:val="both"/>
        <w:rPr>
          <w:rFonts w:eastAsia="Calibri"/>
          <w:sz w:val="20"/>
          <w:szCs w:val="20"/>
        </w:rPr>
      </w:pPr>
      <w:r w:rsidRPr="0093629C">
        <w:rPr>
          <w:rFonts w:eastAsia="Calibri"/>
          <w:sz w:val="20"/>
          <w:szCs w:val="20"/>
        </w:rPr>
        <w:t xml:space="preserve">11.4. Дата, на которую в соответствии с решением о выплате (объявлении) дивидендов определяются лица, имеющие право на их получение, не может быть установлена ранее 10 дней </w:t>
      </w:r>
      <w:proofErr w:type="gramStart"/>
      <w:r w:rsidRPr="0093629C">
        <w:rPr>
          <w:rFonts w:eastAsia="Calibri"/>
          <w:sz w:val="20"/>
          <w:szCs w:val="20"/>
        </w:rPr>
        <w:t>с даты принятия</w:t>
      </w:r>
      <w:proofErr w:type="gramEnd"/>
      <w:r w:rsidRPr="0093629C">
        <w:rPr>
          <w:rFonts w:eastAsia="Calibri"/>
          <w:sz w:val="20"/>
          <w:szCs w:val="20"/>
        </w:rPr>
        <w:t xml:space="preserve"> решения о выплате (объявлении) дивидендов и позднее 20 дней с даты принятия такого решения.</w:t>
      </w:r>
    </w:p>
    <w:p w:rsidR="009E7B5F" w:rsidRPr="0093629C" w:rsidRDefault="009E7B5F" w:rsidP="0093629C">
      <w:pPr>
        <w:jc w:val="both"/>
        <w:rPr>
          <w:rFonts w:eastAsia="Calibri"/>
          <w:sz w:val="20"/>
          <w:szCs w:val="20"/>
        </w:rPr>
      </w:pPr>
      <w:r w:rsidRPr="0093629C">
        <w:rPr>
          <w:rFonts w:eastAsia="Calibri"/>
          <w:sz w:val="20"/>
          <w:szCs w:val="20"/>
        </w:rPr>
        <w:t>Срок выплаты дивидендов номинальному держателю и являющемуся профессиональным участником рынка ценных бумаг доверительному управляющему, которые зарегистрированы в реестре акционеров, не должен превышать 10 рабочих дней, а другим зарегистрированным в реестре акционеров лицам - 25 рабочих дней с даты, на которую определяются лица, имеющие право на получение дивидендов.</w:t>
      </w:r>
    </w:p>
    <w:p w:rsidR="009E7B5F" w:rsidRPr="0093629C" w:rsidRDefault="009E7B5F" w:rsidP="0093629C">
      <w:pPr>
        <w:jc w:val="both"/>
        <w:rPr>
          <w:rFonts w:eastAsia="Calibri"/>
          <w:sz w:val="20"/>
          <w:szCs w:val="20"/>
        </w:rPr>
      </w:pPr>
      <w:r w:rsidRPr="0093629C">
        <w:rPr>
          <w:rFonts w:eastAsia="Calibri"/>
          <w:sz w:val="20"/>
          <w:szCs w:val="20"/>
        </w:rPr>
        <w:t xml:space="preserve"> Размер дивидендов не может быть больше размера дивидендов, рекомендованного советом директоров Общества.</w:t>
      </w:r>
    </w:p>
    <w:p w:rsidR="009E7B5F" w:rsidRPr="0093629C" w:rsidRDefault="009E7B5F" w:rsidP="0093629C">
      <w:pPr>
        <w:jc w:val="both"/>
        <w:rPr>
          <w:rFonts w:eastAsia="Calibri"/>
          <w:sz w:val="20"/>
          <w:szCs w:val="20"/>
        </w:rPr>
      </w:pPr>
      <w:r w:rsidRPr="0093629C">
        <w:rPr>
          <w:rFonts w:eastAsia="Calibri"/>
          <w:sz w:val="20"/>
          <w:szCs w:val="20"/>
        </w:rPr>
        <w:t>11.5. Общество не вправе принимать решение о выплате (объявлении) дивидендов по акциям:</w:t>
      </w:r>
    </w:p>
    <w:p w:rsidR="009E7B5F" w:rsidRPr="0093629C" w:rsidRDefault="009E7B5F" w:rsidP="0093629C">
      <w:pPr>
        <w:jc w:val="both"/>
        <w:rPr>
          <w:rFonts w:eastAsia="Calibri"/>
          <w:sz w:val="20"/>
          <w:szCs w:val="20"/>
        </w:rPr>
      </w:pPr>
      <w:r w:rsidRPr="0093629C">
        <w:rPr>
          <w:rFonts w:eastAsia="Calibri"/>
          <w:sz w:val="20"/>
          <w:szCs w:val="20"/>
        </w:rPr>
        <w:t>1) до полной оплаты всего уставного капитала Общества;</w:t>
      </w:r>
    </w:p>
    <w:p w:rsidR="009E7B5F" w:rsidRPr="0093629C" w:rsidRDefault="009E7B5F" w:rsidP="0093629C">
      <w:pPr>
        <w:jc w:val="both"/>
        <w:rPr>
          <w:rFonts w:eastAsia="Calibri"/>
          <w:sz w:val="20"/>
          <w:szCs w:val="20"/>
        </w:rPr>
      </w:pPr>
      <w:r w:rsidRPr="0093629C">
        <w:rPr>
          <w:rFonts w:eastAsia="Calibri"/>
          <w:sz w:val="20"/>
          <w:szCs w:val="20"/>
        </w:rPr>
        <w:t>2) до выкупа всех акций, которые должны быть выкуплены в соответствии со статьей 76 Федерального закона "Об акционерных обществах";</w:t>
      </w:r>
    </w:p>
    <w:p w:rsidR="009E7B5F" w:rsidRPr="0093629C" w:rsidRDefault="009E7B5F" w:rsidP="0093629C">
      <w:pPr>
        <w:jc w:val="both"/>
        <w:rPr>
          <w:rFonts w:eastAsia="Calibri"/>
          <w:sz w:val="20"/>
          <w:szCs w:val="20"/>
        </w:rPr>
      </w:pPr>
      <w:r w:rsidRPr="0093629C">
        <w:rPr>
          <w:rFonts w:eastAsia="Calibri"/>
          <w:sz w:val="20"/>
          <w:szCs w:val="20"/>
        </w:rPr>
        <w:t>3) если на день принятия такого решения Общество отвечает признакам несостоятельности (банкротства) в соответствии с законодательством Российской Федерации о несостоятельности (банкротстве) или если указанные признаки появятся у Общества в результате выплаты дивидендов;</w:t>
      </w:r>
    </w:p>
    <w:p w:rsidR="009E7B5F" w:rsidRPr="0093629C" w:rsidRDefault="009E7B5F" w:rsidP="0093629C">
      <w:pPr>
        <w:jc w:val="both"/>
        <w:rPr>
          <w:rFonts w:eastAsia="Calibri"/>
          <w:sz w:val="20"/>
          <w:szCs w:val="20"/>
        </w:rPr>
      </w:pPr>
      <w:r w:rsidRPr="0093629C">
        <w:rPr>
          <w:rFonts w:eastAsia="Calibri"/>
          <w:sz w:val="20"/>
          <w:szCs w:val="20"/>
        </w:rPr>
        <w:t>4) если на день принятия такого решения стоимость чистых активов Общества меньше его уставного капитала и резервного фонда либо станет меньше их размера в результате принятия такого решения;</w:t>
      </w:r>
    </w:p>
    <w:p w:rsidR="009E7B5F" w:rsidRPr="0093629C" w:rsidRDefault="009E7B5F" w:rsidP="0093629C">
      <w:pPr>
        <w:jc w:val="both"/>
        <w:rPr>
          <w:rFonts w:eastAsia="Calibri"/>
          <w:sz w:val="20"/>
          <w:szCs w:val="20"/>
        </w:rPr>
      </w:pPr>
      <w:r w:rsidRPr="0093629C">
        <w:rPr>
          <w:rFonts w:eastAsia="Calibri"/>
          <w:sz w:val="20"/>
          <w:szCs w:val="20"/>
        </w:rPr>
        <w:t>5)  в иных случаях, предусмотренных законодательством Российской Федерации.</w:t>
      </w:r>
    </w:p>
    <w:p w:rsidR="009E7B5F" w:rsidRPr="0093629C" w:rsidRDefault="009E7B5F" w:rsidP="0093629C">
      <w:pPr>
        <w:jc w:val="both"/>
        <w:rPr>
          <w:rFonts w:eastAsia="Calibri"/>
          <w:sz w:val="20"/>
          <w:szCs w:val="20"/>
        </w:rPr>
      </w:pPr>
      <w:r w:rsidRPr="0093629C">
        <w:rPr>
          <w:rFonts w:eastAsia="Calibri"/>
          <w:sz w:val="20"/>
          <w:szCs w:val="20"/>
        </w:rPr>
        <w:t>11.6. Общество не вправе выплачивать объявленные дивиденды по акциям:</w:t>
      </w:r>
    </w:p>
    <w:p w:rsidR="009E7B5F" w:rsidRPr="0093629C" w:rsidRDefault="009E7B5F" w:rsidP="0093629C">
      <w:pPr>
        <w:jc w:val="both"/>
        <w:rPr>
          <w:rFonts w:eastAsia="Calibri"/>
          <w:sz w:val="20"/>
          <w:szCs w:val="20"/>
        </w:rPr>
      </w:pPr>
      <w:proofErr w:type="gramStart"/>
      <w:r w:rsidRPr="0093629C">
        <w:rPr>
          <w:rFonts w:eastAsia="Calibri"/>
          <w:sz w:val="20"/>
          <w:szCs w:val="20"/>
        </w:rPr>
        <w:t>1) если на день выплаты Общество отвечает признакам несостоятельности (банкротства) в соответствии с законодательством Российской Федерации о несостоятельности (банкротстве) или если указанные признаки появятся у Общества в результате выплаты дивидендов;</w:t>
      </w:r>
      <w:proofErr w:type="gramEnd"/>
    </w:p>
    <w:p w:rsidR="009E7B5F" w:rsidRPr="0093629C" w:rsidRDefault="009E7B5F" w:rsidP="0093629C">
      <w:pPr>
        <w:jc w:val="both"/>
        <w:rPr>
          <w:rFonts w:eastAsia="Calibri"/>
          <w:sz w:val="20"/>
          <w:szCs w:val="20"/>
        </w:rPr>
      </w:pPr>
      <w:r w:rsidRPr="0093629C">
        <w:rPr>
          <w:rFonts w:eastAsia="Calibri"/>
          <w:sz w:val="20"/>
          <w:szCs w:val="20"/>
        </w:rPr>
        <w:t>2) если на день выплаты стоимость чистых активов Общества меньше его уставного капитала и резервного фонда либо станет меньше указанной суммы в результате выплаты дивидендов;</w:t>
      </w:r>
    </w:p>
    <w:p w:rsidR="009E7B5F" w:rsidRPr="0093629C" w:rsidRDefault="009E7B5F" w:rsidP="0093629C">
      <w:pPr>
        <w:jc w:val="both"/>
        <w:rPr>
          <w:rFonts w:eastAsia="Calibri"/>
          <w:sz w:val="20"/>
          <w:szCs w:val="20"/>
        </w:rPr>
      </w:pPr>
      <w:r w:rsidRPr="0093629C">
        <w:rPr>
          <w:rFonts w:eastAsia="Calibri"/>
          <w:sz w:val="20"/>
          <w:szCs w:val="20"/>
        </w:rPr>
        <w:t>3) в иных случаях, предусмотренных законодательством Российской Федерации.</w:t>
      </w:r>
    </w:p>
    <w:p w:rsidR="009E7B5F" w:rsidRPr="0093629C" w:rsidRDefault="009E7B5F" w:rsidP="0093629C">
      <w:pPr>
        <w:jc w:val="both"/>
        <w:rPr>
          <w:rFonts w:eastAsia="Calibri"/>
          <w:sz w:val="20"/>
          <w:szCs w:val="20"/>
        </w:rPr>
      </w:pPr>
      <w:r w:rsidRPr="0093629C">
        <w:rPr>
          <w:rFonts w:eastAsia="Calibri"/>
          <w:sz w:val="20"/>
          <w:szCs w:val="20"/>
        </w:rPr>
        <w:t>По прекращении указанных в настоящем пункте обстоятельств Общество обязано выплатить акционерам объявленные дивиденды.</w:t>
      </w:r>
    </w:p>
    <w:p w:rsidR="009E7B5F" w:rsidRPr="0093629C" w:rsidRDefault="009E7B5F" w:rsidP="0093629C">
      <w:pPr>
        <w:jc w:val="both"/>
        <w:rPr>
          <w:rFonts w:eastAsia="Calibri"/>
          <w:sz w:val="20"/>
          <w:szCs w:val="20"/>
        </w:rPr>
      </w:pPr>
      <w:r w:rsidRPr="0093629C">
        <w:rPr>
          <w:rFonts w:eastAsia="Calibri"/>
          <w:sz w:val="20"/>
          <w:szCs w:val="20"/>
        </w:rPr>
        <w:t>11.7. Дивиденды выплачиваются из чистой прибыли Общества (прибыли Общества после налогообложения), определенной по данным бухгалтерской (финансовой) отчетности Общества.</w:t>
      </w:r>
    </w:p>
    <w:p w:rsidR="009E7B5F" w:rsidRPr="0093629C" w:rsidRDefault="009E7B5F" w:rsidP="0093629C">
      <w:pPr>
        <w:rPr>
          <w:rFonts w:eastAsia="Calibri"/>
          <w:sz w:val="20"/>
          <w:szCs w:val="20"/>
        </w:rPr>
      </w:pPr>
    </w:p>
    <w:p w:rsidR="009E7B5F" w:rsidRPr="0093629C" w:rsidRDefault="009E7B5F" w:rsidP="0093629C">
      <w:pPr>
        <w:jc w:val="center"/>
        <w:rPr>
          <w:rFonts w:eastAsia="Calibri"/>
          <w:sz w:val="20"/>
          <w:szCs w:val="20"/>
        </w:rPr>
      </w:pPr>
      <w:r w:rsidRPr="0093629C">
        <w:rPr>
          <w:rFonts w:eastAsia="Calibri"/>
          <w:sz w:val="20"/>
          <w:szCs w:val="20"/>
        </w:rPr>
        <w:t>12. ФОНДЫ И ЧИСТЫЕ АКТИВЫ ОБЩЕСТВА</w:t>
      </w:r>
    </w:p>
    <w:p w:rsidR="009E7B5F" w:rsidRPr="0093629C" w:rsidRDefault="009E7B5F" w:rsidP="0093629C">
      <w:pPr>
        <w:jc w:val="both"/>
        <w:rPr>
          <w:rFonts w:eastAsia="Calibri"/>
          <w:sz w:val="20"/>
          <w:szCs w:val="20"/>
        </w:rPr>
      </w:pPr>
      <w:r w:rsidRPr="0093629C">
        <w:rPr>
          <w:rFonts w:eastAsia="Calibri"/>
          <w:sz w:val="20"/>
          <w:szCs w:val="20"/>
        </w:rPr>
        <w:t>12.1. В Обществе создается резервный фонд путем ежегодных отчислений 5 (пяти) процентов чистой прибыли Общества до достижения Резервным фондом суммы уставного капитала.</w:t>
      </w:r>
    </w:p>
    <w:p w:rsidR="009E7B5F" w:rsidRPr="0093629C" w:rsidRDefault="009E7B5F" w:rsidP="0093629C">
      <w:pPr>
        <w:jc w:val="both"/>
        <w:rPr>
          <w:rFonts w:eastAsia="Calibri"/>
          <w:sz w:val="20"/>
          <w:szCs w:val="20"/>
        </w:rPr>
      </w:pPr>
      <w:r w:rsidRPr="0093629C">
        <w:rPr>
          <w:rFonts w:eastAsia="Calibri"/>
          <w:sz w:val="20"/>
          <w:szCs w:val="20"/>
        </w:rPr>
        <w:t xml:space="preserve"> Резервный фонд предназначается для покрытия убытков Общества, а также на случай отсутствия иных сре</w:t>
      </w:r>
      <w:proofErr w:type="gramStart"/>
      <w:r w:rsidRPr="0093629C">
        <w:rPr>
          <w:rFonts w:eastAsia="Calibri"/>
          <w:sz w:val="20"/>
          <w:szCs w:val="20"/>
        </w:rPr>
        <w:t>дств дл</w:t>
      </w:r>
      <w:proofErr w:type="gramEnd"/>
      <w:r w:rsidRPr="0093629C">
        <w:rPr>
          <w:rFonts w:eastAsia="Calibri"/>
          <w:sz w:val="20"/>
          <w:szCs w:val="20"/>
        </w:rPr>
        <w:t xml:space="preserve">я выкупа акций и погашения облигаций Общества в случаях и порядке, предусмотренных настоящим Уставом. Резервный фонд не может быть использован для иных целей. </w:t>
      </w:r>
    </w:p>
    <w:p w:rsidR="009E7B5F" w:rsidRPr="0093629C" w:rsidRDefault="009E7B5F" w:rsidP="0093629C">
      <w:pPr>
        <w:jc w:val="both"/>
        <w:rPr>
          <w:rFonts w:eastAsia="Calibri"/>
          <w:sz w:val="20"/>
          <w:szCs w:val="20"/>
        </w:rPr>
      </w:pPr>
      <w:r w:rsidRPr="0093629C">
        <w:rPr>
          <w:rFonts w:eastAsia="Calibri"/>
          <w:sz w:val="20"/>
          <w:szCs w:val="20"/>
        </w:rPr>
        <w:t xml:space="preserve">12.2. </w:t>
      </w:r>
      <w:proofErr w:type="gramStart"/>
      <w:r w:rsidRPr="0093629C">
        <w:rPr>
          <w:rFonts w:eastAsia="Calibri"/>
          <w:sz w:val="20"/>
          <w:szCs w:val="20"/>
        </w:rPr>
        <w:t>В Обществе создается фонд потребления путем ежегодных отчислений 5 (пяти) процентов) чистой прибыли Общества до достижения фондом потребления суммы уставного капитала Общества.</w:t>
      </w:r>
      <w:proofErr w:type="gramEnd"/>
      <w:r w:rsidRPr="0093629C">
        <w:rPr>
          <w:rFonts w:eastAsia="Calibri"/>
          <w:sz w:val="20"/>
          <w:szCs w:val="20"/>
        </w:rPr>
        <w:t xml:space="preserve"> Фонд потребления предназначается на покрытие следующих расходов и затрат Общества:</w:t>
      </w:r>
    </w:p>
    <w:p w:rsidR="009E7B5F" w:rsidRPr="0093629C" w:rsidRDefault="009E7B5F" w:rsidP="0093629C">
      <w:pPr>
        <w:jc w:val="both"/>
        <w:rPr>
          <w:rFonts w:eastAsia="Calibri"/>
          <w:sz w:val="20"/>
          <w:szCs w:val="20"/>
        </w:rPr>
      </w:pPr>
      <w:r w:rsidRPr="0093629C">
        <w:rPr>
          <w:rFonts w:eastAsia="Calibri"/>
          <w:sz w:val="20"/>
          <w:szCs w:val="20"/>
        </w:rPr>
        <w:t xml:space="preserve"> 1) расходы на любые виды вознаграждений, предоставляемых работникам помимо вознаграждений, выплачиваемых на основании трудовых договоров (контрактов);</w:t>
      </w:r>
    </w:p>
    <w:p w:rsidR="009E7B5F" w:rsidRPr="0093629C" w:rsidRDefault="009E7B5F" w:rsidP="0093629C">
      <w:pPr>
        <w:jc w:val="both"/>
        <w:rPr>
          <w:rFonts w:eastAsia="Calibri"/>
          <w:sz w:val="20"/>
          <w:szCs w:val="20"/>
        </w:rPr>
      </w:pPr>
      <w:r w:rsidRPr="0093629C">
        <w:rPr>
          <w:rFonts w:eastAsia="Calibri"/>
          <w:sz w:val="20"/>
          <w:szCs w:val="20"/>
        </w:rPr>
        <w:t>2) премии, выплачиваемые работникам за счет сре</w:t>
      </w:r>
      <w:proofErr w:type="gramStart"/>
      <w:r w:rsidRPr="0093629C">
        <w:rPr>
          <w:rFonts w:eastAsia="Calibri"/>
          <w:sz w:val="20"/>
          <w:szCs w:val="20"/>
        </w:rPr>
        <w:t>дств сп</w:t>
      </w:r>
      <w:proofErr w:type="gramEnd"/>
      <w:r w:rsidRPr="0093629C">
        <w:rPr>
          <w:rFonts w:eastAsia="Calibri"/>
          <w:sz w:val="20"/>
          <w:szCs w:val="20"/>
        </w:rPr>
        <w:t>ециального назначения или целевых поступлений;</w:t>
      </w:r>
    </w:p>
    <w:p w:rsidR="009E7B5F" w:rsidRPr="0093629C" w:rsidRDefault="009E7B5F" w:rsidP="0093629C">
      <w:pPr>
        <w:jc w:val="both"/>
        <w:rPr>
          <w:rFonts w:eastAsia="Calibri"/>
          <w:sz w:val="20"/>
          <w:szCs w:val="20"/>
        </w:rPr>
      </w:pPr>
      <w:r w:rsidRPr="0093629C">
        <w:rPr>
          <w:rFonts w:eastAsia="Calibri"/>
          <w:sz w:val="20"/>
          <w:szCs w:val="20"/>
        </w:rPr>
        <w:t>3) расходы на выплату единовременных пособий уходящим на пенсию ветеранам;</w:t>
      </w:r>
    </w:p>
    <w:p w:rsidR="009E7B5F" w:rsidRPr="0093629C" w:rsidRDefault="009E7B5F" w:rsidP="0093629C">
      <w:pPr>
        <w:jc w:val="both"/>
        <w:rPr>
          <w:rFonts w:eastAsia="Calibri"/>
          <w:sz w:val="20"/>
          <w:szCs w:val="20"/>
        </w:rPr>
      </w:pPr>
      <w:r w:rsidRPr="0093629C">
        <w:rPr>
          <w:rFonts w:eastAsia="Calibri"/>
          <w:sz w:val="20"/>
          <w:szCs w:val="20"/>
        </w:rPr>
        <w:t>4) расходы на оплату путевок на лечение работников;</w:t>
      </w:r>
    </w:p>
    <w:p w:rsidR="009E7B5F" w:rsidRPr="0093629C" w:rsidRDefault="009E7B5F" w:rsidP="0093629C">
      <w:pPr>
        <w:jc w:val="both"/>
        <w:rPr>
          <w:rFonts w:eastAsia="Calibri"/>
          <w:sz w:val="20"/>
          <w:szCs w:val="20"/>
        </w:rPr>
      </w:pPr>
      <w:r w:rsidRPr="0093629C">
        <w:rPr>
          <w:rFonts w:eastAsia="Calibri"/>
          <w:sz w:val="20"/>
          <w:szCs w:val="20"/>
        </w:rPr>
        <w:t>5) расходы на компенсацию за использование для служебных поездок личных легковых автомобилей и мотоциклов, на оплату суточных, сверх норм таких расходов, установленных Правительством Российской Федерации;</w:t>
      </w:r>
    </w:p>
    <w:p w:rsidR="009E7B5F" w:rsidRPr="0093629C" w:rsidRDefault="009E7B5F" w:rsidP="0093629C">
      <w:pPr>
        <w:jc w:val="both"/>
        <w:rPr>
          <w:rFonts w:eastAsia="Calibri"/>
          <w:sz w:val="20"/>
          <w:szCs w:val="20"/>
        </w:rPr>
      </w:pPr>
      <w:r w:rsidRPr="0093629C">
        <w:rPr>
          <w:rFonts w:eastAsia="Calibri"/>
          <w:sz w:val="20"/>
          <w:szCs w:val="20"/>
        </w:rPr>
        <w:t>6) расходы на подготовку и переподготовку кадров; связанные с оплатой обучения в высших и средних специальных учебных заведениях работников при получении ими впервые высшего и среднего специального образования;</w:t>
      </w:r>
    </w:p>
    <w:p w:rsidR="009E7B5F" w:rsidRPr="0093629C" w:rsidRDefault="009E7B5F" w:rsidP="0093629C">
      <w:pPr>
        <w:jc w:val="both"/>
        <w:rPr>
          <w:rFonts w:eastAsia="Calibri"/>
          <w:sz w:val="20"/>
          <w:szCs w:val="20"/>
        </w:rPr>
      </w:pPr>
      <w:r w:rsidRPr="0093629C">
        <w:rPr>
          <w:rFonts w:eastAsia="Calibri"/>
          <w:sz w:val="20"/>
          <w:szCs w:val="20"/>
        </w:rPr>
        <w:t>7) суммы пени, штрафов и иных санкций, перечисляемых в бюджет (в государственные внебюджетные фонды), а также штрафов и других санкций, взимаемых государственными организациями, которым законодательством Российской Федерации предоставлено право наложения указанных санкций;</w:t>
      </w:r>
    </w:p>
    <w:p w:rsidR="009E7B5F" w:rsidRPr="0093629C" w:rsidRDefault="009E7B5F" w:rsidP="0093629C">
      <w:pPr>
        <w:jc w:val="both"/>
        <w:rPr>
          <w:rFonts w:eastAsia="Calibri"/>
          <w:sz w:val="20"/>
          <w:szCs w:val="20"/>
        </w:rPr>
      </w:pPr>
      <w:proofErr w:type="gramStart"/>
      <w:r w:rsidRPr="0093629C">
        <w:rPr>
          <w:rFonts w:eastAsia="Calibri"/>
          <w:sz w:val="20"/>
          <w:szCs w:val="20"/>
        </w:rPr>
        <w:t>8) суммы добровольных членских взносов (включая вступительные взносы) в общественные организации, суммы добровольных взносов участников союзов, ассоциаций, организаций (объединений) на содержание указанных союзов, ассоциаций, организаций (объединений);</w:t>
      </w:r>
      <w:proofErr w:type="gramEnd"/>
    </w:p>
    <w:p w:rsidR="009E7B5F" w:rsidRPr="0093629C" w:rsidRDefault="009E7B5F" w:rsidP="0093629C">
      <w:pPr>
        <w:jc w:val="both"/>
        <w:rPr>
          <w:rFonts w:eastAsia="Calibri"/>
          <w:sz w:val="20"/>
          <w:szCs w:val="20"/>
        </w:rPr>
      </w:pPr>
      <w:r w:rsidRPr="0093629C">
        <w:rPr>
          <w:rFonts w:eastAsia="Calibri"/>
          <w:sz w:val="20"/>
          <w:szCs w:val="20"/>
        </w:rPr>
        <w:t>9) представительские расходы в части, превышающей их размеры, предусмотренные пунктом 2 статьи 264 Налогового кодекса Российской Федерации.</w:t>
      </w:r>
    </w:p>
    <w:p w:rsidR="009E7B5F" w:rsidRPr="0093629C" w:rsidRDefault="009E7B5F" w:rsidP="0093629C">
      <w:pPr>
        <w:jc w:val="both"/>
        <w:rPr>
          <w:rFonts w:eastAsia="Calibri"/>
          <w:sz w:val="20"/>
          <w:szCs w:val="20"/>
        </w:rPr>
      </w:pPr>
      <w:r w:rsidRPr="0093629C">
        <w:rPr>
          <w:rFonts w:eastAsia="Calibri"/>
          <w:sz w:val="20"/>
          <w:szCs w:val="20"/>
        </w:rPr>
        <w:t xml:space="preserve">12.3. </w:t>
      </w:r>
      <w:proofErr w:type="gramStart"/>
      <w:r w:rsidRPr="0093629C">
        <w:rPr>
          <w:rFonts w:eastAsia="Calibri"/>
          <w:sz w:val="20"/>
          <w:szCs w:val="20"/>
        </w:rPr>
        <w:t>В Обществе создается фонд развития путем ежегодных отчислений 10 (десяти) процентов) чистой прибыли Общества до достижения фондом развития суммы уставного капитала Общества.</w:t>
      </w:r>
      <w:proofErr w:type="gramEnd"/>
      <w:r w:rsidRPr="0093629C">
        <w:rPr>
          <w:rFonts w:eastAsia="Calibri"/>
          <w:sz w:val="20"/>
          <w:szCs w:val="20"/>
        </w:rPr>
        <w:t xml:space="preserve"> Фонд развития предназначается на покрытие следующих расходов и затрат Общества:</w:t>
      </w:r>
    </w:p>
    <w:p w:rsidR="009E7B5F" w:rsidRPr="0093629C" w:rsidRDefault="009E7B5F" w:rsidP="0093629C">
      <w:pPr>
        <w:jc w:val="both"/>
        <w:rPr>
          <w:rFonts w:eastAsia="Calibri"/>
          <w:sz w:val="20"/>
          <w:szCs w:val="20"/>
        </w:rPr>
      </w:pPr>
      <w:r w:rsidRPr="0093629C">
        <w:rPr>
          <w:rFonts w:eastAsia="Calibri"/>
          <w:sz w:val="20"/>
          <w:szCs w:val="20"/>
        </w:rPr>
        <w:t xml:space="preserve"> - расходы по приобретению и (или) созданию амортизируемого имущества, а также расходы, осуществленные в случаях достройки, дооборудования, реконструкции, модернизации, технического перевооружения объектов основных средств; </w:t>
      </w:r>
    </w:p>
    <w:p w:rsidR="009E7B5F" w:rsidRPr="0093629C" w:rsidRDefault="009E7B5F" w:rsidP="0093629C">
      <w:pPr>
        <w:jc w:val="both"/>
        <w:rPr>
          <w:rFonts w:eastAsia="Calibri"/>
          <w:sz w:val="20"/>
          <w:szCs w:val="20"/>
        </w:rPr>
      </w:pPr>
      <w:r w:rsidRPr="0093629C">
        <w:rPr>
          <w:rFonts w:eastAsia="Calibri"/>
          <w:sz w:val="20"/>
          <w:szCs w:val="20"/>
        </w:rPr>
        <w:t>- взносы на добровольное страхование имущества, кроме взносов, указанных в статье 263 Налогового кодекса Российской Федерации;</w:t>
      </w:r>
    </w:p>
    <w:p w:rsidR="009E7B5F" w:rsidRPr="0093629C" w:rsidRDefault="009E7B5F" w:rsidP="0093629C">
      <w:pPr>
        <w:jc w:val="both"/>
        <w:rPr>
          <w:rFonts w:eastAsia="Calibri"/>
          <w:sz w:val="20"/>
          <w:szCs w:val="20"/>
        </w:rPr>
      </w:pPr>
      <w:r w:rsidRPr="0093629C">
        <w:rPr>
          <w:rFonts w:eastAsia="Calibri"/>
          <w:sz w:val="20"/>
          <w:szCs w:val="20"/>
        </w:rPr>
        <w:t>- расходы Общества на улучшение организации труда и повышение его производительности;</w:t>
      </w:r>
    </w:p>
    <w:p w:rsidR="009E7B5F" w:rsidRPr="0093629C" w:rsidRDefault="009E7B5F" w:rsidP="0093629C">
      <w:pPr>
        <w:jc w:val="both"/>
        <w:rPr>
          <w:rFonts w:eastAsia="Calibri"/>
          <w:sz w:val="20"/>
          <w:szCs w:val="20"/>
        </w:rPr>
      </w:pPr>
      <w:proofErr w:type="gramStart"/>
      <w:r w:rsidRPr="0093629C">
        <w:rPr>
          <w:rFonts w:eastAsia="Calibri"/>
          <w:sz w:val="20"/>
          <w:szCs w:val="20"/>
        </w:rPr>
        <w:t>- расходы на рекламу, не предусмотренные абзацами вторым - четвертым пункта 4 статьи 264 Налогового кодекса Российской Федерации, сверх установленных абзацем пятым пункта 4 статьи 264 Налогового кодекса Российской Федерации предельных норм.</w:t>
      </w:r>
      <w:proofErr w:type="gramEnd"/>
    </w:p>
    <w:p w:rsidR="009E7B5F" w:rsidRPr="0093629C" w:rsidRDefault="009E7B5F" w:rsidP="0093629C">
      <w:pPr>
        <w:jc w:val="both"/>
        <w:rPr>
          <w:rFonts w:eastAsia="Calibri"/>
          <w:sz w:val="20"/>
          <w:szCs w:val="20"/>
        </w:rPr>
      </w:pPr>
      <w:r w:rsidRPr="0093629C">
        <w:rPr>
          <w:rFonts w:eastAsia="Calibri"/>
          <w:sz w:val="20"/>
          <w:szCs w:val="20"/>
        </w:rPr>
        <w:t>12.4. Стоимость чистых активов Общества определяется по данным бухгалтерского учета в порядке, установленном уполномоченным Правительством Российской Федерации федеральным органом исполнительной власти.</w:t>
      </w:r>
    </w:p>
    <w:p w:rsidR="009E7B5F" w:rsidRPr="0093629C" w:rsidRDefault="009E7B5F" w:rsidP="0093629C">
      <w:pPr>
        <w:jc w:val="both"/>
        <w:rPr>
          <w:rFonts w:eastAsia="Calibri"/>
          <w:sz w:val="20"/>
          <w:szCs w:val="20"/>
        </w:rPr>
      </w:pPr>
      <w:r w:rsidRPr="0093629C">
        <w:rPr>
          <w:rFonts w:eastAsia="Calibri"/>
          <w:sz w:val="20"/>
          <w:szCs w:val="20"/>
        </w:rPr>
        <w:t>12.5. Если по окончании второго отчетного года или каждого последующего отчетного года стоимость чистых активов Общества окажется меньше его уставного капитала, совет директоров Общества при подготовке к годовому общему собранию акционеров обязан включить в состав годового отчета Общества раздел о состоянии его чистых активов.</w:t>
      </w:r>
    </w:p>
    <w:p w:rsidR="009E7B5F" w:rsidRPr="0093629C" w:rsidRDefault="009E7B5F" w:rsidP="0093629C">
      <w:pPr>
        <w:jc w:val="both"/>
        <w:rPr>
          <w:rFonts w:eastAsia="Calibri"/>
          <w:sz w:val="20"/>
          <w:szCs w:val="20"/>
        </w:rPr>
      </w:pPr>
      <w:r w:rsidRPr="0093629C">
        <w:rPr>
          <w:rFonts w:eastAsia="Calibri"/>
          <w:sz w:val="20"/>
          <w:szCs w:val="20"/>
        </w:rPr>
        <w:t xml:space="preserve">12.6. </w:t>
      </w:r>
      <w:proofErr w:type="gramStart"/>
      <w:r w:rsidRPr="0093629C">
        <w:rPr>
          <w:rFonts w:eastAsia="Calibri"/>
          <w:sz w:val="20"/>
          <w:szCs w:val="20"/>
        </w:rPr>
        <w:t>Если стоимость чистых активов Общества останется меньше его уставного капитала по окончании отчетного года, следующего за вторым отчетным годом или каждым последующим отчетным годом, по окончании которых стоимость чистых активов Общества оказалась меньше его уставного капитала, в том числе в случае, предусмотренном пунктом 7 статьи 35 Федерального закона "Об акционерных обществах", Общество не позднее чем через шесть месяцев после окончания</w:t>
      </w:r>
      <w:proofErr w:type="gramEnd"/>
      <w:r w:rsidRPr="0093629C">
        <w:rPr>
          <w:rFonts w:eastAsia="Calibri"/>
          <w:sz w:val="20"/>
          <w:szCs w:val="20"/>
        </w:rPr>
        <w:t xml:space="preserve"> соответствующего отчетного года обязано принять одно из следующих решений:</w:t>
      </w:r>
    </w:p>
    <w:p w:rsidR="009E7B5F" w:rsidRPr="0093629C" w:rsidRDefault="009E7B5F" w:rsidP="0093629C">
      <w:pPr>
        <w:jc w:val="both"/>
        <w:rPr>
          <w:rFonts w:eastAsia="Calibri"/>
          <w:sz w:val="20"/>
          <w:szCs w:val="20"/>
        </w:rPr>
      </w:pPr>
      <w:r w:rsidRPr="0093629C">
        <w:rPr>
          <w:rFonts w:eastAsia="Calibri"/>
          <w:sz w:val="20"/>
          <w:szCs w:val="20"/>
        </w:rPr>
        <w:t>1) об уменьшении уставного капитала Общества до величины, не превышающей стоимости его чистых активов;</w:t>
      </w:r>
    </w:p>
    <w:p w:rsidR="009E7B5F" w:rsidRPr="0093629C" w:rsidRDefault="009E7B5F" w:rsidP="0093629C">
      <w:pPr>
        <w:jc w:val="both"/>
        <w:rPr>
          <w:rFonts w:eastAsia="Calibri"/>
          <w:sz w:val="20"/>
          <w:szCs w:val="20"/>
        </w:rPr>
      </w:pPr>
      <w:r w:rsidRPr="0093629C">
        <w:rPr>
          <w:rFonts w:eastAsia="Calibri"/>
          <w:sz w:val="20"/>
          <w:szCs w:val="20"/>
        </w:rPr>
        <w:t>2) о ликвидации Общества.</w:t>
      </w:r>
    </w:p>
    <w:p w:rsidR="009E7B5F" w:rsidRPr="0093629C" w:rsidRDefault="009E7B5F" w:rsidP="0093629C">
      <w:pPr>
        <w:rPr>
          <w:rFonts w:eastAsia="Calibri"/>
          <w:sz w:val="20"/>
          <w:szCs w:val="20"/>
        </w:rPr>
      </w:pPr>
    </w:p>
    <w:p w:rsidR="009E7B5F" w:rsidRPr="0093629C" w:rsidRDefault="009E7B5F" w:rsidP="0093629C">
      <w:pPr>
        <w:jc w:val="center"/>
        <w:rPr>
          <w:rFonts w:eastAsia="Calibri"/>
          <w:sz w:val="20"/>
          <w:szCs w:val="20"/>
        </w:rPr>
      </w:pPr>
      <w:r w:rsidRPr="0093629C">
        <w:rPr>
          <w:rFonts w:eastAsia="Calibri"/>
          <w:sz w:val="20"/>
          <w:szCs w:val="20"/>
        </w:rPr>
        <w:t>13.  РЕЕСТР АКЦИОНЕРОВ ОБЩЕСТВА</w:t>
      </w:r>
    </w:p>
    <w:p w:rsidR="009E7B5F" w:rsidRPr="0093629C" w:rsidRDefault="009E7B5F" w:rsidP="0093629C">
      <w:pPr>
        <w:jc w:val="both"/>
        <w:rPr>
          <w:rFonts w:eastAsia="Calibri"/>
          <w:sz w:val="20"/>
          <w:szCs w:val="20"/>
        </w:rPr>
      </w:pPr>
      <w:r w:rsidRPr="0093629C">
        <w:rPr>
          <w:rFonts w:eastAsia="Calibri"/>
          <w:sz w:val="20"/>
          <w:szCs w:val="20"/>
        </w:rPr>
        <w:t xml:space="preserve">13.1. Общество обеспечивает ведение и хранение реестра акционеров Общества в соответствии с правовыми актами Российской Федерации. </w:t>
      </w:r>
    </w:p>
    <w:p w:rsidR="009E7B5F" w:rsidRPr="0093629C" w:rsidRDefault="009E7B5F" w:rsidP="0093629C">
      <w:pPr>
        <w:jc w:val="both"/>
        <w:rPr>
          <w:rFonts w:eastAsia="Calibri"/>
          <w:sz w:val="20"/>
          <w:szCs w:val="20"/>
        </w:rPr>
      </w:pPr>
      <w:r w:rsidRPr="0093629C">
        <w:rPr>
          <w:rFonts w:eastAsia="Calibri"/>
          <w:sz w:val="20"/>
          <w:szCs w:val="20"/>
        </w:rPr>
        <w:t xml:space="preserve">13.2. Держателем реестра акционеров Общества является организация, имеющая предусмотренную законом лицензию (далее – регистратор). Ведение реестра осуществляется в соответствии с положением о ведении реестра акционеров, утвержденным регистратором. </w:t>
      </w:r>
    </w:p>
    <w:p w:rsidR="009E7B5F" w:rsidRPr="0093629C" w:rsidRDefault="009E7B5F" w:rsidP="0093629C">
      <w:pPr>
        <w:rPr>
          <w:rFonts w:eastAsia="Calibri"/>
          <w:sz w:val="20"/>
          <w:szCs w:val="20"/>
        </w:rPr>
      </w:pPr>
    </w:p>
    <w:p w:rsidR="009E7B5F" w:rsidRPr="0093629C" w:rsidRDefault="009E7B5F" w:rsidP="0093629C">
      <w:pPr>
        <w:jc w:val="center"/>
        <w:rPr>
          <w:rFonts w:eastAsia="Calibri"/>
          <w:sz w:val="20"/>
          <w:szCs w:val="20"/>
        </w:rPr>
      </w:pPr>
      <w:r w:rsidRPr="0093629C">
        <w:rPr>
          <w:rFonts w:eastAsia="Calibri"/>
          <w:sz w:val="20"/>
          <w:szCs w:val="20"/>
        </w:rPr>
        <w:t>14. ОРГАНЫ УПРАВЛЕНИЯ И КОНТРОЛЯ ОБЩЕСТВА</w:t>
      </w:r>
    </w:p>
    <w:p w:rsidR="009E7B5F" w:rsidRPr="0093629C" w:rsidRDefault="009E7B5F" w:rsidP="0093629C">
      <w:pPr>
        <w:jc w:val="both"/>
        <w:rPr>
          <w:rFonts w:eastAsia="Calibri"/>
          <w:sz w:val="20"/>
          <w:szCs w:val="20"/>
        </w:rPr>
      </w:pPr>
      <w:r w:rsidRPr="0093629C">
        <w:rPr>
          <w:rFonts w:eastAsia="Calibri"/>
          <w:sz w:val="20"/>
          <w:szCs w:val="20"/>
        </w:rPr>
        <w:t>14.1. Органами управления Общества являются:</w:t>
      </w:r>
    </w:p>
    <w:p w:rsidR="009E7B5F" w:rsidRPr="0093629C" w:rsidRDefault="009E7B5F" w:rsidP="0093629C">
      <w:pPr>
        <w:jc w:val="both"/>
        <w:rPr>
          <w:rFonts w:eastAsia="Calibri"/>
          <w:sz w:val="20"/>
          <w:szCs w:val="20"/>
        </w:rPr>
      </w:pPr>
      <w:r w:rsidRPr="0093629C">
        <w:rPr>
          <w:rFonts w:eastAsia="Calibri"/>
          <w:sz w:val="20"/>
          <w:szCs w:val="20"/>
        </w:rPr>
        <w:t>1) Общее собрание акционеров*;</w:t>
      </w:r>
    </w:p>
    <w:p w:rsidR="009E7B5F" w:rsidRPr="0093629C" w:rsidRDefault="009E7B5F" w:rsidP="0093629C">
      <w:pPr>
        <w:jc w:val="both"/>
        <w:rPr>
          <w:rFonts w:eastAsia="Calibri"/>
          <w:sz w:val="20"/>
          <w:szCs w:val="20"/>
        </w:rPr>
      </w:pPr>
      <w:r w:rsidRPr="0093629C">
        <w:rPr>
          <w:rFonts w:eastAsia="Calibri"/>
          <w:sz w:val="20"/>
          <w:szCs w:val="20"/>
        </w:rPr>
        <w:lastRenderedPageBreak/>
        <w:t>2) Совет директоров;</w:t>
      </w:r>
    </w:p>
    <w:p w:rsidR="009E7B5F" w:rsidRPr="0093629C" w:rsidRDefault="009E7B5F" w:rsidP="0093629C">
      <w:pPr>
        <w:jc w:val="both"/>
        <w:rPr>
          <w:rFonts w:eastAsia="Calibri"/>
          <w:sz w:val="20"/>
          <w:szCs w:val="20"/>
        </w:rPr>
      </w:pPr>
      <w:r w:rsidRPr="0093629C">
        <w:rPr>
          <w:rFonts w:eastAsia="Calibri"/>
          <w:sz w:val="20"/>
          <w:szCs w:val="20"/>
        </w:rPr>
        <w:t>3)  Директор.</w:t>
      </w:r>
    </w:p>
    <w:p w:rsidR="009E7B5F" w:rsidRPr="0093629C" w:rsidRDefault="009E7B5F" w:rsidP="0093629C">
      <w:pPr>
        <w:jc w:val="both"/>
        <w:rPr>
          <w:rFonts w:eastAsia="Calibri"/>
          <w:sz w:val="20"/>
          <w:szCs w:val="20"/>
        </w:rPr>
      </w:pPr>
      <w:r w:rsidRPr="0093629C">
        <w:rPr>
          <w:rFonts w:eastAsia="Calibri"/>
          <w:sz w:val="20"/>
          <w:szCs w:val="20"/>
        </w:rPr>
        <w:t>Решения по вопросам, относящимся в соответствии с Федеральным законом «Об акционерных обществах» к компетенции общего собрания акционеров Общества, принимаются единственным акционером Общества единолично и оформляются письменно. При этом положения Федерального закона «Об акционерных обществах», определяющие порядок и сроки подготовки, созыва и проведения общего собрания акционеров, не применяются, за исключением положений, касающихся сроков проведения годового общего собрания акционеров. При этом везде по тексту настоящего Устава применение термина «общее собрание акционеров Общества» следует считать тождественным термину «единственный акционер Общества» и наоборот.</w:t>
      </w:r>
    </w:p>
    <w:p w:rsidR="009E7B5F" w:rsidRPr="0093629C" w:rsidRDefault="009E7B5F" w:rsidP="0093629C">
      <w:pPr>
        <w:jc w:val="both"/>
        <w:rPr>
          <w:rFonts w:eastAsia="Calibri"/>
          <w:sz w:val="20"/>
          <w:szCs w:val="20"/>
        </w:rPr>
      </w:pPr>
      <w:r w:rsidRPr="0093629C">
        <w:rPr>
          <w:rFonts w:eastAsia="Calibri"/>
          <w:sz w:val="20"/>
          <w:szCs w:val="20"/>
        </w:rPr>
        <w:t xml:space="preserve">14.2. Органом </w:t>
      </w:r>
      <w:proofErr w:type="gramStart"/>
      <w:r w:rsidRPr="0093629C">
        <w:rPr>
          <w:rFonts w:eastAsia="Calibri"/>
          <w:sz w:val="20"/>
          <w:szCs w:val="20"/>
        </w:rPr>
        <w:t>контроля за</w:t>
      </w:r>
      <w:proofErr w:type="gramEnd"/>
      <w:r w:rsidRPr="0093629C">
        <w:rPr>
          <w:rFonts w:eastAsia="Calibri"/>
          <w:sz w:val="20"/>
          <w:szCs w:val="20"/>
        </w:rPr>
        <w:t xml:space="preserve"> финансово-хозяйственной деятельностью Общества является Ревизионная комиссия Общества.</w:t>
      </w:r>
    </w:p>
    <w:p w:rsidR="009E7B5F" w:rsidRPr="0093629C" w:rsidRDefault="009E7B5F" w:rsidP="0093629C">
      <w:pPr>
        <w:rPr>
          <w:rFonts w:eastAsia="Calibri"/>
          <w:sz w:val="20"/>
          <w:szCs w:val="20"/>
        </w:rPr>
      </w:pPr>
    </w:p>
    <w:p w:rsidR="009E7B5F" w:rsidRPr="0093629C" w:rsidRDefault="009E7B5F" w:rsidP="0093629C">
      <w:pPr>
        <w:jc w:val="center"/>
        <w:rPr>
          <w:rFonts w:eastAsia="Calibri"/>
          <w:sz w:val="20"/>
          <w:szCs w:val="20"/>
        </w:rPr>
      </w:pPr>
      <w:r w:rsidRPr="0093629C">
        <w:rPr>
          <w:rFonts w:eastAsia="Calibri"/>
          <w:sz w:val="20"/>
          <w:szCs w:val="20"/>
        </w:rPr>
        <w:t>15. ПОЛНОМОЧИЯ ЕДИНСТВЕННОГО АКЦИОНЕРА</w:t>
      </w:r>
    </w:p>
    <w:p w:rsidR="009E7B5F" w:rsidRPr="0093629C" w:rsidRDefault="009E7B5F" w:rsidP="0093629C">
      <w:pPr>
        <w:jc w:val="both"/>
        <w:rPr>
          <w:rFonts w:eastAsia="Calibri"/>
          <w:sz w:val="20"/>
          <w:szCs w:val="20"/>
        </w:rPr>
      </w:pPr>
      <w:r w:rsidRPr="0093629C">
        <w:rPr>
          <w:rFonts w:eastAsia="Calibri"/>
          <w:sz w:val="20"/>
          <w:szCs w:val="20"/>
        </w:rPr>
        <w:t>15.1. Высшим органом управления Общества является общее собрание акционеров.</w:t>
      </w:r>
    </w:p>
    <w:p w:rsidR="009E7B5F" w:rsidRPr="0093629C" w:rsidRDefault="009E7B5F" w:rsidP="0093629C">
      <w:pPr>
        <w:jc w:val="both"/>
        <w:rPr>
          <w:rFonts w:eastAsia="Calibri"/>
          <w:sz w:val="20"/>
          <w:szCs w:val="20"/>
        </w:rPr>
      </w:pPr>
      <w:r w:rsidRPr="0093629C">
        <w:rPr>
          <w:rFonts w:eastAsia="Calibri"/>
          <w:sz w:val="20"/>
          <w:szCs w:val="20"/>
        </w:rPr>
        <w:t>15.2. К компетенции общего собрания акционеров относятся следующие вопросы:</w:t>
      </w:r>
    </w:p>
    <w:p w:rsidR="009E7B5F" w:rsidRPr="0093629C" w:rsidRDefault="009E7B5F" w:rsidP="0093629C">
      <w:pPr>
        <w:jc w:val="both"/>
        <w:rPr>
          <w:rFonts w:eastAsia="Calibri"/>
          <w:sz w:val="20"/>
          <w:szCs w:val="20"/>
        </w:rPr>
      </w:pPr>
      <w:r w:rsidRPr="0093629C">
        <w:rPr>
          <w:rFonts w:eastAsia="Calibri"/>
          <w:sz w:val="20"/>
          <w:szCs w:val="20"/>
        </w:rPr>
        <w:t>1) внесение изменений и дополнений в Устав Общества или утверждение Устава Общества в новой редакции;</w:t>
      </w:r>
    </w:p>
    <w:p w:rsidR="009E7B5F" w:rsidRPr="0093629C" w:rsidRDefault="009E7B5F" w:rsidP="0093629C">
      <w:pPr>
        <w:jc w:val="both"/>
        <w:rPr>
          <w:rFonts w:eastAsia="Calibri"/>
          <w:sz w:val="20"/>
          <w:szCs w:val="20"/>
        </w:rPr>
      </w:pPr>
      <w:r w:rsidRPr="0093629C">
        <w:rPr>
          <w:rFonts w:eastAsia="Calibri"/>
          <w:sz w:val="20"/>
          <w:szCs w:val="20"/>
        </w:rPr>
        <w:t>2) реорганизация Общества;</w:t>
      </w:r>
    </w:p>
    <w:p w:rsidR="009E7B5F" w:rsidRPr="0093629C" w:rsidRDefault="009E7B5F" w:rsidP="0093629C">
      <w:pPr>
        <w:jc w:val="both"/>
        <w:rPr>
          <w:rFonts w:eastAsia="Calibri"/>
          <w:sz w:val="20"/>
          <w:szCs w:val="20"/>
        </w:rPr>
      </w:pPr>
      <w:r w:rsidRPr="0093629C">
        <w:rPr>
          <w:rFonts w:eastAsia="Calibri"/>
          <w:sz w:val="20"/>
          <w:szCs w:val="20"/>
        </w:rPr>
        <w:t>3) ликвидация Общества, назначение ликвидационной комиссии и утверждение промежуточного и окончательного ликвидационных балансов;</w:t>
      </w:r>
    </w:p>
    <w:p w:rsidR="009E7B5F" w:rsidRPr="0093629C" w:rsidRDefault="009E7B5F" w:rsidP="0093629C">
      <w:pPr>
        <w:jc w:val="both"/>
        <w:rPr>
          <w:rFonts w:eastAsia="Calibri"/>
          <w:sz w:val="20"/>
          <w:szCs w:val="20"/>
        </w:rPr>
      </w:pPr>
      <w:r w:rsidRPr="0093629C">
        <w:rPr>
          <w:rFonts w:eastAsia="Calibri"/>
          <w:sz w:val="20"/>
          <w:szCs w:val="20"/>
        </w:rPr>
        <w:t>4) избрание членов совета директоров и досрочное прекращение их полномочий;</w:t>
      </w:r>
    </w:p>
    <w:p w:rsidR="009E7B5F" w:rsidRPr="0093629C" w:rsidRDefault="009E7B5F" w:rsidP="0093629C">
      <w:pPr>
        <w:jc w:val="both"/>
        <w:rPr>
          <w:rFonts w:eastAsia="Calibri"/>
          <w:sz w:val="20"/>
          <w:szCs w:val="20"/>
        </w:rPr>
      </w:pPr>
      <w:r w:rsidRPr="0093629C">
        <w:rPr>
          <w:rFonts w:eastAsia="Calibri"/>
          <w:sz w:val="20"/>
          <w:szCs w:val="20"/>
        </w:rPr>
        <w:t>5) определение количества, номинальной стоимости, категории (типа) объявленных акций и прав, предоставляемых этими акциями;</w:t>
      </w:r>
    </w:p>
    <w:p w:rsidR="009E7B5F" w:rsidRPr="0093629C" w:rsidRDefault="009E7B5F" w:rsidP="0093629C">
      <w:pPr>
        <w:jc w:val="both"/>
        <w:rPr>
          <w:rFonts w:eastAsia="Calibri"/>
          <w:sz w:val="20"/>
          <w:szCs w:val="20"/>
        </w:rPr>
      </w:pPr>
      <w:r w:rsidRPr="0093629C">
        <w:rPr>
          <w:rFonts w:eastAsia="Calibri"/>
          <w:sz w:val="20"/>
          <w:szCs w:val="20"/>
        </w:rPr>
        <w:t>6) увеличение уставного капитала Общества путем увеличения номинальной стоимости акций или путем размещения дополнительных акций в пределах количества и категорий объявленных акций;</w:t>
      </w:r>
    </w:p>
    <w:p w:rsidR="009E7B5F" w:rsidRPr="0093629C" w:rsidRDefault="009E7B5F" w:rsidP="0093629C">
      <w:pPr>
        <w:jc w:val="both"/>
        <w:rPr>
          <w:rFonts w:eastAsia="Calibri"/>
          <w:sz w:val="20"/>
          <w:szCs w:val="20"/>
        </w:rPr>
      </w:pPr>
      <w:r w:rsidRPr="0093629C">
        <w:rPr>
          <w:rFonts w:eastAsia="Calibri"/>
          <w:sz w:val="20"/>
          <w:szCs w:val="20"/>
        </w:rPr>
        <w:t>7) уменьшение уставного капитала Общества путем уменьшения номинальной стоимости акций, путем приобретения Обществом части акций в целях сокращения их общего количества, а также путем погашения приобретенных или выкупленных Обществом акций;</w:t>
      </w:r>
    </w:p>
    <w:p w:rsidR="009E7B5F" w:rsidRPr="0093629C" w:rsidRDefault="009E7B5F" w:rsidP="0093629C">
      <w:pPr>
        <w:jc w:val="both"/>
        <w:rPr>
          <w:rFonts w:eastAsia="Calibri"/>
          <w:sz w:val="20"/>
          <w:szCs w:val="20"/>
        </w:rPr>
      </w:pPr>
      <w:r w:rsidRPr="0093629C">
        <w:rPr>
          <w:rFonts w:eastAsia="Calibri"/>
          <w:sz w:val="20"/>
          <w:szCs w:val="20"/>
        </w:rPr>
        <w:t>8) образование единоличного исполнительного органа Общества, досрочное прекращение его полномочий;</w:t>
      </w:r>
    </w:p>
    <w:p w:rsidR="009E7B5F" w:rsidRPr="0093629C" w:rsidRDefault="009E7B5F" w:rsidP="0093629C">
      <w:pPr>
        <w:jc w:val="both"/>
        <w:rPr>
          <w:rFonts w:eastAsia="Calibri"/>
          <w:sz w:val="20"/>
          <w:szCs w:val="20"/>
        </w:rPr>
      </w:pPr>
      <w:r w:rsidRPr="0093629C">
        <w:rPr>
          <w:rFonts w:eastAsia="Calibri"/>
          <w:sz w:val="20"/>
          <w:szCs w:val="20"/>
        </w:rPr>
        <w:t>9) избрание членов ревизионной комиссии Общества, досрочное прекращение их полномочий;</w:t>
      </w:r>
    </w:p>
    <w:p w:rsidR="009E7B5F" w:rsidRPr="0093629C" w:rsidRDefault="009E7B5F" w:rsidP="0093629C">
      <w:pPr>
        <w:jc w:val="both"/>
        <w:rPr>
          <w:rFonts w:eastAsia="Calibri"/>
          <w:sz w:val="20"/>
          <w:szCs w:val="20"/>
        </w:rPr>
      </w:pPr>
      <w:r w:rsidRPr="0093629C">
        <w:rPr>
          <w:rFonts w:eastAsia="Calibri"/>
          <w:sz w:val="20"/>
          <w:szCs w:val="20"/>
        </w:rPr>
        <w:t>10) утверждение внешнего аудитора Общества;</w:t>
      </w:r>
    </w:p>
    <w:p w:rsidR="009E7B5F" w:rsidRPr="0093629C" w:rsidRDefault="009E7B5F" w:rsidP="0093629C">
      <w:pPr>
        <w:jc w:val="both"/>
        <w:rPr>
          <w:rFonts w:eastAsia="Calibri"/>
          <w:sz w:val="20"/>
          <w:szCs w:val="20"/>
        </w:rPr>
      </w:pPr>
      <w:r w:rsidRPr="0093629C">
        <w:rPr>
          <w:rFonts w:eastAsia="Calibri"/>
          <w:sz w:val="20"/>
          <w:szCs w:val="20"/>
        </w:rPr>
        <w:t>11) выплата (объявление) дивидендов по результатам первого квартала, полугодия, девяти месяцев, отчетного года;</w:t>
      </w:r>
    </w:p>
    <w:p w:rsidR="009E7B5F" w:rsidRPr="0093629C" w:rsidRDefault="009E7B5F" w:rsidP="0093629C">
      <w:pPr>
        <w:jc w:val="both"/>
        <w:rPr>
          <w:rFonts w:eastAsia="Calibri"/>
          <w:sz w:val="20"/>
          <w:szCs w:val="20"/>
        </w:rPr>
      </w:pPr>
      <w:r w:rsidRPr="0093629C">
        <w:rPr>
          <w:rFonts w:eastAsia="Calibri"/>
          <w:sz w:val="20"/>
          <w:szCs w:val="20"/>
        </w:rPr>
        <w:t>12) утверждение годовых отчетов, годовой бухгалтерской (финансовой) отчетности, а также распределение прибыли (в том числе выплата (объявление) дивидендов, за исключением прибыли, распределенной в качестве дивидендов по результатам первого квартала, полугодия, девяти месяцев отчетного года) и убытков Общества по результатам отчетного года;</w:t>
      </w:r>
    </w:p>
    <w:p w:rsidR="009E7B5F" w:rsidRPr="0093629C" w:rsidRDefault="009E7B5F" w:rsidP="0093629C">
      <w:pPr>
        <w:jc w:val="both"/>
        <w:rPr>
          <w:rFonts w:eastAsia="Calibri"/>
          <w:sz w:val="20"/>
          <w:szCs w:val="20"/>
        </w:rPr>
      </w:pPr>
      <w:r w:rsidRPr="0093629C">
        <w:rPr>
          <w:rFonts w:eastAsia="Calibri"/>
          <w:sz w:val="20"/>
          <w:szCs w:val="20"/>
        </w:rPr>
        <w:t>13) дробление и консолидация акций;</w:t>
      </w:r>
    </w:p>
    <w:p w:rsidR="009E7B5F" w:rsidRPr="0093629C" w:rsidRDefault="009E7B5F" w:rsidP="0093629C">
      <w:pPr>
        <w:jc w:val="both"/>
        <w:rPr>
          <w:rFonts w:eastAsia="Calibri"/>
          <w:sz w:val="20"/>
          <w:szCs w:val="20"/>
        </w:rPr>
      </w:pPr>
      <w:r w:rsidRPr="0093629C">
        <w:rPr>
          <w:rFonts w:eastAsia="Calibri"/>
          <w:sz w:val="20"/>
          <w:szCs w:val="20"/>
        </w:rPr>
        <w:t>14) принятие решений о согласии на совершение или о последующем одобрении сделок в случаях, предусмотренных статьей 83 Федерального закона "Об акционерных обществах";</w:t>
      </w:r>
    </w:p>
    <w:p w:rsidR="009E7B5F" w:rsidRPr="0093629C" w:rsidRDefault="009E7B5F" w:rsidP="0093629C">
      <w:pPr>
        <w:jc w:val="both"/>
        <w:rPr>
          <w:rFonts w:eastAsia="Calibri"/>
          <w:sz w:val="20"/>
          <w:szCs w:val="20"/>
        </w:rPr>
      </w:pPr>
      <w:r w:rsidRPr="0093629C">
        <w:rPr>
          <w:rFonts w:eastAsia="Calibri"/>
          <w:sz w:val="20"/>
          <w:szCs w:val="20"/>
        </w:rPr>
        <w:t>15) принятие решений о согласии на совершение или о последующем одобрении крупных сделок в случаях, предусмотренных статьей 79 Федерального закона "Об акционерных обществах";</w:t>
      </w:r>
    </w:p>
    <w:p w:rsidR="009E7B5F" w:rsidRPr="0093629C" w:rsidRDefault="009E7B5F" w:rsidP="0093629C">
      <w:pPr>
        <w:jc w:val="both"/>
        <w:rPr>
          <w:rFonts w:eastAsia="Calibri"/>
          <w:sz w:val="20"/>
          <w:szCs w:val="20"/>
        </w:rPr>
      </w:pPr>
      <w:r w:rsidRPr="0093629C">
        <w:rPr>
          <w:rFonts w:eastAsia="Calibri"/>
          <w:sz w:val="20"/>
          <w:szCs w:val="20"/>
        </w:rPr>
        <w:t>16) приобретение Обществом размещенных акций в случаях, предусмотренных Федеральным законом "Об акционерных обществах";</w:t>
      </w:r>
    </w:p>
    <w:p w:rsidR="009E7B5F" w:rsidRPr="0093629C" w:rsidRDefault="009E7B5F" w:rsidP="0093629C">
      <w:pPr>
        <w:jc w:val="both"/>
        <w:rPr>
          <w:rFonts w:eastAsia="Calibri"/>
          <w:sz w:val="20"/>
          <w:szCs w:val="20"/>
        </w:rPr>
      </w:pPr>
      <w:r w:rsidRPr="0093629C">
        <w:rPr>
          <w:rFonts w:eastAsia="Calibri"/>
          <w:sz w:val="20"/>
          <w:szCs w:val="20"/>
        </w:rPr>
        <w:t>17) принятие решения об участии в финансово-промышленных группах, ассоциациях и иных объединениях коммерческих организаций;</w:t>
      </w:r>
    </w:p>
    <w:p w:rsidR="009E7B5F" w:rsidRPr="0093629C" w:rsidRDefault="009E7B5F" w:rsidP="0093629C">
      <w:pPr>
        <w:jc w:val="both"/>
        <w:rPr>
          <w:rFonts w:eastAsia="Calibri"/>
          <w:sz w:val="20"/>
          <w:szCs w:val="20"/>
        </w:rPr>
      </w:pPr>
      <w:r w:rsidRPr="0093629C">
        <w:rPr>
          <w:rFonts w:eastAsia="Calibri"/>
          <w:sz w:val="20"/>
          <w:szCs w:val="20"/>
        </w:rPr>
        <w:t>18) утверждение внутренних документов, регулирующих деятельность органов Общества;</w:t>
      </w:r>
    </w:p>
    <w:p w:rsidR="009E7B5F" w:rsidRPr="0093629C" w:rsidRDefault="009E7B5F" w:rsidP="0093629C">
      <w:pPr>
        <w:jc w:val="both"/>
        <w:rPr>
          <w:rFonts w:eastAsia="Calibri"/>
          <w:sz w:val="20"/>
          <w:szCs w:val="20"/>
        </w:rPr>
      </w:pPr>
      <w:r w:rsidRPr="0093629C">
        <w:rPr>
          <w:rFonts w:eastAsia="Calibri"/>
          <w:sz w:val="20"/>
          <w:szCs w:val="20"/>
        </w:rPr>
        <w:t xml:space="preserve">19) принятие решения об обращении с </w:t>
      </w:r>
      <w:proofErr w:type="gramStart"/>
      <w:r w:rsidRPr="0093629C">
        <w:rPr>
          <w:rFonts w:eastAsia="Calibri"/>
          <w:sz w:val="20"/>
          <w:szCs w:val="20"/>
        </w:rPr>
        <w:t>заявлением</w:t>
      </w:r>
      <w:proofErr w:type="gramEnd"/>
      <w:r w:rsidRPr="0093629C">
        <w:rPr>
          <w:rFonts w:eastAsia="Calibri"/>
          <w:sz w:val="20"/>
          <w:szCs w:val="20"/>
        </w:rPr>
        <w:t xml:space="preserve"> о листинге акций Общества и (или) эмиссионных ценных бумаг Общества, конвертируемых в акции Общества;</w:t>
      </w:r>
    </w:p>
    <w:p w:rsidR="009E7B5F" w:rsidRPr="0093629C" w:rsidRDefault="009E7B5F" w:rsidP="0093629C">
      <w:pPr>
        <w:jc w:val="both"/>
        <w:rPr>
          <w:rFonts w:eastAsia="Calibri"/>
          <w:sz w:val="20"/>
          <w:szCs w:val="20"/>
        </w:rPr>
      </w:pPr>
      <w:r w:rsidRPr="0093629C">
        <w:rPr>
          <w:rFonts w:eastAsia="Calibri"/>
          <w:sz w:val="20"/>
          <w:szCs w:val="20"/>
        </w:rPr>
        <w:t xml:space="preserve">20) принятие решения об обращении с </w:t>
      </w:r>
      <w:proofErr w:type="gramStart"/>
      <w:r w:rsidRPr="0093629C">
        <w:rPr>
          <w:rFonts w:eastAsia="Calibri"/>
          <w:sz w:val="20"/>
          <w:szCs w:val="20"/>
        </w:rPr>
        <w:t>заявлением</w:t>
      </w:r>
      <w:proofErr w:type="gramEnd"/>
      <w:r w:rsidRPr="0093629C">
        <w:rPr>
          <w:rFonts w:eastAsia="Calibri"/>
          <w:sz w:val="20"/>
          <w:szCs w:val="20"/>
        </w:rPr>
        <w:t xml:space="preserve"> о </w:t>
      </w:r>
      <w:proofErr w:type="spellStart"/>
      <w:r w:rsidRPr="0093629C">
        <w:rPr>
          <w:rFonts w:eastAsia="Calibri"/>
          <w:sz w:val="20"/>
          <w:szCs w:val="20"/>
        </w:rPr>
        <w:t>делистинге</w:t>
      </w:r>
      <w:proofErr w:type="spellEnd"/>
      <w:r w:rsidRPr="0093629C">
        <w:rPr>
          <w:rFonts w:eastAsia="Calibri"/>
          <w:sz w:val="20"/>
          <w:szCs w:val="20"/>
        </w:rPr>
        <w:t xml:space="preserve"> акций Общества и (или) эмиссионных ценных бумаг Общества, конвертируемых в акции Общества;</w:t>
      </w:r>
    </w:p>
    <w:p w:rsidR="009E7B5F" w:rsidRPr="0093629C" w:rsidRDefault="009E7B5F" w:rsidP="0093629C">
      <w:pPr>
        <w:jc w:val="both"/>
        <w:rPr>
          <w:rFonts w:eastAsia="Calibri"/>
          <w:sz w:val="20"/>
          <w:szCs w:val="20"/>
        </w:rPr>
      </w:pPr>
      <w:r w:rsidRPr="0093629C">
        <w:rPr>
          <w:rFonts w:eastAsia="Calibri"/>
          <w:sz w:val="20"/>
          <w:szCs w:val="20"/>
        </w:rPr>
        <w:t>21) принятие решения о выплате членам совета директоров вознаграждения и (или) компенсации расходов, связанных с исполнением ими функций членов совета директоров, и установление размера таких вознаграждений и компенсаций;</w:t>
      </w:r>
    </w:p>
    <w:p w:rsidR="009E7B5F" w:rsidRPr="0093629C" w:rsidRDefault="009E7B5F" w:rsidP="0093629C">
      <w:pPr>
        <w:jc w:val="both"/>
        <w:rPr>
          <w:rFonts w:eastAsia="Calibri"/>
          <w:sz w:val="20"/>
          <w:szCs w:val="20"/>
        </w:rPr>
      </w:pPr>
      <w:r w:rsidRPr="0093629C">
        <w:rPr>
          <w:rFonts w:eastAsia="Calibri"/>
          <w:sz w:val="20"/>
          <w:szCs w:val="20"/>
        </w:rPr>
        <w:t>22) принятие решения о выплате членам ревизионной комиссии вознаграждения и (или) компенсации расходов, связанных с исполнением ими функций членов ревизионной комиссии, и установление размера таких вознаграждений и компенсаций;</w:t>
      </w:r>
    </w:p>
    <w:p w:rsidR="009E7B5F" w:rsidRPr="0093629C" w:rsidRDefault="009E7B5F" w:rsidP="0093629C">
      <w:pPr>
        <w:jc w:val="both"/>
        <w:rPr>
          <w:rFonts w:eastAsia="Calibri"/>
          <w:sz w:val="20"/>
          <w:szCs w:val="20"/>
        </w:rPr>
      </w:pPr>
      <w:r w:rsidRPr="0093629C">
        <w:rPr>
          <w:rFonts w:eastAsia="Calibri"/>
          <w:sz w:val="20"/>
          <w:szCs w:val="20"/>
        </w:rPr>
        <w:t>23) принятие решений о согласии на совершение или последующее одобрение всех сделок, связанных с приобретением, отчуждением или возможностью отчуждения Обществом прямо или косвенно:</w:t>
      </w:r>
    </w:p>
    <w:p w:rsidR="009E7B5F" w:rsidRPr="0093629C" w:rsidRDefault="009E7B5F" w:rsidP="0093629C">
      <w:pPr>
        <w:jc w:val="both"/>
        <w:rPr>
          <w:rFonts w:eastAsia="Calibri"/>
          <w:sz w:val="20"/>
          <w:szCs w:val="20"/>
        </w:rPr>
      </w:pPr>
      <w:r w:rsidRPr="0093629C">
        <w:rPr>
          <w:rFonts w:eastAsia="Calibri"/>
          <w:sz w:val="20"/>
          <w:szCs w:val="20"/>
        </w:rPr>
        <w:t>- недвижимого имущества или имущественных прав в отношении недвижимого имущества, включая право пользования Общества земельными участками;</w:t>
      </w:r>
    </w:p>
    <w:p w:rsidR="009E7B5F" w:rsidRPr="0093629C" w:rsidRDefault="009E7B5F" w:rsidP="0093629C">
      <w:pPr>
        <w:jc w:val="both"/>
        <w:rPr>
          <w:rFonts w:eastAsia="Calibri"/>
          <w:sz w:val="20"/>
          <w:szCs w:val="20"/>
        </w:rPr>
      </w:pPr>
      <w:r w:rsidRPr="0093629C">
        <w:rPr>
          <w:rFonts w:eastAsia="Calibri"/>
          <w:sz w:val="20"/>
          <w:szCs w:val="20"/>
        </w:rPr>
        <w:t>- нематериальных активов, в том числе результатов научно-технической деятельности;</w:t>
      </w:r>
    </w:p>
    <w:p w:rsidR="009E7B5F" w:rsidRPr="0093629C" w:rsidRDefault="009E7B5F" w:rsidP="0093629C">
      <w:pPr>
        <w:jc w:val="both"/>
        <w:rPr>
          <w:rFonts w:eastAsia="Calibri"/>
          <w:sz w:val="20"/>
          <w:szCs w:val="20"/>
        </w:rPr>
      </w:pPr>
      <w:r w:rsidRPr="0093629C">
        <w:rPr>
          <w:rFonts w:eastAsia="Calibri"/>
          <w:sz w:val="20"/>
          <w:szCs w:val="20"/>
        </w:rPr>
        <w:t>- ценных бумаг, как выпускаемых, так и приобретаемых;</w:t>
      </w:r>
    </w:p>
    <w:p w:rsidR="009E7B5F" w:rsidRPr="0093629C" w:rsidRDefault="009E7B5F" w:rsidP="0093629C">
      <w:pPr>
        <w:jc w:val="both"/>
        <w:rPr>
          <w:rFonts w:eastAsia="Calibri"/>
          <w:sz w:val="20"/>
          <w:szCs w:val="20"/>
        </w:rPr>
      </w:pPr>
      <w:r w:rsidRPr="0093629C">
        <w:rPr>
          <w:rFonts w:eastAsia="Calibri"/>
          <w:sz w:val="20"/>
          <w:szCs w:val="20"/>
        </w:rPr>
        <w:t>24) принятие решений о согласии на совершение или последующее одобрение сделок, влекущих обременение принадлежащих Обществу объектов недвижимого имущества (за исключением договоров аренды, срок которых составляет менее 3 лет);</w:t>
      </w:r>
    </w:p>
    <w:p w:rsidR="009E7B5F" w:rsidRPr="0093629C" w:rsidRDefault="009E7B5F" w:rsidP="0093629C">
      <w:pPr>
        <w:jc w:val="both"/>
        <w:rPr>
          <w:rFonts w:eastAsia="Calibri"/>
          <w:sz w:val="20"/>
          <w:szCs w:val="20"/>
        </w:rPr>
      </w:pPr>
      <w:r w:rsidRPr="0093629C">
        <w:rPr>
          <w:rFonts w:eastAsia="Calibri"/>
          <w:sz w:val="20"/>
          <w:szCs w:val="20"/>
        </w:rPr>
        <w:t>25) осуществление полномочий в рамках исполнения положений Федерального закона от 26.10.2002 N 127-ФЗ "О несостоятельности (банкротстве)";</w:t>
      </w:r>
    </w:p>
    <w:p w:rsidR="009E7B5F" w:rsidRPr="0093629C" w:rsidRDefault="009E7B5F" w:rsidP="0093629C">
      <w:pPr>
        <w:jc w:val="both"/>
        <w:rPr>
          <w:rFonts w:eastAsia="Calibri"/>
          <w:sz w:val="20"/>
          <w:szCs w:val="20"/>
        </w:rPr>
      </w:pPr>
      <w:r w:rsidRPr="0093629C">
        <w:rPr>
          <w:rFonts w:eastAsia="Calibri"/>
          <w:sz w:val="20"/>
          <w:szCs w:val="20"/>
        </w:rPr>
        <w:lastRenderedPageBreak/>
        <w:t>26) решение иных вопросов, предусмотренных настоящим Уставом и законодательством Российской Федерации.</w:t>
      </w:r>
    </w:p>
    <w:p w:rsidR="009E7B5F" w:rsidRPr="0093629C" w:rsidRDefault="009E7B5F" w:rsidP="0093629C">
      <w:pPr>
        <w:jc w:val="both"/>
        <w:rPr>
          <w:rFonts w:eastAsia="Calibri"/>
          <w:sz w:val="20"/>
          <w:szCs w:val="20"/>
        </w:rPr>
      </w:pPr>
      <w:r w:rsidRPr="0093629C">
        <w:rPr>
          <w:rFonts w:eastAsia="Calibri"/>
          <w:sz w:val="20"/>
          <w:szCs w:val="20"/>
        </w:rPr>
        <w:t>Решение по вопросам, указанным в подпунктах 2 и 15 пункта 15.2 ст. 15 настоящего Устава, может быть принято общим собранием акционеров в отсутствие предложений совета директоров Общества.</w:t>
      </w:r>
    </w:p>
    <w:p w:rsidR="009E7B5F" w:rsidRPr="0093629C" w:rsidRDefault="009E7B5F" w:rsidP="0093629C">
      <w:pPr>
        <w:jc w:val="both"/>
        <w:rPr>
          <w:rFonts w:eastAsia="Calibri"/>
          <w:sz w:val="20"/>
          <w:szCs w:val="20"/>
        </w:rPr>
      </w:pPr>
      <w:r w:rsidRPr="0093629C">
        <w:rPr>
          <w:rFonts w:eastAsia="Calibri"/>
          <w:sz w:val="20"/>
          <w:szCs w:val="20"/>
        </w:rPr>
        <w:t>Решение по вопросам, указанным в подпункте 24 пункта 15.2 ст. 15 настоящего Устава в отношении договоров аренды, заключаемых сроком на 3 года и более, принимается общим собранием акционеров только по предложению совета директоров Общества.</w:t>
      </w:r>
    </w:p>
    <w:p w:rsidR="009E7B5F" w:rsidRPr="0093629C" w:rsidRDefault="009E7B5F" w:rsidP="0093629C">
      <w:pPr>
        <w:jc w:val="both"/>
        <w:rPr>
          <w:rFonts w:eastAsia="Calibri"/>
          <w:sz w:val="20"/>
          <w:szCs w:val="20"/>
        </w:rPr>
      </w:pPr>
      <w:r w:rsidRPr="0093629C">
        <w:rPr>
          <w:rFonts w:eastAsia="Calibri"/>
          <w:sz w:val="20"/>
          <w:szCs w:val="20"/>
        </w:rPr>
        <w:t>15.3. Вопросы, отнесенные к компетенции общего собрания акционеров, не могут быть переданы на решение совету директоров и исполнительному органу Общества.</w:t>
      </w:r>
    </w:p>
    <w:p w:rsidR="009E7B5F" w:rsidRPr="0093629C" w:rsidRDefault="009E7B5F" w:rsidP="0093629C">
      <w:pPr>
        <w:jc w:val="both"/>
        <w:rPr>
          <w:rFonts w:eastAsia="Calibri"/>
          <w:sz w:val="20"/>
          <w:szCs w:val="20"/>
        </w:rPr>
      </w:pPr>
      <w:r w:rsidRPr="0093629C">
        <w:rPr>
          <w:rFonts w:eastAsia="Calibri"/>
          <w:sz w:val="20"/>
          <w:szCs w:val="20"/>
        </w:rPr>
        <w:t>Общее собрание акционеров не вправе рассматривать и принимать решения по вопросам, не отнесенным к его компетенции.</w:t>
      </w:r>
    </w:p>
    <w:p w:rsidR="009E7B5F" w:rsidRPr="0093629C" w:rsidRDefault="009E7B5F" w:rsidP="0093629C">
      <w:pPr>
        <w:jc w:val="both"/>
        <w:rPr>
          <w:rFonts w:eastAsia="Calibri"/>
          <w:sz w:val="20"/>
          <w:szCs w:val="20"/>
        </w:rPr>
      </w:pPr>
      <w:r w:rsidRPr="0093629C">
        <w:rPr>
          <w:rFonts w:eastAsia="Calibri"/>
          <w:sz w:val="20"/>
          <w:szCs w:val="20"/>
        </w:rPr>
        <w:t>15.4. Общество обязано ежегодно проводить годовое общее собрание акционеров. Годовое общее собрание акционеров проводится ежегодно не ранее чем через два месяца и не позднее чем через шесть месяцев после окончания отчетного года.</w:t>
      </w:r>
    </w:p>
    <w:p w:rsidR="009E7B5F" w:rsidRPr="0093629C" w:rsidRDefault="009E7B5F" w:rsidP="0093629C">
      <w:pPr>
        <w:jc w:val="both"/>
        <w:rPr>
          <w:rFonts w:eastAsia="Calibri"/>
          <w:sz w:val="20"/>
          <w:szCs w:val="20"/>
        </w:rPr>
      </w:pPr>
      <w:r w:rsidRPr="0093629C">
        <w:rPr>
          <w:rFonts w:eastAsia="Calibri"/>
          <w:sz w:val="20"/>
          <w:szCs w:val="20"/>
        </w:rPr>
        <w:t>На годовом общем собрании акционеров должны решаться вопросы:</w:t>
      </w:r>
    </w:p>
    <w:p w:rsidR="009E7B5F" w:rsidRPr="0093629C" w:rsidRDefault="009E7B5F" w:rsidP="0093629C">
      <w:pPr>
        <w:jc w:val="both"/>
        <w:rPr>
          <w:rFonts w:eastAsia="Calibri"/>
          <w:sz w:val="20"/>
          <w:szCs w:val="20"/>
        </w:rPr>
      </w:pPr>
      <w:r w:rsidRPr="0093629C">
        <w:rPr>
          <w:rFonts w:eastAsia="Calibri"/>
          <w:sz w:val="20"/>
          <w:szCs w:val="20"/>
        </w:rPr>
        <w:t>- об избрании совета директоров Общества;</w:t>
      </w:r>
    </w:p>
    <w:p w:rsidR="009E7B5F" w:rsidRPr="0093629C" w:rsidRDefault="009E7B5F" w:rsidP="0093629C">
      <w:pPr>
        <w:jc w:val="both"/>
        <w:rPr>
          <w:rFonts w:eastAsia="Calibri"/>
          <w:sz w:val="20"/>
          <w:szCs w:val="20"/>
        </w:rPr>
      </w:pPr>
      <w:r w:rsidRPr="0093629C">
        <w:rPr>
          <w:rFonts w:eastAsia="Calibri"/>
          <w:sz w:val="20"/>
          <w:szCs w:val="20"/>
        </w:rPr>
        <w:t>- об избрании ревизионной комиссии Общества;</w:t>
      </w:r>
    </w:p>
    <w:p w:rsidR="009E7B5F" w:rsidRPr="0093629C" w:rsidRDefault="009E7B5F" w:rsidP="0093629C">
      <w:pPr>
        <w:jc w:val="both"/>
        <w:rPr>
          <w:rFonts w:eastAsia="Calibri"/>
          <w:sz w:val="20"/>
          <w:szCs w:val="20"/>
        </w:rPr>
      </w:pPr>
      <w:r w:rsidRPr="0093629C">
        <w:rPr>
          <w:rFonts w:eastAsia="Calibri"/>
          <w:sz w:val="20"/>
          <w:szCs w:val="20"/>
        </w:rPr>
        <w:t>- об утвержден</w:t>
      </w:r>
      <w:proofErr w:type="gramStart"/>
      <w:r w:rsidRPr="0093629C">
        <w:rPr>
          <w:rFonts w:eastAsia="Calibri"/>
          <w:sz w:val="20"/>
          <w:szCs w:val="20"/>
        </w:rPr>
        <w:t>ии ау</w:t>
      </w:r>
      <w:proofErr w:type="gramEnd"/>
      <w:r w:rsidRPr="0093629C">
        <w:rPr>
          <w:rFonts w:eastAsia="Calibri"/>
          <w:sz w:val="20"/>
          <w:szCs w:val="20"/>
        </w:rPr>
        <w:t>дитора Общества;</w:t>
      </w:r>
    </w:p>
    <w:p w:rsidR="009E7B5F" w:rsidRPr="0093629C" w:rsidRDefault="009E7B5F" w:rsidP="0093629C">
      <w:pPr>
        <w:jc w:val="both"/>
        <w:rPr>
          <w:rFonts w:eastAsia="Calibri"/>
          <w:sz w:val="20"/>
          <w:szCs w:val="20"/>
        </w:rPr>
      </w:pPr>
      <w:r w:rsidRPr="0093629C">
        <w:rPr>
          <w:rFonts w:eastAsia="Calibri"/>
          <w:sz w:val="20"/>
          <w:szCs w:val="20"/>
        </w:rPr>
        <w:t>- об утверждении годового отчета, годовой бухгалтерской (финансовой) отчетности Общества.</w:t>
      </w:r>
    </w:p>
    <w:p w:rsidR="009E7B5F" w:rsidRPr="0093629C" w:rsidRDefault="009E7B5F" w:rsidP="0093629C">
      <w:pPr>
        <w:jc w:val="both"/>
        <w:rPr>
          <w:rFonts w:eastAsia="Calibri"/>
          <w:sz w:val="20"/>
          <w:szCs w:val="20"/>
        </w:rPr>
      </w:pPr>
      <w:r w:rsidRPr="0093629C">
        <w:rPr>
          <w:rFonts w:eastAsia="Calibri"/>
          <w:sz w:val="20"/>
          <w:szCs w:val="20"/>
        </w:rPr>
        <w:t>На годовом общем собрании акционеров могут решаться иные вопросы, отнесенные к компетенции общего собрания акционеров Общества.</w:t>
      </w:r>
    </w:p>
    <w:p w:rsidR="009E7B5F" w:rsidRPr="0093629C" w:rsidRDefault="009E7B5F" w:rsidP="0093629C">
      <w:pPr>
        <w:jc w:val="both"/>
        <w:rPr>
          <w:rFonts w:eastAsia="Calibri"/>
          <w:sz w:val="20"/>
          <w:szCs w:val="20"/>
        </w:rPr>
      </w:pPr>
      <w:r w:rsidRPr="0093629C">
        <w:rPr>
          <w:rFonts w:eastAsia="Calibri"/>
          <w:sz w:val="20"/>
          <w:szCs w:val="20"/>
        </w:rPr>
        <w:t>Проводимые помимо годового общего собрания акционеров являются внеочередными.</w:t>
      </w:r>
    </w:p>
    <w:p w:rsidR="009E7B5F" w:rsidRPr="0093629C" w:rsidRDefault="009E7B5F" w:rsidP="0093629C">
      <w:pPr>
        <w:jc w:val="both"/>
        <w:rPr>
          <w:rFonts w:eastAsia="Calibri"/>
          <w:sz w:val="20"/>
          <w:szCs w:val="20"/>
        </w:rPr>
      </w:pPr>
      <w:r w:rsidRPr="0093629C">
        <w:rPr>
          <w:rFonts w:eastAsia="Calibri"/>
          <w:sz w:val="20"/>
          <w:szCs w:val="20"/>
        </w:rPr>
        <w:t>15.5. На период нахождения в муниципальной собственности муниципального образования «Чаинский район» всех голосующих акций Общества решения по вопросам, относящимся к компетенции общего собрания акционеров, принимаются единственным акционером Общества – муниципальным образованием «Чаинский район» в лице Администрации Чаинского района Томской области самостоятельно и оформляются письменно. В этом случае положения главы VII "Общее собрание акционеров" Федерального закона "Об акционерных обществах", определяющие порядок и сроки подготовки, созыва и проведения общего собрания акционеров Общества, не применяются, за исключением положений, касающихся порядка подготовки и сроков проведения годового общего собрания акционеров.</w:t>
      </w:r>
    </w:p>
    <w:p w:rsidR="009E7B5F" w:rsidRPr="0093629C" w:rsidRDefault="009E7B5F" w:rsidP="0093629C">
      <w:pPr>
        <w:jc w:val="both"/>
        <w:rPr>
          <w:rFonts w:eastAsia="Calibri"/>
          <w:sz w:val="20"/>
          <w:szCs w:val="20"/>
        </w:rPr>
      </w:pPr>
      <w:r w:rsidRPr="0093629C">
        <w:rPr>
          <w:rFonts w:eastAsia="Calibri"/>
          <w:sz w:val="20"/>
          <w:szCs w:val="20"/>
        </w:rPr>
        <w:t xml:space="preserve"> В соответствии с подпунктом 3 пункта 3 статьи 67.1 Гражданского кодекса Российской Федерации нотариальное удостоверение такого распоряжения не требуется.</w:t>
      </w:r>
    </w:p>
    <w:p w:rsidR="009E7B5F" w:rsidRPr="0093629C" w:rsidRDefault="009E7B5F" w:rsidP="0093629C">
      <w:pPr>
        <w:rPr>
          <w:rFonts w:eastAsia="Calibri"/>
          <w:sz w:val="20"/>
          <w:szCs w:val="20"/>
        </w:rPr>
      </w:pPr>
    </w:p>
    <w:p w:rsidR="009E7B5F" w:rsidRPr="0093629C" w:rsidRDefault="009E7B5F" w:rsidP="0093629C">
      <w:pPr>
        <w:jc w:val="center"/>
        <w:rPr>
          <w:rFonts w:eastAsia="Calibri"/>
          <w:sz w:val="20"/>
          <w:szCs w:val="20"/>
        </w:rPr>
      </w:pPr>
      <w:r w:rsidRPr="0093629C">
        <w:rPr>
          <w:rFonts w:eastAsia="Calibri"/>
          <w:sz w:val="20"/>
          <w:szCs w:val="20"/>
        </w:rPr>
        <w:t>16. СОВЕТ ДИРЕКТОРОВ</w:t>
      </w:r>
    </w:p>
    <w:p w:rsidR="009E7B5F" w:rsidRPr="0093629C" w:rsidRDefault="009E7B5F" w:rsidP="0093629C">
      <w:pPr>
        <w:jc w:val="both"/>
        <w:rPr>
          <w:rFonts w:eastAsia="Calibri"/>
          <w:sz w:val="20"/>
          <w:szCs w:val="20"/>
        </w:rPr>
      </w:pPr>
      <w:r w:rsidRPr="0093629C">
        <w:rPr>
          <w:rFonts w:eastAsia="Calibri"/>
          <w:sz w:val="20"/>
          <w:szCs w:val="20"/>
        </w:rPr>
        <w:t>16.1. Совет директоров Общества осуществляет общее руководство деятельностью Общества, за исключением решения вопросов, отнесенных Федеральным законом «Об акционерных обществах» и настоящим Уставом к компетенции Общего собрания акционеров.</w:t>
      </w:r>
    </w:p>
    <w:p w:rsidR="009E7B5F" w:rsidRPr="0093629C" w:rsidRDefault="009E7B5F" w:rsidP="0093629C">
      <w:pPr>
        <w:jc w:val="both"/>
        <w:rPr>
          <w:rFonts w:eastAsia="Calibri"/>
          <w:sz w:val="20"/>
          <w:szCs w:val="20"/>
        </w:rPr>
      </w:pPr>
      <w:r w:rsidRPr="0093629C">
        <w:rPr>
          <w:rFonts w:eastAsia="Calibri"/>
          <w:sz w:val="20"/>
          <w:szCs w:val="20"/>
        </w:rPr>
        <w:t>16.2. К компетенции Совета директоров относятся следующие вопросы:</w:t>
      </w:r>
    </w:p>
    <w:p w:rsidR="009E7B5F" w:rsidRPr="0093629C" w:rsidRDefault="009E7B5F" w:rsidP="0093629C">
      <w:pPr>
        <w:jc w:val="both"/>
        <w:rPr>
          <w:rFonts w:eastAsia="Calibri"/>
          <w:sz w:val="20"/>
          <w:szCs w:val="20"/>
        </w:rPr>
      </w:pPr>
      <w:r w:rsidRPr="0093629C">
        <w:rPr>
          <w:rFonts w:eastAsia="Calibri"/>
          <w:sz w:val="20"/>
          <w:szCs w:val="20"/>
        </w:rPr>
        <w:t>1)  определение приоритетных направлений деятельности Общества;</w:t>
      </w:r>
    </w:p>
    <w:p w:rsidR="009E7B5F" w:rsidRPr="0093629C" w:rsidRDefault="009E7B5F" w:rsidP="0093629C">
      <w:pPr>
        <w:jc w:val="both"/>
        <w:rPr>
          <w:rFonts w:eastAsia="Calibri"/>
          <w:sz w:val="20"/>
          <w:szCs w:val="20"/>
        </w:rPr>
      </w:pPr>
      <w:r w:rsidRPr="0093629C">
        <w:rPr>
          <w:rFonts w:eastAsia="Calibri"/>
          <w:sz w:val="20"/>
          <w:szCs w:val="20"/>
        </w:rPr>
        <w:t xml:space="preserve">2)  созыв годового и внеочередного Общих собраний акционеров Общества, </w:t>
      </w:r>
    </w:p>
    <w:p w:rsidR="009E7B5F" w:rsidRPr="0093629C" w:rsidRDefault="009E7B5F" w:rsidP="0093629C">
      <w:pPr>
        <w:jc w:val="both"/>
        <w:rPr>
          <w:rFonts w:eastAsia="Calibri"/>
          <w:sz w:val="20"/>
          <w:szCs w:val="20"/>
        </w:rPr>
      </w:pPr>
      <w:r w:rsidRPr="0093629C">
        <w:rPr>
          <w:rFonts w:eastAsia="Calibri"/>
          <w:sz w:val="20"/>
          <w:szCs w:val="20"/>
        </w:rPr>
        <w:t xml:space="preserve">3)  утверждение </w:t>
      </w:r>
      <w:proofErr w:type="gramStart"/>
      <w:r w:rsidRPr="0093629C">
        <w:rPr>
          <w:rFonts w:eastAsia="Calibri"/>
          <w:sz w:val="20"/>
          <w:szCs w:val="20"/>
        </w:rPr>
        <w:t>повестки дня Общего собрания акционеров Общества</w:t>
      </w:r>
      <w:proofErr w:type="gramEnd"/>
      <w:r w:rsidRPr="0093629C">
        <w:rPr>
          <w:rFonts w:eastAsia="Calibri"/>
          <w:sz w:val="20"/>
          <w:szCs w:val="20"/>
        </w:rPr>
        <w:t>;</w:t>
      </w:r>
    </w:p>
    <w:p w:rsidR="009E7B5F" w:rsidRPr="0093629C" w:rsidRDefault="009E7B5F" w:rsidP="0093629C">
      <w:pPr>
        <w:jc w:val="both"/>
        <w:rPr>
          <w:rFonts w:eastAsia="Calibri"/>
          <w:sz w:val="20"/>
          <w:szCs w:val="20"/>
        </w:rPr>
      </w:pPr>
      <w:r w:rsidRPr="0093629C">
        <w:rPr>
          <w:rFonts w:eastAsia="Calibri"/>
          <w:sz w:val="20"/>
          <w:szCs w:val="20"/>
        </w:rPr>
        <w:t xml:space="preserve">            4) рекомендации Общему собранию акционеров Общества по определению размера оплаты услуг Аудитора;</w:t>
      </w:r>
    </w:p>
    <w:p w:rsidR="009E7B5F" w:rsidRPr="0093629C" w:rsidRDefault="009E7B5F" w:rsidP="0093629C">
      <w:pPr>
        <w:jc w:val="both"/>
        <w:rPr>
          <w:rFonts w:eastAsia="Calibri"/>
          <w:sz w:val="20"/>
          <w:szCs w:val="20"/>
        </w:rPr>
      </w:pPr>
      <w:r w:rsidRPr="0093629C">
        <w:rPr>
          <w:rFonts w:eastAsia="Calibri"/>
          <w:sz w:val="20"/>
          <w:szCs w:val="20"/>
        </w:rPr>
        <w:t>5) рекомендации по размеру дивиденда по акциям и порядку его выплаты;</w:t>
      </w:r>
    </w:p>
    <w:p w:rsidR="009E7B5F" w:rsidRPr="0093629C" w:rsidRDefault="009E7B5F" w:rsidP="0093629C">
      <w:pPr>
        <w:jc w:val="both"/>
        <w:rPr>
          <w:rFonts w:eastAsia="Calibri"/>
          <w:sz w:val="20"/>
          <w:szCs w:val="20"/>
        </w:rPr>
      </w:pPr>
      <w:r w:rsidRPr="0093629C">
        <w:rPr>
          <w:rFonts w:eastAsia="Calibri"/>
          <w:sz w:val="20"/>
          <w:szCs w:val="20"/>
        </w:rPr>
        <w:t>6) размещение Обществом облигаций и иных эмиссионных ценных бумаг, за исключением случаев, установленных Федеральным законом «Об акционерных обществах» и настоящим Уставом;</w:t>
      </w:r>
    </w:p>
    <w:p w:rsidR="009E7B5F" w:rsidRPr="0093629C" w:rsidRDefault="009E7B5F" w:rsidP="0093629C">
      <w:pPr>
        <w:jc w:val="both"/>
        <w:rPr>
          <w:rFonts w:eastAsia="Calibri"/>
          <w:sz w:val="20"/>
          <w:szCs w:val="20"/>
        </w:rPr>
      </w:pPr>
      <w:r w:rsidRPr="0093629C">
        <w:rPr>
          <w:rFonts w:eastAsia="Calibri"/>
          <w:sz w:val="20"/>
          <w:szCs w:val="20"/>
        </w:rPr>
        <w:t>7)  утверждение решения о выпуске ценных бумаг, проспекта эмиссии ценных бумаг и отчета об итогах выпуска ценных бумаг, утверждение ежеквартальных отчетов эмитента эмиссионных ценных бумаг и отчетов об итогах приобретения акций Общества;</w:t>
      </w:r>
    </w:p>
    <w:p w:rsidR="009E7B5F" w:rsidRPr="0093629C" w:rsidRDefault="009E7B5F" w:rsidP="0093629C">
      <w:pPr>
        <w:jc w:val="both"/>
        <w:rPr>
          <w:rFonts w:eastAsia="Calibri"/>
          <w:sz w:val="20"/>
          <w:szCs w:val="20"/>
        </w:rPr>
      </w:pPr>
      <w:r w:rsidRPr="0093629C">
        <w:rPr>
          <w:rFonts w:eastAsia="Calibri"/>
          <w:sz w:val="20"/>
          <w:szCs w:val="20"/>
        </w:rPr>
        <w:t>8) определение цены (денежной оценки) имущества, цены размещения и выкупа эмиссионных ценных бумаг в случаях, предусмотренных Федеральным законом «Об акционерных обществах»;</w:t>
      </w:r>
    </w:p>
    <w:p w:rsidR="009E7B5F" w:rsidRPr="0093629C" w:rsidRDefault="009E7B5F" w:rsidP="0093629C">
      <w:pPr>
        <w:jc w:val="both"/>
        <w:rPr>
          <w:rFonts w:eastAsia="Calibri"/>
          <w:sz w:val="20"/>
          <w:szCs w:val="20"/>
        </w:rPr>
      </w:pPr>
      <w:r w:rsidRPr="0093629C">
        <w:rPr>
          <w:rFonts w:eastAsia="Calibri"/>
          <w:sz w:val="20"/>
          <w:szCs w:val="20"/>
        </w:rPr>
        <w:t>9) приобретение размещенных Обществом акций, облигаций и иных ценных бумаг в случаях, предусмотренных Федеральным законом «Об акционерных обществах»;</w:t>
      </w:r>
    </w:p>
    <w:p w:rsidR="009E7B5F" w:rsidRPr="0093629C" w:rsidRDefault="009E7B5F" w:rsidP="0093629C">
      <w:pPr>
        <w:jc w:val="both"/>
        <w:rPr>
          <w:rFonts w:eastAsia="Calibri"/>
          <w:sz w:val="20"/>
          <w:szCs w:val="20"/>
        </w:rPr>
      </w:pPr>
      <w:r w:rsidRPr="0093629C">
        <w:rPr>
          <w:rFonts w:eastAsia="Calibri"/>
          <w:sz w:val="20"/>
          <w:szCs w:val="20"/>
        </w:rPr>
        <w:t>10) отчуждение (реализация) акций Общества, поступивших в распоряжение Общества в результате их приобретения или выкупа у акционеров Общества;</w:t>
      </w:r>
    </w:p>
    <w:p w:rsidR="009E7B5F" w:rsidRPr="0093629C" w:rsidRDefault="009E7B5F" w:rsidP="0093629C">
      <w:pPr>
        <w:jc w:val="both"/>
        <w:rPr>
          <w:rFonts w:eastAsia="Calibri"/>
          <w:sz w:val="20"/>
          <w:szCs w:val="20"/>
        </w:rPr>
      </w:pPr>
      <w:r w:rsidRPr="0093629C">
        <w:rPr>
          <w:rFonts w:eastAsia="Calibri"/>
          <w:sz w:val="20"/>
          <w:szCs w:val="20"/>
        </w:rPr>
        <w:t>12) избрание Председателя Совета директоров Общества и досрочное прекращение его полномочий;</w:t>
      </w:r>
    </w:p>
    <w:p w:rsidR="009E7B5F" w:rsidRPr="0093629C" w:rsidRDefault="009E7B5F" w:rsidP="0093629C">
      <w:pPr>
        <w:jc w:val="both"/>
        <w:rPr>
          <w:rFonts w:eastAsia="Calibri"/>
          <w:sz w:val="20"/>
          <w:szCs w:val="20"/>
        </w:rPr>
      </w:pPr>
      <w:r w:rsidRPr="0093629C">
        <w:rPr>
          <w:rFonts w:eastAsia="Calibri"/>
          <w:sz w:val="20"/>
          <w:szCs w:val="20"/>
        </w:rPr>
        <w:t xml:space="preserve">13) избрание </w:t>
      </w:r>
      <w:proofErr w:type="gramStart"/>
      <w:r w:rsidRPr="0093629C">
        <w:rPr>
          <w:rFonts w:eastAsia="Calibri"/>
          <w:sz w:val="20"/>
          <w:szCs w:val="20"/>
        </w:rPr>
        <w:t>заместителя Председателя Совета директоров Общества</w:t>
      </w:r>
      <w:proofErr w:type="gramEnd"/>
      <w:r w:rsidRPr="0093629C">
        <w:rPr>
          <w:rFonts w:eastAsia="Calibri"/>
          <w:sz w:val="20"/>
          <w:szCs w:val="20"/>
        </w:rPr>
        <w:t xml:space="preserve"> и досрочное прекращение его полномочий;</w:t>
      </w:r>
    </w:p>
    <w:p w:rsidR="009E7B5F" w:rsidRPr="0093629C" w:rsidRDefault="009E7B5F" w:rsidP="0093629C">
      <w:pPr>
        <w:jc w:val="both"/>
        <w:rPr>
          <w:rFonts w:eastAsia="Calibri"/>
          <w:sz w:val="20"/>
          <w:szCs w:val="20"/>
        </w:rPr>
      </w:pPr>
      <w:r w:rsidRPr="0093629C">
        <w:rPr>
          <w:rFonts w:eastAsia="Calibri"/>
          <w:sz w:val="20"/>
          <w:szCs w:val="20"/>
        </w:rPr>
        <w:t>14) избрание Секретаря Совета директоров Общества и досрочное прекращение его полномочий;</w:t>
      </w:r>
    </w:p>
    <w:p w:rsidR="009E7B5F" w:rsidRPr="0093629C" w:rsidRDefault="009E7B5F" w:rsidP="0093629C">
      <w:pPr>
        <w:jc w:val="both"/>
        <w:rPr>
          <w:rFonts w:eastAsia="Calibri"/>
          <w:sz w:val="20"/>
          <w:szCs w:val="20"/>
        </w:rPr>
      </w:pPr>
      <w:r w:rsidRPr="0093629C">
        <w:rPr>
          <w:rFonts w:eastAsia="Calibri"/>
          <w:sz w:val="20"/>
          <w:szCs w:val="20"/>
        </w:rPr>
        <w:t>15) избрание Директора Общества и досрочное прекращение его полномочий;</w:t>
      </w:r>
    </w:p>
    <w:p w:rsidR="009E7B5F" w:rsidRPr="0093629C" w:rsidRDefault="009E7B5F" w:rsidP="0093629C">
      <w:pPr>
        <w:jc w:val="both"/>
        <w:rPr>
          <w:rFonts w:eastAsia="Calibri"/>
          <w:sz w:val="20"/>
          <w:szCs w:val="20"/>
        </w:rPr>
      </w:pPr>
      <w:r w:rsidRPr="0093629C">
        <w:rPr>
          <w:rFonts w:eastAsia="Calibri"/>
          <w:sz w:val="20"/>
          <w:szCs w:val="20"/>
        </w:rPr>
        <w:t>16) утверждение структуры исполнительного аппарата Общества, а также утверждение организационной структуры Общества;</w:t>
      </w:r>
    </w:p>
    <w:p w:rsidR="009E7B5F" w:rsidRPr="0093629C" w:rsidRDefault="009E7B5F" w:rsidP="0093629C">
      <w:pPr>
        <w:jc w:val="both"/>
        <w:rPr>
          <w:rFonts w:eastAsia="Calibri"/>
          <w:sz w:val="20"/>
          <w:szCs w:val="20"/>
        </w:rPr>
      </w:pPr>
      <w:r w:rsidRPr="0093629C">
        <w:rPr>
          <w:rFonts w:eastAsia="Calibri"/>
          <w:sz w:val="20"/>
          <w:szCs w:val="20"/>
        </w:rPr>
        <w:t>17) согласование кандидатур на отдельные должности исполнительного аппарата Общества, определяемые Советом директоров Общества;</w:t>
      </w:r>
    </w:p>
    <w:p w:rsidR="009E7B5F" w:rsidRPr="0093629C" w:rsidRDefault="009E7B5F" w:rsidP="0093629C">
      <w:pPr>
        <w:jc w:val="both"/>
        <w:rPr>
          <w:rFonts w:eastAsia="Calibri"/>
          <w:sz w:val="20"/>
          <w:szCs w:val="20"/>
        </w:rPr>
      </w:pPr>
      <w:r w:rsidRPr="0093629C">
        <w:rPr>
          <w:rFonts w:eastAsia="Calibri"/>
          <w:sz w:val="20"/>
          <w:szCs w:val="20"/>
        </w:rPr>
        <w:t>18)  принятие решения о назначении исполняющего обязанности директора Общества;</w:t>
      </w:r>
    </w:p>
    <w:p w:rsidR="009E7B5F" w:rsidRPr="0093629C" w:rsidRDefault="009E7B5F" w:rsidP="0093629C">
      <w:pPr>
        <w:jc w:val="both"/>
        <w:rPr>
          <w:rFonts w:eastAsia="Calibri"/>
          <w:sz w:val="20"/>
          <w:szCs w:val="20"/>
        </w:rPr>
      </w:pPr>
      <w:r w:rsidRPr="0093629C">
        <w:rPr>
          <w:rFonts w:eastAsia="Calibri"/>
          <w:sz w:val="20"/>
          <w:szCs w:val="20"/>
        </w:rPr>
        <w:t>19) привлечение к дисциплинарной ответственности директора Общества и его поощрение в соответствии с трудовым законодательством РФ;</w:t>
      </w:r>
    </w:p>
    <w:p w:rsidR="009E7B5F" w:rsidRPr="0093629C" w:rsidRDefault="009E7B5F" w:rsidP="0093629C">
      <w:pPr>
        <w:jc w:val="both"/>
        <w:rPr>
          <w:rFonts w:eastAsia="Calibri"/>
          <w:sz w:val="20"/>
          <w:szCs w:val="20"/>
        </w:rPr>
      </w:pPr>
      <w:r w:rsidRPr="0093629C">
        <w:rPr>
          <w:rFonts w:eastAsia="Calibri"/>
          <w:sz w:val="20"/>
          <w:szCs w:val="20"/>
        </w:rPr>
        <w:lastRenderedPageBreak/>
        <w:t>20) рассмотрение отчетов директора о деятельности Общества, о выполнении решений Общего собрания акционеров и Совета директоров Общества;</w:t>
      </w:r>
    </w:p>
    <w:p w:rsidR="009E7B5F" w:rsidRPr="0093629C" w:rsidRDefault="009E7B5F" w:rsidP="0093629C">
      <w:pPr>
        <w:jc w:val="both"/>
        <w:rPr>
          <w:rFonts w:eastAsia="Calibri"/>
          <w:sz w:val="20"/>
          <w:szCs w:val="20"/>
        </w:rPr>
      </w:pPr>
      <w:r w:rsidRPr="0093629C">
        <w:rPr>
          <w:rFonts w:eastAsia="Calibri"/>
          <w:sz w:val="20"/>
          <w:szCs w:val="20"/>
        </w:rPr>
        <w:t>21)</w:t>
      </w:r>
      <w:proofErr w:type="gramStart"/>
      <w:r w:rsidRPr="0093629C">
        <w:rPr>
          <w:rFonts w:eastAsia="Calibri"/>
          <w:sz w:val="20"/>
          <w:szCs w:val="20"/>
        </w:rPr>
        <w:t>.</w:t>
      </w:r>
      <w:proofErr w:type="gramEnd"/>
      <w:r w:rsidRPr="0093629C">
        <w:rPr>
          <w:rFonts w:eastAsia="Calibri"/>
          <w:sz w:val="20"/>
          <w:szCs w:val="20"/>
        </w:rPr>
        <w:t xml:space="preserve"> </w:t>
      </w:r>
      <w:proofErr w:type="gramStart"/>
      <w:r w:rsidRPr="0093629C">
        <w:rPr>
          <w:rFonts w:eastAsia="Calibri"/>
          <w:sz w:val="20"/>
          <w:szCs w:val="20"/>
        </w:rPr>
        <w:t>с</w:t>
      </w:r>
      <w:proofErr w:type="gramEnd"/>
      <w:r w:rsidRPr="0093629C">
        <w:rPr>
          <w:rFonts w:eastAsia="Calibri"/>
          <w:sz w:val="20"/>
          <w:szCs w:val="20"/>
        </w:rPr>
        <w:t>огласование возможности совмещения должности директора Общества с должностями в органах управления других организаций;</w:t>
      </w:r>
    </w:p>
    <w:p w:rsidR="009E7B5F" w:rsidRPr="0093629C" w:rsidRDefault="009E7B5F" w:rsidP="0093629C">
      <w:pPr>
        <w:jc w:val="both"/>
        <w:rPr>
          <w:rFonts w:eastAsia="Calibri"/>
          <w:sz w:val="20"/>
          <w:szCs w:val="20"/>
        </w:rPr>
      </w:pPr>
      <w:r w:rsidRPr="0093629C">
        <w:rPr>
          <w:rFonts w:eastAsia="Calibri"/>
          <w:sz w:val="20"/>
          <w:szCs w:val="20"/>
        </w:rPr>
        <w:t>22) создание филиалов и открытие представительств Общества, их ликвидация;</w:t>
      </w:r>
    </w:p>
    <w:p w:rsidR="009E7B5F" w:rsidRPr="0093629C" w:rsidRDefault="009E7B5F" w:rsidP="0093629C">
      <w:pPr>
        <w:jc w:val="both"/>
        <w:rPr>
          <w:rFonts w:eastAsia="Calibri"/>
          <w:sz w:val="20"/>
          <w:szCs w:val="20"/>
        </w:rPr>
      </w:pPr>
      <w:r w:rsidRPr="0093629C">
        <w:rPr>
          <w:rFonts w:eastAsia="Calibri"/>
          <w:sz w:val="20"/>
          <w:szCs w:val="20"/>
        </w:rPr>
        <w:t>23)  утверждение Положений о филиалах и представительствах Общества;</w:t>
      </w:r>
    </w:p>
    <w:p w:rsidR="009E7B5F" w:rsidRPr="0093629C" w:rsidRDefault="009E7B5F" w:rsidP="0093629C">
      <w:pPr>
        <w:jc w:val="both"/>
        <w:rPr>
          <w:rFonts w:eastAsia="Calibri"/>
          <w:sz w:val="20"/>
          <w:szCs w:val="20"/>
        </w:rPr>
      </w:pPr>
      <w:r w:rsidRPr="0093629C">
        <w:rPr>
          <w:rFonts w:eastAsia="Calibri"/>
          <w:sz w:val="20"/>
          <w:szCs w:val="20"/>
        </w:rPr>
        <w:t>24) утверждение внутренних документов Общества, за исключением внутренних документов, утверждение которых отнесено к компетенции Общего собрания акционеров, а также иных внутренних документов, утверждение которых отнесено к компетенции исполнительных органов Общества;</w:t>
      </w:r>
    </w:p>
    <w:p w:rsidR="009E7B5F" w:rsidRPr="0093629C" w:rsidRDefault="009E7B5F" w:rsidP="0093629C">
      <w:pPr>
        <w:jc w:val="both"/>
        <w:rPr>
          <w:rFonts w:eastAsia="Calibri"/>
          <w:sz w:val="20"/>
          <w:szCs w:val="20"/>
        </w:rPr>
      </w:pPr>
      <w:r w:rsidRPr="0093629C">
        <w:rPr>
          <w:rFonts w:eastAsia="Calibri"/>
          <w:sz w:val="20"/>
          <w:szCs w:val="20"/>
        </w:rPr>
        <w:t>25) утверждение регистратора Общества, условий договора с ним, а также расторжение договора с ним;</w:t>
      </w:r>
    </w:p>
    <w:p w:rsidR="009E7B5F" w:rsidRPr="0093629C" w:rsidRDefault="009E7B5F" w:rsidP="0093629C">
      <w:pPr>
        <w:jc w:val="both"/>
        <w:rPr>
          <w:rFonts w:eastAsia="Calibri"/>
          <w:sz w:val="20"/>
          <w:szCs w:val="20"/>
        </w:rPr>
      </w:pPr>
      <w:r w:rsidRPr="0093629C">
        <w:rPr>
          <w:rFonts w:eastAsia="Calibri"/>
          <w:sz w:val="20"/>
          <w:szCs w:val="20"/>
        </w:rPr>
        <w:t>26) утверждение кандидатуры независимого оценщика (оценщиков) для определения стоимости акций, имущества и иных активов Общества в случаях, предусмотренных Федеральным законом «Об акционерных обществах» и настоящим Уставом;</w:t>
      </w:r>
    </w:p>
    <w:p w:rsidR="009E7B5F" w:rsidRPr="0093629C" w:rsidRDefault="009E7B5F" w:rsidP="0093629C">
      <w:pPr>
        <w:jc w:val="both"/>
        <w:rPr>
          <w:rFonts w:eastAsia="Calibri"/>
          <w:sz w:val="20"/>
          <w:szCs w:val="20"/>
        </w:rPr>
      </w:pPr>
      <w:r w:rsidRPr="0093629C">
        <w:rPr>
          <w:rFonts w:eastAsia="Calibri"/>
          <w:sz w:val="20"/>
          <w:szCs w:val="20"/>
        </w:rPr>
        <w:t>27) принятие решений об участии Общества в других организациях (в том числе согласование учредительных документов и кандидатур в органы управления вновь создаваемых организаций), изменении доли участия (количества акций, размера паев, долей), обременении акций, долей и прекращении участия Общества в других организациях;</w:t>
      </w:r>
    </w:p>
    <w:p w:rsidR="009E7B5F" w:rsidRPr="0093629C" w:rsidRDefault="009E7B5F" w:rsidP="0093629C">
      <w:pPr>
        <w:jc w:val="both"/>
        <w:rPr>
          <w:rFonts w:eastAsia="Calibri"/>
          <w:sz w:val="20"/>
          <w:szCs w:val="20"/>
        </w:rPr>
      </w:pPr>
      <w:r w:rsidRPr="0093629C">
        <w:rPr>
          <w:rFonts w:eastAsia="Calibri"/>
          <w:sz w:val="20"/>
          <w:szCs w:val="20"/>
        </w:rPr>
        <w:t>28) утверждение порядка взаимодействия Общества с организациями, в которых участвует Общество;</w:t>
      </w:r>
    </w:p>
    <w:p w:rsidR="009E7B5F" w:rsidRPr="0093629C" w:rsidRDefault="009E7B5F" w:rsidP="0093629C">
      <w:pPr>
        <w:jc w:val="both"/>
        <w:rPr>
          <w:rFonts w:eastAsia="Calibri"/>
          <w:sz w:val="20"/>
          <w:szCs w:val="20"/>
        </w:rPr>
      </w:pPr>
      <w:r w:rsidRPr="0093629C">
        <w:rPr>
          <w:rFonts w:eastAsia="Calibri"/>
          <w:sz w:val="20"/>
          <w:szCs w:val="20"/>
        </w:rPr>
        <w:t>29) принятие решений по вопросам, отнесенным к компетенции высших органов управления хозяйственных обществ, 100 (сто) процентов уставного капитала которых принадлежит Обществу;</w:t>
      </w:r>
    </w:p>
    <w:p w:rsidR="009E7B5F" w:rsidRPr="0093629C" w:rsidRDefault="009E7B5F" w:rsidP="0093629C">
      <w:pPr>
        <w:jc w:val="both"/>
        <w:rPr>
          <w:rFonts w:eastAsia="Calibri"/>
          <w:sz w:val="20"/>
          <w:szCs w:val="20"/>
        </w:rPr>
      </w:pPr>
      <w:r w:rsidRPr="0093629C">
        <w:rPr>
          <w:rFonts w:eastAsia="Calibri"/>
          <w:sz w:val="20"/>
          <w:szCs w:val="20"/>
        </w:rPr>
        <w:t>30) назначение представителей Общества для участия в органах управления организаций любых организационно-правовых форм, в которых участвует Общество;</w:t>
      </w:r>
    </w:p>
    <w:p w:rsidR="009E7B5F" w:rsidRPr="0093629C" w:rsidRDefault="009E7B5F" w:rsidP="0093629C">
      <w:pPr>
        <w:jc w:val="both"/>
        <w:rPr>
          <w:rFonts w:eastAsia="Calibri"/>
          <w:sz w:val="20"/>
          <w:szCs w:val="20"/>
        </w:rPr>
      </w:pPr>
      <w:proofErr w:type="gramStart"/>
      <w:r w:rsidRPr="0093629C">
        <w:rPr>
          <w:rFonts w:eastAsia="Calibri"/>
          <w:sz w:val="20"/>
          <w:szCs w:val="20"/>
        </w:rPr>
        <w:t>31) определение позиции Общества (представителей Общества) в форме директив по голосованию по всем вопросам повесток дня общих собраний акционеров (участников) хозяйственных обществ, в которых Общество является акционером (участником), в том числе поручение принимать или не принимать участие в голосовании по вопросам повестки дня, голосовать по проектам решений «за», «против» или «воздержался».</w:t>
      </w:r>
      <w:proofErr w:type="gramEnd"/>
    </w:p>
    <w:p w:rsidR="009E7B5F" w:rsidRPr="0093629C" w:rsidRDefault="009E7B5F" w:rsidP="0093629C">
      <w:pPr>
        <w:jc w:val="both"/>
        <w:rPr>
          <w:rFonts w:eastAsia="Calibri"/>
          <w:sz w:val="20"/>
          <w:szCs w:val="20"/>
        </w:rPr>
      </w:pPr>
      <w:r w:rsidRPr="0093629C">
        <w:rPr>
          <w:rFonts w:eastAsia="Calibri"/>
          <w:sz w:val="20"/>
          <w:szCs w:val="20"/>
        </w:rPr>
        <w:t>32) Принятие решений о выдвижении Обществом кандидатур для избрания в органы управления, органы контроля, а также кандидатуры аудитора организаций любых организационно-правовых форм, в которых участвует Общество;</w:t>
      </w:r>
    </w:p>
    <w:p w:rsidR="009E7B5F" w:rsidRPr="0093629C" w:rsidRDefault="009E7B5F" w:rsidP="0093629C">
      <w:pPr>
        <w:jc w:val="both"/>
        <w:rPr>
          <w:rFonts w:eastAsia="Calibri"/>
          <w:sz w:val="20"/>
          <w:szCs w:val="20"/>
        </w:rPr>
      </w:pPr>
      <w:r w:rsidRPr="0093629C">
        <w:rPr>
          <w:rFonts w:eastAsia="Calibri"/>
          <w:sz w:val="20"/>
          <w:szCs w:val="20"/>
        </w:rPr>
        <w:t>33) одобрение крупных сделок в случаях, предусмотренных главой X Федерального закона «Об акционерных обществах»;</w:t>
      </w:r>
    </w:p>
    <w:p w:rsidR="009E7B5F" w:rsidRPr="0093629C" w:rsidRDefault="009E7B5F" w:rsidP="0093629C">
      <w:pPr>
        <w:jc w:val="both"/>
        <w:rPr>
          <w:rFonts w:eastAsia="Calibri"/>
          <w:sz w:val="20"/>
          <w:szCs w:val="20"/>
        </w:rPr>
      </w:pPr>
      <w:r w:rsidRPr="0093629C">
        <w:rPr>
          <w:rFonts w:eastAsia="Calibri"/>
          <w:sz w:val="20"/>
          <w:szCs w:val="20"/>
        </w:rPr>
        <w:t>33) одобрения сделок, предусмотренной главой XI Федерального закона «Об акционерных обществах»;</w:t>
      </w:r>
    </w:p>
    <w:p w:rsidR="009E7B5F" w:rsidRPr="0093629C" w:rsidRDefault="009E7B5F" w:rsidP="0093629C">
      <w:pPr>
        <w:jc w:val="both"/>
        <w:rPr>
          <w:rFonts w:eastAsia="Calibri"/>
          <w:sz w:val="20"/>
          <w:szCs w:val="20"/>
        </w:rPr>
      </w:pPr>
      <w:r w:rsidRPr="0093629C">
        <w:rPr>
          <w:rFonts w:eastAsia="Calibri"/>
          <w:sz w:val="20"/>
          <w:szCs w:val="20"/>
        </w:rPr>
        <w:t>34) предварительное одобрение решений о совершении Обществом сделок, предметом которых является имущество, работы и услуги, стоимость которых составляет от 10 до 25 процентов балансовой стоимости активов Общества, определяемой на дату принятия решения о заключении сделки;</w:t>
      </w:r>
    </w:p>
    <w:p w:rsidR="009E7B5F" w:rsidRPr="0093629C" w:rsidRDefault="009E7B5F" w:rsidP="0093629C">
      <w:pPr>
        <w:jc w:val="both"/>
        <w:rPr>
          <w:rFonts w:eastAsia="Calibri"/>
          <w:sz w:val="20"/>
          <w:szCs w:val="20"/>
        </w:rPr>
      </w:pPr>
      <w:r w:rsidRPr="0093629C">
        <w:rPr>
          <w:rFonts w:eastAsia="Calibri"/>
          <w:sz w:val="20"/>
          <w:szCs w:val="20"/>
        </w:rPr>
        <w:t>35) предварительное одобрение сделок (включая несколько взаимосвязанных сделок), связанных с отчуждением или возможностью отчуждения профильного имущества, перечень которого устанавливается решением Совета директоров Общества;</w:t>
      </w:r>
    </w:p>
    <w:p w:rsidR="009E7B5F" w:rsidRPr="0093629C" w:rsidRDefault="009E7B5F" w:rsidP="0093629C">
      <w:pPr>
        <w:jc w:val="both"/>
        <w:rPr>
          <w:rFonts w:eastAsia="Calibri"/>
          <w:sz w:val="20"/>
          <w:szCs w:val="20"/>
        </w:rPr>
      </w:pPr>
      <w:proofErr w:type="gramStart"/>
      <w:r w:rsidRPr="0093629C">
        <w:rPr>
          <w:rFonts w:eastAsia="Calibri"/>
          <w:sz w:val="20"/>
          <w:szCs w:val="20"/>
        </w:rPr>
        <w:t>36) определение кредитной политики Общества, в части выдачи Обществом ссуд, заключения кредитных договоров и договоров займа, выдачи поручительств, принятия обязательств по векселю (выдача простого и переводного векселя), передачи имущества в залог и принятие решений о совершении Обществом указанных сделок в случаях, определенных кредитной политикой Общества, а также принятие решений по всем вышеуказанным вопросам, если кредитная политика Общества Советом директоров не</w:t>
      </w:r>
      <w:proofErr w:type="gramEnd"/>
      <w:r w:rsidRPr="0093629C">
        <w:rPr>
          <w:rFonts w:eastAsia="Calibri"/>
          <w:sz w:val="20"/>
          <w:szCs w:val="20"/>
        </w:rPr>
        <w:t xml:space="preserve"> определена;</w:t>
      </w:r>
    </w:p>
    <w:p w:rsidR="009E7B5F" w:rsidRPr="0093629C" w:rsidRDefault="009E7B5F" w:rsidP="0093629C">
      <w:pPr>
        <w:jc w:val="both"/>
        <w:rPr>
          <w:rFonts w:eastAsia="Calibri"/>
          <w:sz w:val="20"/>
          <w:szCs w:val="20"/>
        </w:rPr>
      </w:pPr>
      <w:r w:rsidRPr="0093629C">
        <w:rPr>
          <w:rFonts w:eastAsia="Calibri"/>
          <w:sz w:val="20"/>
          <w:szCs w:val="20"/>
        </w:rPr>
        <w:t>37) утверждение внутренних документов Общества, определяющих порядок формирования и использования фондов Общества;</w:t>
      </w:r>
    </w:p>
    <w:p w:rsidR="009E7B5F" w:rsidRPr="0093629C" w:rsidRDefault="009E7B5F" w:rsidP="0093629C">
      <w:pPr>
        <w:jc w:val="both"/>
        <w:rPr>
          <w:rFonts w:eastAsia="Calibri"/>
          <w:sz w:val="20"/>
          <w:szCs w:val="20"/>
        </w:rPr>
      </w:pPr>
      <w:r w:rsidRPr="0093629C">
        <w:rPr>
          <w:rFonts w:eastAsia="Calibri"/>
          <w:sz w:val="20"/>
          <w:szCs w:val="20"/>
        </w:rPr>
        <w:t>38) принятие решения об использовании фондов Общества;</w:t>
      </w:r>
    </w:p>
    <w:p w:rsidR="009E7B5F" w:rsidRPr="0093629C" w:rsidRDefault="009E7B5F" w:rsidP="0093629C">
      <w:pPr>
        <w:jc w:val="both"/>
        <w:rPr>
          <w:rFonts w:eastAsia="Calibri"/>
          <w:sz w:val="20"/>
          <w:szCs w:val="20"/>
        </w:rPr>
      </w:pPr>
      <w:r w:rsidRPr="0093629C">
        <w:rPr>
          <w:rFonts w:eastAsia="Calibri"/>
          <w:sz w:val="20"/>
          <w:szCs w:val="20"/>
        </w:rPr>
        <w:t>39) предварительное утверждение годовых отчетов, годовой бухгалтерской отчетности;</w:t>
      </w:r>
    </w:p>
    <w:p w:rsidR="009E7B5F" w:rsidRPr="0093629C" w:rsidRDefault="009E7B5F" w:rsidP="0093629C">
      <w:pPr>
        <w:jc w:val="both"/>
        <w:rPr>
          <w:rFonts w:eastAsia="Calibri"/>
          <w:sz w:val="20"/>
          <w:szCs w:val="20"/>
        </w:rPr>
      </w:pPr>
      <w:r w:rsidRPr="0093629C">
        <w:rPr>
          <w:rFonts w:eastAsia="Calibri"/>
          <w:sz w:val="20"/>
          <w:szCs w:val="20"/>
        </w:rPr>
        <w:t>40) утверждение перспективных планов по реализации основных направлений деятельности Общества;</w:t>
      </w:r>
    </w:p>
    <w:p w:rsidR="009E7B5F" w:rsidRPr="0093629C" w:rsidRDefault="009E7B5F" w:rsidP="0093629C">
      <w:pPr>
        <w:jc w:val="both"/>
        <w:rPr>
          <w:rFonts w:eastAsia="Calibri"/>
          <w:sz w:val="20"/>
          <w:szCs w:val="20"/>
        </w:rPr>
      </w:pPr>
      <w:r w:rsidRPr="0093629C">
        <w:rPr>
          <w:rFonts w:eastAsia="Calibri"/>
          <w:sz w:val="20"/>
          <w:szCs w:val="20"/>
        </w:rPr>
        <w:t>41) утверждение проекта коллективного договора Общества, изменений и дополнений к нему и наделение исполнительного органа Общества полномочиями по подписанию указанных документов;</w:t>
      </w:r>
    </w:p>
    <w:p w:rsidR="009E7B5F" w:rsidRPr="0093629C" w:rsidRDefault="009E7B5F" w:rsidP="0093629C">
      <w:pPr>
        <w:jc w:val="both"/>
        <w:rPr>
          <w:rFonts w:eastAsia="Calibri"/>
          <w:sz w:val="20"/>
          <w:szCs w:val="20"/>
        </w:rPr>
      </w:pPr>
      <w:r w:rsidRPr="0093629C">
        <w:rPr>
          <w:rFonts w:eastAsia="Calibri"/>
          <w:sz w:val="20"/>
          <w:szCs w:val="20"/>
        </w:rPr>
        <w:t>42) определение направлений обеспечения страховой защиты Общества, в том числе утверждение Страховщика Общества.</w:t>
      </w:r>
    </w:p>
    <w:p w:rsidR="009E7B5F" w:rsidRPr="0093629C" w:rsidRDefault="009E7B5F" w:rsidP="0093629C">
      <w:pPr>
        <w:jc w:val="both"/>
        <w:rPr>
          <w:rFonts w:eastAsia="Calibri"/>
          <w:sz w:val="20"/>
          <w:szCs w:val="20"/>
        </w:rPr>
      </w:pPr>
      <w:r w:rsidRPr="0093629C">
        <w:rPr>
          <w:rFonts w:eastAsia="Calibri"/>
          <w:sz w:val="20"/>
          <w:szCs w:val="20"/>
        </w:rPr>
        <w:t>16.3. Вопросы, отнесенные к компетенции Совета директоров Общества, не могут быть переданы на решение Директору Общества.</w:t>
      </w:r>
    </w:p>
    <w:p w:rsidR="009E7B5F" w:rsidRPr="0093629C" w:rsidRDefault="009E7B5F" w:rsidP="0093629C">
      <w:pPr>
        <w:jc w:val="both"/>
        <w:rPr>
          <w:rFonts w:eastAsia="Calibri"/>
          <w:sz w:val="20"/>
          <w:szCs w:val="20"/>
        </w:rPr>
      </w:pPr>
      <w:r w:rsidRPr="0093629C">
        <w:rPr>
          <w:rFonts w:eastAsia="Calibri"/>
          <w:sz w:val="20"/>
          <w:szCs w:val="20"/>
        </w:rPr>
        <w:t>16.4. В рамках своей компетенции Совет директоров может давать обязательные указания для исполнительного органа Общества.</w:t>
      </w:r>
    </w:p>
    <w:p w:rsidR="009E7B5F" w:rsidRPr="0093629C" w:rsidRDefault="009E7B5F" w:rsidP="0093629C">
      <w:pPr>
        <w:jc w:val="both"/>
        <w:rPr>
          <w:rFonts w:eastAsia="Calibri"/>
          <w:sz w:val="20"/>
          <w:szCs w:val="20"/>
        </w:rPr>
      </w:pPr>
      <w:r w:rsidRPr="0093629C">
        <w:rPr>
          <w:rFonts w:eastAsia="Calibri"/>
          <w:sz w:val="20"/>
          <w:szCs w:val="20"/>
        </w:rPr>
        <w:t>16.5. Члены Совета директоров при осуществлении своих прав и исполнении обязанностей должны действовать в интересах Общества, осуществлять свои права и исполнять обязанности в отношении Общества добросовестно и разумно.</w:t>
      </w:r>
    </w:p>
    <w:p w:rsidR="009E7B5F" w:rsidRPr="0093629C" w:rsidRDefault="009E7B5F" w:rsidP="0093629C">
      <w:pPr>
        <w:jc w:val="both"/>
        <w:rPr>
          <w:rFonts w:eastAsia="Calibri"/>
          <w:sz w:val="20"/>
          <w:szCs w:val="20"/>
        </w:rPr>
      </w:pPr>
      <w:r w:rsidRPr="0093629C">
        <w:rPr>
          <w:rFonts w:eastAsia="Calibri"/>
          <w:sz w:val="20"/>
          <w:szCs w:val="20"/>
        </w:rPr>
        <w:t>16.6. Члены Совета директоров несут ответственность перед Обществом за убытки, причиненные Обществу их виновными действиями (бездействием), если иные основания и размер ответственности не установлены федеральными законами.</w:t>
      </w:r>
    </w:p>
    <w:p w:rsidR="009E7B5F" w:rsidRPr="0093629C" w:rsidRDefault="009E7B5F" w:rsidP="0093629C">
      <w:pPr>
        <w:jc w:val="both"/>
        <w:rPr>
          <w:rFonts w:eastAsia="Calibri"/>
          <w:sz w:val="20"/>
          <w:szCs w:val="20"/>
        </w:rPr>
      </w:pPr>
      <w:r w:rsidRPr="0093629C">
        <w:rPr>
          <w:rFonts w:eastAsia="Calibri"/>
          <w:sz w:val="20"/>
          <w:szCs w:val="20"/>
        </w:rPr>
        <w:t>При этом не несут ответственности члены Совета директоров, голосовавшие против решения, которое повлекло причинение Обществу убытков, или не принимавшие участия в голосовании.</w:t>
      </w:r>
    </w:p>
    <w:p w:rsidR="009E7B5F" w:rsidRPr="0093629C" w:rsidRDefault="009E7B5F" w:rsidP="0093629C">
      <w:pPr>
        <w:jc w:val="center"/>
        <w:rPr>
          <w:rFonts w:eastAsia="Calibri"/>
          <w:sz w:val="20"/>
          <w:szCs w:val="20"/>
        </w:rPr>
      </w:pPr>
    </w:p>
    <w:p w:rsidR="009E7B5F" w:rsidRPr="0093629C" w:rsidRDefault="009E7B5F" w:rsidP="0093629C">
      <w:pPr>
        <w:jc w:val="center"/>
        <w:rPr>
          <w:rFonts w:eastAsia="Calibri"/>
          <w:sz w:val="20"/>
          <w:szCs w:val="20"/>
        </w:rPr>
      </w:pPr>
      <w:r w:rsidRPr="0093629C">
        <w:rPr>
          <w:rFonts w:eastAsia="Calibri"/>
          <w:sz w:val="20"/>
          <w:szCs w:val="20"/>
        </w:rPr>
        <w:t>17. ИЗБРАНИЕ СОВЕТА ДИРЕКТОРОВ</w:t>
      </w:r>
    </w:p>
    <w:p w:rsidR="009E7B5F" w:rsidRPr="0093629C" w:rsidRDefault="009E7B5F" w:rsidP="0093629C">
      <w:pPr>
        <w:jc w:val="both"/>
        <w:rPr>
          <w:rFonts w:eastAsia="Calibri"/>
          <w:sz w:val="20"/>
          <w:szCs w:val="20"/>
        </w:rPr>
      </w:pPr>
      <w:r w:rsidRPr="0093629C">
        <w:rPr>
          <w:rFonts w:eastAsia="Calibri"/>
          <w:sz w:val="20"/>
          <w:szCs w:val="20"/>
        </w:rPr>
        <w:lastRenderedPageBreak/>
        <w:t xml:space="preserve"> </w:t>
      </w:r>
      <w:r w:rsidRPr="0093629C">
        <w:rPr>
          <w:rFonts w:eastAsia="Calibri"/>
          <w:sz w:val="20"/>
          <w:szCs w:val="20"/>
        </w:rPr>
        <w:tab/>
        <w:t xml:space="preserve">17.1. Члены Совета директоров ежегодно избираются годовым общим собранием акционеров. Срок полномочий членов Совета директоров исчисляется с момента избрания их годовым общим собранием акционеров до момента </w:t>
      </w:r>
      <w:proofErr w:type="gramStart"/>
      <w:r w:rsidRPr="0093629C">
        <w:rPr>
          <w:rFonts w:eastAsia="Calibri"/>
          <w:sz w:val="20"/>
          <w:szCs w:val="20"/>
        </w:rPr>
        <w:t>избрания</w:t>
      </w:r>
      <w:proofErr w:type="gramEnd"/>
      <w:r w:rsidRPr="0093629C">
        <w:rPr>
          <w:rFonts w:eastAsia="Calibri"/>
          <w:sz w:val="20"/>
          <w:szCs w:val="20"/>
        </w:rPr>
        <w:t xml:space="preserve"> следующим годовым общим собранием акционеров нового состава Совета директоров. </w:t>
      </w:r>
    </w:p>
    <w:p w:rsidR="009E7B5F" w:rsidRPr="0093629C" w:rsidRDefault="009E7B5F" w:rsidP="0093629C">
      <w:pPr>
        <w:jc w:val="both"/>
        <w:rPr>
          <w:rFonts w:eastAsia="Calibri"/>
          <w:sz w:val="20"/>
          <w:szCs w:val="20"/>
        </w:rPr>
      </w:pPr>
      <w:r w:rsidRPr="0093629C">
        <w:rPr>
          <w:rFonts w:eastAsia="Calibri"/>
          <w:sz w:val="20"/>
          <w:szCs w:val="20"/>
        </w:rPr>
        <w:t xml:space="preserve">17.2. Лица, избранные в состав Совета директоров, могут переизбираться неограниченное число раз. </w:t>
      </w:r>
    </w:p>
    <w:p w:rsidR="009E7B5F" w:rsidRPr="0093629C" w:rsidRDefault="009E7B5F" w:rsidP="0093629C">
      <w:pPr>
        <w:jc w:val="both"/>
        <w:rPr>
          <w:rFonts w:eastAsia="Calibri"/>
          <w:sz w:val="20"/>
          <w:szCs w:val="20"/>
        </w:rPr>
      </w:pPr>
      <w:r w:rsidRPr="0093629C">
        <w:rPr>
          <w:rFonts w:eastAsia="Calibri"/>
          <w:sz w:val="20"/>
          <w:szCs w:val="20"/>
        </w:rPr>
        <w:t xml:space="preserve">17.3. Выборы членов Совета директоров осуществляются посредством кумулятивного голосования в порядке, предусмотренном Федеральным законом «Об акционерных обществах». </w:t>
      </w:r>
    </w:p>
    <w:p w:rsidR="009E7B5F" w:rsidRPr="0093629C" w:rsidRDefault="009E7B5F" w:rsidP="0093629C">
      <w:pPr>
        <w:jc w:val="both"/>
        <w:rPr>
          <w:rFonts w:eastAsia="Calibri"/>
          <w:sz w:val="20"/>
          <w:szCs w:val="20"/>
        </w:rPr>
      </w:pPr>
      <w:r w:rsidRPr="0093629C">
        <w:rPr>
          <w:rFonts w:eastAsia="Calibri"/>
          <w:sz w:val="20"/>
          <w:szCs w:val="20"/>
        </w:rPr>
        <w:t xml:space="preserve">17.4. Общее собрание акционеров вправе принять решение о досрочном прекращении полномочий членов Совета директоров. При этом такое решение может быть принято только в отношении всех членов Совета директоров одновременно. В случае досрочного прекращения полномочий Совета директоров, полномочия нового состава Совета директоров действуют до ближайшего по срокам годового общего собрания акционеров. </w:t>
      </w:r>
    </w:p>
    <w:p w:rsidR="009E7B5F" w:rsidRPr="0093629C" w:rsidRDefault="009E7B5F" w:rsidP="0093629C">
      <w:pPr>
        <w:rPr>
          <w:rFonts w:eastAsia="Calibri"/>
          <w:sz w:val="20"/>
          <w:szCs w:val="20"/>
        </w:rPr>
      </w:pPr>
    </w:p>
    <w:p w:rsidR="009E7B5F" w:rsidRPr="0093629C" w:rsidRDefault="009E7B5F" w:rsidP="0093629C">
      <w:pPr>
        <w:jc w:val="center"/>
        <w:rPr>
          <w:rFonts w:eastAsia="Calibri"/>
          <w:sz w:val="20"/>
          <w:szCs w:val="20"/>
        </w:rPr>
      </w:pPr>
      <w:r w:rsidRPr="0093629C">
        <w:rPr>
          <w:rFonts w:eastAsia="Calibri"/>
          <w:sz w:val="20"/>
          <w:szCs w:val="20"/>
        </w:rPr>
        <w:t>18. ПРЕДСЕДАТЕЛЬ СОВЕТА ДИРЕКТОРОВ</w:t>
      </w:r>
    </w:p>
    <w:p w:rsidR="009E7B5F" w:rsidRPr="0093629C" w:rsidRDefault="009E7B5F" w:rsidP="0093629C">
      <w:pPr>
        <w:jc w:val="both"/>
        <w:rPr>
          <w:rFonts w:eastAsia="Calibri"/>
          <w:sz w:val="20"/>
          <w:szCs w:val="20"/>
        </w:rPr>
      </w:pPr>
      <w:r w:rsidRPr="0093629C">
        <w:rPr>
          <w:rFonts w:eastAsia="Calibri"/>
          <w:sz w:val="20"/>
          <w:szCs w:val="20"/>
        </w:rPr>
        <w:t xml:space="preserve"> </w:t>
      </w:r>
      <w:r w:rsidRPr="0093629C">
        <w:rPr>
          <w:rFonts w:eastAsia="Calibri"/>
          <w:sz w:val="20"/>
          <w:szCs w:val="20"/>
        </w:rPr>
        <w:tab/>
        <w:t xml:space="preserve">18.1. Председатель Совета директоров избирается членами Совета директоров из их числа. </w:t>
      </w:r>
    </w:p>
    <w:p w:rsidR="009E7B5F" w:rsidRPr="0093629C" w:rsidRDefault="009E7B5F" w:rsidP="0093629C">
      <w:pPr>
        <w:jc w:val="both"/>
        <w:rPr>
          <w:rFonts w:eastAsia="Calibri"/>
          <w:sz w:val="20"/>
          <w:szCs w:val="20"/>
        </w:rPr>
      </w:pPr>
      <w:r w:rsidRPr="0093629C">
        <w:rPr>
          <w:rFonts w:eastAsia="Calibri"/>
          <w:sz w:val="20"/>
          <w:szCs w:val="20"/>
        </w:rPr>
        <w:t xml:space="preserve">18.2. Совет директоров вправе в любое время переизбрать своего Председателя. </w:t>
      </w:r>
    </w:p>
    <w:p w:rsidR="009E7B5F" w:rsidRPr="0093629C" w:rsidRDefault="009E7B5F" w:rsidP="0093629C">
      <w:pPr>
        <w:jc w:val="both"/>
        <w:rPr>
          <w:rFonts w:eastAsia="Calibri"/>
          <w:sz w:val="20"/>
          <w:szCs w:val="20"/>
        </w:rPr>
      </w:pPr>
      <w:r w:rsidRPr="0093629C">
        <w:rPr>
          <w:rFonts w:eastAsia="Calibri"/>
          <w:sz w:val="20"/>
          <w:szCs w:val="20"/>
        </w:rPr>
        <w:t>18.3. Председатель Совета директоров:</w:t>
      </w:r>
    </w:p>
    <w:p w:rsidR="009E7B5F" w:rsidRPr="0093629C" w:rsidRDefault="009E7B5F" w:rsidP="0093629C">
      <w:pPr>
        <w:jc w:val="both"/>
        <w:rPr>
          <w:rFonts w:eastAsia="Calibri"/>
          <w:sz w:val="20"/>
          <w:szCs w:val="20"/>
        </w:rPr>
      </w:pPr>
      <w:r w:rsidRPr="0093629C">
        <w:rPr>
          <w:rFonts w:eastAsia="Calibri"/>
          <w:sz w:val="20"/>
          <w:szCs w:val="20"/>
        </w:rPr>
        <w:t>1) организует работу Совета директоров;</w:t>
      </w:r>
    </w:p>
    <w:p w:rsidR="009E7B5F" w:rsidRPr="0093629C" w:rsidRDefault="009E7B5F" w:rsidP="0093629C">
      <w:pPr>
        <w:jc w:val="both"/>
        <w:rPr>
          <w:rFonts w:eastAsia="Calibri"/>
          <w:sz w:val="20"/>
          <w:szCs w:val="20"/>
        </w:rPr>
      </w:pPr>
      <w:r w:rsidRPr="0093629C">
        <w:rPr>
          <w:rFonts w:eastAsia="Calibri"/>
          <w:sz w:val="20"/>
          <w:szCs w:val="20"/>
        </w:rPr>
        <w:t>2)  созывает заседания Совета директоров или организует заочное голосование;</w:t>
      </w:r>
    </w:p>
    <w:p w:rsidR="009E7B5F" w:rsidRPr="0093629C" w:rsidRDefault="009E7B5F" w:rsidP="0093629C">
      <w:pPr>
        <w:jc w:val="both"/>
        <w:rPr>
          <w:rFonts w:eastAsia="Calibri"/>
          <w:sz w:val="20"/>
          <w:szCs w:val="20"/>
        </w:rPr>
      </w:pPr>
      <w:r w:rsidRPr="0093629C">
        <w:rPr>
          <w:rFonts w:eastAsia="Calibri"/>
          <w:sz w:val="20"/>
          <w:szCs w:val="20"/>
        </w:rPr>
        <w:t xml:space="preserve">3)  организует на заседаниях и при заочных голосованиях ведение протокола. </w:t>
      </w:r>
    </w:p>
    <w:p w:rsidR="009E7B5F" w:rsidRPr="0093629C" w:rsidRDefault="009E7B5F" w:rsidP="0093629C">
      <w:pPr>
        <w:jc w:val="both"/>
        <w:rPr>
          <w:rFonts w:eastAsia="Calibri"/>
          <w:sz w:val="20"/>
          <w:szCs w:val="20"/>
        </w:rPr>
      </w:pPr>
      <w:r w:rsidRPr="0093629C">
        <w:rPr>
          <w:rFonts w:eastAsia="Calibri"/>
          <w:sz w:val="20"/>
          <w:szCs w:val="20"/>
        </w:rPr>
        <w:t>18.4. Совет директоров вправе назначить заместителя Председателя Совета директоров. В случае отсутствия Председателя Совета директоров его функции (в том числе право подписи документов) осуществляет его заместитель, а в случае отсутствия последнего – один из членов Совета директоров по решению Совета директоров.</w:t>
      </w:r>
    </w:p>
    <w:p w:rsidR="009E7B5F" w:rsidRPr="0093629C" w:rsidRDefault="009E7B5F" w:rsidP="0093629C">
      <w:pPr>
        <w:rPr>
          <w:rFonts w:eastAsia="Calibri"/>
          <w:sz w:val="20"/>
          <w:szCs w:val="20"/>
        </w:rPr>
      </w:pPr>
    </w:p>
    <w:p w:rsidR="009E7B5F" w:rsidRPr="0093629C" w:rsidRDefault="009E7B5F" w:rsidP="0093629C">
      <w:pPr>
        <w:jc w:val="center"/>
        <w:rPr>
          <w:rFonts w:eastAsia="Calibri"/>
          <w:sz w:val="20"/>
          <w:szCs w:val="20"/>
        </w:rPr>
      </w:pPr>
      <w:r w:rsidRPr="0093629C">
        <w:rPr>
          <w:rFonts w:eastAsia="Calibri"/>
          <w:sz w:val="20"/>
          <w:szCs w:val="20"/>
        </w:rPr>
        <w:t>19. ЗАСЕДАНИЕ (ЗАОЧНОЕ ГОЛОСОВАНИЕ) СОВЕТА ДИРЕКТОРОВ</w:t>
      </w:r>
    </w:p>
    <w:p w:rsidR="009E7B5F" w:rsidRPr="0093629C" w:rsidRDefault="009E7B5F" w:rsidP="0093629C">
      <w:pPr>
        <w:jc w:val="both"/>
        <w:rPr>
          <w:rFonts w:eastAsia="Calibri"/>
          <w:sz w:val="20"/>
          <w:szCs w:val="20"/>
        </w:rPr>
      </w:pPr>
      <w:r w:rsidRPr="0093629C">
        <w:rPr>
          <w:rFonts w:eastAsia="Calibri"/>
          <w:sz w:val="20"/>
          <w:szCs w:val="20"/>
        </w:rPr>
        <w:t>19.1. Заседания или заочные голосования Совета директоров проводятся по мере необходимости. Заседание или заочное голосование Совета директоров созывается Председателем Совета директоров по его собственной инициативе, по требованию члена Совета директоров, Ревизионной комиссии, аудитора Общества, единоличного исполнительного органа Общества (Директора). Порядок созыва и проведения заседаний Совета директоров определяется Положением о Совете директоров.</w:t>
      </w:r>
    </w:p>
    <w:p w:rsidR="009E7B5F" w:rsidRPr="0093629C" w:rsidRDefault="009E7B5F" w:rsidP="0093629C">
      <w:pPr>
        <w:jc w:val="both"/>
        <w:rPr>
          <w:rFonts w:eastAsia="Calibri"/>
          <w:sz w:val="20"/>
          <w:szCs w:val="20"/>
        </w:rPr>
      </w:pPr>
      <w:r w:rsidRPr="0093629C">
        <w:rPr>
          <w:rFonts w:eastAsia="Calibri"/>
          <w:sz w:val="20"/>
          <w:szCs w:val="20"/>
        </w:rPr>
        <w:t xml:space="preserve">19.2. Кворумом для проведения заседания (заочного голосования) Совета директоров Общества является участие не менее половины от числа избранных (не являющихся выбывшими) членов Совета директоров. При определении кворума и результатов голосования членов Совета директоров учитывается письменное мнение члена Совета директоров, отсутствующего на заседании, в порядке, предусмотренном Положением о Совете директоров. </w:t>
      </w:r>
    </w:p>
    <w:p w:rsidR="009E7B5F" w:rsidRPr="0093629C" w:rsidRDefault="009E7B5F" w:rsidP="0093629C">
      <w:pPr>
        <w:jc w:val="both"/>
        <w:rPr>
          <w:rFonts w:eastAsia="Calibri"/>
          <w:sz w:val="20"/>
          <w:szCs w:val="20"/>
        </w:rPr>
      </w:pPr>
      <w:r w:rsidRPr="0093629C">
        <w:rPr>
          <w:rFonts w:eastAsia="Calibri"/>
          <w:sz w:val="20"/>
          <w:szCs w:val="20"/>
        </w:rPr>
        <w:t>19.3. При решении вопросов на заседании, а также при заочном голосовании Совета директоров каждый член Совета директоров обладает одним голосом. Передача голоса одним членом Совета директоров другому члену Совета директоров или иному лицу запрещается.</w:t>
      </w:r>
    </w:p>
    <w:p w:rsidR="009E7B5F" w:rsidRPr="0093629C" w:rsidRDefault="009E7B5F" w:rsidP="0093629C">
      <w:pPr>
        <w:jc w:val="both"/>
        <w:rPr>
          <w:rFonts w:eastAsia="Calibri"/>
          <w:sz w:val="20"/>
          <w:szCs w:val="20"/>
        </w:rPr>
      </w:pPr>
      <w:r w:rsidRPr="0093629C">
        <w:rPr>
          <w:rFonts w:eastAsia="Calibri"/>
          <w:sz w:val="20"/>
          <w:szCs w:val="20"/>
        </w:rPr>
        <w:t xml:space="preserve"> </w:t>
      </w:r>
      <w:r w:rsidRPr="0093629C">
        <w:rPr>
          <w:rFonts w:eastAsia="Calibri"/>
          <w:sz w:val="20"/>
          <w:szCs w:val="20"/>
        </w:rPr>
        <w:tab/>
        <w:t xml:space="preserve">19.4. Решение Совета директоров может быть принято заочным голосованием (опросным путем) в порядке, предусмотренном Положением о Совете директоров. </w:t>
      </w:r>
    </w:p>
    <w:p w:rsidR="009E7B5F" w:rsidRPr="0093629C" w:rsidRDefault="009E7B5F" w:rsidP="0093629C">
      <w:pPr>
        <w:jc w:val="both"/>
        <w:rPr>
          <w:rFonts w:eastAsia="Calibri"/>
          <w:sz w:val="20"/>
          <w:szCs w:val="20"/>
        </w:rPr>
      </w:pPr>
      <w:r w:rsidRPr="0093629C">
        <w:rPr>
          <w:rFonts w:eastAsia="Calibri"/>
          <w:sz w:val="20"/>
          <w:szCs w:val="20"/>
        </w:rPr>
        <w:t xml:space="preserve">19.5. На заседании, а также при заочном голосовании Совета директоров ведется протокол. </w:t>
      </w:r>
    </w:p>
    <w:p w:rsidR="009E7B5F" w:rsidRPr="0093629C" w:rsidRDefault="009E7B5F" w:rsidP="0093629C">
      <w:pPr>
        <w:rPr>
          <w:rFonts w:eastAsia="Calibri"/>
          <w:sz w:val="20"/>
          <w:szCs w:val="20"/>
        </w:rPr>
      </w:pPr>
    </w:p>
    <w:p w:rsidR="009E7B5F" w:rsidRPr="0093629C" w:rsidRDefault="009E7B5F" w:rsidP="0093629C">
      <w:pPr>
        <w:rPr>
          <w:rFonts w:eastAsia="Calibri"/>
          <w:sz w:val="20"/>
          <w:szCs w:val="20"/>
        </w:rPr>
      </w:pPr>
      <w:r w:rsidRPr="0093629C">
        <w:rPr>
          <w:rFonts w:eastAsia="Calibri"/>
          <w:sz w:val="20"/>
          <w:szCs w:val="20"/>
        </w:rPr>
        <w:t xml:space="preserve">       20.  ДИРЕКТОР (ЕДИНОЛИЧНЫЙ ИСПОЛНИТЕЛЬНЫЙ ОРГАН) ОБЩЕСТВА</w:t>
      </w:r>
    </w:p>
    <w:p w:rsidR="009E7B5F" w:rsidRPr="0093629C" w:rsidRDefault="009E7B5F" w:rsidP="0093629C">
      <w:pPr>
        <w:jc w:val="both"/>
        <w:rPr>
          <w:rFonts w:eastAsia="Calibri"/>
          <w:sz w:val="20"/>
          <w:szCs w:val="20"/>
        </w:rPr>
      </w:pPr>
      <w:r w:rsidRPr="0093629C">
        <w:rPr>
          <w:rFonts w:eastAsia="Calibri"/>
          <w:sz w:val="20"/>
          <w:szCs w:val="20"/>
        </w:rPr>
        <w:t xml:space="preserve">20.1. Руководство текущей деятельностью Общества осуществляется единоличным исполнительным органом Общества - Директором. К компетенции исполнительного органа Общества относятся все вопросы руководства текущей деятельностью Общества, за исключением вопросов, отнесенных к компетенции общего собрания акционеров и Совета директоров Общества. </w:t>
      </w:r>
    </w:p>
    <w:p w:rsidR="009E7B5F" w:rsidRPr="0093629C" w:rsidRDefault="009E7B5F" w:rsidP="0093629C">
      <w:pPr>
        <w:jc w:val="both"/>
        <w:rPr>
          <w:rFonts w:eastAsia="Calibri"/>
          <w:sz w:val="20"/>
          <w:szCs w:val="20"/>
        </w:rPr>
      </w:pPr>
      <w:r w:rsidRPr="0093629C">
        <w:rPr>
          <w:rFonts w:eastAsia="Calibri"/>
          <w:sz w:val="20"/>
          <w:szCs w:val="20"/>
        </w:rPr>
        <w:t xml:space="preserve">20.2. Директор назначается Советом директоров сроком не более чем на 5 (пять) лет и может быть переизбран неограниченное число раз. Предложение о выдвижении кандидата на должность Директора должно содержать имя кандидата, место его работы, занимаемую должность, сведения о занятии должностей в органах управления других организаций. Права и обязанности, ответственность и оплата труда Директора определяются договором, заключаемым с ним Обществом. Взаимоотношения работника и работодателя, возникающие на основе трудового договора, регулируются трудовым законодательством и коллективным договором. Договор с Директором заключается на срок его полномочий, определенный Советом директоров. </w:t>
      </w:r>
    </w:p>
    <w:p w:rsidR="009E7B5F" w:rsidRPr="0093629C" w:rsidRDefault="009E7B5F" w:rsidP="0093629C">
      <w:pPr>
        <w:jc w:val="both"/>
        <w:rPr>
          <w:rFonts w:eastAsia="Calibri"/>
          <w:sz w:val="20"/>
          <w:szCs w:val="20"/>
        </w:rPr>
      </w:pPr>
      <w:r w:rsidRPr="0093629C">
        <w:rPr>
          <w:rFonts w:eastAsia="Calibri"/>
          <w:sz w:val="20"/>
          <w:szCs w:val="20"/>
        </w:rPr>
        <w:t>20.3. Совет директоров вправе в любое время досрочно прекратить полномочия Директора по основаниям, предусмотренным трудовым законодательством Российской Федерации.</w:t>
      </w:r>
    </w:p>
    <w:p w:rsidR="009E7B5F" w:rsidRPr="0093629C" w:rsidRDefault="009E7B5F" w:rsidP="0093629C">
      <w:pPr>
        <w:jc w:val="both"/>
        <w:rPr>
          <w:rFonts w:eastAsia="Calibri"/>
          <w:sz w:val="20"/>
          <w:szCs w:val="20"/>
        </w:rPr>
      </w:pPr>
      <w:r w:rsidRPr="0093629C">
        <w:rPr>
          <w:rFonts w:eastAsia="Calibri"/>
          <w:sz w:val="20"/>
          <w:szCs w:val="20"/>
        </w:rPr>
        <w:t>20.4. Директор вправе досрочно расторгнуть трудовой договор, предупредив об этом Совет директоров в письменной форме не позднее, чем за один месяц.</w:t>
      </w:r>
    </w:p>
    <w:p w:rsidR="009E7B5F" w:rsidRPr="0093629C" w:rsidRDefault="009E7B5F" w:rsidP="0093629C">
      <w:pPr>
        <w:jc w:val="both"/>
        <w:rPr>
          <w:rFonts w:eastAsia="Calibri"/>
          <w:sz w:val="20"/>
          <w:szCs w:val="20"/>
        </w:rPr>
      </w:pPr>
      <w:r w:rsidRPr="0093629C">
        <w:rPr>
          <w:rFonts w:eastAsia="Calibri"/>
          <w:sz w:val="20"/>
          <w:szCs w:val="20"/>
        </w:rPr>
        <w:t>20.5. Трудовой договор с Директором не может быть расторгнут, если неисполнение Директором своих обязанностей вызвано объективными причинами, не зависящими от воли Директора.</w:t>
      </w:r>
    </w:p>
    <w:p w:rsidR="009E7B5F" w:rsidRPr="0093629C" w:rsidRDefault="009E7B5F" w:rsidP="0093629C">
      <w:pPr>
        <w:jc w:val="both"/>
        <w:rPr>
          <w:rFonts w:eastAsia="Calibri"/>
          <w:sz w:val="20"/>
          <w:szCs w:val="20"/>
        </w:rPr>
      </w:pPr>
      <w:r w:rsidRPr="0093629C">
        <w:rPr>
          <w:rFonts w:eastAsia="Calibri"/>
          <w:sz w:val="20"/>
          <w:szCs w:val="20"/>
        </w:rPr>
        <w:t>20.6. Директор Общества несет в установленном действующим законодательством порядке ответственность за убытки, причиненные Обществу его виновными действиями (бездействием), в том числе в случае утраты имущества Общества.</w:t>
      </w:r>
    </w:p>
    <w:p w:rsidR="009E7B5F" w:rsidRPr="0093629C" w:rsidRDefault="009E7B5F" w:rsidP="0093629C">
      <w:pPr>
        <w:jc w:val="both"/>
        <w:rPr>
          <w:rFonts w:eastAsia="Calibri"/>
          <w:sz w:val="20"/>
          <w:szCs w:val="20"/>
        </w:rPr>
      </w:pPr>
      <w:r w:rsidRPr="0093629C">
        <w:rPr>
          <w:rFonts w:eastAsia="Calibri"/>
          <w:sz w:val="20"/>
          <w:szCs w:val="20"/>
        </w:rPr>
        <w:t xml:space="preserve">20.7. Директор осуществляет руководство текущей деятельностью Общества и наделяется в соответствии с законодательством Российской Федерации всеми необходимыми полномочиями для выполнения этой задачи. Директор осуществляет свою деятельность в строгом соответствии с действующим законодательством и настоящим Уставом. </w:t>
      </w:r>
    </w:p>
    <w:p w:rsidR="009E7B5F" w:rsidRPr="0093629C" w:rsidRDefault="009E7B5F" w:rsidP="0093629C">
      <w:pPr>
        <w:jc w:val="both"/>
        <w:rPr>
          <w:rFonts w:eastAsia="Calibri"/>
          <w:sz w:val="20"/>
          <w:szCs w:val="20"/>
        </w:rPr>
      </w:pPr>
      <w:r w:rsidRPr="0093629C">
        <w:rPr>
          <w:rFonts w:eastAsia="Calibri"/>
          <w:sz w:val="20"/>
          <w:szCs w:val="20"/>
        </w:rPr>
        <w:lastRenderedPageBreak/>
        <w:t>Директор при осуществлении своих прав и исполнении обязанностей должен действовать в интересах Общества, осуществлять свои права и исполнять обязанности в отношении Общества добросовестно и разумно.</w:t>
      </w:r>
    </w:p>
    <w:p w:rsidR="009E7B5F" w:rsidRPr="0093629C" w:rsidRDefault="009E7B5F" w:rsidP="0093629C">
      <w:pPr>
        <w:jc w:val="both"/>
        <w:rPr>
          <w:rFonts w:eastAsia="Calibri"/>
          <w:sz w:val="20"/>
          <w:szCs w:val="20"/>
        </w:rPr>
      </w:pPr>
      <w:r w:rsidRPr="0093629C">
        <w:rPr>
          <w:rFonts w:eastAsia="Calibri"/>
          <w:sz w:val="20"/>
          <w:szCs w:val="20"/>
        </w:rPr>
        <w:t xml:space="preserve">20.8. Директор без доверенности действует от имени Общества, в том числе: </w:t>
      </w:r>
    </w:p>
    <w:p w:rsidR="009E7B5F" w:rsidRPr="0093629C" w:rsidRDefault="009E7B5F" w:rsidP="0093629C">
      <w:pPr>
        <w:jc w:val="both"/>
        <w:rPr>
          <w:rFonts w:eastAsia="Calibri"/>
          <w:sz w:val="20"/>
          <w:szCs w:val="20"/>
        </w:rPr>
      </w:pPr>
      <w:r w:rsidRPr="0093629C">
        <w:rPr>
          <w:rFonts w:eastAsia="Calibri"/>
          <w:sz w:val="20"/>
          <w:szCs w:val="20"/>
        </w:rPr>
        <w:t xml:space="preserve">   </w:t>
      </w:r>
    </w:p>
    <w:p w:rsidR="009E7B5F" w:rsidRPr="0093629C" w:rsidRDefault="009E7B5F" w:rsidP="0093629C">
      <w:pPr>
        <w:jc w:val="both"/>
        <w:rPr>
          <w:rFonts w:eastAsia="Calibri"/>
          <w:sz w:val="20"/>
          <w:szCs w:val="20"/>
        </w:rPr>
      </w:pPr>
      <w:r w:rsidRPr="0093629C">
        <w:rPr>
          <w:rFonts w:eastAsia="Calibri"/>
          <w:sz w:val="20"/>
          <w:szCs w:val="20"/>
        </w:rPr>
        <w:t xml:space="preserve">1) представляет интересы </w:t>
      </w:r>
      <w:proofErr w:type="gramStart"/>
      <w:r w:rsidRPr="0093629C">
        <w:rPr>
          <w:rFonts w:eastAsia="Calibri"/>
          <w:sz w:val="20"/>
          <w:szCs w:val="20"/>
        </w:rPr>
        <w:t>Общества</w:t>
      </w:r>
      <w:proofErr w:type="gramEnd"/>
      <w:r w:rsidRPr="0093629C">
        <w:rPr>
          <w:rFonts w:eastAsia="Calibri"/>
          <w:sz w:val="20"/>
          <w:szCs w:val="20"/>
        </w:rPr>
        <w:t xml:space="preserve"> в том числе в суде;</w:t>
      </w:r>
    </w:p>
    <w:p w:rsidR="009E7B5F" w:rsidRPr="0093629C" w:rsidRDefault="009E7B5F" w:rsidP="0093629C">
      <w:pPr>
        <w:jc w:val="both"/>
        <w:rPr>
          <w:rFonts w:eastAsia="Calibri"/>
          <w:sz w:val="20"/>
          <w:szCs w:val="20"/>
        </w:rPr>
      </w:pPr>
      <w:r w:rsidRPr="0093629C">
        <w:rPr>
          <w:rFonts w:eastAsia="Calibri"/>
          <w:sz w:val="20"/>
          <w:szCs w:val="20"/>
        </w:rPr>
        <w:t xml:space="preserve">2) осуществляет общее руководство деятельностью структурных подразделений; </w:t>
      </w:r>
    </w:p>
    <w:p w:rsidR="009E7B5F" w:rsidRPr="0093629C" w:rsidRDefault="009E7B5F" w:rsidP="0093629C">
      <w:pPr>
        <w:jc w:val="both"/>
        <w:rPr>
          <w:rFonts w:eastAsia="Calibri"/>
          <w:sz w:val="20"/>
          <w:szCs w:val="20"/>
        </w:rPr>
      </w:pPr>
      <w:r w:rsidRPr="0093629C">
        <w:rPr>
          <w:rFonts w:eastAsia="Calibri"/>
          <w:sz w:val="20"/>
          <w:szCs w:val="20"/>
        </w:rPr>
        <w:t xml:space="preserve">3)  утверждает внутренние документы Общества за исключением тех, утверждение которых в соответствии с Федеральным законом «Об акционерных обществах» и Уставом Общества отнесено к компетенции общего собрания акционеров, Совета директоров; </w:t>
      </w:r>
    </w:p>
    <w:p w:rsidR="009E7B5F" w:rsidRPr="0093629C" w:rsidRDefault="009E7B5F" w:rsidP="0093629C">
      <w:pPr>
        <w:jc w:val="both"/>
        <w:rPr>
          <w:rFonts w:eastAsia="Calibri"/>
          <w:sz w:val="20"/>
          <w:szCs w:val="20"/>
        </w:rPr>
      </w:pPr>
      <w:r w:rsidRPr="0093629C">
        <w:rPr>
          <w:rFonts w:eastAsia="Calibri"/>
          <w:sz w:val="20"/>
          <w:szCs w:val="20"/>
        </w:rPr>
        <w:t>4)  определяет структуру и численность работников Общества, размеры, порядок и формы оплаты труда;</w:t>
      </w:r>
    </w:p>
    <w:p w:rsidR="009E7B5F" w:rsidRPr="0093629C" w:rsidRDefault="009E7B5F" w:rsidP="0093629C">
      <w:pPr>
        <w:jc w:val="both"/>
        <w:rPr>
          <w:rFonts w:eastAsia="Calibri"/>
          <w:sz w:val="20"/>
          <w:szCs w:val="20"/>
        </w:rPr>
      </w:pPr>
      <w:r w:rsidRPr="0093629C">
        <w:rPr>
          <w:rFonts w:eastAsia="Calibri"/>
          <w:sz w:val="20"/>
          <w:szCs w:val="20"/>
        </w:rPr>
        <w:t xml:space="preserve">5) издает приказы, распоряжения и указания, которые </w:t>
      </w:r>
      <w:proofErr w:type="gramStart"/>
      <w:r w:rsidRPr="0093629C">
        <w:rPr>
          <w:rFonts w:eastAsia="Calibri"/>
          <w:sz w:val="20"/>
          <w:szCs w:val="20"/>
        </w:rPr>
        <w:t>обязательны к исполнению</w:t>
      </w:r>
      <w:proofErr w:type="gramEnd"/>
      <w:r w:rsidRPr="0093629C">
        <w:rPr>
          <w:rFonts w:eastAsia="Calibri"/>
          <w:sz w:val="20"/>
          <w:szCs w:val="20"/>
        </w:rPr>
        <w:t xml:space="preserve"> всеми работниками Общества; </w:t>
      </w:r>
    </w:p>
    <w:p w:rsidR="009E7B5F" w:rsidRPr="0093629C" w:rsidRDefault="009E7B5F" w:rsidP="0093629C">
      <w:pPr>
        <w:jc w:val="both"/>
        <w:rPr>
          <w:rFonts w:eastAsia="Calibri"/>
          <w:sz w:val="20"/>
          <w:szCs w:val="20"/>
        </w:rPr>
      </w:pPr>
      <w:r w:rsidRPr="0093629C">
        <w:rPr>
          <w:rFonts w:eastAsia="Calibri"/>
          <w:sz w:val="20"/>
          <w:szCs w:val="20"/>
        </w:rPr>
        <w:t>6) принимает на работу, переводит и увольняет работников Общества, в том числе руководителей и работников структурных подразделений, осуществляет иные права и обязанности Общества как работодателя в трудовых отношениях в порядке, предусмотренном действующим законодательством и настоящим Уставом;</w:t>
      </w:r>
    </w:p>
    <w:p w:rsidR="009E7B5F" w:rsidRPr="0093629C" w:rsidRDefault="009E7B5F" w:rsidP="0093629C">
      <w:pPr>
        <w:jc w:val="both"/>
        <w:rPr>
          <w:rFonts w:eastAsia="Calibri"/>
          <w:sz w:val="20"/>
          <w:szCs w:val="20"/>
        </w:rPr>
      </w:pPr>
      <w:r w:rsidRPr="0093629C">
        <w:rPr>
          <w:rFonts w:eastAsia="Calibri"/>
          <w:sz w:val="20"/>
          <w:szCs w:val="20"/>
        </w:rPr>
        <w:t xml:space="preserve">7) утверждает с учетом положений настоящего Устава перечень должностей работников Общества; </w:t>
      </w:r>
    </w:p>
    <w:p w:rsidR="009E7B5F" w:rsidRPr="0093629C" w:rsidRDefault="009E7B5F" w:rsidP="0093629C">
      <w:pPr>
        <w:jc w:val="both"/>
        <w:rPr>
          <w:rFonts w:eastAsia="Calibri"/>
          <w:sz w:val="20"/>
          <w:szCs w:val="20"/>
        </w:rPr>
      </w:pPr>
      <w:r w:rsidRPr="0093629C">
        <w:rPr>
          <w:rFonts w:eastAsia="Calibri"/>
          <w:sz w:val="20"/>
          <w:szCs w:val="20"/>
        </w:rPr>
        <w:t xml:space="preserve">8) совершает любые сделки от имени Общества в пределах, установленных Федеральным законом «Об акционерных обществах» и настоящим Уставом; </w:t>
      </w:r>
    </w:p>
    <w:p w:rsidR="009E7B5F" w:rsidRPr="0093629C" w:rsidRDefault="009E7B5F" w:rsidP="0093629C">
      <w:pPr>
        <w:jc w:val="both"/>
        <w:rPr>
          <w:rFonts w:eastAsia="Calibri"/>
          <w:sz w:val="20"/>
          <w:szCs w:val="20"/>
        </w:rPr>
      </w:pPr>
      <w:r w:rsidRPr="0093629C">
        <w:rPr>
          <w:rFonts w:eastAsia="Calibri"/>
          <w:sz w:val="20"/>
          <w:szCs w:val="20"/>
        </w:rPr>
        <w:t>9) подписывает финансовые, расчетные (платежные) и иные документы Общества;</w:t>
      </w:r>
    </w:p>
    <w:p w:rsidR="009E7B5F" w:rsidRPr="0093629C" w:rsidRDefault="009E7B5F" w:rsidP="0093629C">
      <w:pPr>
        <w:jc w:val="both"/>
        <w:rPr>
          <w:rFonts w:eastAsia="Calibri"/>
          <w:sz w:val="20"/>
          <w:szCs w:val="20"/>
        </w:rPr>
      </w:pPr>
      <w:r w:rsidRPr="0093629C">
        <w:rPr>
          <w:rFonts w:eastAsia="Calibri"/>
          <w:sz w:val="20"/>
          <w:szCs w:val="20"/>
        </w:rPr>
        <w:t xml:space="preserve">10) выдает доверенности от имени Общества; </w:t>
      </w:r>
    </w:p>
    <w:p w:rsidR="009E7B5F" w:rsidRPr="0093629C" w:rsidRDefault="009E7B5F" w:rsidP="0093629C">
      <w:pPr>
        <w:jc w:val="both"/>
        <w:rPr>
          <w:rFonts w:eastAsia="Calibri"/>
          <w:sz w:val="20"/>
          <w:szCs w:val="20"/>
        </w:rPr>
      </w:pPr>
      <w:r w:rsidRPr="0093629C">
        <w:rPr>
          <w:rFonts w:eastAsia="Calibri"/>
          <w:sz w:val="20"/>
          <w:szCs w:val="20"/>
        </w:rPr>
        <w:t xml:space="preserve">11) открывает в банках счета Общества; </w:t>
      </w:r>
    </w:p>
    <w:p w:rsidR="009E7B5F" w:rsidRPr="0093629C" w:rsidRDefault="009E7B5F" w:rsidP="0093629C">
      <w:pPr>
        <w:jc w:val="both"/>
        <w:rPr>
          <w:rFonts w:eastAsia="Calibri"/>
          <w:sz w:val="20"/>
          <w:szCs w:val="20"/>
        </w:rPr>
      </w:pPr>
      <w:r w:rsidRPr="0093629C">
        <w:rPr>
          <w:rFonts w:eastAsia="Calibri"/>
          <w:sz w:val="20"/>
          <w:szCs w:val="20"/>
        </w:rPr>
        <w:t xml:space="preserve">12) осуществляет иные полномочия в соответствии с действующим законодательством Российской Федерации и настоящим Уставом. Директор вправе обратиться к Совету директоров за рекомендацией в отношении принятия решения по любому вопросу деятельности Общества. </w:t>
      </w:r>
    </w:p>
    <w:p w:rsidR="009E7B5F" w:rsidRPr="0093629C" w:rsidRDefault="009E7B5F" w:rsidP="0093629C">
      <w:pPr>
        <w:rPr>
          <w:rFonts w:eastAsia="Calibri"/>
          <w:sz w:val="20"/>
          <w:szCs w:val="20"/>
        </w:rPr>
      </w:pPr>
    </w:p>
    <w:p w:rsidR="009E7B5F" w:rsidRPr="0093629C" w:rsidRDefault="009E7B5F" w:rsidP="0093629C">
      <w:pPr>
        <w:jc w:val="center"/>
        <w:rPr>
          <w:rFonts w:eastAsia="Calibri"/>
          <w:sz w:val="20"/>
          <w:szCs w:val="20"/>
        </w:rPr>
      </w:pPr>
      <w:r w:rsidRPr="0093629C">
        <w:rPr>
          <w:rFonts w:eastAsia="Calibri"/>
          <w:sz w:val="20"/>
          <w:szCs w:val="20"/>
        </w:rPr>
        <w:t>21. РЕВИЗИОННАЯ КОМИССИЯ И АУДИТОР ОБЩЕСТВА</w:t>
      </w:r>
    </w:p>
    <w:p w:rsidR="009E7B5F" w:rsidRPr="0093629C" w:rsidRDefault="009E7B5F" w:rsidP="0093629C">
      <w:pPr>
        <w:jc w:val="both"/>
        <w:rPr>
          <w:rFonts w:eastAsia="Calibri"/>
          <w:sz w:val="20"/>
          <w:szCs w:val="20"/>
        </w:rPr>
      </w:pPr>
      <w:r w:rsidRPr="0093629C">
        <w:rPr>
          <w:rFonts w:eastAsia="Calibri"/>
          <w:sz w:val="20"/>
          <w:szCs w:val="20"/>
        </w:rPr>
        <w:t xml:space="preserve">21.1. Для осуществления </w:t>
      </w:r>
      <w:proofErr w:type="gramStart"/>
      <w:r w:rsidRPr="0093629C">
        <w:rPr>
          <w:rFonts w:eastAsia="Calibri"/>
          <w:sz w:val="20"/>
          <w:szCs w:val="20"/>
        </w:rPr>
        <w:t>контроля за</w:t>
      </w:r>
      <w:proofErr w:type="gramEnd"/>
      <w:r w:rsidRPr="0093629C">
        <w:rPr>
          <w:rFonts w:eastAsia="Calibri"/>
          <w:sz w:val="20"/>
          <w:szCs w:val="20"/>
        </w:rPr>
        <w:t xml:space="preserve"> финансово-хозяйственной деятельностью Общества Общим собранием акционеров избирается Ревизионная комиссия Общества на срок до следующего годового Общего собрания акционеров.</w:t>
      </w:r>
    </w:p>
    <w:p w:rsidR="009E7B5F" w:rsidRPr="0093629C" w:rsidRDefault="009E7B5F" w:rsidP="0093629C">
      <w:pPr>
        <w:jc w:val="both"/>
        <w:rPr>
          <w:rFonts w:eastAsia="Calibri"/>
          <w:sz w:val="20"/>
          <w:szCs w:val="20"/>
        </w:rPr>
      </w:pPr>
      <w:r w:rsidRPr="0093629C">
        <w:rPr>
          <w:rFonts w:eastAsia="Calibri"/>
          <w:sz w:val="20"/>
          <w:szCs w:val="20"/>
        </w:rPr>
        <w:t>В случае избрания Ревизионной комиссии Общества на внеочередном Общем собрании акционеров, члены Ревизионной комиссии считаются избранными на период до даты проведения годового Общего собрания акционеров Общества.</w:t>
      </w:r>
    </w:p>
    <w:p w:rsidR="009E7B5F" w:rsidRPr="0093629C" w:rsidRDefault="009E7B5F" w:rsidP="0093629C">
      <w:pPr>
        <w:jc w:val="both"/>
        <w:rPr>
          <w:rFonts w:eastAsia="Calibri"/>
          <w:sz w:val="20"/>
          <w:szCs w:val="20"/>
        </w:rPr>
      </w:pPr>
      <w:r w:rsidRPr="0093629C">
        <w:rPr>
          <w:rFonts w:eastAsia="Calibri"/>
          <w:sz w:val="20"/>
          <w:szCs w:val="20"/>
        </w:rPr>
        <w:t>Количественный состав Ревизионной комиссии Общества составляет 3 (три) человека.</w:t>
      </w:r>
    </w:p>
    <w:p w:rsidR="009E7B5F" w:rsidRPr="0093629C" w:rsidRDefault="009E7B5F" w:rsidP="0093629C">
      <w:pPr>
        <w:jc w:val="both"/>
        <w:rPr>
          <w:rFonts w:eastAsia="Calibri"/>
          <w:sz w:val="20"/>
          <w:szCs w:val="20"/>
        </w:rPr>
      </w:pPr>
      <w:r w:rsidRPr="0093629C">
        <w:rPr>
          <w:rFonts w:eastAsia="Calibri"/>
          <w:sz w:val="20"/>
          <w:szCs w:val="20"/>
        </w:rPr>
        <w:t>21.2. По решению Общего собрания акционеров Общества полномочия всех или отдельных членов Ревизионной комиссии Общества относится:</w:t>
      </w:r>
    </w:p>
    <w:p w:rsidR="009E7B5F" w:rsidRPr="0093629C" w:rsidRDefault="009E7B5F" w:rsidP="0093629C">
      <w:pPr>
        <w:jc w:val="both"/>
        <w:rPr>
          <w:rFonts w:eastAsia="Calibri"/>
          <w:sz w:val="20"/>
          <w:szCs w:val="20"/>
        </w:rPr>
      </w:pPr>
      <w:r w:rsidRPr="0093629C">
        <w:rPr>
          <w:rFonts w:eastAsia="Calibri"/>
          <w:sz w:val="20"/>
          <w:szCs w:val="20"/>
        </w:rPr>
        <w:t>1) подтверждение доверенности данных, содержащихся в годовом отчете, бухгалтерском балансе, счете прибылей и убытков Общества;</w:t>
      </w:r>
    </w:p>
    <w:p w:rsidR="009E7B5F" w:rsidRPr="0093629C" w:rsidRDefault="009E7B5F" w:rsidP="0093629C">
      <w:pPr>
        <w:jc w:val="both"/>
        <w:rPr>
          <w:rFonts w:eastAsia="Calibri"/>
          <w:sz w:val="20"/>
          <w:szCs w:val="20"/>
        </w:rPr>
      </w:pPr>
      <w:r w:rsidRPr="0093629C">
        <w:rPr>
          <w:rFonts w:eastAsia="Calibri"/>
          <w:sz w:val="20"/>
          <w:szCs w:val="20"/>
        </w:rPr>
        <w:t>2) анализ финансового состояния Общества, выявление резервов улучшения финансового состояния Общества и выработка рекомендаций для органов управления Общества;</w:t>
      </w:r>
    </w:p>
    <w:p w:rsidR="009E7B5F" w:rsidRPr="0093629C" w:rsidRDefault="009E7B5F" w:rsidP="0093629C">
      <w:pPr>
        <w:jc w:val="both"/>
        <w:rPr>
          <w:rFonts w:eastAsia="Calibri"/>
          <w:sz w:val="20"/>
          <w:szCs w:val="20"/>
        </w:rPr>
      </w:pPr>
      <w:r w:rsidRPr="0093629C">
        <w:rPr>
          <w:rFonts w:eastAsia="Calibri"/>
          <w:sz w:val="20"/>
          <w:szCs w:val="20"/>
        </w:rPr>
        <w:t>3) организация и осуществление проверки (ревизии) финансово-хозяйственной деятельности Общества, в частности:</w:t>
      </w:r>
    </w:p>
    <w:p w:rsidR="009E7B5F" w:rsidRPr="0093629C" w:rsidRDefault="009E7B5F" w:rsidP="0093629C">
      <w:pPr>
        <w:jc w:val="both"/>
        <w:rPr>
          <w:rFonts w:eastAsia="Calibri"/>
          <w:sz w:val="20"/>
          <w:szCs w:val="20"/>
        </w:rPr>
      </w:pPr>
      <w:r w:rsidRPr="0093629C">
        <w:rPr>
          <w:rFonts w:eastAsia="Calibri"/>
          <w:sz w:val="20"/>
          <w:szCs w:val="20"/>
        </w:rPr>
        <w:t>4) проверка (ревизия) финансовой, бухгалтерской, платежно-расчетной и иной документации Общества, связанной с осуществлением Обществом финансово-хозяйственной деятельности, на предмет ее соответствия законодательству Российской Федерации, Уставу, внутренним и иным документам Общества;</w:t>
      </w:r>
    </w:p>
    <w:p w:rsidR="009E7B5F" w:rsidRPr="0093629C" w:rsidRDefault="009E7B5F" w:rsidP="0093629C">
      <w:pPr>
        <w:jc w:val="both"/>
        <w:rPr>
          <w:rFonts w:eastAsia="Calibri"/>
          <w:sz w:val="20"/>
          <w:szCs w:val="20"/>
        </w:rPr>
      </w:pPr>
      <w:r w:rsidRPr="0093629C">
        <w:rPr>
          <w:rFonts w:eastAsia="Calibri"/>
          <w:sz w:val="20"/>
          <w:szCs w:val="20"/>
        </w:rPr>
        <w:t xml:space="preserve">5) </w:t>
      </w:r>
      <w:proofErr w:type="gramStart"/>
      <w:r w:rsidRPr="0093629C">
        <w:rPr>
          <w:rFonts w:eastAsia="Calibri"/>
          <w:sz w:val="20"/>
          <w:szCs w:val="20"/>
        </w:rPr>
        <w:t>контроль за</w:t>
      </w:r>
      <w:proofErr w:type="gramEnd"/>
      <w:r w:rsidRPr="0093629C">
        <w:rPr>
          <w:rFonts w:eastAsia="Calibri"/>
          <w:sz w:val="20"/>
          <w:szCs w:val="20"/>
        </w:rPr>
        <w:t xml:space="preserve"> сохранностью и использованием основных средств;</w:t>
      </w:r>
    </w:p>
    <w:p w:rsidR="009E7B5F" w:rsidRPr="0093629C" w:rsidRDefault="009E7B5F" w:rsidP="0093629C">
      <w:pPr>
        <w:jc w:val="both"/>
        <w:rPr>
          <w:rFonts w:eastAsia="Calibri"/>
          <w:sz w:val="20"/>
          <w:szCs w:val="20"/>
        </w:rPr>
      </w:pPr>
      <w:r w:rsidRPr="0093629C">
        <w:rPr>
          <w:rFonts w:eastAsia="Calibri"/>
          <w:sz w:val="20"/>
          <w:szCs w:val="20"/>
        </w:rPr>
        <w:t xml:space="preserve">6) </w:t>
      </w:r>
      <w:proofErr w:type="gramStart"/>
      <w:r w:rsidRPr="0093629C">
        <w:rPr>
          <w:rFonts w:eastAsia="Calibri"/>
          <w:sz w:val="20"/>
          <w:szCs w:val="20"/>
        </w:rPr>
        <w:t>контроль за</w:t>
      </w:r>
      <w:proofErr w:type="gramEnd"/>
      <w:r w:rsidRPr="0093629C">
        <w:rPr>
          <w:rFonts w:eastAsia="Calibri"/>
          <w:sz w:val="20"/>
          <w:szCs w:val="20"/>
        </w:rPr>
        <w:t xml:space="preserve"> соблюдением установленного порядка списания на убытки Общества задолженности неплатежеспособных дебиторов;</w:t>
      </w:r>
    </w:p>
    <w:p w:rsidR="009E7B5F" w:rsidRPr="0093629C" w:rsidRDefault="009E7B5F" w:rsidP="0093629C">
      <w:pPr>
        <w:jc w:val="both"/>
        <w:rPr>
          <w:rFonts w:eastAsia="Calibri"/>
          <w:sz w:val="20"/>
          <w:szCs w:val="20"/>
        </w:rPr>
      </w:pPr>
      <w:r w:rsidRPr="0093629C">
        <w:rPr>
          <w:rFonts w:eastAsia="Calibri"/>
          <w:sz w:val="20"/>
          <w:szCs w:val="20"/>
        </w:rPr>
        <w:t xml:space="preserve">7) </w:t>
      </w:r>
      <w:proofErr w:type="gramStart"/>
      <w:r w:rsidRPr="0093629C">
        <w:rPr>
          <w:rFonts w:eastAsia="Calibri"/>
          <w:sz w:val="20"/>
          <w:szCs w:val="20"/>
        </w:rPr>
        <w:t>контроль за</w:t>
      </w:r>
      <w:proofErr w:type="gramEnd"/>
      <w:r w:rsidRPr="0093629C">
        <w:rPr>
          <w:rFonts w:eastAsia="Calibri"/>
          <w:sz w:val="20"/>
          <w:szCs w:val="20"/>
        </w:rPr>
        <w:t xml:space="preserve"> расходованием денежных средств Общества;</w:t>
      </w:r>
    </w:p>
    <w:p w:rsidR="009E7B5F" w:rsidRPr="0093629C" w:rsidRDefault="009E7B5F" w:rsidP="0093629C">
      <w:pPr>
        <w:jc w:val="both"/>
        <w:rPr>
          <w:rFonts w:eastAsia="Calibri"/>
          <w:sz w:val="20"/>
          <w:szCs w:val="20"/>
        </w:rPr>
      </w:pPr>
      <w:r w:rsidRPr="0093629C">
        <w:rPr>
          <w:rFonts w:eastAsia="Calibri"/>
          <w:sz w:val="20"/>
          <w:szCs w:val="20"/>
        </w:rPr>
        <w:t xml:space="preserve">8) </w:t>
      </w:r>
      <w:proofErr w:type="gramStart"/>
      <w:r w:rsidRPr="0093629C">
        <w:rPr>
          <w:rFonts w:eastAsia="Calibri"/>
          <w:sz w:val="20"/>
          <w:szCs w:val="20"/>
        </w:rPr>
        <w:t>контроль за</w:t>
      </w:r>
      <w:proofErr w:type="gramEnd"/>
      <w:r w:rsidRPr="0093629C">
        <w:rPr>
          <w:rFonts w:eastAsia="Calibri"/>
          <w:sz w:val="20"/>
          <w:szCs w:val="20"/>
        </w:rPr>
        <w:t xml:space="preserve"> формированием и использованием резервного и иных специальных фондов Общества;</w:t>
      </w:r>
    </w:p>
    <w:p w:rsidR="009E7B5F" w:rsidRPr="0093629C" w:rsidRDefault="009E7B5F" w:rsidP="0093629C">
      <w:pPr>
        <w:jc w:val="both"/>
        <w:rPr>
          <w:rFonts w:eastAsia="Calibri"/>
          <w:sz w:val="20"/>
          <w:szCs w:val="20"/>
        </w:rPr>
      </w:pPr>
      <w:r w:rsidRPr="0093629C">
        <w:rPr>
          <w:rFonts w:eastAsia="Calibri"/>
          <w:sz w:val="20"/>
          <w:szCs w:val="20"/>
        </w:rPr>
        <w:t>9) проверка правильности и своевременности начисления и выплаты дивидендов по акциям Общества, процентов по облигациям, доходов по иным ценным бумагам;</w:t>
      </w:r>
    </w:p>
    <w:p w:rsidR="009E7B5F" w:rsidRPr="0093629C" w:rsidRDefault="009E7B5F" w:rsidP="0093629C">
      <w:pPr>
        <w:jc w:val="both"/>
        <w:rPr>
          <w:rFonts w:eastAsia="Calibri"/>
          <w:sz w:val="20"/>
          <w:szCs w:val="20"/>
        </w:rPr>
      </w:pPr>
      <w:r w:rsidRPr="0093629C">
        <w:rPr>
          <w:rFonts w:eastAsia="Calibri"/>
          <w:sz w:val="20"/>
          <w:szCs w:val="20"/>
        </w:rPr>
        <w:t>10) проверка выполнения ранее выданных предписаний по устранению нарушений и недостатков, выявленных предыдущими проверками (ревизиями);</w:t>
      </w:r>
    </w:p>
    <w:p w:rsidR="009E7B5F" w:rsidRPr="0093629C" w:rsidRDefault="009E7B5F" w:rsidP="0093629C">
      <w:pPr>
        <w:jc w:val="both"/>
        <w:rPr>
          <w:rFonts w:eastAsia="Calibri"/>
          <w:sz w:val="20"/>
          <w:szCs w:val="20"/>
        </w:rPr>
      </w:pPr>
      <w:r w:rsidRPr="0093629C">
        <w:rPr>
          <w:rFonts w:eastAsia="Calibri"/>
          <w:sz w:val="20"/>
          <w:szCs w:val="20"/>
        </w:rPr>
        <w:t>11) осуществление иных действий (мероприятий), связанных с проверкой финансово-хозяйственной деятельности Общества.</w:t>
      </w:r>
    </w:p>
    <w:p w:rsidR="009E7B5F" w:rsidRPr="0093629C" w:rsidRDefault="009E7B5F" w:rsidP="0093629C">
      <w:pPr>
        <w:jc w:val="both"/>
        <w:rPr>
          <w:rFonts w:eastAsia="Calibri"/>
          <w:sz w:val="20"/>
          <w:szCs w:val="20"/>
        </w:rPr>
      </w:pPr>
      <w:r w:rsidRPr="0093629C">
        <w:rPr>
          <w:rFonts w:eastAsia="Calibri"/>
          <w:sz w:val="20"/>
          <w:szCs w:val="20"/>
        </w:rPr>
        <w:t>21.3. Все решения по вопросам, отнесенным к компетенции Ревизионной комиссии, принимаются простым большинством голосов от общего числа ее членов.</w:t>
      </w:r>
    </w:p>
    <w:p w:rsidR="009E7B5F" w:rsidRPr="0093629C" w:rsidRDefault="009E7B5F" w:rsidP="0093629C">
      <w:pPr>
        <w:jc w:val="both"/>
        <w:rPr>
          <w:rFonts w:eastAsia="Calibri"/>
          <w:sz w:val="20"/>
          <w:szCs w:val="20"/>
        </w:rPr>
      </w:pPr>
      <w:r w:rsidRPr="0093629C">
        <w:rPr>
          <w:rFonts w:eastAsia="Calibri"/>
          <w:sz w:val="20"/>
          <w:szCs w:val="20"/>
        </w:rPr>
        <w:t>21.4. Ревизионная комиссия Общества вправе, а в случае выявления серьезных нарушений в финансово-хозяйственной деятельности Общества, обязана потребовать созыва внеочередного Общего собрания акционеров Общества.</w:t>
      </w:r>
    </w:p>
    <w:p w:rsidR="009E7B5F" w:rsidRPr="0093629C" w:rsidRDefault="009E7B5F" w:rsidP="0093629C">
      <w:pPr>
        <w:jc w:val="both"/>
        <w:rPr>
          <w:rFonts w:eastAsia="Calibri"/>
          <w:sz w:val="20"/>
          <w:szCs w:val="20"/>
        </w:rPr>
      </w:pPr>
      <w:r w:rsidRPr="0093629C">
        <w:rPr>
          <w:rFonts w:eastAsia="Calibri"/>
          <w:sz w:val="20"/>
          <w:szCs w:val="20"/>
        </w:rPr>
        <w:t>21.5. Порядок деятельности Ревизионной комиссии Общества определяется внутренними документами Общества, утверждаемым Общим собранием акционеров Общества.</w:t>
      </w:r>
    </w:p>
    <w:p w:rsidR="009E7B5F" w:rsidRPr="0093629C" w:rsidRDefault="009E7B5F" w:rsidP="0093629C">
      <w:pPr>
        <w:jc w:val="both"/>
        <w:rPr>
          <w:rFonts w:eastAsia="Calibri"/>
          <w:sz w:val="20"/>
          <w:szCs w:val="20"/>
        </w:rPr>
      </w:pPr>
      <w:r w:rsidRPr="0093629C">
        <w:rPr>
          <w:rFonts w:eastAsia="Calibri"/>
          <w:sz w:val="20"/>
          <w:szCs w:val="20"/>
        </w:rPr>
        <w:t>Ревизионная комиссия в соответствии с решением о проведении проверки (ревизии) вправе для проведения проверки (ревизии) привлекать специалистов в соответствующих областях права, экономики, финансов, бухгалтерского учета, управления, экономической безопасности и других, в том числе специализированные организации.</w:t>
      </w:r>
    </w:p>
    <w:p w:rsidR="009E7B5F" w:rsidRPr="0093629C" w:rsidRDefault="009E7B5F" w:rsidP="0093629C">
      <w:pPr>
        <w:jc w:val="both"/>
        <w:rPr>
          <w:rFonts w:eastAsia="Calibri"/>
          <w:sz w:val="20"/>
          <w:szCs w:val="20"/>
        </w:rPr>
      </w:pPr>
      <w:r w:rsidRPr="0093629C">
        <w:rPr>
          <w:rFonts w:eastAsia="Calibri"/>
          <w:sz w:val="20"/>
          <w:szCs w:val="20"/>
        </w:rPr>
        <w:lastRenderedPageBreak/>
        <w:t>21.6. Проверка (ревизия) финансово-хозяйственной деятельности Общества может осуществляться также во всякое время по инициативе Ревизионной комиссии Общества, решению Общего собрания акционеров, Совета директоров Общества или по требованию акционера (акционеров) Общества, владеющего в совокупности не менее чем 10 процентами голосующих акций Общества.</w:t>
      </w:r>
    </w:p>
    <w:p w:rsidR="009E7B5F" w:rsidRPr="0093629C" w:rsidRDefault="009E7B5F" w:rsidP="0093629C">
      <w:pPr>
        <w:jc w:val="both"/>
        <w:rPr>
          <w:rFonts w:eastAsia="Calibri"/>
          <w:sz w:val="20"/>
          <w:szCs w:val="20"/>
        </w:rPr>
      </w:pPr>
      <w:r w:rsidRPr="0093629C">
        <w:rPr>
          <w:rFonts w:eastAsia="Calibri"/>
          <w:sz w:val="20"/>
          <w:szCs w:val="20"/>
        </w:rPr>
        <w:t>21.7. Для проверки и подтверждения годовой финансовой отчетности Общества Общее собрание акционеров ежегодно утверждает Аудитора Общества.</w:t>
      </w:r>
    </w:p>
    <w:p w:rsidR="009E7B5F" w:rsidRPr="0093629C" w:rsidRDefault="009E7B5F" w:rsidP="0093629C">
      <w:pPr>
        <w:jc w:val="both"/>
        <w:rPr>
          <w:rFonts w:eastAsia="Calibri"/>
          <w:sz w:val="20"/>
          <w:szCs w:val="20"/>
        </w:rPr>
      </w:pPr>
      <w:r w:rsidRPr="0093629C">
        <w:rPr>
          <w:rFonts w:eastAsia="Calibri"/>
          <w:sz w:val="20"/>
          <w:szCs w:val="20"/>
        </w:rPr>
        <w:t>21.8. Размеры оплаты услуг Аудитора определяется Советом директоров Общества.</w:t>
      </w:r>
    </w:p>
    <w:p w:rsidR="009E7B5F" w:rsidRPr="0093629C" w:rsidRDefault="009E7B5F" w:rsidP="0093629C">
      <w:pPr>
        <w:jc w:val="both"/>
        <w:rPr>
          <w:rFonts w:eastAsia="Calibri"/>
          <w:sz w:val="20"/>
          <w:szCs w:val="20"/>
        </w:rPr>
      </w:pPr>
      <w:r w:rsidRPr="0093629C">
        <w:rPr>
          <w:rFonts w:eastAsia="Calibri"/>
          <w:sz w:val="20"/>
          <w:szCs w:val="20"/>
        </w:rPr>
        <w:t>21.9. Аудитор Общества осуществляет проверку финансово-хозяйственной деятельности Общества в соответствии с требованиями законодательства Российской Федерации и на основании заключаемого с ним договора.</w:t>
      </w:r>
    </w:p>
    <w:p w:rsidR="009E7B5F" w:rsidRPr="0093629C" w:rsidRDefault="009E7B5F" w:rsidP="0093629C">
      <w:pPr>
        <w:jc w:val="both"/>
        <w:rPr>
          <w:rFonts w:eastAsia="Calibri"/>
          <w:sz w:val="20"/>
          <w:szCs w:val="20"/>
        </w:rPr>
      </w:pPr>
      <w:r w:rsidRPr="0093629C">
        <w:rPr>
          <w:rFonts w:eastAsia="Calibri"/>
          <w:sz w:val="20"/>
          <w:szCs w:val="20"/>
        </w:rPr>
        <w:t>21.10. По итогам проверки финансово-хозяйственной деятельности Общества Ревизионная комиссия Общества, Аудитор Общества составляют заключение, в котором должны содержаться:</w:t>
      </w:r>
    </w:p>
    <w:p w:rsidR="009E7B5F" w:rsidRPr="0093629C" w:rsidRDefault="009E7B5F" w:rsidP="0093629C">
      <w:pPr>
        <w:jc w:val="both"/>
        <w:rPr>
          <w:rFonts w:eastAsia="Calibri"/>
          <w:sz w:val="20"/>
          <w:szCs w:val="20"/>
        </w:rPr>
      </w:pPr>
      <w:r w:rsidRPr="0093629C">
        <w:rPr>
          <w:rFonts w:eastAsia="Calibri"/>
          <w:sz w:val="20"/>
          <w:szCs w:val="20"/>
        </w:rPr>
        <w:t>1) подтверждение достоверности данных, содержащихся в отчетах и иных финансовых документах Общества;</w:t>
      </w:r>
    </w:p>
    <w:p w:rsidR="009E7B5F" w:rsidRPr="0093629C" w:rsidRDefault="009E7B5F" w:rsidP="0093629C">
      <w:pPr>
        <w:jc w:val="both"/>
        <w:rPr>
          <w:rFonts w:eastAsia="Calibri"/>
          <w:sz w:val="20"/>
          <w:szCs w:val="20"/>
        </w:rPr>
      </w:pPr>
      <w:r w:rsidRPr="0093629C">
        <w:rPr>
          <w:rFonts w:eastAsia="Calibri"/>
          <w:sz w:val="20"/>
          <w:szCs w:val="20"/>
        </w:rPr>
        <w:t>2) информация о фактах нарушения Обществом установленных правовыми актами Российской Федерации порядка ведения бухгалтерского учета и представление финансовой отчетности, а также правовых актов Российской Федерации при осуществлении Обществом финансово-хозяйственной деятельности.</w:t>
      </w:r>
    </w:p>
    <w:p w:rsidR="009E7B5F" w:rsidRPr="0093629C" w:rsidRDefault="009E7B5F" w:rsidP="0093629C">
      <w:pPr>
        <w:jc w:val="both"/>
        <w:rPr>
          <w:rFonts w:eastAsia="Calibri"/>
          <w:sz w:val="20"/>
          <w:szCs w:val="20"/>
        </w:rPr>
      </w:pPr>
      <w:r w:rsidRPr="0093629C">
        <w:rPr>
          <w:rFonts w:eastAsia="Calibri"/>
          <w:sz w:val="20"/>
          <w:szCs w:val="20"/>
        </w:rPr>
        <w:t>Порядок и сроки составления заключения по итогам проверки финансово-хозяйственной деятельности Общества определяются правовыми актами Российской Федерации и внутренними документами Общества.</w:t>
      </w:r>
    </w:p>
    <w:p w:rsidR="009E7B5F" w:rsidRPr="0093629C" w:rsidRDefault="009E7B5F" w:rsidP="0093629C">
      <w:pPr>
        <w:rPr>
          <w:rFonts w:eastAsia="Calibri"/>
          <w:sz w:val="20"/>
          <w:szCs w:val="20"/>
        </w:rPr>
      </w:pPr>
    </w:p>
    <w:p w:rsidR="009E7B5F" w:rsidRPr="0093629C" w:rsidRDefault="009E7B5F" w:rsidP="0093629C">
      <w:pPr>
        <w:jc w:val="center"/>
        <w:rPr>
          <w:rFonts w:eastAsia="Calibri"/>
          <w:sz w:val="20"/>
          <w:szCs w:val="20"/>
        </w:rPr>
      </w:pPr>
      <w:r w:rsidRPr="0093629C">
        <w:rPr>
          <w:rFonts w:eastAsia="Calibri"/>
          <w:sz w:val="20"/>
          <w:szCs w:val="20"/>
        </w:rPr>
        <w:t>22. БУХГАЛТЕРСКИЙ УЧЕТ И БУХГАЛТЕРСКАЯ (ФИНАНСОВАЯ) ОТЧЕТНОСТЬ ОБЩЕСТВА</w:t>
      </w:r>
    </w:p>
    <w:p w:rsidR="009E7B5F" w:rsidRPr="0093629C" w:rsidRDefault="009E7B5F" w:rsidP="0093629C">
      <w:pPr>
        <w:jc w:val="both"/>
        <w:rPr>
          <w:rFonts w:eastAsia="Calibri"/>
          <w:sz w:val="20"/>
          <w:szCs w:val="20"/>
        </w:rPr>
      </w:pPr>
      <w:r w:rsidRPr="0093629C">
        <w:rPr>
          <w:rFonts w:eastAsia="Calibri"/>
          <w:sz w:val="20"/>
          <w:szCs w:val="20"/>
        </w:rPr>
        <w:t xml:space="preserve">22.1. Общество обязано вести бухгалтерский учет и представлять бухгалтерскую (финансовую) отчетность в порядке, установленном правовыми актами Российской Федерации. </w:t>
      </w:r>
    </w:p>
    <w:p w:rsidR="009E7B5F" w:rsidRPr="0093629C" w:rsidRDefault="009E7B5F" w:rsidP="0093629C">
      <w:pPr>
        <w:jc w:val="both"/>
        <w:rPr>
          <w:rFonts w:eastAsia="Calibri"/>
          <w:sz w:val="20"/>
          <w:szCs w:val="20"/>
        </w:rPr>
      </w:pPr>
      <w:r w:rsidRPr="0093629C">
        <w:rPr>
          <w:rFonts w:eastAsia="Calibri"/>
          <w:sz w:val="20"/>
          <w:szCs w:val="20"/>
        </w:rPr>
        <w:t xml:space="preserve">22.2. Ответственность за организацию, состояние и достоверность бухгалтерского учета в Обществе, своевременное представление бухгалтерской (финансовой) отчетности в соответствующие органы, а также сведений о деятельности Общества, предоставляемых акционерам, кредиторам, а также раскрываемых в соответствии с законодательством Российской Федерации, несет Директор в соответствии с правовыми актами Российской Федерации. </w:t>
      </w:r>
    </w:p>
    <w:p w:rsidR="009E7B5F" w:rsidRPr="0093629C" w:rsidRDefault="009E7B5F" w:rsidP="0093629C">
      <w:pPr>
        <w:jc w:val="both"/>
        <w:rPr>
          <w:rFonts w:eastAsia="Calibri"/>
          <w:sz w:val="20"/>
          <w:szCs w:val="20"/>
        </w:rPr>
      </w:pPr>
      <w:r w:rsidRPr="0093629C">
        <w:rPr>
          <w:rFonts w:eastAsia="Calibri"/>
          <w:sz w:val="20"/>
          <w:szCs w:val="20"/>
        </w:rPr>
        <w:t xml:space="preserve">22.3. Учетная политика, организация документооборота в Обществе утверждается приказом Директора. </w:t>
      </w:r>
    </w:p>
    <w:p w:rsidR="009E7B5F" w:rsidRPr="0093629C" w:rsidRDefault="009E7B5F" w:rsidP="0093629C">
      <w:pPr>
        <w:jc w:val="both"/>
        <w:rPr>
          <w:rFonts w:eastAsia="Calibri"/>
          <w:sz w:val="20"/>
          <w:szCs w:val="20"/>
        </w:rPr>
      </w:pPr>
      <w:r w:rsidRPr="0093629C">
        <w:rPr>
          <w:rFonts w:eastAsia="Calibri"/>
          <w:sz w:val="20"/>
          <w:szCs w:val="20"/>
        </w:rPr>
        <w:t>22.4. Достоверность данных, содержащихся в годовом отчете Общества, годовой бухгалтерской (финансовой) отчетности, должна быть подтверждена Ревизионной комиссией. Общество обязано привлечь для ежегодного аудита годовой бухгалтерской (финансовой) отчетности аудиторскую организацию, не связанную имущественными интересами с Обществом или его акционерами.</w:t>
      </w:r>
    </w:p>
    <w:p w:rsidR="009E7B5F" w:rsidRPr="0093629C" w:rsidRDefault="009E7B5F" w:rsidP="0093629C">
      <w:pPr>
        <w:jc w:val="both"/>
        <w:rPr>
          <w:rFonts w:eastAsia="Calibri"/>
          <w:sz w:val="20"/>
          <w:szCs w:val="20"/>
        </w:rPr>
      </w:pPr>
      <w:r w:rsidRPr="0093629C">
        <w:rPr>
          <w:rFonts w:eastAsia="Calibri"/>
          <w:sz w:val="20"/>
          <w:szCs w:val="20"/>
        </w:rPr>
        <w:t xml:space="preserve"> 22.5. Годовой отчет Общества подлежит предварительному утверждению Советом директоров не позднее, чем за 30 (тридцать) дней до даты проведения годового общего собрания акционеров.</w:t>
      </w:r>
    </w:p>
    <w:p w:rsidR="009E7B5F" w:rsidRPr="0093629C" w:rsidRDefault="009E7B5F" w:rsidP="0093629C">
      <w:pPr>
        <w:jc w:val="both"/>
        <w:rPr>
          <w:rFonts w:eastAsia="Calibri"/>
          <w:sz w:val="20"/>
          <w:szCs w:val="20"/>
        </w:rPr>
      </w:pPr>
      <w:r w:rsidRPr="0093629C">
        <w:rPr>
          <w:rFonts w:eastAsia="Calibri"/>
          <w:sz w:val="20"/>
          <w:szCs w:val="20"/>
        </w:rPr>
        <w:t xml:space="preserve"> 22.6. Общество обязано раскрывать сведения, предусмотренные пунктом 1 статьи 92 Федерального закона «Об акционерных обществах». </w:t>
      </w:r>
    </w:p>
    <w:p w:rsidR="009E7B5F" w:rsidRPr="0093629C" w:rsidRDefault="009E7B5F" w:rsidP="0093629C">
      <w:pPr>
        <w:rPr>
          <w:rFonts w:eastAsia="Calibri"/>
          <w:sz w:val="20"/>
          <w:szCs w:val="20"/>
        </w:rPr>
      </w:pPr>
    </w:p>
    <w:p w:rsidR="009E7B5F" w:rsidRPr="0093629C" w:rsidRDefault="009E7B5F" w:rsidP="0093629C">
      <w:pPr>
        <w:jc w:val="center"/>
        <w:rPr>
          <w:rFonts w:eastAsia="Calibri"/>
          <w:sz w:val="20"/>
          <w:szCs w:val="20"/>
        </w:rPr>
      </w:pPr>
      <w:r w:rsidRPr="0093629C">
        <w:rPr>
          <w:rFonts w:eastAsia="Calibri"/>
          <w:sz w:val="20"/>
          <w:szCs w:val="20"/>
        </w:rPr>
        <w:t>23. ДОКУМЕНТЫ ОБЩЕСТВА</w:t>
      </w:r>
    </w:p>
    <w:p w:rsidR="009E7B5F" w:rsidRPr="0093629C" w:rsidRDefault="009E7B5F" w:rsidP="0093629C">
      <w:pPr>
        <w:jc w:val="both"/>
        <w:rPr>
          <w:rFonts w:eastAsia="Calibri"/>
          <w:sz w:val="20"/>
          <w:szCs w:val="20"/>
        </w:rPr>
      </w:pPr>
      <w:r w:rsidRPr="0093629C">
        <w:rPr>
          <w:rFonts w:eastAsia="Calibri"/>
          <w:sz w:val="20"/>
          <w:szCs w:val="20"/>
        </w:rPr>
        <w:t xml:space="preserve">23.1. Общество обязано хранить документы в объеме и порядке, установленном законодательством Российской Федерации. </w:t>
      </w:r>
    </w:p>
    <w:p w:rsidR="009E7B5F" w:rsidRPr="0093629C" w:rsidRDefault="009E7B5F" w:rsidP="0093629C">
      <w:pPr>
        <w:jc w:val="both"/>
        <w:rPr>
          <w:rFonts w:eastAsia="Calibri"/>
          <w:sz w:val="20"/>
          <w:szCs w:val="20"/>
        </w:rPr>
      </w:pPr>
      <w:r w:rsidRPr="0093629C">
        <w:rPr>
          <w:rFonts w:eastAsia="Calibri"/>
          <w:sz w:val="20"/>
          <w:szCs w:val="20"/>
        </w:rPr>
        <w:t xml:space="preserve">23.2. Общество хранит документы, предусмотренные пунктом 23.1 Устава Общества, по месту нахождения его единоличного исполнительного органа в порядке и в течение сроков, которые установлены законодательством Российской Федерации. </w:t>
      </w:r>
    </w:p>
    <w:p w:rsidR="009E7B5F" w:rsidRPr="0093629C" w:rsidRDefault="009E7B5F" w:rsidP="0093629C">
      <w:pPr>
        <w:jc w:val="both"/>
        <w:rPr>
          <w:rFonts w:eastAsia="Calibri"/>
          <w:sz w:val="20"/>
          <w:szCs w:val="20"/>
        </w:rPr>
      </w:pPr>
      <w:r w:rsidRPr="0093629C">
        <w:rPr>
          <w:rFonts w:eastAsia="Calibri"/>
          <w:sz w:val="20"/>
          <w:szCs w:val="20"/>
        </w:rPr>
        <w:t xml:space="preserve">23.3. Общество обязано обеспечить акционерам доступ к документам в соответствии с законодательством Российской Федерации, а также предоставить акционерам копии указанных документов. Плата, взимаемая Обществом за предоставление данных копий, не может превышать затраты на их изготовление и, если в требовании указано на необходимость их отправки по адресу, указанному акционером, соответствующие расходы на пересылку. </w:t>
      </w:r>
    </w:p>
    <w:p w:rsidR="009E7B5F" w:rsidRPr="0093629C" w:rsidRDefault="009E7B5F" w:rsidP="0093629C">
      <w:pPr>
        <w:rPr>
          <w:rFonts w:eastAsia="Calibri"/>
          <w:sz w:val="20"/>
          <w:szCs w:val="20"/>
        </w:rPr>
      </w:pPr>
    </w:p>
    <w:p w:rsidR="009E7B5F" w:rsidRPr="0093629C" w:rsidRDefault="009E7B5F" w:rsidP="0093629C">
      <w:pPr>
        <w:jc w:val="center"/>
        <w:rPr>
          <w:rFonts w:eastAsia="Calibri"/>
          <w:sz w:val="20"/>
          <w:szCs w:val="20"/>
        </w:rPr>
      </w:pPr>
      <w:r w:rsidRPr="0093629C">
        <w:rPr>
          <w:rFonts w:eastAsia="Calibri"/>
          <w:sz w:val="20"/>
          <w:szCs w:val="20"/>
        </w:rPr>
        <w:t>24. АФФИЛИРОВАННЫЕ ЛИЦА</w:t>
      </w:r>
    </w:p>
    <w:p w:rsidR="009E7B5F" w:rsidRPr="0093629C" w:rsidRDefault="009E7B5F" w:rsidP="0093629C">
      <w:pPr>
        <w:jc w:val="both"/>
        <w:rPr>
          <w:rFonts w:eastAsia="Calibri"/>
          <w:sz w:val="20"/>
          <w:szCs w:val="20"/>
        </w:rPr>
      </w:pPr>
      <w:r w:rsidRPr="0093629C">
        <w:rPr>
          <w:rFonts w:eastAsia="Calibri"/>
          <w:sz w:val="20"/>
          <w:szCs w:val="20"/>
        </w:rPr>
        <w:t xml:space="preserve">24.1. Лицо признается </w:t>
      </w:r>
      <w:proofErr w:type="spellStart"/>
      <w:r w:rsidRPr="0093629C">
        <w:rPr>
          <w:rFonts w:eastAsia="Calibri"/>
          <w:sz w:val="20"/>
          <w:szCs w:val="20"/>
        </w:rPr>
        <w:t>аффилированным</w:t>
      </w:r>
      <w:proofErr w:type="spellEnd"/>
      <w:r w:rsidRPr="0093629C">
        <w:rPr>
          <w:rFonts w:eastAsia="Calibri"/>
          <w:sz w:val="20"/>
          <w:szCs w:val="20"/>
        </w:rPr>
        <w:t xml:space="preserve"> в соответствии с требованиями действующего законодательства Российской Федерации. </w:t>
      </w:r>
    </w:p>
    <w:p w:rsidR="009E7B5F" w:rsidRPr="0093629C" w:rsidRDefault="009E7B5F" w:rsidP="0093629C">
      <w:pPr>
        <w:jc w:val="both"/>
        <w:rPr>
          <w:rFonts w:eastAsia="Calibri"/>
          <w:sz w:val="20"/>
          <w:szCs w:val="20"/>
        </w:rPr>
      </w:pPr>
      <w:r w:rsidRPr="0093629C">
        <w:rPr>
          <w:rFonts w:eastAsia="Calibri"/>
          <w:sz w:val="20"/>
          <w:szCs w:val="20"/>
        </w:rPr>
        <w:t xml:space="preserve">24.2. </w:t>
      </w:r>
      <w:proofErr w:type="spellStart"/>
      <w:r w:rsidRPr="0093629C">
        <w:rPr>
          <w:rFonts w:eastAsia="Calibri"/>
          <w:sz w:val="20"/>
          <w:szCs w:val="20"/>
        </w:rPr>
        <w:t>Аффилированные</w:t>
      </w:r>
      <w:proofErr w:type="spellEnd"/>
      <w:r w:rsidRPr="0093629C">
        <w:rPr>
          <w:rFonts w:eastAsia="Calibri"/>
          <w:sz w:val="20"/>
          <w:szCs w:val="20"/>
        </w:rPr>
        <w:t xml:space="preserve"> лица Общества обязаны в письменной форме уведомить Общество о принадлежащих им акциях Общества с указанием их количества и категорий (типов) не позднее 10 (десяти) дней </w:t>
      </w:r>
      <w:proofErr w:type="gramStart"/>
      <w:r w:rsidRPr="0093629C">
        <w:rPr>
          <w:rFonts w:eastAsia="Calibri"/>
          <w:sz w:val="20"/>
          <w:szCs w:val="20"/>
        </w:rPr>
        <w:t>с даты приобретения</w:t>
      </w:r>
      <w:proofErr w:type="gramEnd"/>
      <w:r w:rsidRPr="0093629C">
        <w:rPr>
          <w:rFonts w:eastAsia="Calibri"/>
          <w:sz w:val="20"/>
          <w:szCs w:val="20"/>
        </w:rPr>
        <w:t xml:space="preserve"> акций. </w:t>
      </w:r>
    </w:p>
    <w:p w:rsidR="009E7B5F" w:rsidRPr="0093629C" w:rsidRDefault="009E7B5F" w:rsidP="0093629C">
      <w:pPr>
        <w:jc w:val="both"/>
        <w:rPr>
          <w:rFonts w:eastAsia="Calibri"/>
          <w:sz w:val="20"/>
          <w:szCs w:val="20"/>
        </w:rPr>
      </w:pPr>
      <w:r w:rsidRPr="0093629C">
        <w:rPr>
          <w:rFonts w:eastAsia="Calibri"/>
          <w:sz w:val="20"/>
          <w:szCs w:val="20"/>
        </w:rPr>
        <w:t xml:space="preserve">24.3. В случае если в результате непредставления по вине </w:t>
      </w:r>
      <w:proofErr w:type="spellStart"/>
      <w:r w:rsidRPr="0093629C">
        <w:rPr>
          <w:rFonts w:eastAsia="Calibri"/>
          <w:sz w:val="20"/>
          <w:szCs w:val="20"/>
        </w:rPr>
        <w:t>аффилированного</w:t>
      </w:r>
      <w:proofErr w:type="spellEnd"/>
      <w:r w:rsidRPr="0093629C">
        <w:rPr>
          <w:rFonts w:eastAsia="Calibri"/>
          <w:sz w:val="20"/>
          <w:szCs w:val="20"/>
        </w:rPr>
        <w:t xml:space="preserve"> лица указанной информации или несвоевременного ее представления Обществу причинен имущественный ущерб, </w:t>
      </w:r>
      <w:proofErr w:type="spellStart"/>
      <w:r w:rsidRPr="0093629C">
        <w:rPr>
          <w:rFonts w:eastAsia="Calibri"/>
          <w:sz w:val="20"/>
          <w:szCs w:val="20"/>
        </w:rPr>
        <w:t>аффилированное</w:t>
      </w:r>
      <w:proofErr w:type="spellEnd"/>
      <w:r w:rsidRPr="0093629C">
        <w:rPr>
          <w:rFonts w:eastAsia="Calibri"/>
          <w:sz w:val="20"/>
          <w:szCs w:val="20"/>
        </w:rPr>
        <w:t xml:space="preserve"> лицо несет перед Обществом ответственность в размере причиненного ущерба. </w:t>
      </w:r>
    </w:p>
    <w:p w:rsidR="009E7B5F" w:rsidRPr="0093629C" w:rsidRDefault="009E7B5F" w:rsidP="0093629C">
      <w:pPr>
        <w:jc w:val="both"/>
        <w:rPr>
          <w:rFonts w:eastAsia="Calibri"/>
          <w:sz w:val="20"/>
          <w:szCs w:val="20"/>
        </w:rPr>
      </w:pPr>
      <w:r w:rsidRPr="0093629C">
        <w:rPr>
          <w:rFonts w:eastAsia="Calibri"/>
          <w:sz w:val="20"/>
          <w:szCs w:val="20"/>
        </w:rPr>
        <w:t xml:space="preserve">24.4. Общество обеспечивает ведение учета его </w:t>
      </w:r>
      <w:proofErr w:type="spellStart"/>
      <w:r w:rsidRPr="0093629C">
        <w:rPr>
          <w:rFonts w:eastAsia="Calibri"/>
          <w:sz w:val="20"/>
          <w:szCs w:val="20"/>
        </w:rPr>
        <w:t>аффилированных</w:t>
      </w:r>
      <w:proofErr w:type="spellEnd"/>
      <w:r w:rsidRPr="0093629C">
        <w:rPr>
          <w:rFonts w:eastAsia="Calibri"/>
          <w:sz w:val="20"/>
          <w:szCs w:val="20"/>
        </w:rPr>
        <w:t xml:space="preserve"> лиц и раскрытие информации об </w:t>
      </w:r>
      <w:proofErr w:type="spellStart"/>
      <w:r w:rsidRPr="0093629C">
        <w:rPr>
          <w:rFonts w:eastAsia="Calibri"/>
          <w:sz w:val="20"/>
          <w:szCs w:val="20"/>
        </w:rPr>
        <w:t>аффилированных</w:t>
      </w:r>
      <w:proofErr w:type="spellEnd"/>
      <w:r w:rsidRPr="0093629C">
        <w:rPr>
          <w:rFonts w:eastAsia="Calibri"/>
          <w:sz w:val="20"/>
          <w:szCs w:val="20"/>
        </w:rPr>
        <w:t xml:space="preserve"> лицах Общества в соответствии с требованиями действующего законодательства Российской Федерации.</w:t>
      </w:r>
    </w:p>
    <w:p w:rsidR="009E7B5F" w:rsidRPr="0093629C" w:rsidRDefault="009E7B5F" w:rsidP="0093629C">
      <w:pPr>
        <w:rPr>
          <w:rFonts w:eastAsia="Calibri"/>
          <w:sz w:val="20"/>
          <w:szCs w:val="20"/>
        </w:rPr>
      </w:pPr>
    </w:p>
    <w:p w:rsidR="009E7B5F" w:rsidRPr="0093629C" w:rsidRDefault="009E7B5F" w:rsidP="0093629C">
      <w:pPr>
        <w:jc w:val="center"/>
        <w:rPr>
          <w:rFonts w:eastAsia="Calibri"/>
          <w:sz w:val="20"/>
          <w:szCs w:val="20"/>
        </w:rPr>
      </w:pPr>
      <w:r w:rsidRPr="0093629C">
        <w:rPr>
          <w:rFonts w:eastAsia="Calibri"/>
          <w:sz w:val="20"/>
          <w:szCs w:val="20"/>
        </w:rPr>
        <w:t>25. РЕОРГАНИЗАЦИЯ И ЛИКВИДАЦИЯ ОБЩЕСТВА</w:t>
      </w:r>
    </w:p>
    <w:p w:rsidR="009E7B5F" w:rsidRPr="0093629C" w:rsidRDefault="009E7B5F" w:rsidP="0093629C">
      <w:pPr>
        <w:jc w:val="both"/>
        <w:rPr>
          <w:rFonts w:eastAsia="Calibri"/>
          <w:sz w:val="20"/>
          <w:szCs w:val="20"/>
        </w:rPr>
      </w:pPr>
      <w:r w:rsidRPr="0093629C">
        <w:rPr>
          <w:rFonts w:eastAsia="Calibri"/>
          <w:sz w:val="20"/>
          <w:szCs w:val="20"/>
        </w:rPr>
        <w:t>25.1. Общество может быть добровольно реорганизовано в порядке, предусмотренном Федеральным законом "Об акционерных обществах".</w:t>
      </w:r>
    </w:p>
    <w:p w:rsidR="009E7B5F" w:rsidRPr="0093629C" w:rsidRDefault="009E7B5F" w:rsidP="0093629C">
      <w:pPr>
        <w:jc w:val="both"/>
        <w:rPr>
          <w:rFonts w:eastAsia="Calibri"/>
          <w:sz w:val="20"/>
          <w:szCs w:val="20"/>
        </w:rPr>
      </w:pPr>
      <w:r w:rsidRPr="0093629C">
        <w:rPr>
          <w:rFonts w:eastAsia="Calibri"/>
          <w:sz w:val="20"/>
          <w:szCs w:val="20"/>
        </w:rPr>
        <w:t>Другие основания и порядок реорганизации Общества определяются Гражданским кодексом Российской Федерации и иными федеральными законами.</w:t>
      </w:r>
    </w:p>
    <w:p w:rsidR="009E7B5F" w:rsidRPr="0093629C" w:rsidRDefault="009E7B5F" w:rsidP="0093629C">
      <w:pPr>
        <w:jc w:val="both"/>
        <w:rPr>
          <w:rFonts w:eastAsia="Calibri"/>
          <w:sz w:val="20"/>
          <w:szCs w:val="20"/>
        </w:rPr>
      </w:pPr>
      <w:r w:rsidRPr="0093629C">
        <w:rPr>
          <w:rFonts w:eastAsia="Calibri"/>
          <w:sz w:val="20"/>
          <w:szCs w:val="20"/>
        </w:rPr>
        <w:lastRenderedPageBreak/>
        <w:t>Реорганизация Общества может быть осуществлена в форме слияния, присоединения, разделения, выделения и преобразования.</w:t>
      </w:r>
    </w:p>
    <w:p w:rsidR="009E7B5F" w:rsidRPr="0093629C" w:rsidRDefault="009E7B5F" w:rsidP="0093629C">
      <w:pPr>
        <w:jc w:val="both"/>
        <w:rPr>
          <w:rFonts w:eastAsia="Calibri"/>
          <w:sz w:val="20"/>
          <w:szCs w:val="20"/>
        </w:rPr>
      </w:pPr>
      <w:r w:rsidRPr="0093629C">
        <w:rPr>
          <w:rFonts w:eastAsia="Calibri"/>
          <w:sz w:val="20"/>
          <w:szCs w:val="20"/>
        </w:rPr>
        <w:t>Допускается реорганизация юридического лица с одновременным сочетанием различных ее форм, предусмотренных абзацем третьим настоящего пункта.</w:t>
      </w:r>
    </w:p>
    <w:p w:rsidR="009E7B5F" w:rsidRPr="0093629C" w:rsidRDefault="009E7B5F" w:rsidP="0093629C">
      <w:pPr>
        <w:jc w:val="both"/>
        <w:rPr>
          <w:rFonts w:eastAsia="Calibri"/>
          <w:sz w:val="20"/>
          <w:szCs w:val="20"/>
        </w:rPr>
      </w:pPr>
      <w:r w:rsidRPr="0093629C">
        <w:rPr>
          <w:rFonts w:eastAsia="Calibri"/>
          <w:sz w:val="20"/>
          <w:szCs w:val="20"/>
        </w:rPr>
        <w:t>Формирование имущества обществ, создаваемых в результате реорганизации, осуществляется только за счет имущества реорганизуемых обществ.</w:t>
      </w:r>
    </w:p>
    <w:p w:rsidR="009E7B5F" w:rsidRPr="0093629C" w:rsidRDefault="009E7B5F" w:rsidP="0093629C">
      <w:pPr>
        <w:jc w:val="both"/>
        <w:rPr>
          <w:rFonts w:eastAsia="Calibri"/>
          <w:sz w:val="20"/>
          <w:szCs w:val="20"/>
        </w:rPr>
      </w:pPr>
      <w:r w:rsidRPr="0093629C">
        <w:rPr>
          <w:rFonts w:eastAsia="Calibri"/>
          <w:sz w:val="20"/>
          <w:szCs w:val="20"/>
        </w:rPr>
        <w:t>25.2. Общество считается реорганизованным, за исключением случаев реорганизации в форме присоединения, с момента государственной регистрации вновь возникших юридических лиц.</w:t>
      </w:r>
    </w:p>
    <w:p w:rsidR="009E7B5F" w:rsidRPr="0093629C" w:rsidRDefault="009E7B5F" w:rsidP="0093629C">
      <w:pPr>
        <w:jc w:val="both"/>
        <w:rPr>
          <w:rFonts w:eastAsia="Calibri"/>
          <w:sz w:val="20"/>
          <w:szCs w:val="20"/>
        </w:rPr>
      </w:pPr>
      <w:r w:rsidRPr="0093629C">
        <w:rPr>
          <w:rFonts w:eastAsia="Calibri"/>
          <w:sz w:val="20"/>
          <w:szCs w:val="20"/>
        </w:rPr>
        <w:t>При реорганизации Общества в форме присоединения к нему другого общества первое из них считается реорганизованным с момента внесения в единый государственный реестр юридических лиц записи о прекращении деятельности присоединенного общества.</w:t>
      </w:r>
    </w:p>
    <w:p w:rsidR="009E7B5F" w:rsidRPr="0093629C" w:rsidRDefault="009E7B5F" w:rsidP="0093629C">
      <w:pPr>
        <w:jc w:val="both"/>
        <w:rPr>
          <w:rFonts w:eastAsia="Calibri"/>
          <w:sz w:val="20"/>
          <w:szCs w:val="20"/>
        </w:rPr>
      </w:pPr>
      <w:r w:rsidRPr="0093629C">
        <w:rPr>
          <w:rFonts w:eastAsia="Calibri"/>
          <w:sz w:val="20"/>
          <w:szCs w:val="20"/>
        </w:rPr>
        <w:t>Государственная регистрация вновь возникших в результате реорганизации обществ и внесение записи о прекращении деятельности реорганизованных обществ осуществляются в порядке, установленном федеральными законами.</w:t>
      </w:r>
    </w:p>
    <w:p w:rsidR="009E7B5F" w:rsidRPr="0093629C" w:rsidRDefault="009E7B5F" w:rsidP="0093629C">
      <w:pPr>
        <w:jc w:val="both"/>
        <w:rPr>
          <w:rFonts w:eastAsia="Calibri"/>
          <w:sz w:val="20"/>
          <w:szCs w:val="20"/>
        </w:rPr>
      </w:pPr>
      <w:r w:rsidRPr="0093629C">
        <w:rPr>
          <w:rFonts w:eastAsia="Calibri"/>
          <w:sz w:val="20"/>
          <w:szCs w:val="20"/>
        </w:rPr>
        <w:t>Реорганизуемое общество после внесения в единый государственный реестр юридических лиц записи о начале процедуры реорганизации дважды с периодичностью один раз в месяц помещает в средствах массовой информации, в которых опубликовываются данные о государственной регистрации юридических лиц, сообщение о своей реорганизации. В случае реорганизации Общества кредиторам предоставляются гарантии, предусмотренные статьей 60 Гражданского кодекса Российской Федерации.</w:t>
      </w:r>
    </w:p>
    <w:p w:rsidR="009E7B5F" w:rsidRPr="0093629C" w:rsidRDefault="009E7B5F" w:rsidP="0093629C">
      <w:pPr>
        <w:jc w:val="both"/>
        <w:rPr>
          <w:rFonts w:eastAsia="Calibri"/>
          <w:sz w:val="20"/>
          <w:szCs w:val="20"/>
        </w:rPr>
      </w:pPr>
      <w:r w:rsidRPr="0093629C">
        <w:rPr>
          <w:rFonts w:eastAsia="Calibri"/>
          <w:sz w:val="20"/>
          <w:szCs w:val="20"/>
        </w:rPr>
        <w:t>При реорганизации Общества его права и обязанности переходят к правопреемникам.</w:t>
      </w:r>
    </w:p>
    <w:p w:rsidR="009E7B5F" w:rsidRPr="0093629C" w:rsidRDefault="009E7B5F" w:rsidP="0093629C">
      <w:pPr>
        <w:jc w:val="both"/>
        <w:rPr>
          <w:rFonts w:eastAsia="Calibri"/>
          <w:sz w:val="20"/>
          <w:szCs w:val="20"/>
        </w:rPr>
      </w:pPr>
      <w:r w:rsidRPr="0093629C">
        <w:rPr>
          <w:rFonts w:eastAsia="Calibri"/>
          <w:sz w:val="20"/>
          <w:szCs w:val="20"/>
        </w:rPr>
        <w:t>В случае невозможности определения правопреемника реорганизованного Общества, юридические лица, созданные в результате реорганизации, несут солидарную ответственность по обязательствам реорганизованного Общества перед его кредиторами.</w:t>
      </w:r>
    </w:p>
    <w:p w:rsidR="009E7B5F" w:rsidRPr="0093629C" w:rsidRDefault="009E7B5F" w:rsidP="0093629C">
      <w:pPr>
        <w:jc w:val="both"/>
        <w:rPr>
          <w:rFonts w:eastAsia="Calibri"/>
          <w:sz w:val="20"/>
          <w:szCs w:val="20"/>
        </w:rPr>
      </w:pPr>
      <w:r w:rsidRPr="0093629C">
        <w:rPr>
          <w:rFonts w:eastAsia="Calibri"/>
          <w:sz w:val="20"/>
          <w:szCs w:val="20"/>
        </w:rPr>
        <w:t>В случае реорганизации Общества в настоящий Устав вносятся необходимые изменения, а все документы с не истекшими сроками хранения передаются в установленном порядке правопреемнику Общества.</w:t>
      </w:r>
    </w:p>
    <w:p w:rsidR="009E7B5F" w:rsidRPr="0093629C" w:rsidRDefault="009E7B5F" w:rsidP="0093629C">
      <w:pPr>
        <w:jc w:val="both"/>
        <w:rPr>
          <w:rFonts w:eastAsia="Calibri"/>
          <w:sz w:val="20"/>
          <w:szCs w:val="20"/>
        </w:rPr>
      </w:pPr>
      <w:r w:rsidRPr="0093629C">
        <w:rPr>
          <w:rFonts w:eastAsia="Calibri"/>
          <w:sz w:val="20"/>
          <w:szCs w:val="20"/>
        </w:rPr>
        <w:t>25.3. Общество может быть ликвидировано добровольно в порядке, установленном Гражданским кодексом Российской Федерации, с учетом требований Федерального закона "Об акционерных обществах" и Устава Общества. Общество может быть ликвидировано по решению суда по основаниям, предусмотренным Гражданским кодексом Российской Федерации.</w:t>
      </w:r>
    </w:p>
    <w:p w:rsidR="009E7B5F" w:rsidRPr="0093629C" w:rsidRDefault="009E7B5F" w:rsidP="0093629C">
      <w:pPr>
        <w:jc w:val="both"/>
        <w:rPr>
          <w:rFonts w:eastAsia="Calibri"/>
          <w:sz w:val="20"/>
          <w:szCs w:val="20"/>
        </w:rPr>
      </w:pPr>
      <w:r w:rsidRPr="0093629C">
        <w:rPr>
          <w:rFonts w:eastAsia="Calibri"/>
          <w:sz w:val="20"/>
          <w:szCs w:val="20"/>
        </w:rPr>
        <w:t>Ликвидация Общества влечет за собой его прекращение без перехода прав и обязанностей в порядке правопреемства к другим лицам.</w:t>
      </w:r>
    </w:p>
    <w:p w:rsidR="009E7B5F" w:rsidRPr="0093629C" w:rsidRDefault="009E7B5F" w:rsidP="0093629C">
      <w:pPr>
        <w:jc w:val="both"/>
        <w:rPr>
          <w:rFonts w:eastAsia="Calibri"/>
          <w:sz w:val="20"/>
          <w:szCs w:val="20"/>
        </w:rPr>
      </w:pPr>
      <w:r w:rsidRPr="0093629C">
        <w:rPr>
          <w:rFonts w:eastAsia="Calibri"/>
          <w:sz w:val="20"/>
          <w:szCs w:val="20"/>
        </w:rPr>
        <w:t>В случае добровольной ликвидации Общества совет директоров Общества выносит на решение общего собрания акционеров вопрос о ликвидации Общества и назначении ликвидационной комиссии.</w:t>
      </w:r>
    </w:p>
    <w:p w:rsidR="009E7B5F" w:rsidRPr="0093629C" w:rsidRDefault="009E7B5F" w:rsidP="0093629C">
      <w:pPr>
        <w:jc w:val="both"/>
        <w:rPr>
          <w:rFonts w:eastAsia="Calibri"/>
          <w:sz w:val="20"/>
          <w:szCs w:val="20"/>
        </w:rPr>
      </w:pPr>
      <w:r w:rsidRPr="0093629C">
        <w:rPr>
          <w:rFonts w:eastAsia="Calibri"/>
          <w:sz w:val="20"/>
          <w:szCs w:val="20"/>
        </w:rPr>
        <w:t>Общее собрание акционеров Общества принимает решение о добровольной ликвидации Общества и назначении ликвидационной комиссии.</w:t>
      </w:r>
    </w:p>
    <w:p w:rsidR="009E7B5F" w:rsidRPr="0093629C" w:rsidRDefault="009E7B5F" w:rsidP="0093629C">
      <w:pPr>
        <w:jc w:val="both"/>
        <w:rPr>
          <w:rFonts w:eastAsia="Calibri"/>
          <w:sz w:val="20"/>
          <w:szCs w:val="20"/>
        </w:rPr>
      </w:pPr>
      <w:r w:rsidRPr="0093629C">
        <w:rPr>
          <w:rFonts w:eastAsia="Calibri"/>
          <w:sz w:val="20"/>
          <w:szCs w:val="20"/>
        </w:rPr>
        <w:t>25.4. С момента назначения ликвидационной комиссии к ней переходят все полномочия по управлению делами Общества. Ликвидационная комиссия от имени Общества выступает в суде.</w:t>
      </w:r>
    </w:p>
    <w:p w:rsidR="009E7B5F" w:rsidRPr="0093629C" w:rsidRDefault="009E7B5F" w:rsidP="0093629C">
      <w:pPr>
        <w:jc w:val="both"/>
        <w:rPr>
          <w:rFonts w:eastAsia="Calibri"/>
          <w:sz w:val="20"/>
          <w:szCs w:val="20"/>
        </w:rPr>
      </w:pPr>
      <w:r w:rsidRPr="0093629C">
        <w:rPr>
          <w:rFonts w:eastAsia="Calibri"/>
          <w:sz w:val="20"/>
          <w:szCs w:val="20"/>
        </w:rPr>
        <w:t>25.5. Ликвидация Общества считается завершенной, а Общество прекратившим существование с момента внесения органом государственной регистрации соответствующей записи в единый государственный реестр юридических лиц.</w:t>
      </w:r>
    </w:p>
    <w:p w:rsidR="009E7B5F" w:rsidRPr="0093629C" w:rsidRDefault="009E7B5F" w:rsidP="0093629C">
      <w:pPr>
        <w:jc w:val="both"/>
        <w:rPr>
          <w:rFonts w:eastAsia="Calibri"/>
          <w:sz w:val="20"/>
          <w:szCs w:val="20"/>
        </w:rPr>
      </w:pPr>
      <w:r w:rsidRPr="0093629C">
        <w:rPr>
          <w:rFonts w:eastAsia="Calibri"/>
          <w:sz w:val="20"/>
          <w:szCs w:val="20"/>
        </w:rPr>
        <w:t>25.6. В случае ликвидации Общества документы по личному составу и другие документы Общества, предусмотренные правовыми актами Российской Федерации, передаются в установленном порядке на государственное хранение в соответствующий архив.</w:t>
      </w:r>
    </w:p>
    <w:p w:rsidR="009E7B5F" w:rsidRPr="0093629C" w:rsidRDefault="009E7B5F" w:rsidP="0093629C">
      <w:pPr>
        <w:rPr>
          <w:color w:val="000000"/>
          <w:sz w:val="20"/>
          <w:szCs w:val="20"/>
        </w:rPr>
      </w:pPr>
    </w:p>
    <w:p w:rsidR="009E7B5F" w:rsidRPr="0093629C" w:rsidRDefault="009E7B5F" w:rsidP="0093629C">
      <w:pPr>
        <w:jc w:val="center"/>
        <w:rPr>
          <w:color w:val="000000"/>
          <w:sz w:val="20"/>
          <w:szCs w:val="20"/>
        </w:rPr>
      </w:pPr>
      <w:r w:rsidRPr="0093629C">
        <w:rPr>
          <w:color w:val="000000"/>
          <w:sz w:val="20"/>
          <w:szCs w:val="20"/>
        </w:rPr>
        <w:t>26.ВНЕСЕНИЕ ИЗМЕНЕНИЙ И ДОПОЛНЕНИЙ В НАСТОЯЩИЙ УСТАВ</w:t>
      </w:r>
      <w:r w:rsidRPr="0093629C">
        <w:rPr>
          <w:rFonts w:eastAsia="Calibri"/>
          <w:color w:val="000000"/>
          <w:sz w:val="20"/>
          <w:szCs w:val="20"/>
        </w:rPr>
        <w:t xml:space="preserve"> </w:t>
      </w:r>
    </w:p>
    <w:p w:rsidR="009E7B5F" w:rsidRPr="0093629C" w:rsidRDefault="009E7B5F" w:rsidP="0093629C">
      <w:pPr>
        <w:jc w:val="both"/>
        <w:rPr>
          <w:rFonts w:eastAsia="Calibri"/>
          <w:color w:val="000000"/>
          <w:sz w:val="20"/>
          <w:szCs w:val="20"/>
        </w:rPr>
      </w:pPr>
      <w:r w:rsidRPr="0093629C">
        <w:rPr>
          <w:color w:val="000000"/>
          <w:sz w:val="20"/>
          <w:szCs w:val="20"/>
        </w:rPr>
        <w:t>Внесение изменений и дополнений в настоящий Устав или утверждение его в новой редакции осуществляются на основании постановления Администрации Чаинского района.</w:t>
      </w:r>
    </w:p>
    <w:p w:rsidR="009E7B5F" w:rsidRPr="0093629C" w:rsidRDefault="009E7B5F" w:rsidP="0093629C">
      <w:pPr>
        <w:rPr>
          <w:sz w:val="20"/>
          <w:szCs w:val="20"/>
        </w:rPr>
      </w:pPr>
    </w:p>
    <w:p w:rsidR="009E7B5F" w:rsidRPr="0093629C" w:rsidRDefault="009E7B5F" w:rsidP="0093629C">
      <w:pPr>
        <w:ind w:firstLine="567"/>
        <w:jc w:val="both"/>
        <w:rPr>
          <w:sz w:val="20"/>
          <w:szCs w:val="20"/>
        </w:rPr>
      </w:pPr>
    </w:p>
    <w:p w:rsidR="009E7B5F" w:rsidRPr="0093629C" w:rsidRDefault="009E7B5F" w:rsidP="0093629C">
      <w:pPr>
        <w:ind w:firstLine="567"/>
        <w:jc w:val="both"/>
        <w:rPr>
          <w:sz w:val="20"/>
          <w:szCs w:val="20"/>
        </w:rPr>
      </w:pPr>
    </w:p>
    <w:p w:rsidR="009E7B5F" w:rsidRPr="0093629C" w:rsidRDefault="009E7B5F" w:rsidP="0093629C">
      <w:pPr>
        <w:ind w:firstLine="567"/>
        <w:jc w:val="both"/>
        <w:rPr>
          <w:sz w:val="20"/>
          <w:szCs w:val="20"/>
        </w:rPr>
      </w:pPr>
    </w:p>
    <w:p w:rsidR="009E7B5F" w:rsidRPr="0093629C" w:rsidRDefault="009E7B5F" w:rsidP="0093629C">
      <w:pPr>
        <w:ind w:firstLine="567"/>
        <w:jc w:val="both"/>
        <w:rPr>
          <w:sz w:val="20"/>
          <w:szCs w:val="20"/>
        </w:rPr>
      </w:pPr>
    </w:p>
    <w:p w:rsidR="009E7B5F" w:rsidRPr="0093629C" w:rsidRDefault="009E7B5F" w:rsidP="0093629C">
      <w:pPr>
        <w:jc w:val="center"/>
        <w:rPr>
          <w:b/>
          <w:sz w:val="20"/>
          <w:szCs w:val="20"/>
        </w:rPr>
      </w:pPr>
      <w:r w:rsidRPr="0093629C">
        <w:rPr>
          <w:b/>
          <w:sz w:val="20"/>
          <w:szCs w:val="20"/>
        </w:rPr>
        <w:t>Постановление Администрации Чаинского района от 20.06.2023 № 230</w:t>
      </w:r>
    </w:p>
    <w:p w:rsidR="009E7B5F" w:rsidRPr="0093629C" w:rsidRDefault="009E7B5F" w:rsidP="0093629C">
      <w:pPr>
        <w:pStyle w:val="20"/>
        <w:spacing w:before="0"/>
        <w:ind w:right="-2"/>
        <w:jc w:val="center"/>
        <w:rPr>
          <w:rFonts w:ascii="Times New Roman" w:hAnsi="Times New Roman" w:cs="Times New Roman"/>
          <w:color w:val="auto"/>
          <w:sz w:val="20"/>
          <w:szCs w:val="20"/>
        </w:rPr>
      </w:pPr>
      <w:r w:rsidRPr="0093629C">
        <w:rPr>
          <w:rFonts w:ascii="Times New Roman" w:hAnsi="Times New Roman" w:cs="Times New Roman"/>
          <w:color w:val="auto"/>
          <w:sz w:val="20"/>
          <w:szCs w:val="20"/>
        </w:rPr>
        <w:t>О внесении изменений в постановление Администрации Чаинского района от 09.04.2018 № 107 «Об образовании избирательных участков, участков референдумов»</w:t>
      </w:r>
    </w:p>
    <w:p w:rsidR="009E7B5F" w:rsidRPr="0093629C" w:rsidRDefault="009E7B5F" w:rsidP="0093629C">
      <w:pPr>
        <w:tabs>
          <w:tab w:val="left" w:pos="5220"/>
        </w:tabs>
        <w:rPr>
          <w:b/>
          <w:sz w:val="20"/>
          <w:szCs w:val="20"/>
        </w:rPr>
      </w:pPr>
    </w:p>
    <w:p w:rsidR="009E7B5F" w:rsidRPr="0093629C" w:rsidRDefault="009E7B5F" w:rsidP="0093629C">
      <w:pPr>
        <w:tabs>
          <w:tab w:val="left" w:pos="5220"/>
        </w:tabs>
        <w:rPr>
          <w:sz w:val="20"/>
          <w:szCs w:val="20"/>
        </w:rPr>
      </w:pPr>
    </w:p>
    <w:p w:rsidR="009E7B5F" w:rsidRPr="0093629C" w:rsidRDefault="009E7B5F" w:rsidP="0093629C">
      <w:pPr>
        <w:pStyle w:val="aa"/>
        <w:spacing w:after="0"/>
        <w:ind w:left="0" w:firstLine="851"/>
        <w:rPr>
          <w:sz w:val="20"/>
          <w:szCs w:val="20"/>
        </w:rPr>
      </w:pPr>
      <w:r w:rsidRPr="0093629C">
        <w:rPr>
          <w:snapToGrid w:val="0"/>
          <w:sz w:val="20"/>
          <w:szCs w:val="20"/>
        </w:rPr>
        <w:t>В соответствии со статьей 19 Федерального закона от 12.06.2002 № 67-ФЗ «Об основных гарантиях избирательных прав и права на участие в референдуме граждан Российской Федерации» и по согласованию с территориальной избирательной комиссией Чаинского района Томской области</w:t>
      </w:r>
      <w:r w:rsidRPr="0093629C">
        <w:rPr>
          <w:sz w:val="20"/>
          <w:szCs w:val="20"/>
        </w:rPr>
        <w:t>, руководствуясь статьями  49,58 Устава муниципального образования «Чаинский район Томской области»,</w:t>
      </w:r>
    </w:p>
    <w:p w:rsidR="009E7B5F" w:rsidRPr="0093629C" w:rsidRDefault="009E7B5F" w:rsidP="0093629C">
      <w:pPr>
        <w:rPr>
          <w:sz w:val="20"/>
          <w:szCs w:val="20"/>
        </w:rPr>
      </w:pPr>
    </w:p>
    <w:p w:rsidR="009E7B5F" w:rsidRPr="0093629C" w:rsidRDefault="009E7B5F" w:rsidP="0093629C">
      <w:pPr>
        <w:pStyle w:val="20"/>
        <w:spacing w:before="0"/>
        <w:ind w:firstLine="720"/>
        <w:rPr>
          <w:rFonts w:ascii="Times New Roman" w:hAnsi="Times New Roman" w:cs="Times New Roman"/>
          <w:color w:val="auto"/>
          <w:sz w:val="20"/>
          <w:szCs w:val="20"/>
        </w:rPr>
      </w:pPr>
      <w:r w:rsidRPr="0093629C">
        <w:rPr>
          <w:rFonts w:ascii="Times New Roman" w:hAnsi="Times New Roman" w:cs="Times New Roman"/>
          <w:color w:val="auto"/>
          <w:sz w:val="20"/>
          <w:szCs w:val="20"/>
        </w:rPr>
        <w:t>ПОСТАНОВЛЯЮ:</w:t>
      </w:r>
    </w:p>
    <w:p w:rsidR="009E7B5F" w:rsidRPr="0093629C" w:rsidRDefault="009E7B5F" w:rsidP="0093629C">
      <w:pPr>
        <w:ind w:firstLine="720"/>
        <w:jc w:val="both"/>
        <w:rPr>
          <w:sz w:val="20"/>
          <w:szCs w:val="20"/>
        </w:rPr>
      </w:pPr>
    </w:p>
    <w:p w:rsidR="009E7B5F" w:rsidRPr="0093629C" w:rsidRDefault="009E7B5F" w:rsidP="0093629C">
      <w:pPr>
        <w:pStyle w:val="25"/>
        <w:spacing w:after="0" w:line="240" w:lineRule="auto"/>
        <w:ind w:left="0"/>
        <w:rPr>
          <w:sz w:val="20"/>
          <w:szCs w:val="20"/>
        </w:rPr>
      </w:pPr>
      <w:r w:rsidRPr="0093629C">
        <w:rPr>
          <w:sz w:val="20"/>
          <w:szCs w:val="20"/>
        </w:rPr>
        <w:t xml:space="preserve">1. </w:t>
      </w:r>
      <w:proofErr w:type="gramStart"/>
      <w:r w:rsidRPr="0093629C">
        <w:rPr>
          <w:sz w:val="20"/>
          <w:szCs w:val="20"/>
        </w:rPr>
        <w:t xml:space="preserve">Внести в постановление Администрации Чаинского района от 09.04.2018 № 107 «Об образовании избирательных участков, участков референдумов» (в редакции постановлений Администрации Чаинского </w:t>
      </w:r>
      <w:r w:rsidRPr="0093629C">
        <w:rPr>
          <w:sz w:val="20"/>
          <w:szCs w:val="20"/>
        </w:rPr>
        <w:lastRenderedPageBreak/>
        <w:t>района от 03.03.2020 № 69, от 12.05.2020 № 135, от 29.05.2020 № 150, от 24.07.2020 № 216, от 28.08.2020 № 242, от 21.06.2021 № 219, от 23.06.2021 № 221) следующие изменения:</w:t>
      </w:r>
      <w:proofErr w:type="gramEnd"/>
    </w:p>
    <w:p w:rsidR="009E7B5F" w:rsidRPr="0093629C" w:rsidRDefault="009E7B5F" w:rsidP="0093629C">
      <w:pPr>
        <w:pStyle w:val="32"/>
        <w:spacing w:after="0"/>
        <w:ind w:left="0" w:firstLine="709"/>
        <w:rPr>
          <w:sz w:val="20"/>
          <w:szCs w:val="20"/>
        </w:rPr>
      </w:pPr>
      <w:r w:rsidRPr="0093629C">
        <w:rPr>
          <w:sz w:val="20"/>
          <w:szCs w:val="20"/>
        </w:rPr>
        <w:t>1) В  Приложении:</w:t>
      </w:r>
    </w:p>
    <w:p w:rsidR="009E7B5F" w:rsidRPr="0093629C" w:rsidRDefault="009E7B5F" w:rsidP="0093629C">
      <w:pPr>
        <w:pStyle w:val="2a"/>
        <w:numPr>
          <w:ilvl w:val="0"/>
          <w:numId w:val="13"/>
        </w:numPr>
        <w:shd w:val="clear" w:color="auto" w:fill="auto"/>
        <w:tabs>
          <w:tab w:val="left" w:pos="1048"/>
        </w:tabs>
        <w:spacing w:line="240" w:lineRule="auto"/>
        <w:ind w:firstLine="680"/>
        <w:rPr>
          <w:sz w:val="20"/>
          <w:szCs w:val="20"/>
        </w:rPr>
      </w:pPr>
      <w:r w:rsidRPr="0093629C">
        <w:rPr>
          <w:rStyle w:val="29"/>
          <w:sz w:val="20"/>
          <w:szCs w:val="20"/>
        </w:rPr>
        <w:t xml:space="preserve">Раздел «Избирательный участок № 721» изложить в новой редакции: «Границы избирательного участка: </w:t>
      </w:r>
      <w:r w:rsidRPr="0093629C">
        <w:rPr>
          <w:snapToGrid w:val="0"/>
          <w:sz w:val="20"/>
          <w:szCs w:val="20"/>
        </w:rPr>
        <w:t>с</w:t>
      </w:r>
      <w:proofErr w:type="gramStart"/>
      <w:r w:rsidRPr="0093629C">
        <w:rPr>
          <w:snapToGrid w:val="0"/>
          <w:sz w:val="20"/>
          <w:szCs w:val="20"/>
        </w:rPr>
        <w:t>.Н</w:t>
      </w:r>
      <w:proofErr w:type="gramEnd"/>
      <w:r w:rsidRPr="0093629C">
        <w:rPr>
          <w:snapToGrid w:val="0"/>
          <w:sz w:val="20"/>
          <w:szCs w:val="20"/>
        </w:rPr>
        <w:t xml:space="preserve">ижняя </w:t>
      </w:r>
      <w:proofErr w:type="spellStart"/>
      <w:r w:rsidRPr="0093629C">
        <w:rPr>
          <w:snapToGrid w:val="0"/>
          <w:sz w:val="20"/>
          <w:szCs w:val="20"/>
        </w:rPr>
        <w:t>Тига</w:t>
      </w:r>
      <w:proofErr w:type="spellEnd"/>
      <w:r w:rsidRPr="0093629C">
        <w:rPr>
          <w:snapToGrid w:val="0"/>
          <w:sz w:val="20"/>
          <w:szCs w:val="20"/>
        </w:rPr>
        <w:t xml:space="preserve">, </w:t>
      </w:r>
      <w:proofErr w:type="spellStart"/>
      <w:r w:rsidRPr="0093629C">
        <w:rPr>
          <w:snapToGrid w:val="0"/>
          <w:sz w:val="20"/>
          <w:szCs w:val="20"/>
        </w:rPr>
        <w:t>с.Стрельниково</w:t>
      </w:r>
      <w:proofErr w:type="spellEnd"/>
      <w:r w:rsidRPr="0093629C">
        <w:rPr>
          <w:snapToGrid w:val="0"/>
          <w:sz w:val="20"/>
          <w:szCs w:val="20"/>
        </w:rPr>
        <w:t>, п.Лесоучасток Чая.</w:t>
      </w:r>
    </w:p>
    <w:p w:rsidR="009E7B5F" w:rsidRPr="0093629C" w:rsidRDefault="009E7B5F" w:rsidP="0093629C">
      <w:pPr>
        <w:ind w:firstLine="680"/>
        <w:jc w:val="both"/>
        <w:rPr>
          <w:snapToGrid w:val="0"/>
          <w:sz w:val="20"/>
          <w:szCs w:val="20"/>
        </w:rPr>
      </w:pPr>
      <w:r w:rsidRPr="0093629C">
        <w:rPr>
          <w:snapToGrid w:val="0"/>
          <w:sz w:val="20"/>
          <w:szCs w:val="20"/>
        </w:rPr>
        <w:t>Место нахождения участковой избирательной комиссии: с</w:t>
      </w:r>
      <w:proofErr w:type="gramStart"/>
      <w:r w:rsidRPr="0093629C">
        <w:rPr>
          <w:snapToGrid w:val="0"/>
          <w:sz w:val="20"/>
          <w:szCs w:val="20"/>
        </w:rPr>
        <w:t>.Н</w:t>
      </w:r>
      <w:proofErr w:type="gramEnd"/>
      <w:r w:rsidRPr="0093629C">
        <w:rPr>
          <w:snapToGrid w:val="0"/>
          <w:sz w:val="20"/>
          <w:szCs w:val="20"/>
        </w:rPr>
        <w:t xml:space="preserve">ижняя </w:t>
      </w:r>
      <w:proofErr w:type="spellStart"/>
      <w:r w:rsidRPr="0093629C">
        <w:rPr>
          <w:snapToGrid w:val="0"/>
          <w:sz w:val="20"/>
          <w:szCs w:val="20"/>
        </w:rPr>
        <w:t>Тига</w:t>
      </w:r>
      <w:proofErr w:type="spellEnd"/>
      <w:r w:rsidRPr="0093629C">
        <w:rPr>
          <w:snapToGrid w:val="0"/>
          <w:sz w:val="20"/>
          <w:szCs w:val="20"/>
        </w:rPr>
        <w:t>, ул.Трактовая, д.5, здание Дома культуры.</w:t>
      </w:r>
    </w:p>
    <w:p w:rsidR="009E7B5F" w:rsidRPr="0093629C" w:rsidRDefault="009E7B5F" w:rsidP="0093629C">
      <w:pPr>
        <w:pStyle w:val="2a"/>
        <w:numPr>
          <w:ilvl w:val="0"/>
          <w:numId w:val="13"/>
        </w:numPr>
        <w:shd w:val="clear" w:color="auto" w:fill="auto"/>
        <w:tabs>
          <w:tab w:val="left" w:pos="1048"/>
        </w:tabs>
        <w:spacing w:line="240" w:lineRule="auto"/>
        <w:ind w:firstLine="680"/>
        <w:rPr>
          <w:sz w:val="20"/>
          <w:szCs w:val="20"/>
        </w:rPr>
      </w:pPr>
      <w:r w:rsidRPr="0093629C">
        <w:rPr>
          <w:rStyle w:val="29"/>
          <w:sz w:val="20"/>
          <w:szCs w:val="20"/>
        </w:rPr>
        <w:t xml:space="preserve">Раздел «Избирательный участок № 723» изложить в новой редакции: «Границы избирательного участка: </w:t>
      </w:r>
      <w:r w:rsidRPr="0093629C">
        <w:rPr>
          <w:snapToGrid w:val="0"/>
          <w:sz w:val="20"/>
          <w:szCs w:val="20"/>
        </w:rPr>
        <w:t>п</w:t>
      </w:r>
      <w:proofErr w:type="gramStart"/>
      <w:r w:rsidRPr="0093629C">
        <w:rPr>
          <w:snapToGrid w:val="0"/>
          <w:sz w:val="20"/>
          <w:szCs w:val="20"/>
        </w:rPr>
        <w:t>.Н</w:t>
      </w:r>
      <w:proofErr w:type="gramEnd"/>
      <w:r w:rsidRPr="0093629C">
        <w:rPr>
          <w:snapToGrid w:val="0"/>
          <w:sz w:val="20"/>
          <w:szCs w:val="20"/>
        </w:rPr>
        <w:t>овые Ключи.</w:t>
      </w:r>
    </w:p>
    <w:p w:rsidR="009E7B5F" w:rsidRPr="0093629C" w:rsidRDefault="009E7B5F" w:rsidP="0093629C">
      <w:pPr>
        <w:ind w:firstLine="680"/>
        <w:jc w:val="both"/>
        <w:rPr>
          <w:snapToGrid w:val="0"/>
          <w:sz w:val="20"/>
          <w:szCs w:val="20"/>
        </w:rPr>
      </w:pPr>
      <w:r w:rsidRPr="0093629C">
        <w:rPr>
          <w:snapToGrid w:val="0"/>
          <w:sz w:val="20"/>
          <w:szCs w:val="20"/>
        </w:rPr>
        <w:t>Место нахождения участковой избирательной комиссии: п</w:t>
      </w:r>
      <w:proofErr w:type="gramStart"/>
      <w:r w:rsidRPr="0093629C">
        <w:rPr>
          <w:snapToGrid w:val="0"/>
          <w:sz w:val="20"/>
          <w:szCs w:val="20"/>
        </w:rPr>
        <w:t>.Н</w:t>
      </w:r>
      <w:proofErr w:type="gramEnd"/>
      <w:r w:rsidRPr="0093629C">
        <w:rPr>
          <w:snapToGrid w:val="0"/>
          <w:sz w:val="20"/>
          <w:szCs w:val="20"/>
        </w:rPr>
        <w:t>овые Ключи, ул.Больничная, д.5, помещение участковой больницы.</w:t>
      </w:r>
    </w:p>
    <w:p w:rsidR="009E7B5F" w:rsidRPr="0093629C" w:rsidRDefault="009E7B5F" w:rsidP="0093629C">
      <w:pPr>
        <w:pStyle w:val="2a"/>
        <w:numPr>
          <w:ilvl w:val="0"/>
          <w:numId w:val="13"/>
        </w:numPr>
        <w:shd w:val="clear" w:color="auto" w:fill="auto"/>
        <w:tabs>
          <w:tab w:val="left" w:pos="1048"/>
        </w:tabs>
        <w:spacing w:line="240" w:lineRule="auto"/>
        <w:ind w:firstLine="680"/>
        <w:rPr>
          <w:sz w:val="20"/>
          <w:szCs w:val="20"/>
        </w:rPr>
      </w:pPr>
      <w:r w:rsidRPr="0093629C">
        <w:rPr>
          <w:rStyle w:val="29"/>
          <w:sz w:val="20"/>
          <w:szCs w:val="20"/>
        </w:rPr>
        <w:t xml:space="preserve">Раздел «Избирательный участок № 724» изложить в новой редакции: «Границы избирательного участка: </w:t>
      </w:r>
      <w:proofErr w:type="spellStart"/>
      <w:r w:rsidRPr="0093629C">
        <w:rPr>
          <w:snapToGrid w:val="0"/>
          <w:sz w:val="20"/>
          <w:szCs w:val="20"/>
        </w:rPr>
        <w:t>с</w:t>
      </w:r>
      <w:proofErr w:type="gramStart"/>
      <w:r w:rsidRPr="0093629C">
        <w:rPr>
          <w:snapToGrid w:val="0"/>
          <w:sz w:val="20"/>
          <w:szCs w:val="20"/>
        </w:rPr>
        <w:t>.В</w:t>
      </w:r>
      <w:proofErr w:type="gramEnd"/>
      <w:r w:rsidRPr="0093629C">
        <w:rPr>
          <w:snapToGrid w:val="0"/>
          <w:sz w:val="20"/>
          <w:szCs w:val="20"/>
        </w:rPr>
        <w:t>аргатёр</w:t>
      </w:r>
      <w:proofErr w:type="spellEnd"/>
      <w:r w:rsidRPr="0093629C">
        <w:rPr>
          <w:snapToGrid w:val="0"/>
          <w:sz w:val="20"/>
          <w:szCs w:val="20"/>
        </w:rPr>
        <w:t>.</w:t>
      </w:r>
    </w:p>
    <w:p w:rsidR="009E7B5F" w:rsidRPr="0093629C" w:rsidRDefault="009E7B5F" w:rsidP="0093629C">
      <w:pPr>
        <w:ind w:firstLine="680"/>
        <w:jc w:val="both"/>
        <w:rPr>
          <w:snapToGrid w:val="0"/>
          <w:sz w:val="20"/>
          <w:szCs w:val="20"/>
        </w:rPr>
      </w:pPr>
      <w:r w:rsidRPr="0093629C">
        <w:rPr>
          <w:snapToGrid w:val="0"/>
          <w:sz w:val="20"/>
          <w:szCs w:val="20"/>
        </w:rPr>
        <w:t xml:space="preserve">Место нахождения участковой избирательной комиссии: </w:t>
      </w:r>
      <w:proofErr w:type="spellStart"/>
      <w:r w:rsidRPr="0093629C">
        <w:rPr>
          <w:snapToGrid w:val="0"/>
          <w:sz w:val="20"/>
          <w:szCs w:val="20"/>
        </w:rPr>
        <w:t>с</w:t>
      </w:r>
      <w:proofErr w:type="gramStart"/>
      <w:r w:rsidRPr="0093629C">
        <w:rPr>
          <w:snapToGrid w:val="0"/>
          <w:sz w:val="20"/>
          <w:szCs w:val="20"/>
        </w:rPr>
        <w:t>.В</w:t>
      </w:r>
      <w:proofErr w:type="gramEnd"/>
      <w:r w:rsidRPr="0093629C">
        <w:rPr>
          <w:snapToGrid w:val="0"/>
          <w:sz w:val="20"/>
          <w:szCs w:val="20"/>
        </w:rPr>
        <w:t>аргатёр</w:t>
      </w:r>
      <w:proofErr w:type="spellEnd"/>
      <w:r w:rsidRPr="0093629C">
        <w:rPr>
          <w:snapToGrid w:val="0"/>
          <w:sz w:val="20"/>
          <w:szCs w:val="20"/>
        </w:rPr>
        <w:t>, ул.Центральная, д.42, здание школы».</w:t>
      </w:r>
    </w:p>
    <w:p w:rsidR="009E7B5F" w:rsidRPr="0093629C" w:rsidRDefault="009E7B5F" w:rsidP="0093629C">
      <w:pPr>
        <w:ind w:right="-2"/>
        <w:jc w:val="both"/>
        <w:rPr>
          <w:sz w:val="20"/>
          <w:szCs w:val="20"/>
        </w:rPr>
      </w:pPr>
      <w:r w:rsidRPr="0093629C">
        <w:rPr>
          <w:b/>
          <w:sz w:val="20"/>
          <w:szCs w:val="20"/>
        </w:rPr>
        <w:tab/>
      </w:r>
      <w:r w:rsidRPr="0093629C">
        <w:rPr>
          <w:sz w:val="20"/>
          <w:szCs w:val="20"/>
        </w:rPr>
        <w:t xml:space="preserve">2. Настоящее постановление вступает в силу </w:t>
      </w:r>
      <w:proofErr w:type="gramStart"/>
      <w:r w:rsidRPr="0093629C">
        <w:rPr>
          <w:sz w:val="20"/>
          <w:szCs w:val="20"/>
        </w:rPr>
        <w:t>с даты принятия</w:t>
      </w:r>
      <w:proofErr w:type="gramEnd"/>
      <w:r w:rsidRPr="0093629C">
        <w:rPr>
          <w:sz w:val="20"/>
          <w:szCs w:val="20"/>
        </w:rPr>
        <w:t>.</w:t>
      </w:r>
    </w:p>
    <w:p w:rsidR="009E7B5F" w:rsidRPr="0093629C" w:rsidRDefault="009E7B5F" w:rsidP="0093629C">
      <w:pPr>
        <w:pStyle w:val="23"/>
        <w:spacing w:after="0"/>
        <w:ind w:firstLine="709"/>
        <w:jc w:val="both"/>
        <w:rPr>
          <w:sz w:val="20"/>
          <w:szCs w:val="20"/>
          <w:lang w:val="ru-RU"/>
        </w:rPr>
      </w:pPr>
      <w:r w:rsidRPr="0093629C">
        <w:rPr>
          <w:sz w:val="20"/>
          <w:szCs w:val="20"/>
          <w:lang w:val="ru-RU"/>
        </w:rPr>
        <w:t>3. Опубликовать данное постановление в районной газете «Земля чаинская».</w:t>
      </w:r>
    </w:p>
    <w:p w:rsidR="009E7B5F" w:rsidRPr="0093629C" w:rsidRDefault="009E7B5F" w:rsidP="0093629C">
      <w:pPr>
        <w:ind w:firstLine="709"/>
        <w:jc w:val="both"/>
        <w:rPr>
          <w:snapToGrid w:val="0"/>
          <w:sz w:val="20"/>
          <w:szCs w:val="20"/>
        </w:rPr>
      </w:pPr>
      <w:r w:rsidRPr="0093629C">
        <w:rPr>
          <w:snapToGrid w:val="0"/>
          <w:sz w:val="20"/>
          <w:szCs w:val="20"/>
        </w:rPr>
        <w:t xml:space="preserve">4. </w:t>
      </w:r>
      <w:proofErr w:type="gramStart"/>
      <w:r w:rsidRPr="0093629C">
        <w:rPr>
          <w:snapToGrid w:val="0"/>
          <w:sz w:val="20"/>
          <w:szCs w:val="20"/>
        </w:rPr>
        <w:t>Контроль за</w:t>
      </w:r>
      <w:proofErr w:type="gramEnd"/>
      <w:r w:rsidRPr="0093629C">
        <w:rPr>
          <w:snapToGrid w:val="0"/>
          <w:sz w:val="20"/>
          <w:szCs w:val="20"/>
        </w:rPr>
        <w:t xml:space="preserve"> исполнением настоящего постановления возложить на заместителя Главы Чаинского района по управлению делами О.В. Кольцову.</w:t>
      </w:r>
    </w:p>
    <w:p w:rsidR="009E7B5F" w:rsidRPr="0093629C" w:rsidRDefault="009E7B5F" w:rsidP="0093629C">
      <w:pPr>
        <w:tabs>
          <w:tab w:val="left" w:pos="709"/>
        </w:tabs>
        <w:ind w:right="-1" w:hanging="425"/>
        <w:jc w:val="both"/>
        <w:rPr>
          <w:sz w:val="20"/>
          <w:szCs w:val="20"/>
        </w:rPr>
      </w:pPr>
    </w:p>
    <w:p w:rsidR="009E7B5F" w:rsidRPr="0093629C" w:rsidRDefault="009E7B5F" w:rsidP="0093629C">
      <w:pPr>
        <w:jc w:val="right"/>
        <w:rPr>
          <w:sz w:val="20"/>
          <w:szCs w:val="20"/>
        </w:rPr>
      </w:pPr>
      <w:r w:rsidRPr="0093629C">
        <w:rPr>
          <w:sz w:val="20"/>
          <w:szCs w:val="20"/>
        </w:rPr>
        <w:t>Глава Чаинского района</w:t>
      </w:r>
      <w:r w:rsidRPr="0093629C">
        <w:rPr>
          <w:sz w:val="20"/>
          <w:szCs w:val="20"/>
        </w:rPr>
        <w:tab/>
      </w:r>
      <w:r w:rsidRPr="0093629C">
        <w:rPr>
          <w:sz w:val="20"/>
          <w:szCs w:val="20"/>
        </w:rPr>
        <w:tab/>
        <w:t>В.Н. Столяров</w:t>
      </w:r>
    </w:p>
    <w:p w:rsidR="009E7B5F" w:rsidRPr="0093629C" w:rsidRDefault="009E7B5F" w:rsidP="0093629C">
      <w:pPr>
        <w:jc w:val="right"/>
        <w:rPr>
          <w:sz w:val="20"/>
          <w:szCs w:val="20"/>
        </w:rPr>
      </w:pPr>
    </w:p>
    <w:p w:rsidR="009E7B5F" w:rsidRPr="0093629C" w:rsidRDefault="009E7B5F" w:rsidP="0093629C">
      <w:pPr>
        <w:jc w:val="right"/>
        <w:rPr>
          <w:sz w:val="20"/>
          <w:szCs w:val="20"/>
        </w:rPr>
      </w:pPr>
    </w:p>
    <w:p w:rsidR="009E7B5F" w:rsidRPr="0093629C" w:rsidRDefault="009E7B5F" w:rsidP="0093629C">
      <w:pPr>
        <w:jc w:val="both"/>
        <w:rPr>
          <w:sz w:val="20"/>
          <w:szCs w:val="20"/>
        </w:rPr>
      </w:pPr>
    </w:p>
    <w:p w:rsidR="009E7B5F" w:rsidRPr="0093629C" w:rsidRDefault="009E7B5F" w:rsidP="0093629C">
      <w:pPr>
        <w:ind w:firstLine="567"/>
        <w:jc w:val="both"/>
        <w:rPr>
          <w:sz w:val="20"/>
          <w:szCs w:val="20"/>
        </w:rPr>
      </w:pPr>
    </w:p>
    <w:p w:rsidR="009E7B5F" w:rsidRPr="0093629C" w:rsidRDefault="009E7B5F" w:rsidP="0093629C">
      <w:pPr>
        <w:ind w:firstLine="567"/>
        <w:jc w:val="both"/>
        <w:rPr>
          <w:sz w:val="20"/>
          <w:szCs w:val="20"/>
        </w:rPr>
      </w:pPr>
    </w:p>
    <w:p w:rsidR="009E7B5F" w:rsidRPr="0093629C" w:rsidRDefault="009E7B5F" w:rsidP="0093629C">
      <w:pPr>
        <w:jc w:val="center"/>
        <w:rPr>
          <w:b/>
          <w:sz w:val="20"/>
          <w:szCs w:val="20"/>
        </w:rPr>
      </w:pPr>
      <w:r w:rsidRPr="0093629C">
        <w:rPr>
          <w:b/>
          <w:sz w:val="20"/>
          <w:szCs w:val="20"/>
        </w:rPr>
        <w:t>Постановление Администрации Чаинского района от 28.06.2022 № 246</w:t>
      </w:r>
    </w:p>
    <w:p w:rsidR="009E7B5F" w:rsidRPr="0093629C" w:rsidRDefault="009E7B5F" w:rsidP="0093629C">
      <w:pPr>
        <w:ind w:right="-1"/>
        <w:jc w:val="center"/>
        <w:rPr>
          <w:b/>
          <w:sz w:val="20"/>
          <w:szCs w:val="20"/>
        </w:rPr>
      </w:pPr>
      <w:r w:rsidRPr="0093629C">
        <w:rPr>
          <w:b/>
          <w:sz w:val="20"/>
          <w:szCs w:val="20"/>
        </w:rPr>
        <w:t>О внесении изменений в постановление Администрации Чаинского района от 14.07.2017 № 242 «</w:t>
      </w:r>
      <w:r w:rsidRPr="0093629C">
        <w:rPr>
          <w:b/>
          <w:bCs/>
          <w:sz w:val="20"/>
          <w:szCs w:val="20"/>
        </w:rPr>
        <w:t xml:space="preserve">Об утверждении Положения о системе оплаты труда работников муниципальных учреждений, находящихся в ведении </w:t>
      </w:r>
      <w:r w:rsidRPr="0093629C">
        <w:rPr>
          <w:b/>
          <w:sz w:val="20"/>
          <w:szCs w:val="20"/>
        </w:rPr>
        <w:t>Управления образования Администрации Чаинского района»</w:t>
      </w:r>
    </w:p>
    <w:p w:rsidR="009E7B5F" w:rsidRPr="0093629C" w:rsidRDefault="009E7B5F" w:rsidP="0093629C">
      <w:pPr>
        <w:ind w:firstLine="708"/>
        <w:jc w:val="both"/>
        <w:rPr>
          <w:sz w:val="20"/>
          <w:szCs w:val="20"/>
        </w:rPr>
      </w:pPr>
    </w:p>
    <w:p w:rsidR="009E7B5F" w:rsidRPr="0093629C" w:rsidRDefault="009E7B5F" w:rsidP="0093629C">
      <w:pPr>
        <w:ind w:firstLine="708"/>
        <w:jc w:val="both"/>
        <w:rPr>
          <w:sz w:val="20"/>
          <w:szCs w:val="20"/>
        </w:rPr>
      </w:pPr>
      <w:proofErr w:type="gramStart"/>
      <w:r w:rsidRPr="0093629C">
        <w:rPr>
          <w:sz w:val="20"/>
          <w:szCs w:val="20"/>
        </w:rPr>
        <w:t>В соответствии с постановлением Администрации Томской области от 27.06.2022 № 295а «Об увеличении фонда оплаты труда работников, на которых не распространяется действие указов Президента Российской Федерации от 007.05.2012 № 597, от 01.06.2012 № 791 и от 28.12.2012 № 1688 и о внесении изменений в отдельные постановления Администрации Томской области», руководствуясь статьей 49 Устава муниципального образования «Чаинский район Томской области»,</w:t>
      </w:r>
      <w:proofErr w:type="gramEnd"/>
    </w:p>
    <w:p w:rsidR="009E7B5F" w:rsidRPr="0093629C" w:rsidRDefault="009E7B5F" w:rsidP="0093629C">
      <w:pPr>
        <w:rPr>
          <w:sz w:val="20"/>
          <w:szCs w:val="20"/>
        </w:rPr>
      </w:pPr>
    </w:p>
    <w:p w:rsidR="009E7B5F" w:rsidRPr="0093629C" w:rsidRDefault="009E7B5F" w:rsidP="0093629C">
      <w:pPr>
        <w:rPr>
          <w:sz w:val="20"/>
          <w:szCs w:val="20"/>
        </w:rPr>
      </w:pPr>
      <w:r w:rsidRPr="0093629C">
        <w:rPr>
          <w:sz w:val="20"/>
          <w:szCs w:val="20"/>
        </w:rPr>
        <w:t>ПОСТАНОВЛЯЮ:</w:t>
      </w:r>
    </w:p>
    <w:p w:rsidR="009E7B5F" w:rsidRPr="0093629C" w:rsidRDefault="009E7B5F" w:rsidP="0093629C">
      <w:pPr>
        <w:jc w:val="both"/>
        <w:rPr>
          <w:sz w:val="20"/>
          <w:szCs w:val="20"/>
        </w:rPr>
      </w:pPr>
    </w:p>
    <w:p w:rsidR="009E7B5F" w:rsidRPr="0093629C" w:rsidRDefault="009E7B5F" w:rsidP="0093629C">
      <w:pPr>
        <w:pStyle w:val="ConsPlusTitle"/>
        <w:widowControl/>
        <w:jc w:val="both"/>
        <w:rPr>
          <w:rFonts w:ascii="Times New Roman" w:hAnsi="Times New Roman" w:cs="Times New Roman"/>
          <w:b w:val="0"/>
        </w:rPr>
      </w:pPr>
      <w:r w:rsidRPr="0093629C">
        <w:rPr>
          <w:rFonts w:ascii="Times New Roman" w:hAnsi="Times New Roman" w:cs="Times New Roman"/>
        </w:rPr>
        <w:tab/>
      </w:r>
      <w:r w:rsidRPr="0093629C">
        <w:rPr>
          <w:rFonts w:ascii="Times New Roman" w:hAnsi="Times New Roman" w:cs="Times New Roman"/>
          <w:b w:val="0"/>
        </w:rPr>
        <w:t xml:space="preserve">1. </w:t>
      </w:r>
      <w:proofErr w:type="gramStart"/>
      <w:r w:rsidRPr="0093629C">
        <w:rPr>
          <w:rFonts w:ascii="Times New Roman" w:hAnsi="Times New Roman" w:cs="Times New Roman"/>
          <w:b w:val="0"/>
        </w:rPr>
        <w:t xml:space="preserve">В Положение </w:t>
      </w:r>
      <w:r w:rsidRPr="0093629C">
        <w:rPr>
          <w:rFonts w:ascii="Times New Roman" w:hAnsi="Times New Roman" w:cs="Times New Roman"/>
          <w:b w:val="0"/>
          <w:bCs w:val="0"/>
        </w:rPr>
        <w:t xml:space="preserve">о системе оплаты труда работников муниципальных учреждений, находящихся в ведении </w:t>
      </w:r>
      <w:r w:rsidRPr="0093629C">
        <w:rPr>
          <w:rFonts w:ascii="Times New Roman" w:hAnsi="Times New Roman" w:cs="Times New Roman"/>
          <w:b w:val="0"/>
        </w:rPr>
        <w:t>Управления образования Администрации Чаинского района, утвержденное постановлением Администрации Чаинского района от 14.07.2017 № 242 «</w:t>
      </w:r>
      <w:r w:rsidRPr="0093629C">
        <w:rPr>
          <w:rFonts w:ascii="Times New Roman" w:hAnsi="Times New Roman" w:cs="Times New Roman"/>
          <w:b w:val="0"/>
          <w:bCs w:val="0"/>
        </w:rPr>
        <w:t xml:space="preserve">Об утверждении Положения о системе оплаты труда работников муниципальных учреждений, находящихся в ведении </w:t>
      </w:r>
      <w:r w:rsidRPr="0093629C">
        <w:rPr>
          <w:rFonts w:ascii="Times New Roman" w:hAnsi="Times New Roman" w:cs="Times New Roman"/>
          <w:b w:val="0"/>
        </w:rPr>
        <w:t>Управления образования Администрации Чаинского района» (в редакции постановлений Администрации Чаинского района от 09.01.2019 № 1, от 18.10.2020 № 362, от 20.10.2020 № 282) (далее  - Положение</w:t>
      </w:r>
      <w:proofErr w:type="gramEnd"/>
      <w:r w:rsidRPr="0093629C">
        <w:rPr>
          <w:rFonts w:ascii="Times New Roman" w:hAnsi="Times New Roman" w:cs="Times New Roman"/>
          <w:b w:val="0"/>
        </w:rPr>
        <w:t>) внести изменения согласно приложению к настоящему постановлению.</w:t>
      </w:r>
    </w:p>
    <w:p w:rsidR="009E7B5F" w:rsidRPr="0093629C" w:rsidRDefault="009E7B5F" w:rsidP="0093629C">
      <w:pPr>
        <w:pStyle w:val="ConsPlusTitle"/>
        <w:widowControl/>
        <w:jc w:val="both"/>
        <w:rPr>
          <w:rFonts w:ascii="Times New Roman" w:hAnsi="Times New Roman" w:cs="Times New Roman"/>
          <w:b w:val="0"/>
        </w:rPr>
      </w:pPr>
      <w:r w:rsidRPr="0093629C">
        <w:rPr>
          <w:rFonts w:ascii="Times New Roman" w:hAnsi="Times New Roman" w:cs="Times New Roman"/>
          <w:b w:val="0"/>
        </w:rPr>
        <w:tab/>
        <w:t xml:space="preserve">2. Опубликовать настоящее постановление в официальном периодическом издании «Официальные ведомости Чаинского района» и разместить в информационно – телекоммуникационной сети «Интернет» на официальном сайте муниципального образования «Чаинский район Томской области» </w:t>
      </w:r>
      <w:hyperlink r:id="rId36" w:history="1">
        <w:r w:rsidRPr="0093629C">
          <w:rPr>
            <w:rStyle w:val="ad"/>
            <w:rFonts w:ascii="Times New Roman" w:hAnsi="Times New Roman" w:cs="Times New Roman"/>
            <w:b w:val="0"/>
            <w:lang w:val="en-US"/>
          </w:rPr>
          <w:t>http</w:t>
        </w:r>
        <w:r w:rsidRPr="0093629C">
          <w:rPr>
            <w:rStyle w:val="ad"/>
            <w:rFonts w:ascii="Times New Roman" w:hAnsi="Times New Roman" w:cs="Times New Roman"/>
            <w:b w:val="0"/>
          </w:rPr>
          <w:t>://</w:t>
        </w:r>
        <w:proofErr w:type="spellStart"/>
        <w:r w:rsidRPr="0093629C">
          <w:rPr>
            <w:rStyle w:val="ad"/>
            <w:rFonts w:ascii="Times New Roman" w:hAnsi="Times New Roman" w:cs="Times New Roman"/>
            <w:b w:val="0"/>
            <w:lang w:val="en-US"/>
          </w:rPr>
          <w:t>chainsk</w:t>
        </w:r>
        <w:proofErr w:type="spellEnd"/>
        <w:r w:rsidRPr="0093629C">
          <w:rPr>
            <w:rStyle w:val="ad"/>
            <w:rFonts w:ascii="Times New Roman" w:hAnsi="Times New Roman" w:cs="Times New Roman"/>
            <w:b w:val="0"/>
          </w:rPr>
          <w:t>.</w:t>
        </w:r>
        <w:r w:rsidRPr="0093629C">
          <w:rPr>
            <w:rStyle w:val="ad"/>
            <w:rFonts w:ascii="Times New Roman" w:hAnsi="Times New Roman" w:cs="Times New Roman"/>
            <w:b w:val="0"/>
            <w:lang w:val="en-US"/>
          </w:rPr>
          <w:t>tom</w:t>
        </w:r>
        <w:r w:rsidRPr="0093629C">
          <w:rPr>
            <w:rStyle w:val="ad"/>
            <w:rFonts w:ascii="Times New Roman" w:hAnsi="Times New Roman" w:cs="Times New Roman"/>
            <w:b w:val="0"/>
          </w:rPr>
          <w:t>.</w:t>
        </w:r>
        <w:proofErr w:type="spellStart"/>
        <w:r w:rsidRPr="0093629C">
          <w:rPr>
            <w:rStyle w:val="ad"/>
            <w:rFonts w:ascii="Times New Roman" w:hAnsi="Times New Roman" w:cs="Times New Roman"/>
            <w:b w:val="0"/>
            <w:lang w:val="en-US"/>
          </w:rPr>
          <w:t>ru</w:t>
        </w:r>
        <w:proofErr w:type="spellEnd"/>
        <w:r w:rsidRPr="0093629C">
          <w:rPr>
            <w:rStyle w:val="ad"/>
            <w:rFonts w:ascii="Times New Roman" w:hAnsi="Times New Roman" w:cs="Times New Roman"/>
            <w:b w:val="0"/>
          </w:rPr>
          <w:t>/</w:t>
        </w:r>
      </w:hyperlink>
      <w:r w:rsidRPr="0093629C">
        <w:rPr>
          <w:rFonts w:ascii="Times New Roman" w:hAnsi="Times New Roman" w:cs="Times New Roman"/>
          <w:b w:val="0"/>
        </w:rPr>
        <w:t>.</w:t>
      </w:r>
    </w:p>
    <w:p w:rsidR="009E7B5F" w:rsidRPr="0093629C" w:rsidRDefault="009E7B5F" w:rsidP="0093629C">
      <w:pPr>
        <w:pStyle w:val="ConsPlusTitle"/>
        <w:widowControl/>
        <w:jc w:val="both"/>
        <w:rPr>
          <w:rFonts w:ascii="Times New Roman" w:hAnsi="Times New Roman" w:cs="Times New Roman"/>
          <w:b w:val="0"/>
        </w:rPr>
      </w:pPr>
      <w:r w:rsidRPr="0093629C">
        <w:rPr>
          <w:rFonts w:ascii="Times New Roman" w:hAnsi="Times New Roman" w:cs="Times New Roman"/>
          <w:b w:val="0"/>
        </w:rPr>
        <w:tab/>
        <w:t>3. Настоящее постановление вступает в силу через 10 дней после дня его официального опубликования и распространяется на правоотношения, возникшие с 1 июня 2022 года.</w:t>
      </w:r>
    </w:p>
    <w:p w:rsidR="009E7B5F" w:rsidRPr="0093629C" w:rsidRDefault="009E7B5F" w:rsidP="0093629C">
      <w:pPr>
        <w:jc w:val="both"/>
        <w:rPr>
          <w:sz w:val="20"/>
          <w:szCs w:val="20"/>
        </w:rPr>
      </w:pPr>
      <w:r w:rsidRPr="0093629C">
        <w:rPr>
          <w:sz w:val="20"/>
          <w:szCs w:val="20"/>
        </w:rPr>
        <w:tab/>
        <w:t xml:space="preserve">4. </w:t>
      </w:r>
      <w:proofErr w:type="gramStart"/>
      <w:r w:rsidRPr="0093629C">
        <w:rPr>
          <w:sz w:val="20"/>
          <w:szCs w:val="20"/>
        </w:rPr>
        <w:t>Контроль за</w:t>
      </w:r>
      <w:proofErr w:type="gramEnd"/>
      <w:r w:rsidRPr="0093629C">
        <w:rPr>
          <w:sz w:val="20"/>
          <w:szCs w:val="20"/>
        </w:rPr>
        <w:t xml:space="preserve"> исполнением настоящего постановления возложить на начальника Управления образования Администрации Чаинского района С.Г. Степанову.</w:t>
      </w:r>
    </w:p>
    <w:p w:rsidR="009E7B5F" w:rsidRPr="0093629C" w:rsidRDefault="009E7B5F" w:rsidP="0093629C">
      <w:pPr>
        <w:jc w:val="center"/>
        <w:rPr>
          <w:sz w:val="20"/>
          <w:szCs w:val="20"/>
        </w:rPr>
      </w:pPr>
    </w:p>
    <w:p w:rsidR="009E7B5F" w:rsidRPr="0093629C" w:rsidRDefault="009E7B5F" w:rsidP="0093629C">
      <w:pPr>
        <w:jc w:val="right"/>
        <w:rPr>
          <w:sz w:val="20"/>
          <w:szCs w:val="20"/>
        </w:rPr>
      </w:pPr>
      <w:r w:rsidRPr="0093629C">
        <w:rPr>
          <w:sz w:val="20"/>
          <w:szCs w:val="20"/>
        </w:rPr>
        <w:t>Глава Чаинского района</w:t>
      </w:r>
      <w:r w:rsidRPr="0093629C">
        <w:rPr>
          <w:sz w:val="20"/>
          <w:szCs w:val="20"/>
        </w:rPr>
        <w:tab/>
      </w:r>
      <w:r w:rsidRPr="0093629C">
        <w:rPr>
          <w:sz w:val="20"/>
          <w:szCs w:val="20"/>
        </w:rPr>
        <w:tab/>
      </w:r>
      <w:r w:rsidRPr="0093629C">
        <w:rPr>
          <w:sz w:val="20"/>
          <w:szCs w:val="20"/>
        </w:rPr>
        <w:tab/>
      </w:r>
      <w:r w:rsidRPr="0093629C">
        <w:rPr>
          <w:sz w:val="20"/>
          <w:szCs w:val="20"/>
        </w:rPr>
        <w:tab/>
        <w:t>В.Н. Столяров</w:t>
      </w:r>
    </w:p>
    <w:p w:rsidR="009E7B5F" w:rsidRPr="0093629C" w:rsidRDefault="009E7B5F" w:rsidP="0093629C">
      <w:pPr>
        <w:jc w:val="both"/>
        <w:rPr>
          <w:sz w:val="20"/>
          <w:szCs w:val="20"/>
        </w:rPr>
      </w:pPr>
    </w:p>
    <w:p w:rsidR="00513D97" w:rsidRDefault="00513D97" w:rsidP="0093629C">
      <w:pPr>
        <w:jc w:val="right"/>
        <w:rPr>
          <w:sz w:val="20"/>
          <w:szCs w:val="20"/>
        </w:rPr>
      </w:pPr>
    </w:p>
    <w:p w:rsidR="00513D97" w:rsidRDefault="00513D97" w:rsidP="0093629C">
      <w:pPr>
        <w:jc w:val="right"/>
        <w:rPr>
          <w:sz w:val="20"/>
          <w:szCs w:val="20"/>
        </w:rPr>
      </w:pPr>
    </w:p>
    <w:p w:rsidR="00513D97" w:rsidRDefault="00513D97" w:rsidP="0093629C">
      <w:pPr>
        <w:jc w:val="right"/>
        <w:rPr>
          <w:sz w:val="20"/>
          <w:szCs w:val="20"/>
        </w:rPr>
      </w:pPr>
    </w:p>
    <w:p w:rsidR="00513D97" w:rsidRDefault="00513D97" w:rsidP="0093629C">
      <w:pPr>
        <w:jc w:val="right"/>
        <w:rPr>
          <w:sz w:val="20"/>
          <w:szCs w:val="20"/>
        </w:rPr>
      </w:pPr>
    </w:p>
    <w:p w:rsidR="00513D97" w:rsidRDefault="00513D97" w:rsidP="0093629C">
      <w:pPr>
        <w:jc w:val="right"/>
        <w:rPr>
          <w:sz w:val="20"/>
          <w:szCs w:val="20"/>
        </w:rPr>
      </w:pPr>
    </w:p>
    <w:p w:rsidR="00513D97" w:rsidRDefault="00513D97" w:rsidP="0093629C">
      <w:pPr>
        <w:jc w:val="right"/>
        <w:rPr>
          <w:sz w:val="20"/>
          <w:szCs w:val="20"/>
        </w:rPr>
      </w:pPr>
    </w:p>
    <w:p w:rsidR="00513D97" w:rsidRDefault="00513D97" w:rsidP="0093629C">
      <w:pPr>
        <w:jc w:val="right"/>
        <w:rPr>
          <w:sz w:val="20"/>
          <w:szCs w:val="20"/>
        </w:rPr>
      </w:pPr>
    </w:p>
    <w:p w:rsidR="00513D97" w:rsidRDefault="00513D97" w:rsidP="0093629C">
      <w:pPr>
        <w:jc w:val="right"/>
        <w:rPr>
          <w:sz w:val="20"/>
          <w:szCs w:val="20"/>
        </w:rPr>
      </w:pPr>
    </w:p>
    <w:p w:rsidR="00513D97" w:rsidRDefault="00513D97" w:rsidP="0093629C">
      <w:pPr>
        <w:jc w:val="right"/>
        <w:rPr>
          <w:sz w:val="20"/>
          <w:szCs w:val="20"/>
        </w:rPr>
      </w:pPr>
    </w:p>
    <w:p w:rsidR="00513D97" w:rsidRDefault="00513D97" w:rsidP="0093629C">
      <w:pPr>
        <w:jc w:val="right"/>
        <w:rPr>
          <w:sz w:val="20"/>
          <w:szCs w:val="20"/>
        </w:rPr>
      </w:pPr>
    </w:p>
    <w:p w:rsidR="009E7B5F" w:rsidRPr="0093629C" w:rsidRDefault="009E7B5F" w:rsidP="0093629C">
      <w:pPr>
        <w:jc w:val="right"/>
        <w:rPr>
          <w:sz w:val="20"/>
          <w:szCs w:val="20"/>
        </w:rPr>
      </w:pPr>
      <w:r w:rsidRPr="0093629C">
        <w:rPr>
          <w:sz w:val="20"/>
          <w:szCs w:val="20"/>
        </w:rPr>
        <w:lastRenderedPageBreak/>
        <w:t xml:space="preserve">Приложение </w:t>
      </w:r>
    </w:p>
    <w:p w:rsidR="009E7B5F" w:rsidRPr="0093629C" w:rsidRDefault="009E7B5F" w:rsidP="0093629C">
      <w:pPr>
        <w:jc w:val="right"/>
        <w:rPr>
          <w:sz w:val="20"/>
          <w:szCs w:val="20"/>
        </w:rPr>
      </w:pPr>
      <w:r w:rsidRPr="0093629C">
        <w:rPr>
          <w:sz w:val="20"/>
          <w:szCs w:val="20"/>
        </w:rPr>
        <w:t>к постановлению Администрации Чаинского района</w:t>
      </w:r>
    </w:p>
    <w:p w:rsidR="009E7B5F" w:rsidRPr="0093629C" w:rsidRDefault="009E7B5F" w:rsidP="0093629C">
      <w:pPr>
        <w:jc w:val="right"/>
        <w:rPr>
          <w:sz w:val="20"/>
          <w:szCs w:val="20"/>
        </w:rPr>
      </w:pPr>
      <w:r w:rsidRPr="0093629C">
        <w:rPr>
          <w:sz w:val="20"/>
          <w:szCs w:val="20"/>
        </w:rPr>
        <w:t>от 28.06.2022 № 246</w:t>
      </w:r>
    </w:p>
    <w:p w:rsidR="009E7B5F" w:rsidRPr="0093629C" w:rsidRDefault="009E7B5F" w:rsidP="0093629C">
      <w:pPr>
        <w:jc w:val="right"/>
        <w:rPr>
          <w:sz w:val="20"/>
          <w:szCs w:val="20"/>
        </w:rPr>
      </w:pPr>
    </w:p>
    <w:p w:rsidR="009E7B5F" w:rsidRPr="0093629C" w:rsidRDefault="009E7B5F" w:rsidP="0093629C">
      <w:pPr>
        <w:jc w:val="right"/>
        <w:rPr>
          <w:sz w:val="20"/>
          <w:szCs w:val="20"/>
        </w:rPr>
      </w:pPr>
    </w:p>
    <w:p w:rsidR="009E7B5F" w:rsidRPr="0093629C" w:rsidRDefault="009E7B5F" w:rsidP="0093629C">
      <w:pPr>
        <w:jc w:val="center"/>
        <w:rPr>
          <w:sz w:val="20"/>
          <w:szCs w:val="20"/>
        </w:rPr>
      </w:pPr>
      <w:r w:rsidRPr="0093629C">
        <w:rPr>
          <w:sz w:val="20"/>
          <w:szCs w:val="20"/>
        </w:rPr>
        <w:t xml:space="preserve">Изменения </w:t>
      </w:r>
    </w:p>
    <w:p w:rsidR="009E7B5F" w:rsidRPr="0093629C" w:rsidRDefault="009E7B5F" w:rsidP="0093629C">
      <w:pPr>
        <w:jc w:val="center"/>
        <w:rPr>
          <w:sz w:val="20"/>
          <w:szCs w:val="20"/>
        </w:rPr>
      </w:pPr>
      <w:r w:rsidRPr="0093629C">
        <w:rPr>
          <w:sz w:val="20"/>
          <w:szCs w:val="20"/>
        </w:rPr>
        <w:t xml:space="preserve">в положение </w:t>
      </w:r>
      <w:r w:rsidRPr="0093629C">
        <w:rPr>
          <w:bCs/>
          <w:sz w:val="20"/>
          <w:szCs w:val="20"/>
        </w:rPr>
        <w:t xml:space="preserve">о системе оплаты труда работников муниципальных учреждений, находящихся в ведении </w:t>
      </w:r>
      <w:r w:rsidRPr="0093629C">
        <w:rPr>
          <w:sz w:val="20"/>
          <w:szCs w:val="20"/>
        </w:rPr>
        <w:t>Управления образования  Администрации Чаинского района</w:t>
      </w:r>
    </w:p>
    <w:p w:rsidR="009E7B5F" w:rsidRPr="0093629C" w:rsidRDefault="009E7B5F" w:rsidP="0093629C">
      <w:pPr>
        <w:jc w:val="center"/>
        <w:rPr>
          <w:sz w:val="20"/>
          <w:szCs w:val="20"/>
        </w:rPr>
      </w:pPr>
    </w:p>
    <w:p w:rsidR="009E7B5F" w:rsidRPr="0093629C" w:rsidRDefault="009E7B5F" w:rsidP="0093629C">
      <w:pPr>
        <w:numPr>
          <w:ilvl w:val="0"/>
          <w:numId w:val="14"/>
        </w:numPr>
        <w:overflowPunct/>
        <w:autoSpaceDE/>
        <w:autoSpaceDN/>
        <w:adjustRightInd/>
        <w:ind w:left="0" w:firstLine="284"/>
        <w:jc w:val="both"/>
        <w:textAlignment w:val="auto"/>
        <w:rPr>
          <w:sz w:val="20"/>
          <w:szCs w:val="20"/>
        </w:rPr>
      </w:pPr>
      <w:r w:rsidRPr="0093629C">
        <w:rPr>
          <w:sz w:val="20"/>
          <w:szCs w:val="20"/>
        </w:rPr>
        <w:t>В пункте 6 Главы 2. Должностные оклады, таблицу изложить в новой редакции:</w:t>
      </w:r>
    </w:p>
    <w:p w:rsidR="009E7B5F" w:rsidRPr="0093629C" w:rsidRDefault="009E7B5F" w:rsidP="0093629C">
      <w:pPr>
        <w:ind w:left="284"/>
        <w:jc w:val="both"/>
        <w:rPr>
          <w:sz w:val="20"/>
          <w:szCs w:val="20"/>
        </w:rPr>
      </w:pP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6663"/>
        <w:gridCol w:w="2801"/>
      </w:tblGrid>
      <w:tr w:rsidR="009E7B5F" w:rsidRPr="0093629C" w:rsidTr="00721B06">
        <w:tc>
          <w:tcPr>
            <w:tcW w:w="6663" w:type="dxa"/>
            <w:tcBorders>
              <w:top w:val="single" w:sz="4" w:space="0" w:color="auto"/>
              <w:left w:val="single" w:sz="4" w:space="0" w:color="auto"/>
              <w:bottom w:val="single" w:sz="4" w:space="0" w:color="auto"/>
              <w:right w:val="single" w:sz="4" w:space="0" w:color="auto"/>
            </w:tcBorders>
          </w:tcPr>
          <w:p w:rsidR="009E7B5F" w:rsidRPr="0093629C" w:rsidRDefault="009E7B5F" w:rsidP="0093629C">
            <w:pPr>
              <w:rPr>
                <w:sz w:val="20"/>
                <w:szCs w:val="20"/>
              </w:rPr>
            </w:pPr>
            <w:r w:rsidRPr="0093629C">
              <w:rPr>
                <w:sz w:val="20"/>
                <w:szCs w:val="20"/>
              </w:rPr>
              <w:t xml:space="preserve">«Должности, относящиеся </w:t>
            </w:r>
            <w:proofErr w:type="gramStart"/>
            <w:r w:rsidRPr="0093629C">
              <w:rPr>
                <w:sz w:val="20"/>
                <w:szCs w:val="20"/>
              </w:rPr>
              <w:t>к</w:t>
            </w:r>
            <w:proofErr w:type="gramEnd"/>
            <w:r w:rsidRPr="0093629C">
              <w:rPr>
                <w:sz w:val="20"/>
                <w:szCs w:val="20"/>
              </w:rPr>
              <w:t>:</w:t>
            </w:r>
          </w:p>
        </w:tc>
        <w:tc>
          <w:tcPr>
            <w:tcW w:w="2801" w:type="dxa"/>
            <w:tcBorders>
              <w:top w:val="single" w:sz="4" w:space="0" w:color="auto"/>
              <w:left w:val="single" w:sz="4" w:space="0" w:color="auto"/>
              <w:bottom w:val="single" w:sz="4" w:space="0" w:color="auto"/>
              <w:right w:val="single" w:sz="4" w:space="0" w:color="auto"/>
            </w:tcBorders>
            <w:vAlign w:val="center"/>
          </w:tcPr>
          <w:p w:rsidR="009E7B5F" w:rsidRPr="0093629C" w:rsidRDefault="009E7B5F" w:rsidP="0093629C">
            <w:pPr>
              <w:jc w:val="center"/>
              <w:rPr>
                <w:sz w:val="20"/>
                <w:szCs w:val="20"/>
              </w:rPr>
            </w:pPr>
            <w:r w:rsidRPr="0093629C">
              <w:rPr>
                <w:sz w:val="20"/>
                <w:szCs w:val="20"/>
              </w:rPr>
              <w:t>Размер должностного оклада</w:t>
            </w:r>
          </w:p>
          <w:p w:rsidR="009E7B5F" w:rsidRPr="0093629C" w:rsidRDefault="009E7B5F" w:rsidP="0093629C">
            <w:pPr>
              <w:jc w:val="center"/>
              <w:rPr>
                <w:sz w:val="20"/>
                <w:szCs w:val="20"/>
              </w:rPr>
            </w:pPr>
            <w:r w:rsidRPr="0093629C">
              <w:rPr>
                <w:sz w:val="20"/>
                <w:szCs w:val="20"/>
              </w:rPr>
              <w:t>(рублей)</w:t>
            </w:r>
          </w:p>
        </w:tc>
      </w:tr>
      <w:tr w:rsidR="009E7B5F" w:rsidRPr="0093629C" w:rsidTr="00721B06">
        <w:tc>
          <w:tcPr>
            <w:tcW w:w="6663" w:type="dxa"/>
            <w:tcBorders>
              <w:top w:val="single" w:sz="4" w:space="0" w:color="auto"/>
              <w:left w:val="single" w:sz="4" w:space="0" w:color="auto"/>
              <w:bottom w:val="single" w:sz="4" w:space="0" w:color="auto"/>
              <w:right w:val="single" w:sz="4" w:space="0" w:color="auto"/>
            </w:tcBorders>
            <w:vAlign w:val="center"/>
          </w:tcPr>
          <w:p w:rsidR="009E7B5F" w:rsidRPr="0093629C" w:rsidRDefault="009E7B5F" w:rsidP="0093629C">
            <w:pPr>
              <w:jc w:val="both"/>
              <w:rPr>
                <w:sz w:val="20"/>
                <w:szCs w:val="20"/>
              </w:rPr>
            </w:pPr>
            <w:r w:rsidRPr="0093629C">
              <w:rPr>
                <w:sz w:val="20"/>
                <w:szCs w:val="20"/>
              </w:rPr>
              <w:t>ПКГ должностей работников учебно-вспомогательного персонала первого уровня</w:t>
            </w:r>
          </w:p>
        </w:tc>
        <w:tc>
          <w:tcPr>
            <w:tcW w:w="2801" w:type="dxa"/>
            <w:tcBorders>
              <w:top w:val="single" w:sz="4" w:space="0" w:color="auto"/>
              <w:left w:val="single" w:sz="4" w:space="0" w:color="auto"/>
              <w:bottom w:val="single" w:sz="4" w:space="0" w:color="auto"/>
              <w:right w:val="single" w:sz="4" w:space="0" w:color="auto"/>
            </w:tcBorders>
            <w:vAlign w:val="center"/>
          </w:tcPr>
          <w:p w:rsidR="009E7B5F" w:rsidRPr="0093629C" w:rsidRDefault="009E7B5F" w:rsidP="0093629C">
            <w:pPr>
              <w:jc w:val="center"/>
              <w:rPr>
                <w:sz w:val="20"/>
                <w:szCs w:val="20"/>
              </w:rPr>
            </w:pPr>
            <w:r w:rsidRPr="0093629C">
              <w:rPr>
                <w:sz w:val="20"/>
                <w:szCs w:val="20"/>
              </w:rPr>
              <w:t xml:space="preserve">6671 – 7214  </w:t>
            </w:r>
          </w:p>
        </w:tc>
      </w:tr>
      <w:tr w:rsidR="009E7B5F" w:rsidRPr="0093629C" w:rsidTr="00721B06">
        <w:tc>
          <w:tcPr>
            <w:tcW w:w="6663" w:type="dxa"/>
            <w:tcBorders>
              <w:top w:val="single" w:sz="4" w:space="0" w:color="auto"/>
              <w:left w:val="single" w:sz="4" w:space="0" w:color="auto"/>
              <w:bottom w:val="single" w:sz="4" w:space="0" w:color="auto"/>
              <w:right w:val="single" w:sz="4" w:space="0" w:color="auto"/>
            </w:tcBorders>
            <w:vAlign w:val="center"/>
          </w:tcPr>
          <w:p w:rsidR="009E7B5F" w:rsidRPr="0093629C" w:rsidRDefault="009E7B5F" w:rsidP="0093629C">
            <w:pPr>
              <w:jc w:val="both"/>
              <w:rPr>
                <w:sz w:val="20"/>
                <w:szCs w:val="20"/>
              </w:rPr>
            </w:pPr>
            <w:r w:rsidRPr="0093629C">
              <w:rPr>
                <w:sz w:val="20"/>
                <w:szCs w:val="20"/>
              </w:rPr>
              <w:t>ПКГ должностей работников учебно-вспомогательного персонала второго уровня</w:t>
            </w:r>
          </w:p>
        </w:tc>
        <w:tc>
          <w:tcPr>
            <w:tcW w:w="2801" w:type="dxa"/>
            <w:tcBorders>
              <w:top w:val="single" w:sz="4" w:space="0" w:color="auto"/>
              <w:left w:val="single" w:sz="4" w:space="0" w:color="auto"/>
              <w:bottom w:val="single" w:sz="4" w:space="0" w:color="auto"/>
              <w:right w:val="single" w:sz="4" w:space="0" w:color="auto"/>
            </w:tcBorders>
            <w:vAlign w:val="center"/>
          </w:tcPr>
          <w:p w:rsidR="009E7B5F" w:rsidRPr="0093629C" w:rsidRDefault="009E7B5F" w:rsidP="0093629C">
            <w:pPr>
              <w:jc w:val="center"/>
              <w:rPr>
                <w:sz w:val="20"/>
                <w:szCs w:val="20"/>
              </w:rPr>
            </w:pPr>
          </w:p>
        </w:tc>
      </w:tr>
      <w:tr w:rsidR="009E7B5F" w:rsidRPr="0093629C" w:rsidTr="00721B06">
        <w:tc>
          <w:tcPr>
            <w:tcW w:w="6663" w:type="dxa"/>
            <w:tcBorders>
              <w:top w:val="single" w:sz="4" w:space="0" w:color="auto"/>
              <w:left w:val="single" w:sz="4" w:space="0" w:color="auto"/>
              <w:bottom w:val="single" w:sz="4" w:space="0" w:color="auto"/>
              <w:right w:val="single" w:sz="4" w:space="0" w:color="auto"/>
            </w:tcBorders>
            <w:vAlign w:val="center"/>
          </w:tcPr>
          <w:p w:rsidR="009E7B5F" w:rsidRPr="0093629C" w:rsidRDefault="009E7B5F" w:rsidP="0093629C">
            <w:pPr>
              <w:jc w:val="both"/>
              <w:rPr>
                <w:sz w:val="20"/>
                <w:szCs w:val="20"/>
              </w:rPr>
            </w:pPr>
            <w:r w:rsidRPr="0093629C">
              <w:rPr>
                <w:sz w:val="20"/>
                <w:szCs w:val="20"/>
              </w:rPr>
              <w:t>1 квалификационный уровень</w:t>
            </w:r>
          </w:p>
        </w:tc>
        <w:tc>
          <w:tcPr>
            <w:tcW w:w="2801" w:type="dxa"/>
            <w:tcBorders>
              <w:top w:val="single" w:sz="4" w:space="0" w:color="auto"/>
              <w:left w:val="single" w:sz="4" w:space="0" w:color="auto"/>
              <w:bottom w:val="single" w:sz="4" w:space="0" w:color="auto"/>
              <w:right w:val="single" w:sz="4" w:space="0" w:color="auto"/>
            </w:tcBorders>
            <w:vAlign w:val="center"/>
          </w:tcPr>
          <w:p w:rsidR="009E7B5F" w:rsidRPr="0093629C" w:rsidRDefault="009E7B5F" w:rsidP="0093629C">
            <w:pPr>
              <w:jc w:val="center"/>
              <w:rPr>
                <w:sz w:val="20"/>
                <w:szCs w:val="20"/>
              </w:rPr>
            </w:pPr>
            <w:r w:rsidRPr="0093629C">
              <w:rPr>
                <w:sz w:val="20"/>
                <w:szCs w:val="20"/>
              </w:rPr>
              <w:t xml:space="preserve">7624 – 8716  </w:t>
            </w:r>
          </w:p>
        </w:tc>
      </w:tr>
      <w:tr w:rsidR="009E7B5F" w:rsidRPr="0093629C" w:rsidTr="00721B06">
        <w:tc>
          <w:tcPr>
            <w:tcW w:w="6663" w:type="dxa"/>
            <w:tcBorders>
              <w:top w:val="single" w:sz="4" w:space="0" w:color="auto"/>
              <w:left w:val="single" w:sz="4" w:space="0" w:color="auto"/>
              <w:bottom w:val="single" w:sz="4" w:space="0" w:color="auto"/>
              <w:right w:val="single" w:sz="4" w:space="0" w:color="auto"/>
            </w:tcBorders>
            <w:vAlign w:val="center"/>
          </w:tcPr>
          <w:p w:rsidR="009E7B5F" w:rsidRPr="0093629C" w:rsidRDefault="009E7B5F" w:rsidP="0093629C">
            <w:pPr>
              <w:jc w:val="both"/>
              <w:rPr>
                <w:sz w:val="20"/>
                <w:szCs w:val="20"/>
              </w:rPr>
            </w:pPr>
            <w:r w:rsidRPr="0093629C">
              <w:rPr>
                <w:sz w:val="20"/>
                <w:szCs w:val="20"/>
              </w:rPr>
              <w:t>2 квалификационный уровень</w:t>
            </w:r>
          </w:p>
        </w:tc>
        <w:tc>
          <w:tcPr>
            <w:tcW w:w="2801" w:type="dxa"/>
            <w:tcBorders>
              <w:top w:val="single" w:sz="4" w:space="0" w:color="auto"/>
              <w:left w:val="single" w:sz="4" w:space="0" w:color="auto"/>
              <w:bottom w:val="single" w:sz="4" w:space="0" w:color="auto"/>
              <w:right w:val="single" w:sz="4" w:space="0" w:color="auto"/>
            </w:tcBorders>
            <w:vAlign w:val="center"/>
          </w:tcPr>
          <w:p w:rsidR="009E7B5F" w:rsidRPr="0093629C" w:rsidRDefault="009E7B5F" w:rsidP="0093629C">
            <w:pPr>
              <w:jc w:val="center"/>
              <w:rPr>
                <w:sz w:val="20"/>
                <w:szCs w:val="20"/>
              </w:rPr>
            </w:pPr>
            <w:r w:rsidRPr="0093629C">
              <w:rPr>
                <w:sz w:val="20"/>
                <w:szCs w:val="20"/>
              </w:rPr>
              <w:t xml:space="preserve">8716 – 9528  </w:t>
            </w:r>
          </w:p>
        </w:tc>
      </w:tr>
      <w:tr w:rsidR="009E7B5F" w:rsidRPr="0093629C" w:rsidTr="00721B06">
        <w:tc>
          <w:tcPr>
            <w:tcW w:w="6663" w:type="dxa"/>
            <w:tcBorders>
              <w:top w:val="single" w:sz="4" w:space="0" w:color="auto"/>
              <w:left w:val="single" w:sz="4" w:space="0" w:color="auto"/>
              <w:bottom w:val="single" w:sz="4" w:space="0" w:color="auto"/>
              <w:right w:val="single" w:sz="4" w:space="0" w:color="auto"/>
            </w:tcBorders>
            <w:vAlign w:val="center"/>
          </w:tcPr>
          <w:p w:rsidR="009E7B5F" w:rsidRPr="0093629C" w:rsidRDefault="009E7B5F" w:rsidP="0093629C">
            <w:pPr>
              <w:jc w:val="both"/>
              <w:rPr>
                <w:sz w:val="20"/>
                <w:szCs w:val="20"/>
              </w:rPr>
            </w:pPr>
            <w:r w:rsidRPr="0093629C">
              <w:rPr>
                <w:sz w:val="20"/>
                <w:szCs w:val="20"/>
              </w:rPr>
              <w:t>ПКГ должностей педагогических работников</w:t>
            </w:r>
          </w:p>
        </w:tc>
        <w:tc>
          <w:tcPr>
            <w:tcW w:w="2801" w:type="dxa"/>
            <w:tcBorders>
              <w:top w:val="single" w:sz="4" w:space="0" w:color="auto"/>
              <w:left w:val="single" w:sz="4" w:space="0" w:color="auto"/>
              <w:bottom w:val="single" w:sz="4" w:space="0" w:color="auto"/>
              <w:right w:val="single" w:sz="4" w:space="0" w:color="auto"/>
            </w:tcBorders>
            <w:vAlign w:val="center"/>
          </w:tcPr>
          <w:p w:rsidR="009E7B5F" w:rsidRPr="0093629C" w:rsidRDefault="009E7B5F" w:rsidP="0093629C">
            <w:pPr>
              <w:jc w:val="center"/>
              <w:rPr>
                <w:sz w:val="20"/>
                <w:szCs w:val="20"/>
              </w:rPr>
            </w:pPr>
          </w:p>
        </w:tc>
      </w:tr>
      <w:tr w:rsidR="009E7B5F" w:rsidRPr="0093629C" w:rsidTr="00721B06">
        <w:tc>
          <w:tcPr>
            <w:tcW w:w="6663" w:type="dxa"/>
            <w:tcBorders>
              <w:top w:val="single" w:sz="4" w:space="0" w:color="auto"/>
              <w:left w:val="single" w:sz="4" w:space="0" w:color="auto"/>
              <w:bottom w:val="single" w:sz="4" w:space="0" w:color="auto"/>
              <w:right w:val="single" w:sz="4" w:space="0" w:color="auto"/>
            </w:tcBorders>
            <w:vAlign w:val="center"/>
          </w:tcPr>
          <w:p w:rsidR="009E7B5F" w:rsidRPr="0093629C" w:rsidRDefault="009E7B5F" w:rsidP="0093629C">
            <w:pPr>
              <w:jc w:val="both"/>
              <w:rPr>
                <w:sz w:val="20"/>
                <w:szCs w:val="20"/>
              </w:rPr>
            </w:pPr>
            <w:r w:rsidRPr="0093629C">
              <w:rPr>
                <w:sz w:val="20"/>
                <w:szCs w:val="20"/>
              </w:rPr>
              <w:t>1 квалификационный уровень</w:t>
            </w:r>
          </w:p>
        </w:tc>
        <w:tc>
          <w:tcPr>
            <w:tcW w:w="2801" w:type="dxa"/>
            <w:tcBorders>
              <w:top w:val="single" w:sz="4" w:space="0" w:color="auto"/>
              <w:left w:val="single" w:sz="4" w:space="0" w:color="auto"/>
              <w:bottom w:val="single" w:sz="4" w:space="0" w:color="auto"/>
              <w:right w:val="single" w:sz="4" w:space="0" w:color="auto"/>
            </w:tcBorders>
            <w:vAlign w:val="center"/>
          </w:tcPr>
          <w:p w:rsidR="009E7B5F" w:rsidRPr="0093629C" w:rsidRDefault="009E7B5F" w:rsidP="0093629C">
            <w:pPr>
              <w:jc w:val="center"/>
              <w:rPr>
                <w:sz w:val="20"/>
                <w:szCs w:val="20"/>
              </w:rPr>
            </w:pPr>
            <w:r w:rsidRPr="0093629C">
              <w:rPr>
                <w:sz w:val="20"/>
                <w:szCs w:val="20"/>
              </w:rPr>
              <w:t>12174</w:t>
            </w:r>
          </w:p>
        </w:tc>
      </w:tr>
      <w:tr w:rsidR="009E7B5F" w:rsidRPr="0093629C" w:rsidTr="00721B06">
        <w:tc>
          <w:tcPr>
            <w:tcW w:w="6663" w:type="dxa"/>
            <w:tcBorders>
              <w:top w:val="single" w:sz="4" w:space="0" w:color="auto"/>
              <w:left w:val="single" w:sz="4" w:space="0" w:color="auto"/>
              <w:bottom w:val="single" w:sz="4" w:space="0" w:color="auto"/>
              <w:right w:val="single" w:sz="4" w:space="0" w:color="auto"/>
            </w:tcBorders>
            <w:vAlign w:val="center"/>
          </w:tcPr>
          <w:p w:rsidR="009E7B5F" w:rsidRPr="0093629C" w:rsidRDefault="009E7B5F" w:rsidP="0093629C">
            <w:pPr>
              <w:jc w:val="both"/>
              <w:rPr>
                <w:sz w:val="20"/>
                <w:szCs w:val="20"/>
              </w:rPr>
            </w:pPr>
            <w:r w:rsidRPr="0093629C">
              <w:rPr>
                <w:sz w:val="20"/>
                <w:szCs w:val="20"/>
              </w:rPr>
              <w:t>2 квалификационный уровень</w:t>
            </w:r>
          </w:p>
        </w:tc>
        <w:tc>
          <w:tcPr>
            <w:tcW w:w="2801" w:type="dxa"/>
            <w:tcBorders>
              <w:top w:val="single" w:sz="4" w:space="0" w:color="auto"/>
              <w:left w:val="single" w:sz="4" w:space="0" w:color="auto"/>
              <w:bottom w:val="single" w:sz="4" w:space="0" w:color="auto"/>
              <w:right w:val="single" w:sz="4" w:space="0" w:color="auto"/>
            </w:tcBorders>
            <w:vAlign w:val="center"/>
          </w:tcPr>
          <w:p w:rsidR="009E7B5F" w:rsidRPr="0093629C" w:rsidRDefault="009E7B5F" w:rsidP="0093629C">
            <w:pPr>
              <w:jc w:val="center"/>
              <w:rPr>
                <w:sz w:val="20"/>
                <w:szCs w:val="20"/>
              </w:rPr>
            </w:pPr>
            <w:r w:rsidRPr="0093629C">
              <w:rPr>
                <w:sz w:val="20"/>
                <w:szCs w:val="20"/>
              </w:rPr>
              <w:t>12320</w:t>
            </w:r>
          </w:p>
        </w:tc>
      </w:tr>
      <w:tr w:rsidR="009E7B5F" w:rsidRPr="0093629C" w:rsidTr="00721B06">
        <w:tc>
          <w:tcPr>
            <w:tcW w:w="6663" w:type="dxa"/>
            <w:tcBorders>
              <w:top w:val="single" w:sz="4" w:space="0" w:color="auto"/>
              <w:left w:val="single" w:sz="4" w:space="0" w:color="auto"/>
              <w:bottom w:val="single" w:sz="4" w:space="0" w:color="auto"/>
              <w:right w:val="single" w:sz="4" w:space="0" w:color="auto"/>
            </w:tcBorders>
            <w:vAlign w:val="center"/>
          </w:tcPr>
          <w:p w:rsidR="009E7B5F" w:rsidRPr="0093629C" w:rsidRDefault="009E7B5F" w:rsidP="0093629C">
            <w:pPr>
              <w:jc w:val="both"/>
              <w:rPr>
                <w:sz w:val="20"/>
                <w:szCs w:val="20"/>
              </w:rPr>
            </w:pPr>
            <w:r w:rsidRPr="0093629C">
              <w:rPr>
                <w:sz w:val="20"/>
                <w:szCs w:val="20"/>
              </w:rPr>
              <w:t>3 квалификационный уровень</w:t>
            </w:r>
          </w:p>
        </w:tc>
        <w:tc>
          <w:tcPr>
            <w:tcW w:w="2801" w:type="dxa"/>
            <w:tcBorders>
              <w:top w:val="single" w:sz="4" w:space="0" w:color="auto"/>
              <w:left w:val="single" w:sz="4" w:space="0" w:color="auto"/>
              <w:bottom w:val="single" w:sz="4" w:space="0" w:color="auto"/>
              <w:right w:val="single" w:sz="4" w:space="0" w:color="auto"/>
            </w:tcBorders>
            <w:vAlign w:val="center"/>
          </w:tcPr>
          <w:p w:rsidR="009E7B5F" w:rsidRPr="0093629C" w:rsidRDefault="009E7B5F" w:rsidP="0093629C">
            <w:pPr>
              <w:jc w:val="center"/>
              <w:rPr>
                <w:sz w:val="20"/>
                <w:szCs w:val="20"/>
              </w:rPr>
            </w:pPr>
            <w:r w:rsidRPr="0093629C">
              <w:rPr>
                <w:sz w:val="20"/>
                <w:szCs w:val="20"/>
              </w:rPr>
              <w:t>12950</w:t>
            </w:r>
          </w:p>
        </w:tc>
      </w:tr>
      <w:tr w:rsidR="009E7B5F" w:rsidRPr="0093629C" w:rsidTr="00721B06">
        <w:tc>
          <w:tcPr>
            <w:tcW w:w="6663" w:type="dxa"/>
            <w:tcBorders>
              <w:top w:val="single" w:sz="4" w:space="0" w:color="auto"/>
              <w:left w:val="single" w:sz="4" w:space="0" w:color="auto"/>
              <w:bottom w:val="single" w:sz="4" w:space="0" w:color="auto"/>
              <w:right w:val="single" w:sz="4" w:space="0" w:color="auto"/>
            </w:tcBorders>
            <w:vAlign w:val="center"/>
          </w:tcPr>
          <w:p w:rsidR="009E7B5F" w:rsidRPr="0093629C" w:rsidRDefault="009E7B5F" w:rsidP="0093629C">
            <w:pPr>
              <w:jc w:val="both"/>
              <w:rPr>
                <w:sz w:val="20"/>
                <w:szCs w:val="20"/>
              </w:rPr>
            </w:pPr>
            <w:r w:rsidRPr="0093629C">
              <w:rPr>
                <w:sz w:val="20"/>
                <w:szCs w:val="20"/>
              </w:rPr>
              <w:t>4 квалификационный уровень</w:t>
            </w:r>
          </w:p>
        </w:tc>
        <w:tc>
          <w:tcPr>
            <w:tcW w:w="2801" w:type="dxa"/>
            <w:tcBorders>
              <w:top w:val="single" w:sz="4" w:space="0" w:color="auto"/>
              <w:left w:val="single" w:sz="4" w:space="0" w:color="auto"/>
              <w:bottom w:val="single" w:sz="4" w:space="0" w:color="auto"/>
              <w:right w:val="single" w:sz="4" w:space="0" w:color="auto"/>
            </w:tcBorders>
            <w:vAlign w:val="center"/>
          </w:tcPr>
          <w:p w:rsidR="009E7B5F" w:rsidRPr="0093629C" w:rsidRDefault="009E7B5F" w:rsidP="0093629C">
            <w:pPr>
              <w:jc w:val="center"/>
              <w:rPr>
                <w:sz w:val="20"/>
                <w:szCs w:val="20"/>
              </w:rPr>
            </w:pPr>
            <w:r w:rsidRPr="0093629C">
              <w:rPr>
                <w:sz w:val="20"/>
                <w:szCs w:val="20"/>
              </w:rPr>
              <w:t>13256</w:t>
            </w:r>
          </w:p>
        </w:tc>
      </w:tr>
      <w:tr w:rsidR="009E7B5F" w:rsidRPr="0093629C" w:rsidTr="00721B06">
        <w:tc>
          <w:tcPr>
            <w:tcW w:w="6663" w:type="dxa"/>
            <w:tcBorders>
              <w:top w:val="single" w:sz="4" w:space="0" w:color="auto"/>
              <w:left w:val="single" w:sz="4" w:space="0" w:color="auto"/>
              <w:bottom w:val="single" w:sz="4" w:space="0" w:color="auto"/>
              <w:right w:val="single" w:sz="4" w:space="0" w:color="auto"/>
            </w:tcBorders>
            <w:vAlign w:val="center"/>
          </w:tcPr>
          <w:p w:rsidR="009E7B5F" w:rsidRPr="0093629C" w:rsidRDefault="009E7B5F" w:rsidP="0093629C">
            <w:pPr>
              <w:jc w:val="both"/>
              <w:rPr>
                <w:sz w:val="20"/>
                <w:szCs w:val="20"/>
              </w:rPr>
            </w:pPr>
            <w:r w:rsidRPr="0093629C">
              <w:rPr>
                <w:sz w:val="20"/>
                <w:szCs w:val="20"/>
              </w:rPr>
              <w:t>ПКГ должностей руководителей структурных подразделений</w:t>
            </w:r>
          </w:p>
        </w:tc>
        <w:tc>
          <w:tcPr>
            <w:tcW w:w="2801" w:type="dxa"/>
            <w:tcBorders>
              <w:top w:val="single" w:sz="4" w:space="0" w:color="auto"/>
              <w:left w:val="single" w:sz="4" w:space="0" w:color="auto"/>
              <w:bottom w:val="single" w:sz="4" w:space="0" w:color="auto"/>
              <w:right w:val="single" w:sz="4" w:space="0" w:color="auto"/>
            </w:tcBorders>
            <w:vAlign w:val="center"/>
          </w:tcPr>
          <w:p w:rsidR="009E7B5F" w:rsidRPr="0093629C" w:rsidRDefault="009E7B5F" w:rsidP="0093629C">
            <w:pPr>
              <w:jc w:val="center"/>
              <w:rPr>
                <w:sz w:val="20"/>
                <w:szCs w:val="20"/>
              </w:rPr>
            </w:pPr>
          </w:p>
        </w:tc>
      </w:tr>
      <w:tr w:rsidR="009E7B5F" w:rsidRPr="0093629C" w:rsidTr="00721B06">
        <w:tc>
          <w:tcPr>
            <w:tcW w:w="6663" w:type="dxa"/>
            <w:tcBorders>
              <w:top w:val="single" w:sz="4" w:space="0" w:color="auto"/>
              <w:left w:val="single" w:sz="4" w:space="0" w:color="auto"/>
              <w:bottom w:val="single" w:sz="4" w:space="0" w:color="auto"/>
              <w:right w:val="single" w:sz="4" w:space="0" w:color="auto"/>
            </w:tcBorders>
            <w:vAlign w:val="center"/>
          </w:tcPr>
          <w:p w:rsidR="009E7B5F" w:rsidRPr="0093629C" w:rsidRDefault="009E7B5F" w:rsidP="0093629C">
            <w:pPr>
              <w:jc w:val="both"/>
              <w:rPr>
                <w:sz w:val="20"/>
                <w:szCs w:val="20"/>
              </w:rPr>
            </w:pPr>
            <w:r w:rsidRPr="0093629C">
              <w:rPr>
                <w:sz w:val="20"/>
                <w:szCs w:val="20"/>
              </w:rPr>
              <w:t>1 квалификационный уровень</w:t>
            </w:r>
          </w:p>
        </w:tc>
        <w:tc>
          <w:tcPr>
            <w:tcW w:w="2801" w:type="dxa"/>
            <w:tcBorders>
              <w:top w:val="single" w:sz="4" w:space="0" w:color="auto"/>
              <w:left w:val="single" w:sz="4" w:space="0" w:color="auto"/>
              <w:bottom w:val="single" w:sz="4" w:space="0" w:color="auto"/>
              <w:right w:val="single" w:sz="4" w:space="0" w:color="auto"/>
            </w:tcBorders>
            <w:vAlign w:val="center"/>
          </w:tcPr>
          <w:p w:rsidR="009E7B5F" w:rsidRPr="0093629C" w:rsidRDefault="009E7B5F" w:rsidP="0093629C">
            <w:pPr>
              <w:jc w:val="center"/>
              <w:rPr>
                <w:sz w:val="20"/>
                <w:szCs w:val="20"/>
              </w:rPr>
            </w:pPr>
            <w:r w:rsidRPr="0093629C">
              <w:rPr>
                <w:sz w:val="20"/>
                <w:szCs w:val="20"/>
              </w:rPr>
              <w:t xml:space="preserve">13626 – 13777  </w:t>
            </w:r>
          </w:p>
        </w:tc>
      </w:tr>
      <w:tr w:rsidR="009E7B5F" w:rsidRPr="0093629C" w:rsidTr="00721B06">
        <w:tc>
          <w:tcPr>
            <w:tcW w:w="6663" w:type="dxa"/>
            <w:tcBorders>
              <w:top w:val="single" w:sz="4" w:space="0" w:color="auto"/>
              <w:left w:val="single" w:sz="4" w:space="0" w:color="auto"/>
              <w:bottom w:val="single" w:sz="4" w:space="0" w:color="auto"/>
              <w:right w:val="single" w:sz="4" w:space="0" w:color="auto"/>
            </w:tcBorders>
            <w:vAlign w:val="center"/>
          </w:tcPr>
          <w:p w:rsidR="009E7B5F" w:rsidRPr="0093629C" w:rsidRDefault="009E7B5F" w:rsidP="0093629C">
            <w:pPr>
              <w:jc w:val="both"/>
              <w:rPr>
                <w:sz w:val="20"/>
                <w:szCs w:val="20"/>
              </w:rPr>
            </w:pPr>
            <w:r w:rsidRPr="0093629C">
              <w:rPr>
                <w:sz w:val="20"/>
                <w:szCs w:val="20"/>
              </w:rPr>
              <w:t>2 квалификационный уровень</w:t>
            </w:r>
          </w:p>
        </w:tc>
        <w:tc>
          <w:tcPr>
            <w:tcW w:w="2801" w:type="dxa"/>
            <w:tcBorders>
              <w:top w:val="single" w:sz="4" w:space="0" w:color="auto"/>
              <w:left w:val="single" w:sz="4" w:space="0" w:color="auto"/>
              <w:bottom w:val="single" w:sz="4" w:space="0" w:color="auto"/>
              <w:right w:val="single" w:sz="4" w:space="0" w:color="auto"/>
            </w:tcBorders>
            <w:vAlign w:val="center"/>
          </w:tcPr>
          <w:p w:rsidR="009E7B5F" w:rsidRPr="0093629C" w:rsidRDefault="009E7B5F" w:rsidP="0093629C">
            <w:pPr>
              <w:jc w:val="center"/>
              <w:rPr>
                <w:sz w:val="20"/>
                <w:szCs w:val="20"/>
              </w:rPr>
            </w:pPr>
            <w:r w:rsidRPr="0093629C">
              <w:rPr>
                <w:sz w:val="20"/>
                <w:szCs w:val="20"/>
              </w:rPr>
              <w:t xml:space="preserve">13777 – 14244  </w:t>
            </w:r>
          </w:p>
        </w:tc>
      </w:tr>
      <w:tr w:rsidR="009E7B5F" w:rsidRPr="0093629C" w:rsidTr="00721B06">
        <w:tc>
          <w:tcPr>
            <w:tcW w:w="6663" w:type="dxa"/>
            <w:tcBorders>
              <w:top w:val="single" w:sz="4" w:space="0" w:color="auto"/>
              <w:left w:val="single" w:sz="4" w:space="0" w:color="auto"/>
              <w:bottom w:val="single" w:sz="4" w:space="0" w:color="auto"/>
              <w:right w:val="single" w:sz="4" w:space="0" w:color="auto"/>
            </w:tcBorders>
            <w:vAlign w:val="center"/>
          </w:tcPr>
          <w:p w:rsidR="009E7B5F" w:rsidRPr="0093629C" w:rsidRDefault="009E7B5F" w:rsidP="0093629C">
            <w:pPr>
              <w:jc w:val="both"/>
              <w:rPr>
                <w:sz w:val="20"/>
                <w:szCs w:val="20"/>
              </w:rPr>
            </w:pPr>
            <w:r w:rsidRPr="0093629C">
              <w:rPr>
                <w:sz w:val="20"/>
                <w:szCs w:val="20"/>
              </w:rPr>
              <w:t>3 квалификационный уровень</w:t>
            </w:r>
          </w:p>
        </w:tc>
        <w:tc>
          <w:tcPr>
            <w:tcW w:w="2801" w:type="dxa"/>
            <w:tcBorders>
              <w:top w:val="single" w:sz="4" w:space="0" w:color="auto"/>
              <w:left w:val="single" w:sz="4" w:space="0" w:color="auto"/>
              <w:bottom w:val="single" w:sz="4" w:space="0" w:color="auto"/>
              <w:right w:val="single" w:sz="4" w:space="0" w:color="auto"/>
            </w:tcBorders>
            <w:vAlign w:val="center"/>
          </w:tcPr>
          <w:p w:rsidR="009E7B5F" w:rsidRPr="0093629C" w:rsidRDefault="009E7B5F" w:rsidP="0093629C">
            <w:pPr>
              <w:jc w:val="center"/>
              <w:rPr>
                <w:sz w:val="20"/>
                <w:szCs w:val="20"/>
                <w:lang w:val="en-US"/>
              </w:rPr>
            </w:pPr>
            <w:r w:rsidRPr="0093629C">
              <w:rPr>
                <w:sz w:val="20"/>
                <w:szCs w:val="20"/>
              </w:rPr>
              <w:t>14244 – 14555».</w:t>
            </w:r>
          </w:p>
        </w:tc>
      </w:tr>
    </w:tbl>
    <w:p w:rsidR="009E7B5F" w:rsidRPr="0093629C" w:rsidRDefault="009E7B5F" w:rsidP="0093629C">
      <w:pPr>
        <w:jc w:val="both"/>
        <w:rPr>
          <w:sz w:val="20"/>
          <w:szCs w:val="20"/>
        </w:rPr>
      </w:pPr>
    </w:p>
    <w:p w:rsidR="00055060" w:rsidRPr="0093629C" w:rsidRDefault="00055060" w:rsidP="0093629C">
      <w:pPr>
        <w:jc w:val="center"/>
        <w:rPr>
          <w:rFonts w:eastAsia="Calibri"/>
          <w:b/>
          <w:sz w:val="20"/>
          <w:szCs w:val="20"/>
        </w:rPr>
      </w:pPr>
    </w:p>
    <w:p w:rsidR="009E7B5F" w:rsidRPr="0093629C" w:rsidRDefault="009E7B5F" w:rsidP="0093629C">
      <w:pPr>
        <w:jc w:val="center"/>
        <w:rPr>
          <w:rFonts w:eastAsia="Calibri"/>
          <w:b/>
          <w:sz w:val="20"/>
          <w:szCs w:val="20"/>
        </w:rPr>
      </w:pPr>
    </w:p>
    <w:p w:rsidR="009E7B5F" w:rsidRPr="0093629C" w:rsidRDefault="009E7B5F" w:rsidP="0093629C">
      <w:pPr>
        <w:jc w:val="center"/>
        <w:rPr>
          <w:b/>
          <w:sz w:val="20"/>
          <w:szCs w:val="20"/>
        </w:rPr>
      </w:pPr>
      <w:r w:rsidRPr="0093629C">
        <w:rPr>
          <w:b/>
          <w:sz w:val="20"/>
          <w:szCs w:val="20"/>
        </w:rPr>
        <w:t>Постановление Администрации Чаинского района от 28.06.2022 № 247</w:t>
      </w:r>
    </w:p>
    <w:p w:rsidR="009E7B5F" w:rsidRPr="0093629C" w:rsidRDefault="009E7B5F" w:rsidP="0093629C">
      <w:pPr>
        <w:ind w:right="-1"/>
        <w:jc w:val="center"/>
        <w:rPr>
          <w:b/>
          <w:sz w:val="20"/>
          <w:szCs w:val="20"/>
        </w:rPr>
      </w:pPr>
      <w:r w:rsidRPr="0093629C">
        <w:rPr>
          <w:b/>
          <w:sz w:val="20"/>
          <w:szCs w:val="20"/>
        </w:rPr>
        <w:t>О внесении изменений в постановление Администрации Чаинского района от 16.05.2019 № 182 «</w:t>
      </w:r>
      <w:r w:rsidRPr="0093629C">
        <w:rPr>
          <w:b/>
          <w:bCs/>
          <w:sz w:val="20"/>
          <w:szCs w:val="20"/>
        </w:rPr>
        <w:t xml:space="preserve">Об утверждении Положения о системе оплаты труда работников физической культуры и спорта муниципальных учреждений, находящихся в ведении </w:t>
      </w:r>
      <w:r w:rsidRPr="0093629C">
        <w:rPr>
          <w:b/>
          <w:sz w:val="20"/>
          <w:szCs w:val="20"/>
        </w:rPr>
        <w:t>Управления образования Администрации Чаинского района»</w:t>
      </w:r>
    </w:p>
    <w:p w:rsidR="009E7B5F" w:rsidRPr="0093629C" w:rsidRDefault="009E7B5F" w:rsidP="0093629C">
      <w:pPr>
        <w:jc w:val="center"/>
        <w:rPr>
          <w:b/>
          <w:sz w:val="20"/>
          <w:szCs w:val="20"/>
        </w:rPr>
      </w:pPr>
    </w:p>
    <w:p w:rsidR="009E7B5F" w:rsidRPr="0093629C" w:rsidRDefault="009E7B5F" w:rsidP="0093629C">
      <w:pPr>
        <w:ind w:firstLine="708"/>
        <w:jc w:val="both"/>
        <w:rPr>
          <w:sz w:val="20"/>
          <w:szCs w:val="20"/>
        </w:rPr>
      </w:pPr>
      <w:proofErr w:type="gramStart"/>
      <w:r w:rsidRPr="0093629C">
        <w:rPr>
          <w:sz w:val="20"/>
          <w:szCs w:val="20"/>
        </w:rPr>
        <w:t>В соответствии с постановлением Администрации Томской области от 27.06.2022 № 295а «Об увеличении фонда оплаты труда работников, на которых не распространяется действие указов Президента Российской Федерации от 007.05.2012 № 597, от 01.06.2012 № 791 и от 28.12.2012 № 1688 и о внесении изменений в отдельные постановления Администрации Томской области», руководствуясь статьей 49 Устава муниципального образования «Чаинский район Томской области»,</w:t>
      </w:r>
      <w:proofErr w:type="gramEnd"/>
    </w:p>
    <w:p w:rsidR="009E7B5F" w:rsidRPr="0093629C" w:rsidRDefault="009E7B5F" w:rsidP="0093629C">
      <w:pPr>
        <w:jc w:val="both"/>
        <w:rPr>
          <w:sz w:val="20"/>
          <w:szCs w:val="20"/>
        </w:rPr>
      </w:pPr>
    </w:p>
    <w:p w:rsidR="009E7B5F" w:rsidRPr="0093629C" w:rsidRDefault="009E7B5F" w:rsidP="0093629C">
      <w:pPr>
        <w:jc w:val="both"/>
        <w:rPr>
          <w:sz w:val="20"/>
          <w:szCs w:val="20"/>
        </w:rPr>
      </w:pPr>
      <w:r w:rsidRPr="0093629C">
        <w:rPr>
          <w:sz w:val="20"/>
          <w:szCs w:val="20"/>
        </w:rPr>
        <w:t>ПОСТАНОВЛЯЮ:</w:t>
      </w:r>
    </w:p>
    <w:p w:rsidR="009E7B5F" w:rsidRPr="0093629C" w:rsidRDefault="009E7B5F" w:rsidP="0093629C">
      <w:pPr>
        <w:jc w:val="both"/>
        <w:rPr>
          <w:sz w:val="20"/>
          <w:szCs w:val="20"/>
        </w:rPr>
      </w:pPr>
    </w:p>
    <w:p w:rsidR="009E7B5F" w:rsidRPr="0093629C" w:rsidRDefault="009E7B5F" w:rsidP="0093629C">
      <w:pPr>
        <w:pStyle w:val="ConsPlusTitle"/>
        <w:widowControl/>
        <w:jc w:val="both"/>
        <w:rPr>
          <w:rFonts w:ascii="Times New Roman" w:hAnsi="Times New Roman" w:cs="Times New Roman"/>
          <w:b w:val="0"/>
        </w:rPr>
      </w:pPr>
      <w:r w:rsidRPr="0093629C">
        <w:rPr>
          <w:rFonts w:ascii="Times New Roman" w:hAnsi="Times New Roman" w:cs="Times New Roman"/>
        </w:rPr>
        <w:tab/>
      </w:r>
      <w:r w:rsidRPr="0093629C">
        <w:rPr>
          <w:rFonts w:ascii="Times New Roman" w:hAnsi="Times New Roman" w:cs="Times New Roman"/>
          <w:b w:val="0"/>
        </w:rPr>
        <w:t xml:space="preserve">1. </w:t>
      </w:r>
      <w:proofErr w:type="gramStart"/>
      <w:r w:rsidRPr="0093629C">
        <w:rPr>
          <w:rFonts w:ascii="Times New Roman" w:hAnsi="Times New Roman" w:cs="Times New Roman"/>
          <w:b w:val="0"/>
        </w:rPr>
        <w:t xml:space="preserve">Внести в Положение </w:t>
      </w:r>
      <w:r w:rsidRPr="0093629C">
        <w:rPr>
          <w:rFonts w:ascii="Times New Roman" w:hAnsi="Times New Roman" w:cs="Times New Roman"/>
          <w:b w:val="0"/>
          <w:bCs w:val="0"/>
        </w:rPr>
        <w:t xml:space="preserve">о системе оплаты труда работников физической культуры и спорта муниципальных учреждений, находящихся в ведении </w:t>
      </w:r>
      <w:r w:rsidRPr="0093629C">
        <w:rPr>
          <w:rFonts w:ascii="Times New Roman" w:hAnsi="Times New Roman" w:cs="Times New Roman"/>
          <w:b w:val="0"/>
        </w:rPr>
        <w:t>Управления образования Администрации Чаинского района, утвержденное постановлением Администрации Чаинского района от 16.05.2019 № 182 «</w:t>
      </w:r>
      <w:r w:rsidRPr="0093629C">
        <w:rPr>
          <w:rFonts w:ascii="Times New Roman" w:hAnsi="Times New Roman" w:cs="Times New Roman"/>
          <w:b w:val="0"/>
          <w:bCs w:val="0"/>
        </w:rPr>
        <w:t xml:space="preserve">Об утверждении Положения о системе оплаты труда работников физической культуры и спорта муниципальных учреждений, находящихся в ведении </w:t>
      </w:r>
      <w:r w:rsidRPr="0093629C">
        <w:rPr>
          <w:rFonts w:ascii="Times New Roman" w:hAnsi="Times New Roman" w:cs="Times New Roman"/>
          <w:b w:val="0"/>
        </w:rPr>
        <w:t>Управления образования Администрации Чаинского района (в редакции постановления Администрации Чаинского района от 05.11.2019</w:t>
      </w:r>
      <w:proofErr w:type="gramEnd"/>
      <w:r w:rsidRPr="0093629C">
        <w:rPr>
          <w:rFonts w:ascii="Times New Roman" w:hAnsi="Times New Roman" w:cs="Times New Roman"/>
          <w:b w:val="0"/>
        </w:rPr>
        <w:t xml:space="preserve"> № 389  (далее  - Положение) внести изменения согласно приложению к настоящему постановлению.</w:t>
      </w:r>
    </w:p>
    <w:p w:rsidR="009E7B5F" w:rsidRPr="0093629C" w:rsidRDefault="009E7B5F" w:rsidP="0093629C">
      <w:pPr>
        <w:pStyle w:val="ConsPlusTitle"/>
        <w:widowControl/>
        <w:jc w:val="both"/>
        <w:rPr>
          <w:rFonts w:ascii="Times New Roman" w:hAnsi="Times New Roman" w:cs="Times New Roman"/>
          <w:b w:val="0"/>
        </w:rPr>
      </w:pPr>
      <w:r w:rsidRPr="0093629C">
        <w:rPr>
          <w:rFonts w:ascii="Times New Roman" w:hAnsi="Times New Roman" w:cs="Times New Roman"/>
          <w:b w:val="0"/>
        </w:rPr>
        <w:tab/>
        <w:t xml:space="preserve">2. Опубликовать настоящее постановление в официальном периодическом издании «Официальные ведомости Чаинского района» и разместить в информационно – телекоммуникационной сети «Интернет» на официальном сайте муниципального образования «Чаинский район Томской области» </w:t>
      </w:r>
      <w:hyperlink r:id="rId37" w:history="1">
        <w:r w:rsidRPr="0093629C">
          <w:rPr>
            <w:rStyle w:val="ad"/>
            <w:rFonts w:ascii="Times New Roman" w:hAnsi="Times New Roman" w:cs="Times New Roman"/>
            <w:b w:val="0"/>
            <w:lang w:val="en-US"/>
          </w:rPr>
          <w:t>http</w:t>
        </w:r>
        <w:r w:rsidRPr="0093629C">
          <w:rPr>
            <w:rStyle w:val="ad"/>
            <w:rFonts w:ascii="Times New Roman" w:hAnsi="Times New Roman" w:cs="Times New Roman"/>
            <w:b w:val="0"/>
          </w:rPr>
          <w:t>://</w:t>
        </w:r>
        <w:proofErr w:type="spellStart"/>
        <w:r w:rsidRPr="0093629C">
          <w:rPr>
            <w:rStyle w:val="ad"/>
            <w:rFonts w:ascii="Times New Roman" w:hAnsi="Times New Roman" w:cs="Times New Roman"/>
            <w:b w:val="0"/>
            <w:lang w:val="en-US"/>
          </w:rPr>
          <w:t>chainsk</w:t>
        </w:r>
        <w:proofErr w:type="spellEnd"/>
        <w:r w:rsidRPr="0093629C">
          <w:rPr>
            <w:rStyle w:val="ad"/>
            <w:rFonts w:ascii="Times New Roman" w:hAnsi="Times New Roman" w:cs="Times New Roman"/>
            <w:b w:val="0"/>
          </w:rPr>
          <w:t>.</w:t>
        </w:r>
        <w:r w:rsidRPr="0093629C">
          <w:rPr>
            <w:rStyle w:val="ad"/>
            <w:rFonts w:ascii="Times New Roman" w:hAnsi="Times New Roman" w:cs="Times New Roman"/>
            <w:b w:val="0"/>
            <w:lang w:val="en-US"/>
          </w:rPr>
          <w:t>tom</w:t>
        </w:r>
        <w:r w:rsidRPr="0093629C">
          <w:rPr>
            <w:rStyle w:val="ad"/>
            <w:rFonts w:ascii="Times New Roman" w:hAnsi="Times New Roman" w:cs="Times New Roman"/>
            <w:b w:val="0"/>
          </w:rPr>
          <w:t>.</w:t>
        </w:r>
        <w:proofErr w:type="spellStart"/>
        <w:r w:rsidRPr="0093629C">
          <w:rPr>
            <w:rStyle w:val="ad"/>
            <w:rFonts w:ascii="Times New Roman" w:hAnsi="Times New Roman" w:cs="Times New Roman"/>
            <w:b w:val="0"/>
            <w:lang w:val="en-US"/>
          </w:rPr>
          <w:t>ru</w:t>
        </w:r>
        <w:proofErr w:type="spellEnd"/>
        <w:r w:rsidRPr="0093629C">
          <w:rPr>
            <w:rStyle w:val="ad"/>
            <w:rFonts w:ascii="Times New Roman" w:hAnsi="Times New Roman" w:cs="Times New Roman"/>
            <w:b w:val="0"/>
          </w:rPr>
          <w:t>/</w:t>
        </w:r>
      </w:hyperlink>
      <w:r w:rsidRPr="0093629C">
        <w:rPr>
          <w:rFonts w:ascii="Times New Roman" w:hAnsi="Times New Roman" w:cs="Times New Roman"/>
          <w:b w:val="0"/>
        </w:rPr>
        <w:t>.</w:t>
      </w:r>
    </w:p>
    <w:p w:rsidR="009E7B5F" w:rsidRPr="0093629C" w:rsidRDefault="009E7B5F" w:rsidP="0093629C">
      <w:pPr>
        <w:pStyle w:val="ConsPlusTitle"/>
        <w:widowControl/>
        <w:jc w:val="both"/>
        <w:rPr>
          <w:rFonts w:ascii="Times New Roman" w:hAnsi="Times New Roman" w:cs="Times New Roman"/>
          <w:b w:val="0"/>
        </w:rPr>
      </w:pPr>
      <w:r w:rsidRPr="0093629C">
        <w:rPr>
          <w:rFonts w:ascii="Times New Roman" w:hAnsi="Times New Roman" w:cs="Times New Roman"/>
          <w:b w:val="0"/>
        </w:rPr>
        <w:tab/>
        <w:t>3. Настоящее постановление вступает в силу через 10 дней после дня его официального опубликования и распространяется на правоотношения, возникшие с 1 июня 2022 года.</w:t>
      </w:r>
    </w:p>
    <w:p w:rsidR="009E7B5F" w:rsidRPr="0093629C" w:rsidRDefault="009E7B5F" w:rsidP="0093629C">
      <w:pPr>
        <w:jc w:val="both"/>
        <w:rPr>
          <w:sz w:val="20"/>
          <w:szCs w:val="20"/>
        </w:rPr>
      </w:pPr>
      <w:r w:rsidRPr="0093629C">
        <w:rPr>
          <w:sz w:val="20"/>
          <w:szCs w:val="20"/>
        </w:rPr>
        <w:tab/>
        <w:t xml:space="preserve">4. </w:t>
      </w:r>
      <w:proofErr w:type="gramStart"/>
      <w:r w:rsidRPr="0093629C">
        <w:rPr>
          <w:sz w:val="20"/>
          <w:szCs w:val="20"/>
        </w:rPr>
        <w:t>Контроль за</w:t>
      </w:r>
      <w:proofErr w:type="gramEnd"/>
      <w:r w:rsidRPr="0093629C">
        <w:rPr>
          <w:sz w:val="20"/>
          <w:szCs w:val="20"/>
        </w:rPr>
        <w:t xml:space="preserve"> исполнением настоящего постановления возложить на начальника Управления образования Администрации Чаинского района С.Г. Степанову.</w:t>
      </w:r>
    </w:p>
    <w:p w:rsidR="009E7B5F" w:rsidRPr="0093629C" w:rsidRDefault="009E7B5F" w:rsidP="0093629C">
      <w:pPr>
        <w:jc w:val="both"/>
        <w:rPr>
          <w:sz w:val="20"/>
          <w:szCs w:val="20"/>
        </w:rPr>
      </w:pPr>
    </w:p>
    <w:p w:rsidR="009E7B5F" w:rsidRPr="0093629C" w:rsidRDefault="009E7B5F" w:rsidP="0093629C">
      <w:pPr>
        <w:jc w:val="right"/>
        <w:rPr>
          <w:sz w:val="20"/>
          <w:szCs w:val="20"/>
        </w:rPr>
      </w:pPr>
      <w:r w:rsidRPr="0093629C">
        <w:rPr>
          <w:sz w:val="20"/>
          <w:szCs w:val="20"/>
        </w:rPr>
        <w:t>Глава Чаинского района</w:t>
      </w:r>
      <w:r w:rsidRPr="0093629C">
        <w:rPr>
          <w:sz w:val="20"/>
          <w:szCs w:val="20"/>
        </w:rPr>
        <w:tab/>
      </w:r>
      <w:r w:rsidRPr="0093629C">
        <w:rPr>
          <w:sz w:val="20"/>
          <w:szCs w:val="20"/>
        </w:rPr>
        <w:tab/>
      </w:r>
      <w:r w:rsidRPr="0093629C">
        <w:rPr>
          <w:sz w:val="20"/>
          <w:szCs w:val="20"/>
        </w:rPr>
        <w:tab/>
        <w:t>В.Н.Столяров</w:t>
      </w:r>
    </w:p>
    <w:p w:rsidR="009E7B5F" w:rsidRPr="0093629C" w:rsidRDefault="009E7B5F" w:rsidP="0093629C">
      <w:pPr>
        <w:pStyle w:val="ConsPlusTitle"/>
        <w:widowControl/>
        <w:jc w:val="both"/>
        <w:rPr>
          <w:rFonts w:ascii="Times New Roman" w:hAnsi="Times New Roman" w:cs="Times New Roman"/>
          <w:b w:val="0"/>
        </w:rPr>
      </w:pPr>
    </w:p>
    <w:p w:rsidR="009E7B5F" w:rsidRPr="0093629C" w:rsidRDefault="009E7B5F" w:rsidP="0093629C">
      <w:pPr>
        <w:jc w:val="right"/>
        <w:rPr>
          <w:sz w:val="20"/>
          <w:szCs w:val="20"/>
        </w:rPr>
      </w:pPr>
    </w:p>
    <w:p w:rsidR="009E7B5F" w:rsidRDefault="009E7B5F" w:rsidP="0093629C">
      <w:pPr>
        <w:jc w:val="right"/>
        <w:rPr>
          <w:sz w:val="20"/>
          <w:szCs w:val="20"/>
        </w:rPr>
      </w:pPr>
    </w:p>
    <w:p w:rsidR="00513D97" w:rsidRDefault="00513D97" w:rsidP="0093629C">
      <w:pPr>
        <w:jc w:val="right"/>
        <w:rPr>
          <w:sz w:val="20"/>
          <w:szCs w:val="20"/>
        </w:rPr>
      </w:pPr>
    </w:p>
    <w:p w:rsidR="00513D97" w:rsidRPr="0093629C" w:rsidRDefault="00513D97" w:rsidP="0093629C">
      <w:pPr>
        <w:jc w:val="right"/>
        <w:rPr>
          <w:sz w:val="20"/>
          <w:szCs w:val="20"/>
        </w:rPr>
      </w:pPr>
    </w:p>
    <w:p w:rsidR="009E7B5F" w:rsidRPr="0093629C" w:rsidRDefault="009E7B5F" w:rsidP="0093629C">
      <w:pPr>
        <w:jc w:val="right"/>
        <w:rPr>
          <w:sz w:val="20"/>
          <w:szCs w:val="20"/>
        </w:rPr>
      </w:pPr>
    </w:p>
    <w:p w:rsidR="009E7B5F" w:rsidRPr="0093629C" w:rsidRDefault="009E7B5F" w:rsidP="0093629C">
      <w:pPr>
        <w:jc w:val="right"/>
        <w:rPr>
          <w:sz w:val="20"/>
          <w:szCs w:val="20"/>
        </w:rPr>
      </w:pPr>
      <w:r w:rsidRPr="0093629C">
        <w:rPr>
          <w:sz w:val="20"/>
          <w:szCs w:val="20"/>
        </w:rPr>
        <w:lastRenderedPageBreak/>
        <w:t xml:space="preserve">Приложение </w:t>
      </w:r>
    </w:p>
    <w:p w:rsidR="009E7B5F" w:rsidRPr="0093629C" w:rsidRDefault="009E7B5F" w:rsidP="0093629C">
      <w:pPr>
        <w:jc w:val="right"/>
        <w:rPr>
          <w:sz w:val="20"/>
          <w:szCs w:val="20"/>
        </w:rPr>
      </w:pPr>
      <w:r w:rsidRPr="0093629C">
        <w:rPr>
          <w:sz w:val="20"/>
          <w:szCs w:val="20"/>
        </w:rPr>
        <w:t>к постановлению Администрации Чаинского района</w:t>
      </w:r>
    </w:p>
    <w:p w:rsidR="009E7B5F" w:rsidRPr="0093629C" w:rsidRDefault="009E7B5F" w:rsidP="0093629C">
      <w:pPr>
        <w:jc w:val="right"/>
        <w:rPr>
          <w:sz w:val="20"/>
          <w:szCs w:val="20"/>
        </w:rPr>
      </w:pPr>
      <w:r w:rsidRPr="0093629C">
        <w:rPr>
          <w:sz w:val="20"/>
          <w:szCs w:val="20"/>
        </w:rPr>
        <w:t>от 28.06.2022 № 247</w:t>
      </w:r>
    </w:p>
    <w:p w:rsidR="009E7B5F" w:rsidRPr="0093629C" w:rsidRDefault="009E7B5F" w:rsidP="0093629C">
      <w:pPr>
        <w:jc w:val="center"/>
        <w:rPr>
          <w:sz w:val="20"/>
          <w:szCs w:val="20"/>
        </w:rPr>
      </w:pPr>
      <w:r w:rsidRPr="0093629C">
        <w:rPr>
          <w:sz w:val="20"/>
          <w:szCs w:val="20"/>
        </w:rPr>
        <w:t xml:space="preserve">Изменения </w:t>
      </w:r>
    </w:p>
    <w:p w:rsidR="009E7B5F" w:rsidRPr="0093629C" w:rsidRDefault="009E7B5F" w:rsidP="0093629C">
      <w:pPr>
        <w:jc w:val="center"/>
        <w:rPr>
          <w:sz w:val="20"/>
          <w:szCs w:val="20"/>
        </w:rPr>
      </w:pPr>
      <w:r w:rsidRPr="0093629C">
        <w:rPr>
          <w:sz w:val="20"/>
          <w:szCs w:val="20"/>
        </w:rPr>
        <w:t xml:space="preserve">в положение </w:t>
      </w:r>
      <w:r w:rsidRPr="0093629C">
        <w:rPr>
          <w:bCs/>
          <w:sz w:val="20"/>
          <w:szCs w:val="20"/>
        </w:rPr>
        <w:t xml:space="preserve">о системе оплаты труда работников физической культуры и спорта муниципальных учреждений, находящихся в ведении </w:t>
      </w:r>
      <w:r w:rsidRPr="0093629C">
        <w:rPr>
          <w:sz w:val="20"/>
          <w:szCs w:val="20"/>
        </w:rPr>
        <w:t>Управления образования Администрации Чаинского района</w:t>
      </w:r>
    </w:p>
    <w:p w:rsidR="009E7B5F" w:rsidRPr="0093629C" w:rsidRDefault="009E7B5F" w:rsidP="0093629C">
      <w:pPr>
        <w:jc w:val="center"/>
        <w:rPr>
          <w:sz w:val="20"/>
          <w:szCs w:val="20"/>
        </w:rPr>
      </w:pPr>
    </w:p>
    <w:p w:rsidR="009E7B5F" w:rsidRPr="0093629C" w:rsidRDefault="009E7B5F" w:rsidP="0093629C">
      <w:pPr>
        <w:numPr>
          <w:ilvl w:val="0"/>
          <w:numId w:val="15"/>
        </w:numPr>
        <w:overflowPunct/>
        <w:autoSpaceDE/>
        <w:autoSpaceDN/>
        <w:adjustRightInd/>
        <w:jc w:val="both"/>
        <w:textAlignment w:val="auto"/>
        <w:rPr>
          <w:sz w:val="20"/>
          <w:szCs w:val="20"/>
        </w:rPr>
      </w:pPr>
      <w:r w:rsidRPr="0093629C">
        <w:rPr>
          <w:sz w:val="20"/>
          <w:szCs w:val="20"/>
        </w:rPr>
        <w:t>В пункте 4 Главы 2. Должностные оклады, таблицу изложить в новой редакции:</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6663"/>
        <w:gridCol w:w="2804"/>
      </w:tblGrid>
      <w:tr w:rsidR="009E7B5F" w:rsidRPr="0093629C" w:rsidTr="00721B06">
        <w:tc>
          <w:tcPr>
            <w:tcW w:w="6663" w:type="dxa"/>
            <w:tcBorders>
              <w:top w:val="single" w:sz="4" w:space="0" w:color="auto"/>
              <w:left w:val="single" w:sz="4" w:space="0" w:color="auto"/>
              <w:bottom w:val="single" w:sz="4" w:space="0" w:color="auto"/>
              <w:right w:val="single" w:sz="4" w:space="0" w:color="auto"/>
            </w:tcBorders>
          </w:tcPr>
          <w:p w:rsidR="009E7B5F" w:rsidRPr="0093629C" w:rsidRDefault="009E7B5F" w:rsidP="0093629C">
            <w:pPr>
              <w:rPr>
                <w:sz w:val="20"/>
                <w:szCs w:val="20"/>
              </w:rPr>
            </w:pPr>
            <w:r w:rsidRPr="0093629C">
              <w:rPr>
                <w:sz w:val="20"/>
                <w:szCs w:val="20"/>
              </w:rPr>
              <w:t xml:space="preserve">«Должности, относящиеся </w:t>
            </w:r>
            <w:proofErr w:type="gramStart"/>
            <w:r w:rsidRPr="0093629C">
              <w:rPr>
                <w:sz w:val="20"/>
                <w:szCs w:val="20"/>
              </w:rPr>
              <w:t>к</w:t>
            </w:r>
            <w:proofErr w:type="gramEnd"/>
            <w:r w:rsidRPr="0093629C">
              <w:rPr>
                <w:sz w:val="20"/>
                <w:szCs w:val="20"/>
              </w:rPr>
              <w:t>:</w:t>
            </w:r>
          </w:p>
        </w:tc>
        <w:tc>
          <w:tcPr>
            <w:tcW w:w="2801" w:type="dxa"/>
            <w:tcBorders>
              <w:top w:val="single" w:sz="4" w:space="0" w:color="auto"/>
              <w:left w:val="single" w:sz="4" w:space="0" w:color="auto"/>
              <w:bottom w:val="single" w:sz="4" w:space="0" w:color="auto"/>
              <w:right w:val="single" w:sz="4" w:space="0" w:color="auto"/>
            </w:tcBorders>
            <w:vAlign w:val="center"/>
          </w:tcPr>
          <w:p w:rsidR="009E7B5F" w:rsidRPr="0093629C" w:rsidRDefault="009E7B5F" w:rsidP="0093629C">
            <w:pPr>
              <w:jc w:val="center"/>
              <w:rPr>
                <w:sz w:val="20"/>
                <w:szCs w:val="20"/>
              </w:rPr>
            </w:pPr>
            <w:r w:rsidRPr="0093629C">
              <w:rPr>
                <w:sz w:val="20"/>
                <w:szCs w:val="20"/>
              </w:rPr>
              <w:t>Размер должностного оклада</w:t>
            </w:r>
          </w:p>
          <w:p w:rsidR="009E7B5F" w:rsidRPr="0093629C" w:rsidRDefault="009E7B5F" w:rsidP="0093629C">
            <w:pPr>
              <w:jc w:val="center"/>
              <w:rPr>
                <w:sz w:val="20"/>
                <w:szCs w:val="20"/>
              </w:rPr>
            </w:pPr>
            <w:r w:rsidRPr="0093629C">
              <w:rPr>
                <w:sz w:val="20"/>
                <w:szCs w:val="20"/>
              </w:rPr>
              <w:t>(рублей)</w:t>
            </w:r>
          </w:p>
        </w:tc>
      </w:tr>
      <w:tr w:rsidR="009E7B5F" w:rsidRPr="0093629C" w:rsidTr="00721B06">
        <w:tc>
          <w:tcPr>
            <w:tcW w:w="9464" w:type="dxa"/>
            <w:gridSpan w:val="2"/>
            <w:tcBorders>
              <w:top w:val="single" w:sz="4" w:space="0" w:color="auto"/>
              <w:left w:val="single" w:sz="4" w:space="0" w:color="auto"/>
              <w:bottom w:val="single" w:sz="4" w:space="0" w:color="auto"/>
              <w:right w:val="single" w:sz="4" w:space="0" w:color="auto"/>
            </w:tcBorders>
            <w:vAlign w:val="center"/>
          </w:tcPr>
          <w:p w:rsidR="009E7B5F" w:rsidRPr="0093629C" w:rsidRDefault="009E7B5F" w:rsidP="0093629C">
            <w:pPr>
              <w:jc w:val="center"/>
              <w:rPr>
                <w:sz w:val="20"/>
                <w:szCs w:val="20"/>
              </w:rPr>
            </w:pPr>
            <w:r w:rsidRPr="0093629C">
              <w:rPr>
                <w:sz w:val="20"/>
                <w:szCs w:val="20"/>
              </w:rPr>
              <w:t>ПКГ должностей работников физической культуры и спорта первого уровня</w:t>
            </w:r>
          </w:p>
        </w:tc>
      </w:tr>
      <w:tr w:rsidR="009E7B5F" w:rsidRPr="0093629C" w:rsidTr="00721B06">
        <w:tc>
          <w:tcPr>
            <w:tcW w:w="6663" w:type="dxa"/>
            <w:tcBorders>
              <w:top w:val="single" w:sz="4" w:space="0" w:color="auto"/>
              <w:left w:val="single" w:sz="4" w:space="0" w:color="auto"/>
              <w:bottom w:val="single" w:sz="4" w:space="0" w:color="auto"/>
              <w:right w:val="single" w:sz="4" w:space="0" w:color="auto"/>
            </w:tcBorders>
            <w:vAlign w:val="center"/>
          </w:tcPr>
          <w:p w:rsidR="009E7B5F" w:rsidRPr="0093629C" w:rsidRDefault="009E7B5F" w:rsidP="0093629C">
            <w:pPr>
              <w:jc w:val="both"/>
              <w:rPr>
                <w:sz w:val="20"/>
                <w:szCs w:val="20"/>
              </w:rPr>
            </w:pPr>
            <w:r w:rsidRPr="0093629C">
              <w:rPr>
                <w:sz w:val="20"/>
                <w:szCs w:val="20"/>
              </w:rPr>
              <w:t>1 квалификационный уровень</w:t>
            </w:r>
          </w:p>
        </w:tc>
        <w:tc>
          <w:tcPr>
            <w:tcW w:w="2801" w:type="dxa"/>
            <w:tcBorders>
              <w:top w:val="single" w:sz="4" w:space="0" w:color="auto"/>
              <w:left w:val="single" w:sz="4" w:space="0" w:color="auto"/>
              <w:bottom w:val="single" w:sz="4" w:space="0" w:color="auto"/>
              <w:right w:val="single" w:sz="4" w:space="0" w:color="auto"/>
            </w:tcBorders>
            <w:vAlign w:val="center"/>
          </w:tcPr>
          <w:p w:rsidR="009E7B5F" w:rsidRPr="0093629C" w:rsidRDefault="009E7B5F" w:rsidP="0093629C">
            <w:pPr>
              <w:jc w:val="center"/>
              <w:rPr>
                <w:sz w:val="20"/>
                <w:szCs w:val="20"/>
              </w:rPr>
            </w:pPr>
            <w:r w:rsidRPr="0093629C">
              <w:rPr>
                <w:sz w:val="20"/>
                <w:szCs w:val="20"/>
              </w:rPr>
              <w:t>8671</w:t>
            </w:r>
          </w:p>
        </w:tc>
      </w:tr>
      <w:tr w:rsidR="009E7B5F" w:rsidRPr="0093629C" w:rsidTr="00721B06">
        <w:tc>
          <w:tcPr>
            <w:tcW w:w="6663" w:type="dxa"/>
            <w:tcBorders>
              <w:top w:val="single" w:sz="4" w:space="0" w:color="auto"/>
              <w:left w:val="single" w:sz="4" w:space="0" w:color="auto"/>
              <w:bottom w:val="single" w:sz="4" w:space="0" w:color="auto"/>
              <w:right w:val="single" w:sz="4" w:space="0" w:color="auto"/>
            </w:tcBorders>
            <w:vAlign w:val="center"/>
          </w:tcPr>
          <w:p w:rsidR="009E7B5F" w:rsidRPr="0093629C" w:rsidRDefault="009E7B5F" w:rsidP="0093629C">
            <w:pPr>
              <w:jc w:val="both"/>
              <w:rPr>
                <w:sz w:val="20"/>
                <w:szCs w:val="20"/>
              </w:rPr>
            </w:pPr>
            <w:r w:rsidRPr="0093629C">
              <w:rPr>
                <w:sz w:val="20"/>
                <w:szCs w:val="20"/>
              </w:rPr>
              <w:t>2 квалификационный уровень</w:t>
            </w:r>
          </w:p>
        </w:tc>
        <w:tc>
          <w:tcPr>
            <w:tcW w:w="2801" w:type="dxa"/>
            <w:tcBorders>
              <w:top w:val="single" w:sz="4" w:space="0" w:color="auto"/>
              <w:left w:val="single" w:sz="4" w:space="0" w:color="auto"/>
              <w:bottom w:val="single" w:sz="4" w:space="0" w:color="auto"/>
              <w:right w:val="single" w:sz="4" w:space="0" w:color="auto"/>
            </w:tcBorders>
            <w:vAlign w:val="center"/>
          </w:tcPr>
          <w:p w:rsidR="009E7B5F" w:rsidRPr="0093629C" w:rsidRDefault="009E7B5F" w:rsidP="0093629C">
            <w:pPr>
              <w:jc w:val="center"/>
              <w:rPr>
                <w:sz w:val="20"/>
                <w:szCs w:val="20"/>
              </w:rPr>
            </w:pPr>
            <w:r w:rsidRPr="0093629C">
              <w:rPr>
                <w:sz w:val="20"/>
                <w:szCs w:val="20"/>
              </w:rPr>
              <w:t>10836</w:t>
            </w:r>
          </w:p>
        </w:tc>
      </w:tr>
      <w:tr w:rsidR="009E7B5F" w:rsidRPr="0093629C" w:rsidTr="00721B06">
        <w:tc>
          <w:tcPr>
            <w:tcW w:w="9464" w:type="dxa"/>
            <w:gridSpan w:val="2"/>
            <w:tcBorders>
              <w:top w:val="single" w:sz="4" w:space="0" w:color="auto"/>
              <w:left w:val="single" w:sz="4" w:space="0" w:color="auto"/>
              <w:bottom w:val="single" w:sz="4" w:space="0" w:color="auto"/>
              <w:right w:val="single" w:sz="4" w:space="0" w:color="auto"/>
            </w:tcBorders>
            <w:vAlign w:val="center"/>
          </w:tcPr>
          <w:p w:rsidR="009E7B5F" w:rsidRPr="0093629C" w:rsidRDefault="009E7B5F" w:rsidP="0093629C">
            <w:pPr>
              <w:jc w:val="center"/>
              <w:rPr>
                <w:sz w:val="20"/>
                <w:szCs w:val="20"/>
              </w:rPr>
            </w:pPr>
            <w:r w:rsidRPr="0093629C">
              <w:rPr>
                <w:sz w:val="20"/>
                <w:szCs w:val="20"/>
              </w:rPr>
              <w:t>ПКГ должностей работников физической культуры и спорта второго уровня</w:t>
            </w:r>
          </w:p>
        </w:tc>
      </w:tr>
      <w:tr w:rsidR="009E7B5F" w:rsidRPr="0093629C" w:rsidTr="00721B06">
        <w:tc>
          <w:tcPr>
            <w:tcW w:w="6663" w:type="dxa"/>
            <w:tcBorders>
              <w:top w:val="single" w:sz="4" w:space="0" w:color="auto"/>
              <w:left w:val="single" w:sz="4" w:space="0" w:color="auto"/>
              <w:bottom w:val="single" w:sz="4" w:space="0" w:color="auto"/>
              <w:right w:val="single" w:sz="4" w:space="0" w:color="auto"/>
            </w:tcBorders>
            <w:vAlign w:val="center"/>
          </w:tcPr>
          <w:p w:rsidR="009E7B5F" w:rsidRPr="0093629C" w:rsidRDefault="009E7B5F" w:rsidP="0093629C">
            <w:pPr>
              <w:jc w:val="both"/>
              <w:rPr>
                <w:sz w:val="20"/>
                <w:szCs w:val="20"/>
              </w:rPr>
            </w:pPr>
            <w:r w:rsidRPr="0093629C">
              <w:rPr>
                <w:sz w:val="20"/>
                <w:szCs w:val="20"/>
              </w:rPr>
              <w:t>1 квалификационный уровень</w:t>
            </w:r>
          </w:p>
        </w:tc>
        <w:tc>
          <w:tcPr>
            <w:tcW w:w="2801" w:type="dxa"/>
            <w:tcBorders>
              <w:top w:val="single" w:sz="4" w:space="0" w:color="auto"/>
              <w:left w:val="single" w:sz="4" w:space="0" w:color="auto"/>
              <w:bottom w:val="single" w:sz="4" w:space="0" w:color="auto"/>
              <w:right w:val="single" w:sz="4" w:space="0" w:color="auto"/>
            </w:tcBorders>
            <w:vAlign w:val="center"/>
          </w:tcPr>
          <w:p w:rsidR="009E7B5F" w:rsidRPr="0093629C" w:rsidRDefault="009E7B5F" w:rsidP="0093629C">
            <w:pPr>
              <w:jc w:val="center"/>
              <w:rPr>
                <w:sz w:val="20"/>
                <w:szCs w:val="20"/>
              </w:rPr>
            </w:pPr>
            <w:r w:rsidRPr="0093629C">
              <w:rPr>
                <w:sz w:val="20"/>
                <w:szCs w:val="20"/>
              </w:rPr>
              <w:t>12078</w:t>
            </w:r>
          </w:p>
        </w:tc>
      </w:tr>
      <w:tr w:rsidR="009E7B5F" w:rsidRPr="0093629C" w:rsidTr="00721B06">
        <w:tc>
          <w:tcPr>
            <w:tcW w:w="6663" w:type="dxa"/>
            <w:tcBorders>
              <w:top w:val="single" w:sz="4" w:space="0" w:color="auto"/>
              <w:left w:val="single" w:sz="4" w:space="0" w:color="auto"/>
              <w:bottom w:val="single" w:sz="4" w:space="0" w:color="auto"/>
              <w:right w:val="single" w:sz="4" w:space="0" w:color="auto"/>
            </w:tcBorders>
            <w:vAlign w:val="center"/>
          </w:tcPr>
          <w:p w:rsidR="009E7B5F" w:rsidRPr="0093629C" w:rsidRDefault="009E7B5F" w:rsidP="0093629C">
            <w:pPr>
              <w:jc w:val="both"/>
              <w:rPr>
                <w:sz w:val="20"/>
                <w:szCs w:val="20"/>
              </w:rPr>
            </w:pPr>
            <w:r w:rsidRPr="0093629C">
              <w:rPr>
                <w:sz w:val="20"/>
                <w:szCs w:val="20"/>
              </w:rPr>
              <w:t>2 квалификационный уровень</w:t>
            </w:r>
          </w:p>
        </w:tc>
        <w:tc>
          <w:tcPr>
            <w:tcW w:w="2801" w:type="dxa"/>
            <w:tcBorders>
              <w:top w:val="single" w:sz="4" w:space="0" w:color="auto"/>
              <w:left w:val="single" w:sz="4" w:space="0" w:color="auto"/>
              <w:bottom w:val="single" w:sz="4" w:space="0" w:color="auto"/>
              <w:right w:val="single" w:sz="4" w:space="0" w:color="auto"/>
            </w:tcBorders>
            <w:vAlign w:val="center"/>
          </w:tcPr>
          <w:p w:rsidR="009E7B5F" w:rsidRPr="0093629C" w:rsidRDefault="009E7B5F" w:rsidP="0093629C">
            <w:pPr>
              <w:jc w:val="center"/>
              <w:rPr>
                <w:sz w:val="20"/>
                <w:szCs w:val="20"/>
              </w:rPr>
            </w:pPr>
            <w:r w:rsidRPr="0093629C">
              <w:rPr>
                <w:sz w:val="20"/>
                <w:szCs w:val="20"/>
              </w:rPr>
              <w:t>13320</w:t>
            </w:r>
          </w:p>
        </w:tc>
      </w:tr>
      <w:tr w:rsidR="009E7B5F" w:rsidRPr="0093629C" w:rsidTr="00721B06">
        <w:tc>
          <w:tcPr>
            <w:tcW w:w="6663" w:type="dxa"/>
            <w:tcBorders>
              <w:top w:val="single" w:sz="4" w:space="0" w:color="auto"/>
              <w:left w:val="single" w:sz="4" w:space="0" w:color="auto"/>
              <w:bottom w:val="single" w:sz="4" w:space="0" w:color="auto"/>
              <w:right w:val="single" w:sz="4" w:space="0" w:color="auto"/>
            </w:tcBorders>
            <w:vAlign w:val="center"/>
          </w:tcPr>
          <w:p w:rsidR="009E7B5F" w:rsidRPr="0093629C" w:rsidRDefault="009E7B5F" w:rsidP="0093629C">
            <w:pPr>
              <w:jc w:val="both"/>
              <w:rPr>
                <w:sz w:val="20"/>
                <w:szCs w:val="20"/>
              </w:rPr>
            </w:pPr>
            <w:r w:rsidRPr="0093629C">
              <w:rPr>
                <w:sz w:val="20"/>
                <w:szCs w:val="20"/>
              </w:rPr>
              <w:t>3 квалификационный уровень</w:t>
            </w:r>
          </w:p>
        </w:tc>
        <w:tc>
          <w:tcPr>
            <w:tcW w:w="2801" w:type="dxa"/>
            <w:tcBorders>
              <w:top w:val="single" w:sz="4" w:space="0" w:color="auto"/>
              <w:left w:val="single" w:sz="4" w:space="0" w:color="auto"/>
              <w:bottom w:val="single" w:sz="4" w:space="0" w:color="auto"/>
              <w:right w:val="single" w:sz="4" w:space="0" w:color="auto"/>
            </w:tcBorders>
            <w:vAlign w:val="center"/>
          </w:tcPr>
          <w:p w:rsidR="009E7B5F" w:rsidRPr="0093629C" w:rsidRDefault="009E7B5F" w:rsidP="0093629C">
            <w:pPr>
              <w:jc w:val="center"/>
              <w:rPr>
                <w:sz w:val="20"/>
                <w:szCs w:val="20"/>
              </w:rPr>
            </w:pPr>
            <w:r w:rsidRPr="0093629C">
              <w:rPr>
                <w:sz w:val="20"/>
                <w:szCs w:val="20"/>
              </w:rPr>
              <w:t>13939</w:t>
            </w:r>
          </w:p>
        </w:tc>
      </w:tr>
      <w:tr w:rsidR="009E7B5F" w:rsidRPr="0093629C" w:rsidTr="00721B06">
        <w:tc>
          <w:tcPr>
            <w:tcW w:w="9464" w:type="dxa"/>
            <w:gridSpan w:val="2"/>
            <w:tcBorders>
              <w:top w:val="single" w:sz="4" w:space="0" w:color="auto"/>
              <w:left w:val="single" w:sz="4" w:space="0" w:color="auto"/>
              <w:bottom w:val="single" w:sz="4" w:space="0" w:color="auto"/>
              <w:right w:val="single" w:sz="4" w:space="0" w:color="auto"/>
            </w:tcBorders>
            <w:vAlign w:val="center"/>
          </w:tcPr>
          <w:p w:rsidR="009E7B5F" w:rsidRPr="0093629C" w:rsidRDefault="009E7B5F" w:rsidP="0093629C">
            <w:pPr>
              <w:jc w:val="center"/>
              <w:rPr>
                <w:sz w:val="20"/>
                <w:szCs w:val="20"/>
              </w:rPr>
            </w:pPr>
            <w:r w:rsidRPr="0093629C">
              <w:rPr>
                <w:sz w:val="20"/>
                <w:szCs w:val="20"/>
              </w:rPr>
              <w:t>ПКГ должностей работников физической культуры и спорта второго уровня</w:t>
            </w:r>
          </w:p>
        </w:tc>
      </w:tr>
      <w:tr w:rsidR="009E7B5F" w:rsidRPr="0093629C" w:rsidTr="00721B06">
        <w:tc>
          <w:tcPr>
            <w:tcW w:w="6663" w:type="dxa"/>
            <w:tcBorders>
              <w:top w:val="single" w:sz="4" w:space="0" w:color="auto"/>
              <w:left w:val="single" w:sz="4" w:space="0" w:color="auto"/>
              <w:bottom w:val="single" w:sz="4" w:space="0" w:color="auto"/>
              <w:right w:val="single" w:sz="4" w:space="0" w:color="auto"/>
            </w:tcBorders>
            <w:vAlign w:val="center"/>
          </w:tcPr>
          <w:p w:rsidR="009E7B5F" w:rsidRPr="0093629C" w:rsidRDefault="009E7B5F" w:rsidP="0093629C">
            <w:pPr>
              <w:jc w:val="both"/>
              <w:rPr>
                <w:sz w:val="20"/>
                <w:szCs w:val="20"/>
              </w:rPr>
            </w:pPr>
            <w:r w:rsidRPr="0093629C">
              <w:rPr>
                <w:sz w:val="20"/>
                <w:szCs w:val="20"/>
              </w:rPr>
              <w:t>1 квалификационный уровень</w:t>
            </w:r>
          </w:p>
        </w:tc>
        <w:tc>
          <w:tcPr>
            <w:tcW w:w="2801" w:type="dxa"/>
            <w:tcBorders>
              <w:top w:val="single" w:sz="4" w:space="0" w:color="auto"/>
              <w:left w:val="single" w:sz="4" w:space="0" w:color="auto"/>
              <w:bottom w:val="single" w:sz="4" w:space="0" w:color="auto"/>
              <w:right w:val="single" w:sz="4" w:space="0" w:color="auto"/>
            </w:tcBorders>
            <w:vAlign w:val="center"/>
          </w:tcPr>
          <w:p w:rsidR="009E7B5F" w:rsidRPr="0093629C" w:rsidRDefault="009E7B5F" w:rsidP="0093629C">
            <w:pPr>
              <w:jc w:val="center"/>
              <w:rPr>
                <w:sz w:val="20"/>
                <w:szCs w:val="20"/>
              </w:rPr>
            </w:pPr>
            <w:r w:rsidRPr="0093629C">
              <w:rPr>
                <w:sz w:val="20"/>
                <w:szCs w:val="20"/>
              </w:rPr>
              <w:t>14090</w:t>
            </w:r>
          </w:p>
        </w:tc>
      </w:tr>
      <w:tr w:rsidR="009E7B5F" w:rsidRPr="0093629C" w:rsidTr="00721B06">
        <w:tc>
          <w:tcPr>
            <w:tcW w:w="6663" w:type="dxa"/>
            <w:tcBorders>
              <w:top w:val="single" w:sz="4" w:space="0" w:color="auto"/>
              <w:left w:val="single" w:sz="4" w:space="0" w:color="auto"/>
              <w:bottom w:val="single" w:sz="4" w:space="0" w:color="auto"/>
              <w:right w:val="single" w:sz="4" w:space="0" w:color="auto"/>
            </w:tcBorders>
            <w:vAlign w:val="center"/>
          </w:tcPr>
          <w:p w:rsidR="009E7B5F" w:rsidRPr="0093629C" w:rsidRDefault="009E7B5F" w:rsidP="0093629C">
            <w:pPr>
              <w:jc w:val="both"/>
              <w:rPr>
                <w:sz w:val="20"/>
                <w:szCs w:val="20"/>
              </w:rPr>
            </w:pPr>
            <w:r w:rsidRPr="0093629C">
              <w:rPr>
                <w:sz w:val="20"/>
                <w:szCs w:val="20"/>
              </w:rPr>
              <w:t>2 квалификационный уровень</w:t>
            </w:r>
          </w:p>
        </w:tc>
        <w:tc>
          <w:tcPr>
            <w:tcW w:w="2801" w:type="dxa"/>
            <w:tcBorders>
              <w:top w:val="single" w:sz="4" w:space="0" w:color="auto"/>
              <w:left w:val="single" w:sz="4" w:space="0" w:color="auto"/>
              <w:bottom w:val="single" w:sz="4" w:space="0" w:color="auto"/>
              <w:right w:val="single" w:sz="4" w:space="0" w:color="auto"/>
            </w:tcBorders>
            <w:vAlign w:val="center"/>
          </w:tcPr>
          <w:p w:rsidR="009E7B5F" w:rsidRPr="0093629C" w:rsidRDefault="009E7B5F" w:rsidP="0093629C">
            <w:pPr>
              <w:jc w:val="center"/>
              <w:rPr>
                <w:sz w:val="20"/>
                <w:szCs w:val="20"/>
              </w:rPr>
            </w:pPr>
            <w:r w:rsidRPr="0093629C">
              <w:rPr>
                <w:sz w:val="20"/>
                <w:szCs w:val="20"/>
              </w:rPr>
              <w:t>14646</w:t>
            </w:r>
          </w:p>
        </w:tc>
      </w:tr>
      <w:tr w:rsidR="009E7B5F" w:rsidRPr="0093629C" w:rsidTr="00721B06">
        <w:tc>
          <w:tcPr>
            <w:tcW w:w="6660" w:type="dxa"/>
            <w:tcBorders>
              <w:top w:val="single" w:sz="4" w:space="0" w:color="auto"/>
              <w:left w:val="single" w:sz="4" w:space="0" w:color="auto"/>
              <w:bottom w:val="single" w:sz="4" w:space="0" w:color="auto"/>
              <w:right w:val="single" w:sz="4" w:space="0" w:color="auto"/>
            </w:tcBorders>
            <w:vAlign w:val="center"/>
          </w:tcPr>
          <w:p w:rsidR="009E7B5F" w:rsidRPr="0093629C" w:rsidRDefault="009E7B5F" w:rsidP="0093629C">
            <w:pPr>
              <w:rPr>
                <w:sz w:val="20"/>
                <w:szCs w:val="20"/>
              </w:rPr>
            </w:pPr>
            <w:r w:rsidRPr="0093629C">
              <w:rPr>
                <w:sz w:val="20"/>
                <w:szCs w:val="20"/>
              </w:rPr>
              <w:t xml:space="preserve">          ПКГ должностей работников физической культуры и спорта второго уровня</w:t>
            </w:r>
          </w:p>
        </w:tc>
        <w:tc>
          <w:tcPr>
            <w:tcW w:w="2804" w:type="dxa"/>
            <w:tcBorders>
              <w:top w:val="single" w:sz="4" w:space="0" w:color="auto"/>
              <w:left w:val="single" w:sz="4" w:space="0" w:color="auto"/>
              <w:bottom w:val="single" w:sz="4" w:space="0" w:color="auto"/>
              <w:right w:val="single" w:sz="4" w:space="0" w:color="auto"/>
            </w:tcBorders>
            <w:vAlign w:val="center"/>
          </w:tcPr>
          <w:p w:rsidR="009E7B5F" w:rsidRPr="0093629C" w:rsidRDefault="009E7B5F" w:rsidP="0093629C">
            <w:pPr>
              <w:jc w:val="center"/>
              <w:rPr>
                <w:sz w:val="20"/>
                <w:szCs w:val="20"/>
              </w:rPr>
            </w:pPr>
            <w:r w:rsidRPr="0093629C">
              <w:rPr>
                <w:sz w:val="20"/>
                <w:szCs w:val="20"/>
              </w:rPr>
              <w:t>15329 – 16350».</w:t>
            </w:r>
          </w:p>
        </w:tc>
      </w:tr>
    </w:tbl>
    <w:p w:rsidR="009E7B5F" w:rsidRPr="0093629C" w:rsidRDefault="009E7B5F" w:rsidP="0093629C">
      <w:pPr>
        <w:jc w:val="both"/>
        <w:rPr>
          <w:sz w:val="20"/>
          <w:szCs w:val="20"/>
        </w:rPr>
      </w:pPr>
    </w:p>
    <w:p w:rsidR="009E7B5F" w:rsidRPr="0093629C" w:rsidRDefault="009E7B5F" w:rsidP="0093629C">
      <w:pPr>
        <w:jc w:val="center"/>
        <w:rPr>
          <w:rFonts w:eastAsia="Calibri"/>
          <w:b/>
          <w:sz w:val="20"/>
          <w:szCs w:val="20"/>
        </w:rPr>
      </w:pPr>
    </w:p>
    <w:p w:rsidR="009E7B5F" w:rsidRPr="0093629C" w:rsidRDefault="009E7B5F" w:rsidP="0093629C">
      <w:pPr>
        <w:widowControl w:val="0"/>
        <w:ind w:right="-2"/>
        <w:jc w:val="center"/>
        <w:rPr>
          <w:b/>
          <w:bCs/>
          <w:sz w:val="20"/>
          <w:szCs w:val="20"/>
        </w:rPr>
      </w:pPr>
      <w:r w:rsidRPr="0093629C">
        <w:rPr>
          <w:b/>
          <w:bCs/>
          <w:sz w:val="20"/>
          <w:szCs w:val="20"/>
        </w:rPr>
        <w:t>Постановление Администрации Чаинского района от 28.06.2022 № 248</w:t>
      </w:r>
    </w:p>
    <w:p w:rsidR="009E7B5F" w:rsidRPr="0093629C" w:rsidRDefault="009E7B5F" w:rsidP="0093629C">
      <w:pPr>
        <w:widowControl w:val="0"/>
        <w:ind w:right="-2"/>
        <w:jc w:val="center"/>
        <w:rPr>
          <w:b/>
          <w:bCs/>
          <w:sz w:val="20"/>
          <w:szCs w:val="20"/>
        </w:rPr>
      </w:pPr>
      <w:r w:rsidRPr="0093629C">
        <w:rPr>
          <w:b/>
          <w:bCs/>
          <w:sz w:val="20"/>
          <w:szCs w:val="20"/>
        </w:rPr>
        <w:t xml:space="preserve">Об утверждении норматива стоимости 1 квадратного метра общей площади жилья по муниципальному образованию «Чаинский район Томской области» на </w:t>
      </w:r>
      <w:r w:rsidRPr="0093629C">
        <w:rPr>
          <w:b/>
          <w:bCs/>
          <w:sz w:val="20"/>
          <w:szCs w:val="20"/>
          <w:lang w:val="en-US"/>
        </w:rPr>
        <w:t>III</w:t>
      </w:r>
      <w:r w:rsidRPr="0093629C">
        <w:rPr>
          <w:b/>
          <w:bCs/>
          <w:sz w:val="20"/>
          <w:szCs w:val="20"/>
        </w:rPr>
        <w:t xml:space="preserve"> квартал 2022 года</w:t>
      </w:r>
    </w:p>
    <w:p w:rsidR="009E7B5F" w:rsidRPr="0093629C" w:rsidRDefault="009E7B5F" w:rsidP="0093629C">
      <w:pPr>
        <w:widowControl w:val="0"/>
        <w:ind w:right="4495"/>
        <w:jc w:val="both"/>
        <w:rPr>
          <w:bCs/>
          <w:sz w:val="20"/>
          <w:szCs w:val="20"/>
        </w:rPr>
      </w:pPr>
    </w:p>
    <w:p w:rsidR="009E7B5F" w:rsidRPr="0093629C" w:rsidRDefault="009E7B5F" w:rsidP="0093629C">
      <w:pPr>
        <w:ind w:firstLine="567"/>
        <w:jc w:val="both"/>
        <w:rPr>
          <w:sz w:val="20"/>
          <w:szCs w:val="20"/>
        </w:rPr>
      </w:pPr>
      <w:proofErr w:type="gramStart"/>
      <w:r w:rsidRPr="0093629C">
        <w:rPr>
          <w:sz w:val="20"/>
          <w:szCs w:val="20"/>
        </w:rPr>
        <w:t xml:space="preserve">В целях предоставления молодым семьям – участникам </w:t>
      </w:r>
      <w:r w:rsidRPr="0093629C">
        <w:rPr>
          <w:rFonts w:eastAsia="Calibri"/>
          <w:sz w:val="20"/>
          <w:szCs w:val="20"/>
        </w:rPr>
        <w:t>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Pr="0093629C">
        <w:rPr>
          <w:sz w:val="20"/>
          <w:szCs w:val="20"/>
        </w:rPr>
        <w:t xml:space="preserve">, руководствуясь </w:t>
      </w:r>
      <w:r w:rsidRPr="0093629C">
        <w:rPr>
          <w:rFonts w:eastAsia="Calibri"/>
          <w:sz w:val="20"/>
          <w:szCs w:val="20"/>
        </w:rPr>
        <w:t xml:space="preserve">постановлением Правительства РФ от 30 декабря  2017 года №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 </w:t>
      </w:r>
      <w:r w:rsidRPr="0093629C">
        <w:rPr>
          <w:sz w:val="20"/>
          <w:szCs w:val="20"/>
        </w:rPr>
        <w:t>постановлением Администрации Чаинского района от 06.11.2020</w:t>
      </w:r>
      <w:proofErr w:type="gramEnd"/>
      <w:r w:rsidRPr="0093629C">
        <w:rPr>
          <w:sz w:val="20"/>
          <w:szCs w:val="20"/>
        </w:rPr>
        <w:t xml:space="preserve"> № 293 «Об утверждении муниципальной программы «Обеспечение жильем молодых семей в Чаинском районе на 2021-2025 годы», статьей 49 Устава муниципального образования «Чаинский район Томской области», </w:t>
      </w:r>
    </w:p>
    <w:p w:rsidR="009E7B5F" w:rsidRPr="0093629C" w:rsidRDefault="009E7B5F" w:rsidP="0093629C">
      <w:pPr>
        <w:ind w:firstLine="709"/>
        <w:jc w:val="both"/>
        <w:rPr>
          <w:sz w:val="20"/>
          <w:szCs w:val="20"/>
        </w:rPr>
      </w:pPr>
    </w:p>
    <w:p w:rsidR="009E7B5F" w:rsidRPr="0093629C" w:rsidRDefault="009E7B5F" w:rsidP="0093629C">
      <w:pPr>
        <w:ind w:firstLine="709"/>
        <w:jc w:val="both"/>
        <w:rPr>
          <w:sz w:val="20"/>
          <w:szCs w:val="20"/>
        </w:rPr>
      </w:pPr>
      <w:r w:rsidRPr="0093629C">
        <w:rPr>
          <w:sz w:val="20"/>
          <w:szCs w:val="20"/>
        </w:rPr>
        <w:t>ПОСТАНОВЛЯЮ:</w:t>
      </w:r>
    </w:p>
    <w:p w:rsidR="009E7B5F" w:rsidRPr="0093629C" w:rsidRDefault="009E7B5F" w:rsidP="0093629C">
      <w:pPr>
        <w:widowControl w:val="0"/>
        <w:ind w:firstLine="709"/>
        <w:jc w:val="both"/>
        <w:rPr>
          <w:sz w:val="20"/>
          <w:szCs w:val="20"/>
        </w:rPr>
      </w:pPr>
      <w:r w:rsidRPr="0093629C">
        <w:rPr>
          <w:sz w:val="20"/>
          <w:szCs w:val="20"/>
        </w:rPr>
        <w:t xml:space="preserve">1. </w:t>
      </w:r>
      <w:proofErr w:type="gramStart"/>
      <w:r w:rsidRPr="0093629C">
        <w:rPr>
          <w:sz w:val="20"/>
          <w:szCs w:val="20"/>
        </w:rPr>
        <w:t xml:space="preserve">Установить на </w:t>
      </w:r>
      <w:r w:rsidRPr="0093629C">
        <w:rPr>
          <w:sz w:val="20"/>
          <w:szCs w:val="20"/>
          <w:lang w:val="en-US"/>
        </w:rPr>
        <w:t>III</w:t>
      </w:r>
      <w:r w:rsidRPr="0093629C">
        <w:rPr>
          <w:sz w:val="20"/>
          <w:szCs w:val="20"/>
        </w:rPr>
        <w:t xml:space="preserve"> квартал 2022 года норматив стоимости 1 квадратного метра общей площади жилья по муниципальному образованию «Чаинский район Томской области» для расчета размера социальной выплаты на приобретение жилого помещения или создание объекта индивидуального жилищного строительства молодым семьям - участникам </w:t>
      </w:r>
      <w:r w:rsidRPr="0093629C">
        <w:rPr>
          <w:rFonts w:eastAsia="Calibri"/>
          <w:sz w:val="20"/>
          <w:szCs w:val="20"/>
        </w:rPr>
        <w:t>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proofErr w:type="gramEnd"/>
      <w:r w:rsidRPr="0093629C">
        <w:rPr>
          <w:rFonts w:eastAsia="Calibri"/>
          <w:sz w:val="20"/>
          <w:szCs w:val="20"/>
        </w:rPr>
        <w:t xml:space="preserve">» </w:t>
      </w:r>
      <w:r w:rsidRPr="0093629C">
        <w:rPr>
          <w:sz w:val="20"/>
          <w:szCs w:val="20"/>
        </w:rPr>
        <w:t>в размере 12 000 (Двенадцать тысяч) рублей.</w:t>
      </w:r>
    </w:p>
    <w:p w:rsidR="009E7B5F" w:rsidRPr="0093629C" w:rsidRDefault="009E7B5F" w:rsidP="0093629C">
      <w:pPr>
        <w:pStyle w:val="aa"/>
        <w:spacing w:after="0"/>
        <w:ind w:left="6" w:firstLine="709"/>
        <w:rPr>
          <w:sz w:val="20"/>
          <w:szCs w:val="20"/>
        </w:rPr>
      </w:pPr>
      <w:r w:rsidRPr="0093629C">
        <w:rPr>
          <w:sz w:val="20"/>
          <w:szCs w:val="20"/>
        </w:rPr>
        <w:t xml:space="preserve">2. Признать утратившим силу с 01.07.2022 года постановление Администрации Чаинского района от 23.03.2022 № 123 «О нормативной стоимости 1 квадратного метра </w:t>
      </w:r>
      <w:r w:rsidRPr="0093629C">
        <w:rPr>
          <w:sz w:val="20"/>
          <w:szCs w:val="20"/>
          <w:vertAlign w:val="superscript"/>
        </w:rPr>
        <w:t xml:space="preserve"> </w:t>
      </w:r>
      <w:r w:rsidRPr="0093629C">
        <w:rPr>
          <w:sz w:val="20"/>
          <w:szCs w:val="20"/>
        </w:rPr>
        <w:t>общей площади жилья по муниципальному образованию «Чаинский район» на I</w:t>
      </w:r>
      <w:proofErr w:type="spellStart"/>
      <w:r w:rsidRPr="0093629C">
        <w:rPr>
          <w:sz w:val="20"/>
          <w:szCs w:val="20"/>
          <w:lang w:val="en-US"/>
        </w:rPr>
        <w:t>I</w:t>
      </w:r>
      <w:proofErr w:type="spellEnd"/>
      <w:r w:rsidRPr="0093629C">
        <w:rPr>
          <w:sz w:val="20"/>
          <w:szCs w:val="20"/>
        </w:rPr>
        <w:t xml:space="preserve"> квартал 2022 года».</w:t>
      </w:r>
    </w:p>
    <w:p w:rsidR="009E7B5F" w:rsidRPr="0093629C" w:rsidRDefault="009E7B5F" w:rsidP="0093629C">
      <w:pPr>
        <w:pStyle w:val="18"/>
        <w:spacing w:before="0" w:beforeAutospacing="0" w:after="0" w:afterAutospacing="0"/>
        <w:ind w:firstLine="709"/>
        <w:jc w:val="both"/>
        <w:rPr>
          <w:rFonts w:ascii="Times New Roman" w:hAnsi="Times New Roman" w:cs="Times New Roman"/>
          <w:sz w:val="20"/>
          <w:szCs w:val="20"/>
        </w:rPr>
      </w:pPr>
      <w:r w:rsidRPr="0093629C">
        <w:rPr>
          <w:rFonts w:ascii="Times New Roman" w:hAnsi="Times New Roman" w:cs="Times New Roman"/>
          <w:sz w:val="20"/>
          <w:szCs w:val="20"/>
        </w:rPr>
        <w:t>3. Настоящее постановление опубликовать в официальном печатном издании «Официальные ведомости Чаинского района» и разместить в информационно-телекоммуникационной сети «Интернет» на официальном сайте муниципального образования «Чаинский район Томской области».</w:t>
      </w:r>
    </w:p>
    <w:p w:rsidR="009E7B5F" w:rsidRPr="0093629C" w:rsidRDefault="009E7B5F" w:rsidP="0093629C">
      <w:pPr>
        <w:pStyle w:val="aa"/>
        <w:spacing w:after="0"/>
        <w:ind w:left="6" w:firstLine="709"/>
        <w:rPr>
          <w:sz w:val="20"/>
          <w:szCs w:val="20"/>
        </w:rPr>
      </w:pPr>
      <w:r w:rsidRPr="0093629C">
        <w:rPr>
          <w:sz w:val="20"/>
          <w:szCs w:val="20"/>
        </w:rPr>
        <w:t xml:space="preserve">4. </w:t>
      </w:r>
      <w:proofErr w:type="gramStart"/>
      <w:r w:rsidRPr="0093629C">
        <w:rPr>
          <w:sz w:val="20"/>
          <w:szCs w:val="20"/>
        </w:rPr>
        <w:t>Контроль за</w:t>
      </w:r>
      <w:proofErr w:type="gramEnd"/>
      <w:r w:rsidRPr="0093629C">
        <w:rPr>
          <w:sz w:val="20"/>
          <w:szCs w:val="20"/>
        </w:rPr>
        <w:t xml:space="preserve"> исполнением настоящего постановления возложить на заместителя Главы Чаинского района по социально-экономическим вопросам Т.В.Чуйко.</w:t>
      </w:r>
    </w:p>
    <w:p w:rsidR="009E7B5F" w:rsidRPr="0093629C" w:rsidRDefault="009E7B5F" w:rsidP="0093629C">
      <w:pPr>
        <w:shd w:val="clear" w:color="auto" w:fill="FFFFFF"/>
        <w:ind w:left="6" w:right="11" w:firstLine="709"/>
        <w:jc w:val="both"/>
        <w:rPr>
          <w:sz w:val="20"/>
          <w:szCs w:val="20"/>
        </w:rPr>
      </w:pPr>
    </w:p>
    <w:p w:rsidR="009E7B5F" w:rsidRPr="0093629C" w:rsidRDefault="009E7B5F" w:rsidP="0093629C">
      <w:pPr>
        <w:jc w:val="right"/>
        <w:rPr>
          <w:sz w:val="20"/>
          <w:szCs w:val="20"/>
        </w:rPr>
      </w:pPr>
      <w:r w:rsidRPr="0093629C">
        <w:rPr>
          <w:sz w:val="20"/>
          <w:szCs w:val="20"/>
        </w:rPr>
        <w:t xml:space="preserve">Глава Чаинского района </w:t>
      </w:r>
      <w:r w:rsidRPr="0093629C">
        <w:rPr>
          <w:sz w:val="20"/>
          <w:szCs w:val="20"/>
        </w:rPr>
        <w:tab/>
        <w:t>В.Н. Столяров</w:t>
      </w:r>
    </w:p>
    <w:p w:rsidR="009E7B5F" w:rsidRPr="0093629C" w:rsidRDefault="009E7B5F" w:rsidP="0093629C">
      <w:pPr>
        <w:tabs>
          <w:tab w:val="left" w:pos="-3969"/>
        </w:tabs>
        <w:jc w:val="right"/>
        <w:rPr>
          <w:sz w:val="20"/>
          <w:szCs w:val="20"/>
        </w:rPr>
      </w:pPr>
    </w:p>
    <w:p w:rsidR="009E7B5F" w:rsidRPr="0093629C" w:rsidRDefault="009E7B5F" w:rsidP="0093629C">
      <w:pPr>
        <w:jc w:val="center"/>
        <w:rPr>
          <w:b/>
          <w:sz w:val="20"/>
          <w:szCs w:val="20"/>
        </w:rPr>
      </w:pPr>
      <w:r w:rsidRPr="0093629C">
        <w:rPr>
          <w:b/>
          <w:sz w:val="20"/>
          <w:szCs w:val="20"/>
        </w:rPr>
        <w:t>Постановление Администрации Чаинского района от 28.06.2022 № 248а</w:t>
      </w:r>
    </w:p>
    <w:p w:rsidR="009E7B5F" w:rsidRPr="0093629C" w:rsidRDefault="009E7B5F" w:rsidP="0093629C">
      <w:pPr>
        <w:ind w:right="-2"/>
        <w:jc w:val="center"/>
        <w:rPr>
          <w:b/>
          <w:sz w:val="20"/>
          <w:szCs w:val="20"/>
        </w:rPr>
      </w:pPr>
      <w:r w:rsidRPr="0093629C">
        <w:rPr>
          <w:b/>
          <w:sz w:val="20"/>
          <w:szCs w:val="20"/>
        </w:rPr>
        <w:t>О внесении изменений в постановление Администрации Чаинского района от 03.10.2011 № 150 «Об утверждении Положения о системе оплаты труда работников муниципальных учреждений, находящихся в ведении муниципального учреждения «Отдел по культуре, молодежной политике и спорту Администрации Чаинского района Томской области»</w:t>
      </w:r>
    </w:p>
    <w:p w:rsidR="009E7B5F" w:rsidRPr="0093629C" w:rsidRDefault="009E7B5F" w:rsidP="0093629C">
      <w:pPr>
        <w:tabs>
          <w:tab w:val="left" w:pos="5940"/>
        </w:tabs>
        <w:ind w:right="3415"/>
        <w:jc w:val="both"/>
        <w:rPr>
          <w:sz w:val="20"/>
          <w:szCs w:val="20"/>
        </w:rPr>
      </w:pPr>
    </w:p>
    <w:p w:rsidR="009E7B5F" w:rsidRPr="0093629C" w:rsidRDefault="009E7B5F" w:rsidP="0093629C">
      <w:pPr>
        <w:tabs>
          <w:tab w:val="left" w:pos="5940"/>
        </w:tabs>
        <w:ind w:right="3415"/>
        <w:jc w:val="both"/>
        <w:rPr>
          <w:sz w:val="20"/>
          <w:szCs w:val="20"/>
        </w:rPr>
      </w:pPr>
    </w:p>
    <w:p w:rsidR="009E7B5F" w:rsidRPr="0093629C" w:rsidRDefault="009E7B5F" w:rsidP="0093629C">
      <w:pPr>
        <w:tabs>
          <w:tab w:val="left" w:pos="0"/>
        </w:tabs>
        <w:ind w:right="-5"/>
        <w:jc w:val="both"/>
        <w:rPr>
          <w:sz w:val="20"/>
          <w:szCs w:val="20"/>
        </w:rPr>
      </w:pPr>
      <w:r w:rsidRPr="0093629C">
        <w:rPr>
          <w:sz w:val="20"/>
          <w:szCs w:val="20"/>
        </w:rPr>
        <w:tab/>
      </w:r>
      <w:proofErr w:type="gramStart"/>
      <w:r w:rsidRPr="0093629C">
        <w:rPr>
          <w:sz w:val="20"/>
          <w:szCs w:val="20"/>
        </w:rPr>
        <w:t>В соответствии с постановлением Администрации Томской области от 27.06.2022 № 295а «Об увеличении фонда оплаты работников, на которых не распространяется действие указов Президента Российской Федерации от 07.05.2012 № 597, от 01.06.2012 № 761 и от 28.12.2012 № 1688 и о внесении изменений в отдельные постановления Администрации Томской области», статьей 49 Устава муниципального образования «Чаинский район Томской области»,</w:t>
      </w:r>
      <w:proofErr w:type="gramEnd"/>
    </w:p>
    <w:p w:rsidR="009E7B5F" w:rsidRPr="0093629C" w:rsidRDefault="009E7B5F" w:rsidP="0093629C">
      <w:pPr>
        <w:tabs>
          <w:tab w:val="left" w:pos="9360"/>
        </w:tabs>
        <w:ind w:right="-5"/>
        <w:rPr>
          <w:sz w:val="20"/>
          <w:szCs w:val="20"/>
        </w:rPr>
      </w:pPr>
    </w:p>
    <w:p w:rsidR="009E7B5F" w:rsidRPr="0093629C" w:rsidRDefault="009E7B5F" w:rsidP="0093629C">
      <w:pPr>
        <w:tabs>
          <w:tab w:val="left" w:pos="9360"/>
        </w:tabs>
        <w:ind w:right="-5"/>
        <w:rPr>
          <w:sz w:val="20"/>
          <w:szCs w:val="20"/>
        </w:rPr>
      </w:pPr>
      <w:r w:rsidRPr="0093629C">
        <w:rPr>
          <w:sz w:val="20"/>
          <w:szCs w:val="20"/>
        </w:rPr>
        <w:t>ПОСТАНОВЛЯЮ:</w:t>
      </w:r>
    </w:p>
    <w:p w:rsidR="009E7B5F" w:rsidRPr="0093629C" w:rsidRDefault="009E7B5F" w:rsidP="0093629C">
      <w:pPr>
        <w:tabs>
          <w:tab w:val="left" w:pos="9360"/>
        </w:tabs>
        <w:ind w:right="-5"/>
        <w:rPr>
          <w:sz w:val="20"/>
          <w:szCs w:val="20"/>
        </w:rPr>
      </w:pPr>
    </w:p>
    <w:p w:rsidR="009E7B5F" w:rsidRPr="0093629C" w:rsidRDefault="009E7B5F" w:rsidP="0093629C">
      <w:pPr>
        <w:tabs>
          <w:tab w:val="left" w:pos="0"/>
        </w:tabs>
        <w:ind w:right="-5"/>
        <w:jc w:val="both"/>
        <w:rPr>
          <w:sz w:val="20"/>
          <w:szCs w:val="20"/>
        </w:rPr>
      </w:pPr>
      <w:r w:rsidRPr="0093629C">
        <w:rPr>
          <w:sz w:val="20"/>
          <w:szCs w:val="20"/>
        </w:rPr>
        <w:tab/>
        <w:t xml:space="preserve">1. </w:t>
      </w:r>
      <w:proofErr w:type="gramStart"/>
      <w:r w:rsidRPr="0093629C">
        <w:rPr>
          <w:sz w:val="20"/>
          <w:szCs w:val="20"/>
        </w:rPr>
        <w:t>Внести в Положение о системе оплаты труда работников муниципальных учреждений, находящихся в ведении муниципального учреждения «Отдел по культуре, молодежной политике и спорту Администрации Чаинского района Томской области», утвержденное постановлением Администрации Чаинского района  от 03.10.2011 №150 (в редакции постановления Администрации Чаинского района от 07.03.2013 № 170, от 27.05.2013 №385, от 20.01.2015 №10, от 28.02.2017 № 102, от 28.01.2019 № 35, от 18.10.2019 № 363) следующие</w:t>
      </w:r>
      <w:proofErr w:type="gramEnd"/>
      <w:r w:rsidRPr="0093629C">
        <w:rPr>
          <w:sz w:val="20"/>
          <w:szCs w:val="20"/>
        </w:rPr>
        <w:t xml:space="preserve"> изменения:</w:t>
      </w:r>
    </w:p>
    <w:p w:rsidR="009E7B5F" w:rsidRPr="0093629C" w:rsidRDefault="009E7B5F" w:rsidP="0093629C">
      <w:pPr>
        <w:tabs>
          <w:tab w:val="left" w:pos="0"/>
        </w:tabs>
        <w:ind w:right="-5"/>
        <w:rPr>
          <w:sz w:val="20"/>
          <w:szCs w:val="20"/>
        </w:rPr>
      </w:pPr>
      <w:r w:rsidRPr="0093629C">
        <w:rPr>
          <w:sz w:val="20"/>
          <w:szCs w:val="20"/>
        </w:rPr>
        <w:tab/>
        <w:t>1) в пункте 7 таблицу изложить в следующей редакции:</w:t>
      </w:r>
    </w:p>
    <w:p w:rsidR="009E7B5F" w:rsidRPr="0093629C" w:rsidRDefault="009E7B5F" w:rsidP="0093629C">
      <w:pPr>
        <w:tabs>
          <w:tab w:val="left" w:pos="9360"/>
        </w:tabs>
        <w:ind w:right="-5"/>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28"/>
        <w:gridCol w:w="2443"/>
      </w:tblGrid>
      <w:tr w:rsidR="009E7B5F" w:rsidRPr="0093629C" w:rsidTr="00721B06">
        <w:tc>
          <w:tcPr>
            <w:tcW w:w="7128" w:type="dxa"/>
            <w:vAlign w:val="center"/>
          </w:tcPr>
          <w:p w:rsidR="009E7B5F" w:rsidRPr="0093629C" w:rsidRDefault="009E7B5F" w:rsidP="0093629C">
            <w:pPr>
              <w:tabs>
                <w:tab w:val="left" w:pos="9360"/>
              </w:tabs>
              <w:ind w:right="-5"/>
              <w:jc w:val="center"/>
              <w:rPr>
                <w:sz w:val="20"/>
                <w:szCs w:val="20"/>
              </w:rPr>
            </w:pPr>
            <w:r w:rsidRPr="0093629C">
              <w:rPr>
                <w:sz w:val="20"/>
                <w:szCs w:val="20"/>
              </w:rPr>
              <w:t>«Наименование должности</w:t>
            </w:r>
          </w:p>
        </w:tc>
        <w:tc>
          <w:tcPr>
            <w:tcW w:w="2443" w:type="dxa"/>
            <w:vAlign w:val="center"/>
          </w:tcPr>
          <w:p w:rsidR="009E7B5F" w:rsidRPr="0093629C" w:rsidRDefault="009E7B5F" w:rsidP="0093629C">
            <w:pPr>
              <w:tabs>
                <w:tab w:val="left" w:pos="9360"/>
              </w:tabs>
              <w:ind w:right="-5"/>
              <w:jc w:val="center"/>
              <w:rPr>
                <w:sz w:val="20"/>
                <w:szCs w:val="20"/>
              </w:rPr>
            </w:pPr>
            <w:r w:rsidRPr="0093629C">
              <w:rPr>
                <w:sz w:val="20"/>
                <w:szCs w:val="20"/>
              </w:rPr>
              <w:t>Размер должностного оклада / рублей/</w:t>
            </w:r>
          </w:p>
        </w:tc>
      </w:tr>
      <w:tr w:rsidR="009E7B5F" w:rsidRPr="0093629C" w:rsidTr="00721B06">
        <w:tc>
          <w:tcPr>
            <w:tcW w:w="7128" w:type="dxa"/>
          </w:tcPr>
          <w:p w:rsidR="009E7B5F" w:rsidRPr="0093629C" w:rsidRDefault="009E7B5F" w:rsidP="0093629C">
            <w:pPr>
              <w:tabs>
                <w:tab w:val="left" w:pos="9360"/>
              </w:tabs>
              <w:ind w:right="-5"/>
              <w:rPr>
                <w:sz w:val="20"/>
                <w:szCs w:val="20"/>
              </w:rPr>
            </w:pPr>
            <w:r w:rsidRPr="0093629C">
              <w:rPr>
                <w:sz w:val="20"/>
                <w:szCs w:val="20"/>
              </w:rPr>
              <w:t xml:space="preserve">ПКГ «Должности </w:t>
            </w:r>
            <w:proofErr w:type="gramStart"/>
            <w:r w:rsidRPr="0093629C">
              <w:rPr>
                <w:sz w:val="20"/>
                <w:szCs w:val="20"/>
              </w:rPr>
              <w:t>технических исполнителей</w:t>
            </w:r>
            <w:proofErr w:type="gramEnd"/>
            <w:r w:rsidRPr="0093629C">
              <w:rPr>
                <w:sz w:val="20"/>
                <w:szCs w:val="20"/>
              </w:rPr>
              <w:t xml:space="preserve"> и артистов вспомогательного состава»</w:t>
            </w:r>
          </w:p>
        </w:tc>
        <w:tc>
          <w:tcPr>
            <w:tcW w:w="2443" w:type="dxa"/>
            <w:vAlign w:val="center"/>
          </w:tcPr>
          <w:p w:rsidR="009E7B5F" w:rsidRPr="0093629C" w:rsidRDefault="009E7B5F" w:rsidP="0093629C">
            <w:pPr>
              <w:tabs>
                <w:tab w:val="left" w:pos="9360"/>
              </w:tabs>
              <w:ind w:right="-5"/>
              <w:jc w:val="center"/>
              <w:rPr>
                <w:sz w:val="20"/>
                <w:szCs w:val="20"/>
              </w:rPr>
            </w:pPr>
            <w:r w:rsidRPr="0093629C">
              <w:rPr>
                <w:sz w:val="20"/>
                <w:szCs w:val="20"/>
              </w:rPr>
              <w:t>7586 – 8204</w:t>
            </w:r>
          </w:p>
        </w:tc>
      </w:tr>
      <w:tr w:rsidR="009E7B5F" w:rsidRPr="0093629C" w:rsidTr="00721B06">
        <w:tc>
          <w:tcPr>
            <w:tcW w:w="7128" w:type="dxa"/>
          </w:tcPr>
          <w:p w:rsidR="009E7B5F" w:rsidRPr="0093629C" w:rsidRDefault="009E7B5F" w:rsidP="0093629C">
            <w:pPr>
              <w:tabs>
                <w:tab w:val="left" w:pos="9360"/>
              </w:tabs>
              <w:ind w:right="-5"/>
              <w:rPr>
                <w:sz w:val="20"/>
                <w:szCs w:val="20"/>
              </w:rPr>
            </w:pPr>
            <w:r w:rsidRPr="0093629C">
              <w:rPr>
                <w:sz w:val="20"/>
                <w:szCs w:val="20"/>
              </w:rPr>
              <w:t>ПКГ «Должности работников культуры, искусства и кинематографии среднего звена»</w:t>
            </w:r>
          </w:p>
        </w:tc>
        <w:tc>
          <w:tcPr>
            <w:tcW w:w="2443" w:type="dxa"/>
            <w:vAlign w:val="center"/>
          </w:tcPr>
          <w:p w:rsidR="009E7B5F" w:rsidRPr="0093629C" w:rsidRDefault="009E7B5F" w:rsidP="0093629C">
            <w:pPr>
              <w:tabs>
                <w:tab w:val="left" w:pos="9360"/>
              </w:tabs>
              <w:ind w:right="-5"/>
              <w:jc w:val="center"/>
              <w:rPr>
                <w:sz w:val="20"/>
                <w:szCs w:val="20"/>
              </w:rPr>
            </w:pPr>
            <w:r w:rsidRPr="0093629C">
              <w:rPr>
                <w:sz w:val="20"/>
                <w:szCs w:val="20"/>
              </w:rPr>
              <w:t>10636 - 11614</w:t>
            </w:r>
          </w:p>
        </w:tc>
      </w:tr>
      <w:tr w:rsidR="009E7B5F" w:rsidRPr="0093629C" w:rsidTr="00721B06">
        <w:tc>
          <w:tcPr>
            <w:tcW w:w="7128" w:type="dxa"/>
          </w:tcPr>
          <w:p w:rsidR="009E7B5F" w:rsidRPr="0093629C" w:rsidRDefault="009E7B5F" w:rsidP="0093629C">
            <w:pPr>
              <w:tabs>
                <w:tab w:val="left" w:pos="9360"/>
              </w:tabs>
              <w:ind w:right="-5"/>
              <w:rPr>
                <w:sz w:val="20"/>
                <w:szCs w:val="20"/>
              </w:rPr>
            </w:pPr>
            <w:r w:rsidRPr="0093629C">
              <w:rPr>
                <w:sz w:val="20"/>
                <w:szCs w:val="20"/>
              </w:rPr>
              <w:t>ПКГ «Должности работников культуры, искусства и кинематографии ведущего звена», в том числе:</w:t>
            </w:r>
          </w:p>
        </w:tc>
        <w:tc>
          <w:tcPr>
            <w:tcW w:w="2443" w:type="dxa"/>
            <w:vAlign w:val="center"/>
          </w:tcPr>
          <w:p w:rsidR="009E7B5F" w:rsidRPr="0093629C" w:rsidRDefault="009E7B5F" w:rsidP="0093629C">
            <w:pPr>
              <w:tabs>
                <w:tab w:val="left" w:pos="9360"/>
              </w:tabs>
              <w:ind w:right="-5"/>
              <w:jc w:val="center"/>
              <w:rPr>
                <w:sz w:val="20"/>
                <w:szCs w:val="20"/>
              </w:rPr>
            </w:pPr>
            <w:r w:rsidRPr="0093629C">
              <w:rPr>
                <w:sz w:val="20"/>
                <w:szCs w:val="20"/>
              </w:rPr>
              <w:t>10836 - 14244</w:t>
            </w:r>
          </w:p>
        </w:tc>
      </w:tr>
      <w:tr w:rsidR="009E7B5F" w:rsidRPr="0093629C" w:rsidTr="00721B06">
        <w:tc>
          <w:tcPr>
            <w:tcW w:w="7128" w:type="dxa"/>
          </w:tcPr>
          <w:p w:rsidR="009E7B5F" w:rsidRPr="0093629C" w:rsidRDefault="009E7B5F" w:rsidP="0093629C">
            <w:pPr>
              <w:tabs>
                <w:tab w:val="left" w:pos="9360"/>
              </w:tabs>
              <w:ind w:right="-5"/>
              <w:rPr>
                <w:sz w:val="20"/>
                <w:szCs w:val="20"/>
              </w:rPr>
            </w:pPr>
            <w:r w:rsidRPr="0093629C">
              <w:rPr>
                <w:sz w:val="20"/>
                <w:szCs w:val="20"/>
              </w:rPr>
              <w:t>Библиотекарь</w:t>
            </w:r>
          </w:p>
        </w:tc>
        <w:tc>
          <w:tcPr>
            <w:tcW w:w="2443" w:type="dxa"/>
            <w:vAlign w:val="center"/>
          </w:tcPr>
          <w:p w:rsidR="009E7B5F" w:rsidRPr="0093629C" w:rsidRDefault="009E7B5F" w:rsidP="0093629C">
            <w:pPr>
              <w:tabs>
                <w:tab w:val="left" w:pos="9360"/>
              </w:tabs>
              <w:ind w:right="-5"/>
              <w:jc w:val="center"/>
              <w:rPr>
                <w:sz w:val="20"/>
                <w:szCs w:val="20"/>
              </w:rPr>
            </w:pPr>
            <w:r w:rsidRPr="0093629C">
              <w:rPr>
                <w:sz w:val="20"/>
                <w:szCs w:val="20"/>
              </w:rPr>
              <w:t>9656 - 10073</w:t>
            </w:r>
          </w:p>
        </w:tc>
      </w:tr>
      <w:tr w:rsidR="009E7B5F" w:rsidRPr="0093629C" w:rsidTr="00721B06">
        <w:tc>
          <w:tcPr>
            <w:tcW w:w="7128" w:type="dxa"/>
          </w:tcPr>
          <w:p w:rsidR="009E7B5F" w:rsidRPr="0093629C" w:rsidRDefault="009E7B5F" w:rsidP="0093629C">
            <w:pPr>
              <w:tabs>
                <w:tab w:val="left" w:pos="9360"/>
              </w:tabs>
              <w:ind w:right="-5"/>
              <w:rPr>
                <w:sz w:val="20"/>
                <w:szCs w:val="20"/>
              </w:rPr>
            </w:pPr>
            <w:r w:rsidRPr="0093629C">
              <w:rPr>
                <w:sz w:val="20"/>
                <w:szCs w:val="20"/>
              </w:rPr>
              <w:t>ПКГ «Должности руководящего состава учреждений культуры, искусства и кинематографии»</w:t>
            </w:r>
          </w:p>
        </w:tc>
        <w:tc>
          <w:tcPr>
            <w:tcW w:w="2443" w:type="dxa"/>
            <w:vAlign w:val="center"/>
          </w:tcPr>
          <w:p w:rsidR="009E7B5F" w:rsidRPr="0093629C" w:rsidRDefault="009E7B5F" w:rsidP="0093629C">
            <w:pPr>
              <w:tabs>
                <w:tab w:val="left" w:pos="9360"/>
              </w:tabs>
              <w:ind w:right="-5"/>
              <w:jc w:val="center"/>
              <w:rPr>
                <w:sz w:val="20"/>
                <w:szCs w:val="20"/>
              </w:rPr>
            </w:pPr>
            <w:r w:rsidRPr="0093629C">
              <w:rPr>
                <w:sz w:val="20"/>
                <w:szCs w:val="20"/>
              </w:rPr>
              <w:t>13939 - 14862»;</w:t>
            </w:r>
          </w:p>
        </w:tc>
      </w:tr>
    </w:tbl>
    <w:p w:rsidR="009E7B5F" w:rsidRPr="0093629C" w:rsidRDefault="009E7B5F" w:rsidP="0093629C">
      <w:pPr>
        <w:tabs>
          <w:tab w:val="left" w:pos="9360"/>
        </w:tabs>
        <w:ind w:right="-5"/>
        <w:rPr>
          <w:sz w:val="20"/>
          <w:szCs w:val="20"/>
        </w:rPr>
      </w:pPr>
    </w:p>
    <w:p w:rsidR="009E7B5F" w:rsidRPr="0093629C" w:rsidRDefault="009E7B5F" w:rsidP="0093629C">
      <w:pPr>
        <w:ind w:firstLine="708"/>
        <w:jc w:val="both"/>
        <w:rPr>
          <w:sz w:val="20"/>
          <w:szCs w:val="20"/>
        </w:rPr>
      </w:pPr>
      <w:r w:rsidRPr="0093629C">
        <w:rPr>
          <w:sz w:val="20"/>
          <w:szCs w:val="20"/>
        </w:rPr>
        <w:t xml:space="preserve">2. Опубликовать настоящее постановление в официальном </w:t>
      </w:r>
      <w:proofErr w:type="gramStart"/>
      <w:r w:rsidRPr="0093629C">
        <w:rPr>
          <w:sz w:val="20"/>
          <w:szCs w:val="20"/>
        </w:rPr>
        <w:t>периодическим</w:t>
      </w:r>
      <w:proofErr w:type="gramEnd"/>
      <w:r w:rsidRPr="0093629C">
        <w:rPr>
          <w:sz w:val="20"/>
          <w:szCs w:val="20"/>
        </w:rPr>
        <w:t xml:space="preserve"> издании «Официальные ведомости Чаинского района» и разместить в информационно-телекоммуникационной сети «</w:t>
      </w:r>
      <w:proofErr w:type="spellStart"/>
      <w:r w:rsidRPr="0093629C">
        <w:rPr>
          <w:sz w:val="20"/>
          <w:szCs w:val="20"/>
        </w:rPr>
        <w:t>Инернет</w:t>
      </w:r>
      <w:proofErr w:type="spellEnd"/>
      <w:r w:rsidRPr="0093629C">
        <w:rPr>
          <w:sz w:val="20"/>
          <w:szCs w:val="20"/>
        </w:rPr>
        <w:t xml:space="preserve">» на официальном сайте муниципального образования «Чаинский район Томской области» </w:t>
      </w:r>
      <w:r w:rsidRPr="0093629C">
        <w:rPr>
          <w:sz w:val="20"/>
          <w:szCs w:val="20"/>
          <w:lang w:val="en-US"/>
        </w:rPr>
        <w:t>http</w:t>
      </w:r>
      <w:r w:rsidRPr="0093629C">
        <w:rPr>
          <w:sz w:val="20"/>
          <w:szCs w:val="20"/>
        </w:rPr>
        <w:t>://</w:t>
      </w:r>
      <w:proofErr w:type="spellStart"/>
      <w:r w:rsidRPr="0093629C">
        <w:rPr>
          <w:sz w:val="20"/>
          <w:szCs w:val="20"/>
          <w:lang w:val="en-US"/>
        </w:rPr>
        <w:t>chainsk</w:t>
      </w:r>
      <w:proofErr w:type="spellEnd"/>
      <w:r w:rsidRPr="0093629C">
        <w:rPr>
          <w:sz w:val="20"/>
          <w:szCs w:val="20"/>
        </w:rPr>
        <w:t>.</w:t>
      </w:r>
      <w:r w:rsidRPr="0093629C">
        <w:rPr>
          <w:sz w:val="20"/>
          <w:szCs w:val="20"/>
          <w:lang w:val="en-US"/>
        </w:rPr>
        <w:t>tom</w:t>
      </w:r>
      <w:r w:rsidRPr="0093629C">
        <w:rPr>
          <w:sz w:val="20"/>
          <w:szCs w:val="20"/>
        </w:rPr>
        <w:t>.</w:t>
      </w:r>
      <w:proofErr w:type="spellStart"/>
      <w:r w:rsidRPr="0093629C">
        <w:rPr>
          <w:sz w:val="20"/>
          <w:szCs w:val="20"/>
          <w:lang w:val="en-US"/>
        </w:rPr>
        <w:t>ru</w:t>
      </w:r>
      <w:proofErr w:type="spellEnd"/>
      <w:r w:rsidRPr="0093629C">
        <w:rPr>
          <w:sz w:val="20"/>
          <w:szCs w:val="20"/>
        </w:rPr>
        <w:t>/</w:t>
      </w:r>
    </w:p>
    <w:p w:rsidR="009E7B5F" w:rsidRPr="0093629C" w:rsidRDefault="009E7B5F" w:rsidP="0093629C">
      <w:pPr>
        <w:ind w:firstLine="708"/>
        <w:jc w:val="both"/>
        <w:rPr>
          <w:sz w:val="20"/>
          <w:szCs w:val="20"/>
        </w:rPr>
      </w:pPr>
      <w:r w:rsidRPr="0093629C">
        <w:rPr>
          <w:sz w:val="20"/>
          <w:szCs w:val="20"/>
        </w:rPr>
        <w:t>3. Настоящее постановление вступает в силу через 10 дней после дня его официального опубликования  и распространяется на правоотношения, возникшие с 01 июня 2022 года.</w:t>
      </w:r>
    </w:p>
    <w:p w:rsidR="009E7B5F" w:rsidRPr="0093629C" w:rsidRDefault="009E7B5F" w:rsidP="0093629C">
      <w:pPr>
        <w:ind w:firstLine="708"/>
        <w:jc w:val="both"/>
        <w:rPr>
          <w:sz w:val="20"/>
          <w:szCs w:val="20"/>
        </w:rPr>
      </w:pPr>
      <w:r w:rsidRPr="0093629C">
        <w:rPr>
          <w:sz w:val="20"/>
          <w:szCs w:val="20"/>
        </w:rPr>
        <w:t xml:space="preserve">4. </w:t>
      </w:r>
      <w:proofErr w:type="gramStart"/>
      <w:r w:rsidRPr="0093629C">
        <w:rPr>
          <w:sz w:val="20"/>
          <w:szCs w:val="20"/>
        </w:rPr>
        <w:t>Контроль за</w:t>
      </w:r>
      <w:proofErr w:type="gramEnd"/>
      <w:r w:rsidRPr="0093629C">
        <w:rPr>
          <w:sz w:val="20"/>
          <w:szCs w:val="20"/>
        </w:rPr>
        <w:t xml:space="preserve"> исполнением настоящего постановления возложить на начальника муниципального учреждения «Отдел по культуре, молодежной политике и спорту Администрации Чаинского района Томской области» Ю.А. Третьякова.</w:t>
      </w:r>
    </w:p>
    <w:p w:rsidR="009E7B5F" w:rsidRPr="0093629C" w:rsidRDefault="009E7B5F" w:rsidP="0093629C">
      <w:pPr>
        <w:ind w:firstLine="708"/>
        <w:rPr>
          <w:sz w:val="20"/>
          <w:szCs w:val="20"/>
        </w:rPr>
      </w:pPr>
    </w:p>
    <w:p w:rsidR="009E7B5F" w:rsidRPr="0093629C" w:rsidRDefault="009E7B5F" w:rsidP="0093629C">
      <w:pPr>
        <w:jc w:val="right"/>
        <w:rPr>
          <w:sz w:val="20"/>
          <w:szCs w:val="20"/>
        </w:rPr>
      </w:pPr>
      <w:r w:rsidRPr="0093629C">
        <w:rPr>
          <w:sz w:val="20"/>
          <w:szCs w:val="20"/>
        </w:rPr>
        <w:t>Глава Чаинского района                               В.Н. Столяров</w:t>
      </w:r>
    </w:p>
    <w:p w:rsidR="009E7B5F" w:rsidRPr="0093629C" w:rsidRDefault="009E7B5F" w:rsidP="0093629C">
      <w:pPr>
        <w:jc w:val="center"/>
        <w:rPr>
          <w:rFonts w:eastAsia="Calibri"/>
          <w:b/>
          <w:sz w:val="20"/>
          <w:szCs w:val="20"/>
        </w:rPr>
      </w:pPr>
    </w:p>
    <w:p w:rsidR="009E7B5F" w:rsidRPr="0093629C" w:rsidRDefault="009E7B5F" w:rsidP="0093629C">
      <w:pPr>
        <w:jc w:val="center"/>
        <w:rPr>
          <w:rFonts w:eastAsia="Calibri"/>
          <w:b/>
          <w:sz w:val="20"/>
          <w:szCs w:val="20"/>
        </w:rPr>
      </w:pPr>
    </w:p>
    <w:p w:rsidR="009E7B5F" w:rsidRPr="0093629C" w:rsidRDefault="009E7B5F" w:rsidP="0093629C">
      <w:pPr>
        <w:jc w:val="center"/>
        <w:rPr>
          <w:b/>
          <w:sz w:val="20"/>
          <w:szCs w:val="20"/>
        </w:rPr>
      </w:pPr>
      <w:r w:rsidRPr="0093629C">
        <w:rPr>
          <w:b/>
          <w:sz w:val="20"/>
          <w:szCs w:val="20"/>
        </w:rPr>
        <w:t>Постановление Администрации Чаинского района от 29.06.2022 № 250</w:t>
      </w:r>
    </w:p>
    <w:p w:rsidR="009E7B5F" w:rsidRPr="0093629C" w:rsidRDefault="009E7B5F" w:rsidP="0093629C">
      <w:pPr>
        <w:ind w:right="-1"/>
        <w:jc w:val="center"/>
        <w:rPr>
          <w:b/>
          <w:sz w:val="20"/>
          <w:szCs w:val="20"/>
        </w:rPr>
      </w:pPr>
      <w:r w:rsidRPr="0093629C">
        <w:rPr>
          <w:b/>
          <w:sz w:val="20"/>
          <w:szCs w:val="20"/>
        </w:rPr>
        <w:t>О внесении изменений в Постановление Администрации Чаинского района от 30.09.2011 № 148 «Об утверждении размеров окладов (должностных окладов) и надбавок стимулирующего характера по общеотраслевым должностям руководителей, специалистов, служащих и общеотраслевым профессиям рабочих муниципальных учреждений»</w:t>
      </w:r>
    </w:p>
    <w:p w:rsidR="009E7B5F" w:rsidRPr="0093629C" w:rsidRDefault="009E7B5F" w:rsidP="0093629C">
      <w:pPr>
        <w:ind w:right="5102"/>
        <w:jc w:val="both"/>
        <w:rPr>
          <w:sz w:val="20"/>
          <w:szCs w:val="20"/>
        </w:rPr>
      </w:pPr>
    </w:p>
    <w:p w:rsidR="009E7B5F" w:rsidRPr="0093629C" w:rsidRDefault="009E7B5F" w:rsidP="0093629C">
      <w:pPr>
        <w:ind w:firstLine="540"/>
        <w:jc w:val="both"/>
        <w:rPr>
          <w:sz w:val="20"/>
          <w:szCs w:val="20"/>
        </w:rPr>
      </w:pPr>
      <w:proofErr w:type="gramStart"/>
      <w:r w:rsidRPr="0093629C">
        <w:rPr>
          <w:sz w:val="20"/>
          <w:szCs w:val="20"/>
        </w:rPr>
        <w:t>В целях совершенствования структуры заработной платы работников муниципальных учреждений, руководствуясь статьей 144 Трудового кодекса Российской Федерации, Постановлением Администрации Томской области от 27.06.2022 № 295а «Об  увеличении фонда оплаты труда работников, на которых не распространяется действие указов Президента Российской Федерации от 07.05.2012 № 597, от 01.06.2012 № 761 и от 28.12.2012 № 1688 и о внесении изменений в отдельные постановления Администрации Томской области», статьей 49</w:t>
      </w:r>
      <w:proofErr w:type="gramEnd"/>
      <w:r w:rsidRPr="0093629C">
        <w:rPr>
          <w:sz w:val="20"/>
          <w:szCs w:val="20"/>
        </w:rPr>
        <w:t xml:space="preserve"> Устава муниципального образования «Чаинский район Томской области»,</w:t>
      </w:r>
    </w:p>
    <w:p w:rsidR="009E7B5F" w:rsidRPr="0093629C" w:rsidRDefault="009E7B5F" w:rsidP="0093629C">
      <w:pPr>
        <w:jc w:val="both"/>
        <w:rPr>
          <w:sz w:val="20"/>
          <w:szCs w:val="20"/>
        </w:rPr>
      </w:pPr>
    </w:p>
    <w:p w:rsidR="009E7B5F" w:rsidRPr="0093629C" w:rsidRDefault="009E7B5F" w:rsidP="0093629C">
      <w:pPr>
        <w:jc w:val="both"/>
        <w:rPr>
          <w:sz w:val="20"/>
          <w:szCs w:val="20"/>
        </w:rPr>
      </w:pPr>
      <w:r w:rsidRPr="0093629C">
        <w:rPr>
          <w:sz w:val="20"/>
          <w:szCs w:val="20"/>
        </w:rPr>
        <w:t>ПОСТАНОВЛЯЮ:</w:t>
      </w:r>
    </w:p>
    <w:p w:rsidR="009E7B5F" w:rsidRPr="0093629C" w:rsidRDefault="009E7B5F" w:rsidP="0093629C">
      <w:pPr>
        <w:ind w:firstLine="540"/>
        <w:jc w:val="both"/>
        <w:rPr>
          <w:sz w:val="20"/>
          <w:szCs w:val="20"/>
        </w:rPr>
      </w:pPr>
    </w:p>
    <w:p w:rsidR="009E7B5F" w:rsidRPr="0093629C" w:rsidRDefault="009E7B5F" w:rsidP="0093629C">
      <w:pPr>
        <w:jc w:val="both"/>
        <w:rPr>
          <w:sz w:val="20"/>
          <w:szCs w:val="20"/>
        </w:rPr>
      </w:pPr>
      <w:r w:rsidRPr="0093629C">
        <w:rPr>
          <w:sz w:val="20"/>
          <w:szCs w:val="20"/>
        </w:rPr>
        <w:t xml:space="preserve">        1. </w:t>
      </w:r>
      <w:proofErr w:type="gramStart"/>
      <w:r w:rsidRPr="0093629C">
        <w:rPr>
          <w:sz w:val="20"/>
          <w:szCs w:val="20"/>
        </w:rPr>
        <w:t xml:space="preserve">Внести в </w:t>
      </w:r>
      <w:hyperlink r:id="rId38" w:history="1">
        <w:r w:rsidRPr="0093629C">
          <w:rPr>
            <w:sz w:val="20"/>
            <w:szCs w:val="20"/>
          </w:rPr>
          <w:t>постановление</w:t>
        </w:r>
      </w:hyperlink>
      <w:r w:rsidRPr="0093629C">
        <w:rPr>
          <w:sz w:val="20"/>
          <w:szCs w:val="20"/>
        </w:rPr>
        <w:t xml:space="preserve"> Администрации Чаинского района от 30.09.2011 № 148 «Об утверждении размеров окладов (должностных окладов) и надбавок стимулирующего характера по общеотраслевым должностям руководителей, специалистов, служащих и   общеотраслевым профессиям рабочих муниципальных учреждений» (в редакции постановлений Администрации Чаинского района от 20.11.2012 № 750; от 20.09.2013 № 618; от 19.12.2014 № 807; от 26.01.2017 № 53, от 16.01.2019 № 4, от 18.10.2019 № 360) следующие изменения:</w:t>
      </w:r>
      <w:proofErr w:type="gramEnd"/>
    </w:p>
    <w:p w:rsidR="009E7B5F" w:rsidRPr="0093629C" w:rsidRDefault="009E7B5F" w:rsidP="0093629C">
      <w:pPr>
        <w:jc w:val="both"/>
        <w:rPr>
          <w:sz w:val="20"/>
          <w:szCs w:val="20"/>
        </w:rPr>
      </w:pPr>
      <w:r w:rsidRPr="0093629C">
        <w:rPr>
          <w:sz w:val="20"/>
          <w:szCs w:val="20"/>
        </w:rPr>
        <w:t xml:space="preserve">        В размерах окладов (должностных окладов) и надбавок стимулирующего характера по общеотраслевым должностям руководителей, специалистов, служащих и общеотраслевым профессиям рабочих муниципальных учреждений, утвержденных указанным постановлением:</w:t>
      </w:r>
    </w:p>
    <w:p w:rsidR="009E7B5F" w:rsidRPr="0093629C" w:rsidRDefault="009E7B5F" w:rsidP="0093629C">
      <w:pPr>
        <w:jc w:val="both"/>
        <w:rPr>
          <w:sz w:val="20"/>
          <w:szCs w:val="20"/>
        </w:rPr>
      </w:pPr>
    </w:p>
    <w:p w:rsidR="009E7B5F" w:rsidRPr="0093629C" w:rsidRDefault="009E7B5F" w:rsidP="0093629C">
      <w:pPr>
        <w:numPr>
          <w:ilvl w:val="0"/>
          <w:numId w:val="16"/>
        </w:numPr>
        <w:overflowPunct/>
        <w:jc w:val="both"/>
        <w:textAlignment w:val="auto"/>
        <w:rPr>
          <w:sz w:val="20"/>
          <w:szCs w:val="20"/>
        </w:rPr>
      </w:pPr>
      <w:r w:rsidRPr="0093629C">
        <w:rPr>
          <w:sz w:val="20"/>
          <w:szCs w:val="20"/>
        </w:rPr>
        <w:t>Таблицу пункта 1 изложить в следующей редакции:</w:t>
      </w:r>
    </w:p>
    <w:p w:rsidR="009E7B5F" w:rsidRPr="0093629C" w:rsidRDefault="009E7B5F" w:rsidP="0093629C">
      <w:pPr>
        <w:ind w:left="540"/>
        <w:jc w:val="both"/>
        <w:rPr>
          <w:sz w:val="20"/>
          <w:szCs w:val="20"/>
        </w:rPr>
      </w:pPr>
    </w:p>
    <w:tbl>
      <w:tblPr>
        <w:tblW w:w="9360" w:type="dxa"/>
        <w:tblInd w:w="70" w:type="dxa"/>
        <w:tblLayout w:type="fixed"/>
        <w:tblCellMar>
          <w:left w:w="70" w:type="dxa"/>
          <w:right w:w="70" w:type="dxa"/>
        </w:tblCellMar>
        <w:tblLook w:val="0000"/>
      </w:tblPr>
      <w:tblGrid>
        <w:gridCol w:w="567"/>
        <w:gridCol w:w="6813"/>
        <w:gridCol w:w="1980"/>
      </w:tblGrid>
      <w:tr w:rsidR="009E7B5F" w:rsidRPr="0093629C" w:rsidTr="00721B06">
        <w:trPr>
          <w:cantSplit/>
          <w:trHeight w:val="600"/>
        </w:trPr>
        <w:tc>
          <w:tcPr>
            <w:tcW w:w="567" w:type="dxa"/>
            <w:tcBorders>
              <w:top w:val="single" w:sz="6" w:space="0" w:color="auto"/>
              <w:left w:val="single" w:sz="6" w:space="0" w:color="auto"/>
              <w:bottom w:val="single" w:sz="6" w:space="0" w:color="auto"/>
              <w:right w:val="single" w:sz="6" w:space="0" w:color="auto"/>
            </w:tcBorders>
            <w:vAlign w:val="center"/>
          </w:tcPr>
          <w:p w:rsidR="009E7B5F" w:rsidRPr="0093629C" w:rsidRDefault="009E7B5F" w:rsidP="0093629C">
            <w:pPr>
              <w:pStyle w:val="ConsPlusCell"/>
              <w:widowControl/>
              <w:jc w:val="center"/>
              <w:rPr>
                <w:sz w:val="20"/>
                <w:szCs w:val="20"/>
              </w:rPr>
            </w:pPr>
            <w:r w:rsidRPr="0093629C">
              <w:rPr>
                <w:sz w:val="20"/>
                <w:szCs w:val="20"/>
              </w:rPr>
              <w:br/>
              <w:t>«№</w:t>
            </w:r>
            <w:r w:rsidRPr="0093629C">
              <w:rPr>
                <w:sz w:val="20"/>
                <w:szCs w:val="20"/>
              </w:rPr>
              <w:br/>
            </w:r>
            <w:proofErr w:type="spellStart"/>
            <w:proofErr w:type="gramStart"/>
            <w:r w:rsidRPr="0093629C">
              <w:rPr>
                <w:sz w:val="20"/>
                <w:szCs w:val="20"/>
              </w:rPr>
              <w:t>п</w:t>
            </w:r>
            <w:proofErr w:type="spellEnd"/>
            <w:proofErr w:type="gramEnd"/>
            <w:r w:rsidRPr="0093629C">
              <w:rPr>
                <w:sz w:val="20"/>
                <w:szCs w:val="20"/>
              </w:rPr>
              <w:t>/</w:t>
            </w:r>
            <w:proofErr w:type="spellStart"/>
            <w:r w:rsidRPr="0093629C">
              <w:rPr>
                <w:sz w:val="20"/>
                <w:szCs w:val="20"/>
              </w:rPr>
              <w:t>п</w:t>
            </w:r>
            <w:proofErr w:type="spellEnd"/>
          </w:p>
        </w:tc>
        <w:tc>
          <w:tcPr>
            <w:tcW w:w="6813" w:type="dxa"/>
            <w:tcBorders>
              <w:top w:val="single" w:sz="6" w:space="0" w:color="auto"/>
              <w:left w:val="single" w:sz="6" w:space="0" w:color="auto"/>
              <w:bottom w:val="single" w:sz="6" w:space="0" w:color="auto"/>
              <w:right w:val="single" w:sz="6" w:space="0" w:color="auto"/>
            </w:tcBorders>
            <w:vAlign w:val="center"/>
          </w:tcPr>
          <w:p w:rsidR="009E7B5F" w:rsidRPr="0093629C" w:rsidRDefault="009E7B5F" w:rsidP="0093629C">
            <w:pPr>
              <w:pStyle w:val="ConsPlusCell"/>
              <w:widowControl/>
              <w:jc w:val="center"/>
              <w:rPr>
                <w:sz w:val="20"/>
                <w:szCs w:val="20"/>
              </w:rPr>
            </w:pPr>
            <w:r w:rsidRPr="0093629C">
              <w:rPr>
                <w:sz w:val="20"/>
                <w:szCs w:val="20"/>
              </w:rPr>
              <w:br/>
              <w:t>Должности</w:t>
            </w:r>
          </w:p>
        </w:tc>
        <w:tc>
          <w:tcPr>
            <w:tcW w:w="1980" w:type="dxa"/>
            <w:tcBorders>
              <w:top w:val="single" w:sz="6" w:space="0" w:color="auto"/>
              <w:left w:val="single" w:sz="6" w:space="0" w:color="auto"/>
              <w:bottom w:val="single" w:sz="6" w:space="0" w:color="auto"/>
              <w:right w:val="single" w:sz="6" w:space="0" w:color="auto"/>
            </w:tcBorders>
            <w:vAlign w:val="center"/>
          </w:tcPr>
          <w:p w:rsidR="009E7B5F" w:rsidRPr="0093629C" w:rsidRDefault="009E7B5F" w:rsidP="0093629C">
            <w:pPr>
              <w:pStyle w:val="ConsPlusCell"/>
              <w:widowControl/>
              <w:jc w:val="center"/>
              <w:rPr>
                <w:sz w:val="20"/>
                <w:szCs w:val="20"/>
              </w:rPr>
            </w:pPr>
            <w:r w:rsidRPr="0093629C">
              <w:rPr>
                <w:sz w:val="20"/>
                <w:szCs w:val="20"/>
              </w:rPr>
              <w:t xml:space="preserve">Размер   </w:t>
            </w:r>
            <w:r w:rsidRPr="0093629C">
              <w:rPr>
                <w:sz w:val="20"/>
                <w:szCs w:val="20"/>
              </w:rPr>
              <w:br/>
              <w:t>должностного</w:t>
            </w:r>
            <w:r w:rsidRPr="0093629C">
              <w:rPr>
                <w:sz w:val="20"/>
                <w:szCs w:val="20"/>
              </w:rPr>
              <w:br/>
              <w:t xml:space="preserve">оклада   </w:t>
            </w:r>
            <w:r w:rsidRPr="0093629C">
              <w:rPr>
                <w:sz w:val="20"/>
                <w:szCs w:val="20"/>
              </w:rPr>
              <w:br/>
              <w:t>(в рублях)</w:t>
            </w:r>
          </w:p>
        </w:tc>
      </w:tr>
      <w:tr w:rsidR="009E7B5F" w:rsidRPr="0093629C" w:rsidTr="00721B06">
        <w:trPr>
          <w:cantSplit/>
          <w:trHeight w:val="240"/>
        </w:trPr>
        <w:tc>
          <w:tcPr>
            <w:tcW w:w="567" w:type="dxa"/>
            <w:tcBorders>
              <w:top w:val="single" w:sz="6" w:space="0" w:color="auto"/>
              <w:left w:val="single" w:sz="6" w:space="0" w:color="auto"/>
              <w:bottom w:val="single" w:sz="6" w:space="0" w:color="auto"/>
              <w:right w:val="single" w:sz="6" w:space="0" w:color="auto"/>
            </w:tcBorders>
          </w:tcPr>
          <w:p w:rsidR="009E7B5F" w:rsidRPr="0093629C" w:rsidRDefault="009E7B5F" w:rsidP="0093629C">
            <w:pPr>
              <w:pStyle w:val="ConsPlusCell"/>
              <w:widowControl/>
              <w:jc w:val="center"/>
              <w:rPr>
                <w:sz w:val="20"/>
                <w:szCs w:val="20"/>
              </w:rPr>
            </w:pPr>
            <w:r w:rsidRPr="0093629C">
              <w:rPr>
                <w:sz w:val="20"/>
                <w:szCs w:val="20"/>
              </w:rPr>
              <w:t>1</w:t>
            </w:r>
          </w:p>
        </w:tc>
        <w:tc>
          <w:tcPr>
            <w:tcW w:w="6813" w:type="dxa"/>
            <w:tcBorders>
              <w:top w:val="single" w:sz="6" w:space="0" w:color="auto"/>
              <w:left w:val="single" w:sz="6" w:space="0" w:color="auto"/>
              <w:bottom w:val="single" w:sz="6" w:space="0" w:color="auto"/>
              <w:right w:val="single" w:sz="6" w:space="0" w:color="auto"/>
            </w:tcBorders>
          </w:tcPr>
          <w:p w:rsidR="009E7B5F" w:rsidRPr="0093629C" w:rsidRDefault="009E7B5F" w:rsidP="0093629C">
            <w:pPr>
              <w:pStyle w:val="ConsPlusCell"/>
              <w:widowControl/>
              <w:jc w:val="center"/>
              <w:rPr>
                <w:sz w:val="20"/>
                <w:szCs w:val="20"/>
              </w:rPr>
            </w:pPr>
            <w:r w:rsidRPr="0093629C">
              <w:rPr>
                <w:sz w:val="20"/>
                <w:szCs w:val="20"/>
              </w:rPr>
              <w:t>2</w:t>
            </w:r>
          </w:p>
        </w:tc>
        <w:tc>
          <w:tcPr>
            <w:tcW w:w="1980" w:type="dxa"/>
            <w:tcBorders>
              <w:top w:val="single" w:sz="6" w:space="0" w:color="auto"/>
              <w:left w:val="single" w:sz="6" w:space="0" w:color="auto"/>
              <w:bottom w:val="single" w:sz="6" w:space="0" w:color="auto"/>
              <w:right w:val="single" w:sz="6" w:space="0" w:color="auto"/>
            </w:tcBorders>
          </w:tcPr>
          <w:p w:rsidR="009E7B5F" w:rsidRPr="0093629C" w:rsidRDefault="009E7B5F" w:rsidP="0093629C">
            <w:pPr>
              <w:pStyle w:val="ConsPlusCell"/>
              <w:widowControl/>
              <w:jc w:val="center"/>
              <w:rPr>
                <w:sz w:val="20"/>
                <w:szCs w:val="20"/>
              </w:rPr>
            </w:pPr>
            <w:r w:rsidRPr="0093629C">
              <w:rPr>
                <w:sz w:val="20"/>
                <w:szCs w:val="20"/>
              </w:rPr>
              <w:t>3</w:t>
            </w:r>
          </w:p>
        </w:tc>
      </w:tr>
      <w:tr w:rsidR="009E7B5F" w:rsidRPr="0093629C" w:rsidTr="00721B06">
        <w:trPr>
          <w:cantSplit/>
          <w:trHeight w:val="360"/>
        </w:trPr>
        <w:tc>
          <w:tcPr>
            <w:tcW w:w="567" w:type="dxa"/>
            <w:tcBorders>
              <w:top w:val="single" w:sz="6" w:space="0" w:color="auto"/>
              <w:left w:val="single" w:sz="6" w:space="0" w:color="auto"/>
              <w:bottom w:val="single" w:sz="6" w:space="0" w:color="auto"/>
              <w:right w:val="single" w:sz="6" w:space="0" w:color="auto"/>
            </w:tcBorders>
            <w:vAlign w:val="center"/>
          </w:tcPr>
          <w:p w:rsidR="009E7B5F" w:rsidRPr="0093629C" w:rsidRDefault="009E7B5F" w:rsidP="0093629C">
            <w:pPr>
              <w:pStyle w:val="ConsPlusCell"/>
              <w:widowControl/>
              <w:jc w:val="center"/>
              <w:rPr>
                <w:sz w:val="20"/>
                <w:szCs w:val="20"/>
              </w:rPr>
            </w:pPr>
            <w:r w:rsidRPr="0093629C">
              <w:rPr>
                <w:sz w:val="20"/>
                <w:szCs w:val="20"/>
              </w:rPr>
              <w:lastRenderedPageBreak/>
              <w:t>1</w:t>
            </w:r>
          </w:p>
        </w:tc>
        <w:tc>
          <w:tcPr>
            <w:tcW w:w="6813" w:type="dxa"/>
            <w:tcBorders>
              <w:top w:val="single" w:sz="6" w:space="0" w:color="auto"/>
              <w:left w:val="single" w:sz="6" w:space="0" w:color="auto"/>
              <w:bottom w:val="single" w:sz="6" w:space="0" w:color="auto"/>
              <w:right w:val="single" w:sz="6" w:space="0" w:color="auto"/>
            </w:tcBorders>
          </w:tcPr>
          <w:p w:rsidR="009E7B5F" w:rsidRPr="0093629C" w:rsidRDefault="009E7B5F" w:rsidP="0093629C">
            <w:pPr>
              <w:pStyle w:val="ConsPlusCell"/>
              <w:widowControl/>
              <w:rPr>
                <w:sz w:val="20"/>
                <w:szCs w:val="20"/>
              </w:rPr>
            </w:pPr>
            <w:r w:rsidRPr="0093629C">
              <w:rPr>
                <w:sz w:val="20"/>
                <w:szCs w:val="20"/>
              </w:rPr>
              <w:t xml:space="preserve">Должности профессиональной квалификационной группы       </w:t>
            </w:r>
            <w:r w:rsidRPr="0093629C">
              <w:rPr>
                <w:sz w:val="20"/>
                <w:szCs w:val="20"/>
              </w:rPr>
              <w:br/>
              <w:t xml:space="preserve">«Общеотраслевые должности служащих первого уровня»       </w:t>
            </w:r>
          </w:p>
        </w:tc>
        <w:tc>
          <w:tcPr>
            <w:tcW w:w="1980" w:type="dxa"/>
            <w:tcBorders>
              <w:top w:val="single" w:sz="6" w:space="0" w:color="auto"/>
              <w:left w:val="single" w:sz="6" w:space="0" w:color="auto"/>
              <w:bottom w:val="single" w:sz="6" w:space="0" w:color="auto"/>
              <w:right w:val="single" w:sz="6" w:space="0" w:color="auto"/>
            </w:tcBorders>
            <w:vAlign w:val="center"/>
          </w:tcPr>
          <w:p w:rsidR="009E7B5F" w:rsidRPr="0093629C" w:rsidRDefault="009E7B5F" w:rsidP="0093629C">
            <w:pPr>
              <w:pStyle w:val="ConsPlusCell"/>
              <w:widowControl/>
              <w:jc w:val="center"/>
              <w:rPr>
                <w:sz w:val="20"/>
                <w:szCs w:val="20"/>
              </w:rPr>
            </w:pPr>
            <w:r w:rsidRPr="0093629C">
              <w:rPr>
                <w:sz w:val="20"/>
                <w:szCs w:val="20"/>
              </w:rPr>
              <w:t>7079</w:t>
            </w:r>
          </w:p>
        </w:tc>
      </w:tr>
      <w:tr w:rsidR="009E7B5F" w:rsidRPr="0093629C" w:rsidTr="00721B06">
        <w:trPr>
          <w:cantSplit/>
          <w:trHeight w:val="360"/>
        </w:trPr>
        <w:tc>
          <w:tcPr>
            <w:tcW w:w="567" w:type="dxa"/>
            <w:tcBorders>
              <w:top w:val="single" w:sz="6" w:space="0" w:color="auto"/>
              <w:left w:val="single" w:sz="6" w:space="0" w:color="auto"/>
              <w:bottom w:val="single" w:sz="6" w:space="0" w:color="auto"/>
              <w:right w:val="single" w:sz="6" w:space="0" w:color="auto"/>
            </w:tcBorders>
            <w:vAlign w:val="center"/>
          </w:tcPr>
          <w:p w:rsidR="009E7B5F" w:rsidRPr="0093629C" w:rsidRDefault="009E7B5F" w:rsidP="0093629C">
            <w:pPr>
              <w:pStyle w:val="ConsPlusCell"/>
              <w:widowControl/>
              <w:jc w:val="center"/>
              <w:rPr>
                <w:sz w:val="20"/>
                <w:szCs w:val="20"/>
              </w:rPr>
            </w:pPr>
            <w:r w:rsidRPr="0093629C">
              <w:rPr>
                <w:sz w:val="20"/>
                <w:szCs w:val="20"/>
              </w:rPr>
              <w:t>2</w:t>
            </w:r>
          </w:p>
        </w:tc>
        <w:tc>
          <w:tcPr>
            <w:tcW w:w="6813" w:type="dxa"/>
            <w:tcBorders>
              <w:top w:val="single" w:sz="6" w:space="0" w:color="auto"/>
              <w:left w:val="single" w:sz="6" w:space="0" w:color="auto"/>
              <w:bottom w:val="single" w:sz="6" w:space="0" w:color="auto"/>
              <w:right w:val="single" w:sz="6" w:space="0" w:color="auto"/>
            </w:tcBorders>
          </w:tcPr>
          <w:p w:rsidR="009E7B5F" w:rsidRPr="0093629C" w:rsidRDefault="009E7B5F" w:rsidP="0093629C">
            <w:pPr>
              <w:pStyle w:val="ConsPlusCell"/>
              <w:widowControl/>
              <w:rPr>
                <w:sz w:val="20"/>
                <w:szCs w:val="20"/>
              </w:rPr>
            </w:pPr>
            <w:r w:rsidRPr="0093629C">
              <w:rPr>
                <w:sz w:val="20"/>
                <w:szCs w:val="20"/>
              </w:rPr>
              <w:t xml:space="preserve">Должности профессиональной квалификационной группы       </w:t>
            </w:r>
            <w:r w:rsidRPr="0093629C">
              <w:rPr>
                <w:sz w:val="20"/>
                <w:szCs w:val="20"/>
              </w:rPr>
              <w:br/>
              <w:t xml:space="preserve">«Общеотраслевые должности служащих второго уровня»       </w:t>
            </w:r>
          </w:p>
        </w:tc>
        <w:tc>
          <w:tcPr>
            <w:tcW w:w="1980" w:type="dxa"/>
            <w:tcBorders>
              <w:top w:val="single" w:sz="6" w:space="0" w:color="auto"/>
              <w:left w:val="single" w:sz="6" w:space="0" w:color="auto"/>
              <w:bottom w:val="single" w:sz="6" w:space="0" w:color="auto"/>
              <w:right w:val="single" w:sz="6" w:space="0" w:color="auto"/>
            </w:tcBorders>
            <w:vAlign w:val="center"/>
          </w:tcPr>
          <w:p w:rsidR="009E7B5F" w:rsidRPr="0093629C" w:rsidRDefault="009E7B5F" w:rsidP="0093629C">
            <w:pPr>
              <w:pStyle w:val="ConsPlusTitle"/>
              <w:widowControl/>
              <w:jc w:val="center"/>
              <w:rPr>
                <w:rFonts w:ascii="Times New Roman" w:hAnsi="Times New Roman" w:cs="Times New Roman"/>
                <w:b w:val="0"/>
              </w:rPr>
            </w:pPr>
            <w:r w:rsidRPr="0093629C">
              <w:rPr>
                <w:rFonts w:ascii="Times New Roman" w:hAnsi="Times New Roman" w:cs="Times New Roman"/>
                <w:b w:val="0"/>
              </w:rPr>
              <w:t>9296-10212</w:t>
            </w:r>
          </w:p>
        </w:tc>
      </w:tr>
      <w:tr w:rsidR="009E7B5F" w:rsidRPr="0093629C" w:rsidTr="00721B06">
        <w:trPr>
          <w:cantSplit/>
          <w:trHeight w:val="360"/>
        </w:trPr>
        <w:tc>
          <w:tcPr>
            <w:tcW w:w="567" w:type="dxa"/>
            <w:tcBorders>
              <w:top w:val="single" w:sz="6" w:space="0" w:color="auto"/>
              <w:left w:val="single" w:sz="6" w:space="0" w:color="auto"/>
              <w:bottom w:val="single" w:sz="6" w:space="0" w:color="auto"/>
              <w:right w:val="single" w:sz="6" w:space="0" w:color="auto"/>
            </w:tcBorders>
            <w:vAlign w:val="center"/>
          </w:tcPr>
          <w:p w:rsidR="009E7B5F" w:rsidRPr="0093629C" w:rsidRDefault="009E7B5F" w:rsidP="0093629C">
            <w:pPr>
              <w:pStyle w:val="ConsPlusCell"/>
              <w:widowControl/>
              <w:jc w:val="center"/>
              <w:rPr>
                <w:sz w:val="20"/>
                <w:szCs w:val="20"/>
              </w:rPr>
            </w:pPr>
            <w:r w:rsidRPr="0093629C">
              <w:rPr>
                <w:sz w:val="20"/>
                <w:szCs w:val="20"/>
              </w:rPr>
              <w:t>3</w:t>
            </w:r>
          </w:p>
        </w:tc>
        <w:tc>
          <w:tcPr>
            <w:tcW w:w="6813" w:type="dxa"/>
            <w:tcBorders>
              <w:top w:val="single" w:sz="6" w:space="0" w:color="auto"/>
              <w:left w:val="single" w:sz="6" w:space="0" w:color="auto"/>
              <w:bottom w:val="single" w:sz="6" w:space="0" w:color="auto"/>
              <w:right w:val="single" w:sz="6" w:space="0" w:color="auto"/>
            </w:tcBorders>
          </w:tcPr>
          <w:p w:rsidR="009E7B5F" w:rsidRPr="0093629C" w:rsidRDefault="009E7B5F" w:rsidP="0093629C">
            <w:pPr>
              <w:pStyle w:val="ConsPlusCell"/>
              <w:widowControl/>
              <w:rPr>
                <w:sz w:val="20"/>
                <w:szCs w:val="20"/>
              </w:rPr>
            </w:pPr>
            <w:r w:rsidRPr="0093629C">
              <w:rPr>
                <w:sz w:val="20"/>
                <w:szCs w:val="20"/>
              </w:rPr>
              <w:t xml:space="preserve">Должности профессиональной квалификационной группы       </w:t>
            </w:r>
            <w:r w:rsidRPr="0093629C">
              <w:rPr>
                <w:sz w:val="20"/>
                <w:szCs w:val="20"/>
              </w:rPr>
              <w:br/>
              <w:t xml:space="preserve">«Общеотраслевые должности служащих третьего уровня»      </w:t>
            </w:r>
          </w:p>
        </w:tc>
        <w:tc>
          <w:tcPr>
            <w:tcW w:w="1980" w:type="dxa"/>
            <w:tcBorders>
              <w:top w:val="single" w:sz="6" w:space="0" w:color="auto"/>
              <w:left w:val="single" w:sz="6" w:space="0" w:color="auto"/>
              <w:bottom w:val="single" w:sz="6" w:space="0" w:color="auto"/>
              <w:right w:val="single" w:sz="6" w:space="0" w:color="auto"/>
            </w:tcBorders>
            <w:vAlign w:val="center"/>
          </w:tcPr>
          <w:p w:rsidR="009E7B5F" w:rsidRPr="0093629C" w:rsidRDefault="009E7B5F" w:rsidP="0093629C">
            <w:pPr>
              <w:pStyle w:val="ConsPlusTitle"/>
              <w:widowControl/>
              <w:jc w:val="center"/>
              <w:rPr>
                <w:rFonts w:ascii="Times New Roman" w:hAnsi="Times New Roman" w:cs="Times New Roman"/>
                <w:b w:val="0"/>
              </w:rPr>
            </w:pPr>
            <w:r w:rsidRPr="0093629C">
              <w:rPr>
                <w:rFonts w:ascii="Times New Roman" w:hAnsi="Times New Roman" w:cs="Times New Roman"/>
                <w:b w:val="0"/>
              </w:rPr>
              <w:t>9802-11711</w:t>
            </w:r>
          </w:p>
        </w:tc>
      </w:tr>
      <w:tr w:rsidR="009E7B5F" w:rsidRPr="0093629C" w:rsidTr="00721B06">
        <w:trPr>
          <w:cantSplit/>
          <w:trHeight w:val="360"/>
        </w:trPr>
        <w:tc>
          <w:tcPr>
            <w:tcW w:w="567" w:type="dxa"/>
            <w:tcBorders>
              <w:top w:val="single" w:sz="6" w:space="0" w:color="auto"/>
              <w:left w:val="single" w:sz="6" w:space="0" w:color="auto"/>
              <w:bottom w:val="single" w:sz="6" w:space="0" w:color="auto"/>
              <w:right w:val="single" w:sz="6" w:space="0" w:color="auto"/>
            </w:tcBorders>
            <w:vAlign w:val="center"/>
          </w:tcPr>
          <w:p w:rsidR="009E7B5F" w:rsidRPr="0093629C" w:rsidRDefault="009E7B5F" w:rsidP="0093629C">
            <w:pPr>
              <w:pStyle w:val="ConsPlusCell"/>
              <w:widowControl/>
              <w:jc w:val="center"/>
              <w:rPr>
                <w:sz w:val="20"/>
                <w:szCs w:val="20"/>
              </w:rPr>
            </w:pPr>
            <w:r w:rsidRPr="0093629C">
              <w:rPr>
                <w:sz w:val="20"/>
                <w:szCs w:val="20"/>
              </w:rPr>
              <w:t>4</w:t>
            </w:r>
          </w:p>
        </w:tc>
        <w:tc>
          <w:tcPr>
            <w:tcW w:w="6813" w:type="dxa"/>
            <w:tcBorders>
              <w:top w:val="single" w:sz="6" w:space="0" w:color="auto"/>
              <w:left w:val="single" w:sz="6" w:space="0" w:color="auto"/>
              <w:bottom w:val="single" w:sz="6" w:space="0" w:color="auto"/>
              <w:right w:val="single" w:sz="6" w:space="0" w:color="auto"/>
            </w:tcBorders>
          </w:tcPr>
          <w:p w:rsidR="009E7B5F" w:rsidRPr="0093629C" w:rsidRDefault="009E7B5F" w:rsidP="0093629C">
            <w:pPr>
              <w:pStyle w:val="ConsPlusCell"/>
              <w:widowControl/>
              <w:rPr>
                <w:sz w:val="20"/>
                <w:szCs w:val="20"/>
              </w:rPr>
            </w:pPr>
            <w:r w:rsidRPr="0093629C">
              <w:rPr>
                <w:sz w:val="20"/>
                <w:szCs w:val="20"/>
              </w:rPr>
              <w:t xml:space="preserve">Должности профессиональной квалификационной группы       </w:t>
            </w:r>
            <w:r w:rsidRPr="0093629C">
              <w:rPr>
                <w:sz w:val="20"/>
                <w:szCs w:val="20"/>
              </w:rPr>
              <w:br/>
              <w:t xml:space="preserve">«Общеотраслевые должности служащих четвертого уровня»    </w:t>
            </w:r>
          </w:p>
        </w:tc>
        <w:tc>
          <w:tcPr>
            <w:tcW w:w="1980" w:type="dxa"/>
            <w:tcBorders>
              <w:top w:val="single" w:sz="6" w:space="0" w:color="auto"/>
              <w:left w:val="single" w:sz="6" w:space="0" w:color="auto"/>
              <w:bottom w:val="single" w:sz="6" w:space="0" w:color="auto"/>
              <w:right w:val="single" w:sz="6" w:space="0" w:color="auto"/>
            </w:tcBorders>
            <w:vAlign w:val="center"/>
          </w:tcPr>
          <w:p w:rsidR="009E7B5F" w:rsidRPr="0093629C" w:rsidRDefault="009E7B5F" w:rsidP="0093629C">
            <w:pPr>
              <w:pStyle w:val="ConsPlusTitle"/>
              <w:widowControl/>
              <w:jc w:val="center"/>
              <w:rPr>
                <w:rFonts w:ascii="Times New Roman" w:hAnsi="Times New Roman" w:cs="Times New Roman"/>
                <w:b w:val="0"/>
              </w:rPr>
            </w:pPr>
            <w:r w:rsidRPr="0093629C">
              <w:rPr>
                <w:rFonts w:ascii="Times New Roman" w:hAnsi="Times New Roman" w:cs="Times New Roman"/>
                <w:b w:val="0"/>
              </w:rPr>
              <w:t>11983-12798»;</w:t>
            </w:r>
          </w:p>
        </w:tc>
      </w:tr>
    </w:tbl>
    <w:p w:rsidR="009E7B5F" w:rsidRPr="0093629C" w:rsidRDefault="009E7B5F" w:rsidP="0093629C">
      <w:pPr>
        <w:jc w:val="both"/>
        <w:rPr>
          <w:sz w:val="20"/>
          <w:szCs w:val="20"/>
        </w:rPr>
      </w:pPr>
      <w:r w:rsidRPr="0093629C">
        <w:rPr>
          <w:sz w:val="20"/>
          <w:szCs w:val="20"/>
        </w:rPr>
        <w:t xml:space="preserve">                                                                                                                                                   </w:t>
      </w:r>
    </w:p>
    <w:p w:rsidR="009E7B5F" w:rsidRPr="0093629C" w:rsidRDefault="009E7B5F" w:rsidP="0093629C">
      <w:pPr>
        <w:numPr>
          <w:ilvl w:val="0"/>
          <w:numId w:val="16"/>
        </w:numPr>
        <w:overflowPunct/>
        <w:jc w:val="both"/>
        <w:textAlignment w:val="auto"/>
        <w:rPr>
          <w:sz w:val="20"/>
          <w:szCs w:val="20"/>
        </w:rPr>
      </w:pPr>
      <w:r w:rsidRPr="0093629C">
        <w:rPr>
          <w:sz w:val="20"/>
          <w:szCs w:val="20"/>
        </w:rPr>
        <w:t>Таблицу пункта 4 изложить в следующей редакции:</w:t>
      </w:r>
    </w:p>
    <w:p w:rsidR="009E7B5F" w:rsidRPr="0093629C" w:rsidRDefault="009E7B5F" w:rsidP="0093629C">
      <w:pPr>
        <w:ind w:left="540"/>
        <w:jc w:val="both"/>
        <w:rPr>
          <w:sz w:val="20"/>
          <w:szCs w:val="20"/>
        </w:rPr>
      </w:pPr>
    </w:p>
    <w:tbl>
      <w:tblPr>
        <w:tblW w:w="0" w:type="auto"/>
        <w:tblInd w:w="70" w:type="dxa"/>
        <w:tblLayout w:type="fixed"/>
        <w:tblCellMar>
          <w:left w:w="70" w:type="dxa"/>
          <w:right w:w="70" w:type="dxa"/>
        </w:tblCellMar>
        <w:tblLook w:val="0000"/>
      </w:tblPr>
      <w:tblGrid>
        <w:gridCol w:w="567"/>
        <w:gridCol w:w="6804"/>
        <w:gridCol w:w="1989"/>
      </w:tblGrid>
      <w:tr w:rsidR="009E7B5F" w:rsidRPr="0093629C" w:rsidTr="00721B06">
        <w:trPr>
          <w:cantSplit/>
          <w:trHeight w:val="360"/>
        </w:trPr>
        <w:tc>
          <w:tcPr>
            <w:tcW w:w="567" w:type="dxa"/>
            <w:tcBorders>
              <w:top w:val="single" w:sz="6" w:space="0" w:color="auto"/>
              <w:left w:val="single" w:sz="6" w:space="0" w:color="auto"/>
              <w:bottom w:val="single" w:sz="6" w:space="0" w:color="auto"/>
              <w:right w:val="single" w:sz="6" w:space="0" w:color="auto"/>
            </w:tcBorders>
            <w:vAlign w:val="center"/>
          </w:tcPr>
          <w:p w:rsidR="009E7B5F" w:rsidRPr="0093629C" w:rsidRDefault="009E7B5F" w:rsidP="0093629C">
            <w:pPr>
              <w:pStyle w:val="ConsPlusCell"/>
              <w:widowControl/>
              <w:jc w:val="center"/>
              <w:rPr>
                <w:sz w:val="20"/>
                <w:szCs w:val="20"/>
              </w:rPr>
            </w:pPr>
            <w:r w:rsidRPr="0093629C">
              <w:rPr>
                <w:sz w:val="20"/>
                <w:szCs w:val="20"/>
              </w:rPr>
              <w:t>«№</w:t>
            </w:r>
            <w:r w:rsidRPr="0093629C">
              <w:rPr>
                <w:sz w:val="20"/>
                <w:szCs w:val="20"/>
              </w:rPr>
              <w:br/>
            </w:r>
            <w:proofErr w:type="spellStart"/>
            <w:proofErr w:type="gramStart"/>
            <w:r w:rsidRPr="0093629C">
              <w:rPr>
                <w:sz w:val="20"/>
                <w:szCs w:val="20"/>
              </w:rPr>
              <w:t>п</w:t>
            </w:r>
            <w:proofErr w:type="spellEnd"/>
            <w:proofErr w:type="gramEnd"/>
            <w:r w:rsidRPr="0093629C">
              <w:rPr>
                <w:sz w:val="20"/>
                <w:szCs w:val="20"/>
              </w:rPr>
              <w:t>/</w:t>
            </w:r>
            <w:proofErr w:type="spellStart"/>
            <w:r w:rsidRPr="0093629C">
              <w:rPr>
                <w:sz w:val="20"/>
                <w:szCs w:val="20"/>
              </w:rPr>
              <w:t>п</w:t>
            </w:r>
            <w:proofErr w:type="spellEnd"/>
          </w:p>
        </w:tc>
        <w:tc>
          <w:tcPr>
            <w:tcW w:w="6804" w:type="dxa"/>
            <w:tcBorders>
              <w:top w:val="single" w:sz="6" w:space="0" w:color="auto"/>
              <w:left w:val="single" w:sz="6" w:space="0" w:color="auto"/>
              <w:bottom w:val="single" w:sz="6" w:space="0" w:color="auto"/>
              <w:right w:val="single" w:sz="6" w:space="0" w:color="auto"/>
            </w:tcBorders>
            <w:vAlign w:val="center"/>
          </w:tcPr>
          <w:p w:rsidR="009E7B5F" w:rsidRPr="0093629C" w:rsidRDefault="009E7B5F" w:rsidP="0093629C">
            <w:pPr>
              <w:pStyle w:val="ConsPlusCell"/>
              <w:widowControl/>
              <w:jc w:val="center"/>
              <w:rPr>
                <w:sz w:val="20"/>
                <w:szCs w:val="20"/>
              </w:rPr>
            </w:pPr>
            <w:r w:rsidRPr="0093629C">
              <w:rPr>
                <w:sz w:val="20"/>
                <w:szCs w:val="20"/>
              </w:rPr>
              <w:t>Разряд работ в соответствии с ЕТКС</w:t>
            </w:r>
          </w:p>
        </w:tc>
        <w:tc>
          <w:tcPr>
            <w:tcW w:w="1989" w:type="dxa"/>
            <w:tcBorders>
              <w:top w:val="single" w:sz="6" w:space="0" w:color="auto"/>
              <w:left w:val="single" w:sz="6" w:space="0" w:color="auto"/>
              <w:bottom w:val="single" w:sz="6" w:space="0" w:color="auto"/>
              <w:right w:val="single" w:sz="6" w:space="0" w:color="auto"/>
            </w:tcBorders>
            <w:vAlign w:val="center"/>
          </w:tcPr>
          <w:p w:rsidR="009E7B5F" w:rsidRPr="0093629C" w:rsidRDefault="009E7B5F" w:rsidP="0093629C">
            <w:pPr>
              <w:pStyle w:val="ConsPlusCell"/>
              <w:widowControl/>
              <w:jc w:val="center"/>
              <w:rPr>
                <w:sz w:val="20"/>
                <w:szCs w:val="20"/>
              </w:rPr>
            </w:pPr>
            <w:r w:rsidRPr="0093629C">
              <w:rPr>
                <w:sz w:val="20"/>
                <w:szCs w:val="20"/>
              </w:rPr>
              <w:t>Размер оклада (в рублях)</w:t>
            </w:r>
          </w:p>
        </w:tc>
      </w:tr>
      <w:tr w:rsidR="009E7B5F" w:rsidRPr="0093629C" w:rsidTr="00721B06">
        <w:trPr>
          <w:cantSplit/>
          <w:trHeight w:val="240"/>
        </w:trPr>
        <w:tc>
          <w:tcPr>
            <w:tcW w:w="567" w:type="dxa"/>
            <w:tcBorders>
              <w:top w:val="single" w:sz="6" w:space="0" w:color="auto"/>
              <w:left w:val="single" w:sz="6" w:space="0" w:color="auto"/>
              <w:bottom w:val="single" w:sz="6" w:space="0" w:color="auto"/>
              <w:right w:val="single" w:sz="6" w:space="0" w:color="auto"/>
            </w:tcBorders>
          </w:tcPr>
          <w:p w:rsidR="009E7B5F" w:rsidRPr="0093629C" w:rsidRDefault="009E7B5F" w:rsidP="0093629C">
            <w:pPr>
              <w:pStyle w:val="ConsPlusCell"/>
              <w:widowControl/>
              <w:jc w:val="center"/>
              <w:rPr>
                <w:sz w:val="20"/>
                <w:szCs w:val="20"/>
              </w:rPr>
            </w:pPr>
            <w:r w:rsidRPr="0093629C">
              <w:rPr>
                <w:sz w:val="20"/>
                <w:szCs w:val="20"/>
              </w:rPr>
              <w:t>1</w:t>
            </w:r>
          </w:p>
        </w:tc>
        <w:tc>
          <w:tcPr>
            <w:tcW w:w="6804" w:type="dxa"/>
            <w:tcBorders>
              <w:top w:val="single" w:sz="6" w:space="0" w:color="auto"/>
              <w:left w:val="single" w:sz="6" w:space="0" w:color="auto"/>
              <w:bottom w:val="single" w:sz="6" w:space="0" w:color="auto"/>
              <w:right w:val="single" w:sz="6" w:space="0" w:color="auto"/>
            </w:tcBorders>
          </w:tcPr>
          <w:p w:rsidR="009E7B5F" w:rsidRPr="0093629C" w:rsidRDefault="009E7B5F" w:rsidP="0093629C">
            <w:pPr>
              <w:pStyle w:val="ConsPlusCell"/>
              <w:widowControl/>
              <w:jc w:val="center"/>
              <w:rPr>
                <w:sz w:val="20"/>
                <w:szCs w:val="20"/>
              </w:rPr>
            </w:pPr>
            <w:r w:rsidRPr="0093629C">
              <w:rPr>
                <w:sz w:val="20"/>
                <w:szCs w:val="20"/>
              </w:rPr>
              <w:t>2</w:t>
            </w:r>
          </w:p>
        </w:tc>
        <w:tc>
          <w:tcPr>
            <w:tcW w:w="1989" w:type="dxa"/>
            <w:tcBorders>
              <w:top w:val="single" w:sz="6" w:space="0" w:color="auto"/>
              <w:left w:val="single" w:sz="6" w:space="0" w:color="auto"/>
              <w:bottom w:val="single" w:sz="6" w:space="0" w:color="auto"/>
              <w:right w:val="single" w:sz="6" w:space="0" w:color="auto"/>
            </w:tcBorders>
          </w:tcPr>
          <w:p w:rsidR="009E7B5F" w:rsidRPr="0093629C" w:rsidRDefault="009E7B5F" w:rsidP="0093629C">
            <w:pPr>
              <w:pStyle w:val="ConsPlusCell"/>
              <w:widowControl/>
              <w:jc w:val="center"/>
              <w:rPr>
                <w:sz w:val="20"/>
                <w:szCs w:val="20"/>
              </w:rPr>
            </w:pPr>
            <w:r w:rsidRPr="0093629C">
              <w:rPr>
                <w:sz w:val="20"/>
                <w:szCs w:val="20"/>
              </w:rPr>
              <w:t>3</w:t>
            </w:r>
          </w:p>
        </w:tc>
      </w:tr>
      <w:tr w:rsidR="009E7B5F" w:rsidRPr="0093629C" w:rsidTr="00721B06">
        <w:trPr>
          <w:cantSplit/>
          <w:trHeight w:val="240"/>
        </w:trPr>
        <w:tc>
          <w:tcPr>
            <w:tcW w:w="567" w:type="dxa"/>
            <w:tcBorders>
              <w:top w:val="single" w:sz="6" w:space="0" w:color="auto"/>
              <w:left w:val="single" w:sz="6" w:space="0" w:color="auto"/>
              <w:bottom w:val="single" w:sz="6" w:space="0" w:color="auto"/>
              <w:right w:val="single" w:sz="6" w:space="0" w:color="auto"/>
            </w:tcBorders>
            <w:vAlign w:val="center"/>
          </w:tcPr>
          <w:p w:rsidR="009E7B5F" w:rsidRPr="0093629C" w:rsidRDefault="009E7B5F" w:rsidP="0093629C">
            <w:pPr>
              <w:pStyle w:val="ConsPlusCell"/>
              <w:widowControl/>
              <w:jc w:val="center"/>
              <w:rPr>
                <w:sz w:val="20"/>
                <w:szCs w:val="20"/>
              </w:rPr>
            </w:pPr>
            <w:r w:rsidRPr="0093629C">
              <w:rPr>
                <w:sz w:val="20"/>
                <w:szCs w:val="20"/>
              </w:rPr>
              <w:t>1</w:t>
            </w:r>
          </w:p>
        </w:tc>
        <w:tc>
          <w:tcPr>
            <w:tcW w:w="6804" w:type="dxa"/>
            <w:tcBorders>
              <w:top w:val="single" w:sz="6" w:space="0" w:color="auto"/>
              <w:left w:val="single" w:sz="6" w:space="0" w:color="auto"/>
              <w:bottom w:val="single" w:sz="6" w:space="0" w:color="auto"/>
              <w:right w:val="single" w:sz="6" w:space="0" w:color="auto"/>
            </w:tcBorders>
          </w:tcPr>
          <w:p w:rsidR="009E7B5F" w:rsidRPr="0093629C" w:rsidRDefault="009E7B5F" w:rsidP="0093629C">
            <w:pPr>
              <w:pStyle w:val="ConsPlusCell"/>
              <w:widowControl/>
              <w:rPr>
                <w:sz w:val="20"/>
                <w:szCs w:val="20"/>
              </w:rPr>
            </w:pPr>
            <w:r w:rsidRPr="0093629C">
              <w:rPr>
                <w:sz w:val="20"/>
                <w:szCs w:val="20"/>
              </w:rPr>
              <w:t xml:space="preserve">1 разряд                          </w:t>
            </w:r>
          </w:p>
        </w:tc>
        <w:tc>
          <w:tcPr>
            <w:tcW w:w="1989" w:type="dxa"/>
            <w:tcBorders>
              <w:top w:val="single" w:sz="6" w:space="0" w:color="auto"/>
              <w:left w:val="single" w:sz="6" w:space="0" w:color="auto"/>
              <w:bottom w:val="single" w:sz="6" w:space="0" w:color="auto"/>
              <w:right w:val="single" w:sz="6" w:space="0" w:color="auto"/>
            </w:tcBorders>
            <w:vAlign w:val="center"/>
          </w:tcPr>
          <w:p w:rsidR="009E7B5F" w:rsidRPr="0093629C" w:rsidRDefault="009E7B5F" w:rsidP="0093629C">
            <w:pPr>
              <w:pStyle w:val="ConsPlusCell"/>
              <w:widowControl/>
              <w:jc w:val="center"/>
              <w:rPr>
                <w:sz w:val="20"/>
                <w:szCs w:val="20"/>
              </w:rPr>
            </w:pPr>
            <w:r w:rsidRPr="0093629C">
              <w:rPr>
                <w:sz w:val="20"/>
                <w:szCs w:val="20"/>
              </w:rPr>
              <w:t>6535-6752</w:t>
            </w:r>
          </w:p>
        </w:tc>
      </w:tr>
      <w:tr w:rsidR="009E7B5F" w:rsidRPr="0093629C" w:rsidTr="00721B06">
        <w:trPr>
          <w:cantSplit/>
          <w:trHeight w:val="240"/>
        </w:trPr>
        <w:tc>
          <w:tcPr>
            <w:tcW w:w="567" w:type="dxa"/>
            <w:tcBorders>
              <w:top w:val="single" w:sz="6" w:space="0" w:color="auto"/>
              <w:left w:val="single" w:sz="6" w:space="0" w:color="auto"/>
              <w:bottom w:val="single" w:sz="6" w:space="0" w:color="auto"/>
              <w:right w:val="single" w:sz="6" w:space="0" w:color="auto"/>
            </w:tcBorders>
            <w:vAlign w:val="center"/>
          </w:tcPr>
          <w:p w:rsidR="009E7B5F" w:rsidRPr="0093629C" w:rsidRDefault="009E7B5F" w:rsidP="0093629C">
            <w:pPr>
              <w:pStyle w:val="ConsPlusCell"/>
              <w:widowControl/>
              <w:jc w:val="center"/>
              <w:rPr>
                <w:sz w:val="20"/>
                <w:szCs w:val="20"/>
              </w:rPr>
            </w:pPr>
            <w:r w:rsidRPr="0093629C">
              <w:rPr>
                <w:sz w:val="20"/>
                <w:szCs w:val="20"/>
              </w:rPr>
              <w:t>2</w:t>
            </w:r>
          </w:p>
        </w:tc>
        <w:tc>
          <w:tcPr>
            <w:tcW w:w="6804" w:type="dxa"/>
            <w:tcBorders>
              <w:top w:val="single" w:sz="6" w:space="0" w:color="auto"/>
              <w:left w:val="single" w:sz="6" w:space="0" w:color="auto"/>
              <w:bottom w:val="single" w:sz="6" w:space="0" w:color="auto"/>
              <w:right w:val="single" w:sz="6" w:space="0" w:color="auto"/>
            </w:tcBorders>
          </w:tcPr>
          <w:p w:rsidR="009E7B5F" w:rsidRPr="0093629C" w:rsidRDefault="009E7B5F" w:rsidP="0093629C">
            <w:pPr>
              <w:pStyle w:val="ConsPlusCell"/>
              <w:widowControl/>
              <w:rPr>
                <w:sz w:val="20"/>
                <w:szCs w:val="20"/>
              </w:rPr>
            </w:pPr>
            <w:r w:rsidRPr="0093629C">
              <w:rPr>
                <w:sz w:val="20"/>
                <w:szCs w:val="20"/>
              </w:rPr>
              <w:t xml:space="preserve">2 разряд                          </w:t>
            </w:r>
          </w:p>
        </w:tc>
        <w:tc>
          <w:tcPr>
            <w:tcW w:w="1989" w:type="dxa"/>
            <w:tcBorders>
              <w:top w:val="single" w:sz="6" w:space="0" w:color="auto"/>
              <w:left w:val="single" w:sz="6" w:space="0" w:color="auto"/>
              <w:bottom w:val="single" w:sz="6" w:space="0" w:color="auto"/>
              <w:right w:val="single" w:sz="6" w:space="0" w:color="auto"/>
            </w:tcBorders>
            <w:vAlign w:val="center"/>
          </w:tcPr>
          <w:p w:rsidR="009E7B5F" w:rsidRPr="0093629C" w:rsidRDefault="009E7B5F" w:rsidP="0093629C">
            <w:pPr>
              <w:pStyle w:val="ConsPlusCell"/>
              <w:widowControl/>
              <w:jc w:val="center"/>
              <w:rPr>
                <w:sz w:val="20"/>
                <w:szCs w:val="20"/>
              </w:rPr>
            </w:pPr>
            <w:r w:rsidRPr="0093629C">
              <w:rPr>
                <w:sz w:val="20"/>
                <w:szCs w:val="20"/>
              </w:rPr>
              <w:t>6752-6968</w:t>
            </w:r>
          </w:p>
        </w:tc>
      </w:tr>
      <w:tr w:rsidR="009E7B5F" w:rsidRPr="0093629C" w:rsidTr="00721B06">
        <w:trPr>
          <w:cantSplit/>
          <w:trHeight w:val="240"/>
        </w:trPr>
        <w:tc>
          <w:tcPr>
            <w:tcW w:w="567" w:type="dxa"/>
            <w:tcBorders>
              <w:top w:val="single" w:sz="6" w:space="0" w:color="auto"/>
              <w:left w:val="single" w:sz="6" w:space="0" w:color="auto"/>
              <w:bottom w:val="single" w:sz="6" w:space="0" w:color="auto"/>
              <w:right w:val="single" w:sz="6" w:space="0" w:color="auto"/>
            </w:tcBorders>
            <w:vAlign w:val="center"/>
          </w:tcPr>
          <w:p w:rsidR="009E7B5F" w:rsidRPr="0093629C" w:rsidRDefault="009E7B5F" w:rsidP="0093629C">
            <w:pPr>
              <w:pStyle w:val="ConsPlusCell"/>
              <w:widowControl/>
              <w:jc w:val="center"/>
              <w:rPr>
                <w:sz w:val="20"/>
                <w:szCs w:val="20"/>
              </w:rPr>
            </w:pPr>
            <w:r w:rsidRPr="0093629C">
              <w:rPr>
                <w:sz w:val="20"/>
                <w:szCs w:val="20"/>
              </w:rPr>
              <w:t>3</w:t>
            </w:r>
          </w:p>
        </w:tc>
        <w:tc>
          <w:tcPr>
            <w:tcW w:w="6804" w:type="dxa"/>
            <w:tcBorders>
              <w:top w:val="single" w:sz="6" w:space="0" w:color="auto"/>
              <w:left w:val="single" w:sz="6" w:space="0" w:color="auto"/>
              <w:bottom w:val="single" w:sz="6" w:space="0" w:color="auto"/>
              <w:right w:val="single" w:sz="6" w:space="0" w:color="auto"/>
            </w:tcBorders>
          </w:tcPr>
          <w:p w:rsidR="009E7B5F" w:rsidRPr="0093629C" w:rsidRDefault="009E7B5F" w:rsidP="0093629C">
            <w:pPr>
              <w:pStyle w:val="ConsPlusCell"/>
              <w:widowControl/>
              <w:rPr>
                <w:sz w:val="20"/>
                <w:szCs w:val="20"/>
              </w:rPr>
            </w:pPr>
            <w:r w:rsidRPr="0093629C">
              <w:rPr>
                <w:sz w:val="20"/>
                <w:szCs w:val="20"/>
              </w:rPr>
              <w:t xml:space="preserve">3 разряд                          </w:t>
            </w:r>
          </w:p>
        </w:tc>
        <w:tc>
          <w:tcPr>
            <w:tcW w:w="1989" w:type="dxa"/>
            <w:tcBorders>
              <w:top w:val="single" w:sz="6" w:space="0" w:color="auto"/>
              <w:left w:val="single" w:sz="6" w:space="0" w:color="auto"/>
              <w:bottom w:val="single" w:sz="6" w:space="0" w:color="auto"/>
              <w:right w:val="single" w:sz="6" w:space="0" w:color="auto"/>
            </w:tcBorders>
            <w:vAlign w:val="center"/>
          </w:tcPr>
          <w:p w:rsidR="009E7B5F" w:rsidRPr="0093629C" w:rsidRDefault="009E7B5F" w:rsidP="0093629C">
            <w:pPr>
              <w:pStyle w:val="ConsPlusTitle"/>
              <w:widowControl/>
              <w:jc w:val="center"/>
              <w:rPr>
                <w:rFonts w:ascii="Times New Roman" w:hAnsi="Times New Roman" w:cs="Times New Roman"/>
                <w:b w:val="0"/>
              </w:rPr>
            </w:pPr>
            <w:r w:rsidRPr="0093629C">
              <w:rPr>
                <w:rFonts w:ascii="Times New Roman" w:hAnsi="Times New Roman" w:cs="Times New Roman"/>
                <w:b w:val="0"/>
              </w:rPr>
              <w:t>6968-7192</w:t>
            </w:r>
          </w:p>
        </w:tc>
      </w:tr>
      <w:tr w:rsidR="009E7B5F" w:rsidRPr="0093629C" w:rsidTr="00721B06">
        <w:trPr>
          <w:cantSplit/>
          <w:trHeight w:val="240"/>
        </w:trPr>
        <w:tc>
          <w:tcPr>
            <w:tcW w:w="567" w:type="dxa"/>
            <w:tcBorders>
              <w:top w:val="single" w:sz="6" w:space="0" w:color="auto"/>
              <w:left w:val="single" w:sz="6" w:space="0" w:color="auto"/>
              <w:bottom w:val="single" w:sz="6" w:space="0" w:color="auto"/>
              <w:right w:val="single" w:sz="6" w:space="0" w:color="auto"/>
            </w:tcBorders>
            <w:vAlign w:val="center"/>
          </w:tcPr>
          <w:p w:rsidR="009E7B5F" w:rsidRPr="0093629C" w:rsidRDefault="009E7B5F" w:rsidP="0093629C">
            <w:pPr>
              <w:pStyle w:val="ConsPlusCell"/>
              <w:widowControl/>
              <w:jc w:val="center"/>
              <w:rPr>
                <w:sz w:val="20"/>
                <w:szCs w:val="20"/>
              </w:rPr>
            </w:pPr>
            <w:r w:rsidRPr="0093629C">
              <w:rPr>
                <w:sz w:val="20"/>
                <w:szCs w:val="20"/>
              </w:rPr>
              <w:t>4</w:t>
            </w:r>
          </w:p>
        </w:tc>
        <w:tc>
          <w:tcPr>
            <w:tcW w:w="6804" w:type="dxa"/>
            <w:tcBorders>
              <w:top w:val="single" w:sz="6" w:space="0" w:color="auto"/>
              <w:left w:val="single" w:sz="6" w:space="0" w:color="auto"/>
              <w:bottom w:val="single" w:sz="6" w:space="0" w:color="auto"/>
              <w:right w:val="single" w:sz="6" w:space="0" w:color="auto"/>
            </w:tcBorders>
          </w:tcPr>
          <w:p w:rsidR="009E7B5F" w:rsidRPr="0093629C" w:rsidRDefault="009E7B5F" w:rsidP="0093629C">
            <w:pPr>
              <w:pStyle w:val="ConsPlusCell"/>
              <w:widowControl/>
              <w:rPr>
                <w:sz w:val="20"/>
                <w:szCs w:val="20"/>
              </w:rPr>
            </w:pPr>
            <w:r w:rsidRPr="0093629C">
              <w:rPr>
                <w:sz w:val="20"/>
                <w:szCs w:val="20"/>
              </w:rPr>
              <w:t xml:space="preserve">4 разряд                          </w:t>
            </w:r>
          </w:p>
        </w:tc>
        <w:tc>
          <w:tcPr>
            <w:tcW w:w="1989" w:type="dxa"/>
            <w:tcBorders>
              <w:top w:val="single" w:sz="6" w:space="0" w:color="auto"/>
              <w:left w:val="single" w:sz="6" w:space="0" w:color="auto"/>
              <w:bottom w:val="single" w:sz="6" w:space="0" w:color="auto"/>
              <w:right w:val="single" w:sz="6" w:space="0" w:color="auto"/>
            </w:tcBorders>
            <w:vAlign w:val="center"/>
          </w:tcPr>
          <w:p w:rsidR="009E7B5F" w:rsidRPr="0093629C" w:rsidRDefault="009E7B5F" w:rsidP="0093629C">
            <w:pPr>
              <w:pStyle w:val="ConsPlusTitle"/>
              <w:widowControl/>
              <w:jc w:val="center"/>
              <w:rPr>
                <w:rFonts w:ascii="Times New Roman" w:hAnsi="Times New Roman" w:cs="Times New Roman"/>
                <w:b w:val="0"/>
              </w:rPr>
            </w:pPr>
            <w:r w:rsidRPr="0093629C">
              <w:rPr>
                <w:rFonts w:ascii="Times New Roman" w:hAnsi="Times New Roman" w:cs="Times New Roman"/>
                <w:b w:val="0"/>
              </w:rPr>
              <w:t>9396-9610</w:t>
            </w:r>
          </w:p>
        </w:tc>
      </w:tr>
      <w:tr w:rsidR="009E7B5F" w:rsidRPr="0093629C" w:rsidTr="00721B06">
        <w:trPr>
          <w:cantSplit/>
          <w:trHeight w:val="240"/>
        </w:trPr>
        <w:tc>
          <w:tcPr>
            <w:tcW w:w="567" w:type="dxa"/>
            <w:tcBorders>
              <w:top w:val="single" w:sz="6" w:space="0" w:color="auto"/>
              <w:left w:val="single" w:sz="6" w:space="0" w:color="auto"/>
              <w:bottom w:val="single" w:sz="6" w:space="0" w:color="auto"/>
              <w:right w:val="single" w:sz="6" w:space="0" w:color="auto"/>
            </w:tcBorders>
            <w:vAlign w:val="center"/>
          </w:tcPr>
          <w:p w:rsidR="009E7B5F" w:rsidRPr="0093629C" w:rsidRDefault="009E7B5F" w:rsidP="0093629C">
            <w:pPr>
              <w:pStyle w:val="ConsPlusCell"/>
              <w:widowControl/>
              <w:jc w:val="center"/>
              <w:rPr>
                <w:sz w:val="20"/>
                <w:szCs w:val="20"/>
              </w:rPr>
            </w:pPr>
            <w:r w:rsidRPr="0093629C">
              <w:rPr>
                <w:sz w:val="20"/>
                <w:szCs w:val="20"/>
              </w:rPr>
              <w:t>5</w:t>
            </w:r>
          </w:p>
        </w:tc>
        <w:tc>
          <w:tcPr>
            <w:tcW w:w="6804" w:type="dxa"/>
            <w:tcBorders>
              <w:top w:val="single" w:sz="6" w:space="0" w:color="auto"/>
              <w:left w:val="single" w:sz="6" w:space="0" w:color="auto"/>
              <w:bottom w:val="single" w:sz="6" w:space="0" w:color="auto"/>
              <w:right w:val="single" w:sz="6" w:space="0" w:color="auto"/>
            </w:tcBorders>
          </w:tcPr>
          <w:p w:rsidR="009E7B5F" w:rsidRPr="0093629C" w:rsidRDefault="009E7B5F" w:rsidP="0093629C">
            <w:pPr>
              <w:pStyle w:val="ConsPlusCell"/>
              <w:widowControl/>
              <w:rPr>
                <w:sz w:val="20"/>
                <w:szCs w:val="20"/>
              </w:rPr>
            </w:pPr>
            <w:r w:rsidRPr="0093629C">
              <w:rPr>
                <w:sz w:val="20"/>
                <w:szCs w:val="20"/>
              </w:rPr>
              <w:t xml:space="preserve">5 разряд                          </w:t>
            </w:r>
          </w:p>
        </w:tc>
        <w:tc>
          <w:tcPr>
            <w:tcW w:w="1989" w:type="dxa"/>
            <w:tcBorders>
              <w:top w:val="single" w:sz="6" w:space="0" w:color="auto"/>
              <w:left w:val="single" w:sz="6" w:space="0" w:color="auto"/>
              <w:bottom w:val="single" w:sz="6" w:space="0" w:color="auto"/>
              <w:right w:val="single" w:sz="6" w:space="0" w:color="auto"/>
            </w:tcBorders>
            <w:vAlign w:val="center"/>
          </w:tcPr>
          <w:p w:rsidR="009E7B5F" w:rsidRPr="0093629C" w:rsidRDefault="009E7B5F" w:rsidP="0093629C">
            <w:pPr>
              <w:pStyle w:val="ConsPlusTitle"/>
              <w:widowControl/>
              <w:jc w:val="center"/>
              <w:rPr>
                <w:rFonts w:ascii="Times New Roman" w:hAnsi="Times New Roman" w:cs="Times New Roman"/>
                <w:b w:val="0"/>
              </w:rPr>
            </w:pPr>
            <w:r w:rsidRPr="0093629C">
              <w:rPr>
                <w:rFonts w:ascii="Times New Roman" w:hAnsi="Times New Roman" w:cs="Times New Roman"/>
                <w:b w:val="0"/>
              </w:rPr>
              <w:t>9610-9858</w:t>
            </w:r>
          </w:p>
        </w:tc>
      </w:tr>
      <w:tr w:rsidR="009E7B5F" w:rsidRPr="0093629C" w:rsidTr="00721B06">
        <w:trPr>
          <w:cantSplit/>
          <w:trHeight w:val="240"/>
        </w:trPr>
        <w:tc>
          <w:tcPr>
            <w:tcW w:w="567" w:type="dxa"/>
            <w:tcBorders>
              <w:top w:val="single" w:sz="6" w:space="0" w:color="auto"/>
              <w:left w:val="single" w:sz="6" w:space="0" w:color="auto"/>
              <w:bottom w:val="single" w:sz="6" w:space="0" w:color="auto"/>
              <w:right w:val="single" w:sz="6" w:space="0" w:color="auto"/>
            </w:tcBorders>
            <w:vAlign w:val="center"/>
          </w:tcPr>
          <w:p w:rsidR="009E7B5F" w:rsidRPr="0093629C" w:rsidRDefault="009E7B5F" w:rsidP="0093629C">
            <w:pPr>
              <w:pStyle w:val="ConsPlusCell"/>
              <w:widowControl/>
              <w:jc w:val="center"/>
              <w:rPr>
                <w:sz w:val="20"/>
                <w:szCs w:val="20"/>
              </w:rPr>
            </w:pPr>
            <w:r w:rsidRPr="0093629C">
              <w:rPr>
                <w:sz w:val="20"/>
                <w:szCs w:val="20"/>
              </w:rPr>
              <w:t>6</w:t>
            </w:r>
          </w:p>
        </w:tc>
        <w:tc>
          <w:tcPr>
            <w:tcW w:w="6804" w:type="dxa"/>
            <w:tcBorders>
              <w:top w:val="single" w:sz="6" w:space="0" w:color="auto"/>
              <w:left w:val="single" w:sz="6" w:space="0" w:color="auto"/>
              <w:bottom w:val="single" w:sz="6" w:space="0" w:color="auto"/>
              <w:right w:val="single" w:sz="6" w:space="0" w:color="auto"/>
            </w:tcBorders>
          </w:tcPr>
          <w:p w:rsidR="009E7B5F" w:rsidRPr="0093629C" w:rsidRDefault="009E7B5F" w:rsidP="0093629C">
            <w:pPr>
              <w:pStyle w:val="ConsPlusCell"/>
              <w:widowControl/>
              <w:rPr>
                <w:sz w:val="20"/>
                <w:szCs w:val="20"/>
              </w:rPr>
            </w:pPr>
            <w:r w:rsidRPr="0093629C">
              <w:rPr>
                <w:sz w:val="20"/>
                <w:szCs w:val="20"/>
              </w:rPr>
              <w:t xml:space="preserve">6 разряд                          </w:t>
            </w:r>
          </w:p>
        </w:tc>
        <w:tc>
          <w:tcPr>
            <w:tcW w:w="1989" w:type="dxa"/>
            <w:tcBorders>
              <w:top w:val="single" w:sz="6" w:space="0" w:color="auto"/>
              <w:left w:val="single" w:sz="6" w:space="0" w:color="auto"/>
              <w:bottom w:val="single" w:sz="6" w:space="0" w:color="auto"/>
              <w:right w:val="single" w:sz="6" w:space="0" w:color="auto"/>
            </w:tcBorders>
            <w:vAlign w:val="center"/>
          </w:tcPr>
          <w:p w:rsidR="009E7B5F" w:rsidRPr="0093629C" w:rsidRDefault="009E7B5F" w:rsidP="0093629C">
            <w:pPr>
              <w:pStyle w:val="ConsPlusTitle"/>
              <w:widowControl/>
              <w:jc w:val="center"/>
              <w:rPr>
                <w:rFonts w:ascii="Times New Roman" w:hAnsi="Times New Roman" w:cs="Times New Roman"/>
                <w:b w:val="0"/>
              </w:rPr>
            </w:pPr>
            <w:r w:rsidRPr="0093629C">
              <w:rPr>
                <w:rFonts w:ascii="Times New Roman" w:hAnsi="Times New Roman" w:cs="Times New Roman"/>
                <w:b w:val="0"/>
              </w:rPr>
              <w:t>9858-10078</w:t>
            </w:r>
          </w:p>
        </w:tc>
      </w:tr>
      <w:tr w:rsidR="009E7B5F" w:rsidRPr="0093629C" w:rsidTr="00721B06">
        <w:trPr>
          <w:cantSplit/>
          <w:trHeight w:val="240"/>
        </w:trPr>
        <w:tc>
          <w:tcPr>
            <w:tcW w:w="567" w:type="dxa"/>
            <w:tcBorders>
              <w:top w:val="single" w:sz="6" w:space="0" w:color="auto"/>
              <w:left w:val="single" w:sz="6" w:space="0" w:color="auto"/>
              <w:bottom w:val="single" w:sz="6" w:space="0" w:color="auto"/>
              <w:right w:val="single" w:sz="6" w:space="0" w:color="auto"/>
            </w:tcBorders>
            <w:vAlign w:val="center"/>
          </w:tcPr>
          <w:p w:rsidR="009E7B5F" w:rsidRPr="0093629C" w:rsidRDefault="009E7B5F" w:rsidP="0093629C">
            <w:pPr>
              <w:pStyle w:val="ConsPlusCell"/>
              <w:widowControl/>
              <w:jc w:val="center"/>
              <w:rPr>
                <w:sz w:val="20"/>
                <w:szCs w:val="20"/>
              </w:rPr>
            </w:pPr>
            <w:r w:rsidRPr="0093629C">
              <w:rPr>
                <w:sz w:val="20"/>
                <w:szCs w:val="20"/>
              </w:rPr>
              <w:t>7</w:t>
            </w:r>
          </w:p>
        </w:tc>
        <w:tc>
          <w:tcPr>
            <w:tcW w:w="6804" w:type="dxa"/>
            <w:tcBorders>
              <w:top w:val="single" w:sz="6" w:space="0" w:color="auto"/>
              <w:left w:val="single" w:sz="6" w:space="0" w:color="auto"/>
              <w:bottom w:val="single" w:sz="6" w:space="0" w:color="auto"/>
              <w:right w:val="single" w:sz="6" w:space="0" w:color="auto"/>
            </w:tcBorders>
          </w:tcPr>
          <w:p w:rsidR="009E7B5F" w:rsidRPr="0093629C" w:rsidRDefault="009E7B5F" w:rsidP="0093629C">
            <w:pPr>
              <w:pStyle w:val="ConsPlusCell"/>
              <w:widowControl/>
              <w:rPr>
                <w:sz w:val="20"/>
                <w:szCs w:val="20"/>
              </w:rPr>
            </w:pPr>
            <w:r w:rsidRPr="0093629C">
              <w:rPr>
                <w:sz w:val="20"/>
                <w:szCs w:val="20"/>
              </w:rPr>
              <w:t xml:space="preserve">7 разряд                          </w:t>
            </w:r>
          </w:p>
        </w:tc>
        <w:tc>
          <w:tcPr>
            <w:tcW w:w="1989" w:type="dxa"/>
            <w:tcBorders>
              <w:top w:val="single" w:sz="6" w:space="0" w:color="auto"/>
              <w:left w:val="single" w:sz="6" w:space="0" w:color="auto"/>
              <w:bottom w:val="single" w:sz="6" w:space="0" w:color="auto"/>
              <w:right w:val="single" w:sz="6" w:space="0" w:color="auto"/>
            </w:tcBorders>
            <w:vAlign w:val="center"/>
          </w:tcPr>
          <w:p w:rsidR="009E7B5F" w:rsidRPr="0093629C" w:rsidRDefault="009E7B5F" w:rsidP="0093629C">
            <w:pPr>
              <w:pStyle w:val="ConsPlusTitle"/>
              <w:widowControl/>
              <w:jc w:val="center"/>
              <w:rPr>
                <w:rFonts w:ascii="Times New Roman" w:hAnsi="Times New Roman" w:cs="Times New Roman"/>
                <w:b w:val="0"/>
              </w:rPr>
            </w:pPr>
            <w:r w:rsidRPr="0093629C">
              <w:rPr>
                <w:rFonts w:ascii="Times New Roman" w:hAnsi="Times New Roman" w:cs="Times New Roman"/>
                <w:b w:val="0"/>
              </w:rPr>
              <w:t>10078-10349</w:t>
            </w:r>
          </w:p>
        </w:tc>
      </w:tr>
      <w:tr w:rsidR="009E7B5F" w:rsidRPr="0093629C" w:rsidTr="00721B06">
        <w:trPr>
          <w:cantSplit/>
          <w:trHeight w:val="240"/>
        </w:trPr>
        <w:tc>
          <w:tcPr>
            <w:tcW w:w="567" w:type="dxa"/>
            <w:tcBorders>
              <w:top w:val="single" w:sz="6" w:space="0" w:color="auto"/>
              <w:left w:val="single" w:sz="6" w:space="0" w:color="auto"/>
              <w:bottom w:val="single" w:sz="6" w:space="0" w:color="auto"/>
              <w:right w:val="single" w:sz="6" w:space="0" w:color="auto"/>
            </w:tcBorders>
            <w:vAlign w:val="center"/>
          </w:tcPr>
          <w:p w:rsidR="009E7B5F" w:rsidRPr="0093629C" w:rsidRDefault="009E7B5F" w:rsidP="0093629C">
            <w:pPr>
              <w:pStyle w:val="ConsPlusCell"/>
              <w:widowControl/>
              <w:jc w:val="center"/>
              <w:rPr>
                <w:sz w:val="20"/>
                <w:szCs w:val="20"/>
              </w:rPr>
            </w:pPr>
            <w:r w:rsidRPr="0093629C">
              <w:rPr>
                <w:sz w:val="20"/>
                <w:szCs w:val="20"/>
              </w:rPr>
              <w:t>8</w:t>
            </w:r>
          </w:p>
        </w:tc>
        <w:tc>
          <w:tcPr>
            <w:tcW w:w="6804" w:type="dxa"/>
            <w:tcBorders>
              <w:top w:val="single" w:sz="6" w:space="0" w:color="auto"/>
              <w:left w:val="single" w:sz="6" w:space="0" w:color="auto"/>
              <w:bottom w:val="single" w:sz="6" w:space="0" w:color="auto"/>
              <w:right w:val="single" w:sz="6" w:space="0" w:color="auto"/>
            </w:tcBorders>
          </w:tcPr>
          <w:p w:rsidR="009E7B5F" w:rsidRPr="0093629C" w:rsidRDefault="009E7B5F" w:rsidP="0093629C">
            <w:pPr>
              <w:pStyle w:val="ConsPlusCell"/>
              <w:widowControl/>
              <w:rPr>
                <w:sz w:val="20"/>
                <w:szCs w:val="20"/>
              </w:rPr>
            </w:pPr>
            <w:r w:rsidRPr="0093629C">
              <w:rPr>
                <w:sz w:val="20"/>
                <w:szCs w:val="20"/>
              </w:rPr>
              <w:t xml:space="preserve">8 разряд                          </w:t>
            </w:r>
          </w:p>
        </w:tc>
        <w:tc>
          <w:tcPr>
            <w:tcW w:w="1989" w:type="dxa"/>
            <w:tcBorders>
              <w:top w:val="single" w:sz="6" w:space="0" w:color="auto"/>
              <w:left w:val="single" w:sz="6" w:space="0" w:color="auto"/>
              <w:bottom w:val="single" w:sz="6" w:space="0" w:color="auto"/>
              <w:right w:val="single" w:sz="6" w:space="0" w:color="auto"/>
            </w:tcBorders>
            <w:vAlign w:val="center"/>
          </w:tcPr>
          <w:p w:rsidR="009E7B5F" w:rsidRPr="0093629C" w:rsidRDefault="009E7B5F" w:rsidP="0093629C">
            <w:pPr>
              <w:pStyle w:val="ConsPlusTitle"/>
              <w:widowControl/>
              <w:jc w:val="center"/>
              <w:rPr>
                <w:rFonts w:ascii="Times New Roman" w:hAnsi="Times New Roman" w:cs="Times New Roman"/>
                <w:b w:val="0"/>
              </w:rPr>
            </w:pPr>
            <w:r w:rsidRPr="0093629C">
              <w:rPr>
                <w:rFonts w:ascii="Times New Roman" w:hAnsi="Times New Roman" w:cs="Times New Roman"/>
                <w:b w:val="0"/>
              </w:rPr>
              <w:t>10349-10620».</w:t>
            </w:r>
          </w:p>
        </w:tc>
      </w:tr>
    </w:tbl>
    <w:p w:rsidR="009E7B5F" w:rsidRPr="0093629C" w:rsidRDefault="009E7B5F" w:rsidP="0093629C">
      <w:pPr>
        <w:ind w:left="540"/>
        <w:jc w:val="both"/>
        <w:rPr>
          <w:sz w:val="20"/>
          <w:szCs w:val="20"/>
        </w:rPr>
      </w:pPr>
    </w:p>
    <w:p w:rsidR="009E7B5F" w:rsidRPr="0093629C" w:rsidRDefault="009E7B5F" w:rsidP="0093629C">
      <w:pPr>
        <w:jc w:val="both"/>
        <w:rPr>
          <w:sz w:val="20"/>
          <w:szCs w:val="20"/>
        </w:rPr>
      </w:pPr>
      <w:r w:rsidRPr="0093629C">
        <w:rPr>
          <w:sz w:val="20"/>
          <w:szCs w:val="20"/>
        </w:rPr>
        <w:t xml:space="preserve">         2. Настоящее постановление вступает в силу со дня официального опубликования и распространяется на правоотношения, возникшие с 1 июня 2022 года.</w:t>
      </w:r>
    </w:p>
    <w:p w:rsidR="009E7B5F" w:rsidRPr="0093629C" w:rsidRDefault="009E7B5F" w:rsidP="0093629C">
      <w:pPr>
        <w:keepNext/>
        <w:widowControl w:val="0"/>
        <w:ind w:firstLine="539"/>
        <w:contextualSpacing/>
        <w:jc w:val="both"/>
        <w:rPr>
          <w:sz w:val="20"/>
          <w:szCs w:val="20"/>
        </w:rPr>
      </w:pPr>
      <w:r w:rsidRPr="0093629C">
        <w:rPr>
          <w:sz w:val="20"/>
          <w:szCs w:val="20"/>
        </w:rPr>
        <w:t>3. Опубликовать настоящее постановление в официальном печатном издании «Официальные ведомости Чаинского района» и разместить на сайте Чаинского района в информационно-телекоммуникационной сети Интернет.</w:t>
      </w:r>
    </w:p>
    <w:p w:rsidR="009E7B5F" w:rsidRPr="0093629C" w:rsidRDefault="009E7B5F" w:rsidP="0093629C">
      <w:pPr>
        <w:tabs>
          <w:tab w:val="left" w:pos="1080"/>
        </w:tabs>
        <w:ind w:firstLine="540"/>
        <w:jc w:val="both"/>
        <w:rPr>
          <w:sz w:val="20"/>
          <w:szCs w:val="20"/>
        </w:rPr>
      </w:pPr>
      <w:r w:rsidRPr="0093629C">
        <w:rPr>
          <w:sz w:val="20"/>
          <w:szCs w:val="20"/>
        </w:rPr>
        <w:t xml:space="preserve">4. </w:t>
      </w:r>
      <w:proofErr w:type="gramStart"/>
      <w:r w:rsidRPr="0093629C">
        <w:rPr>
          <w:sz w:val="20"/>
          <w:szCs w:val="20"/>
        </w:rPr>
        <w:t>Контроль за</w:t>
      </w:r>
      <w:proofErr w:type="gramEnd"/>
      <w:r w:rsidRPr="0093629C">
        <w:rPr>
          <w:sz w:val="20"/>
          <w:szCs w:val="20"/>
        </w:rPr>
        <w:t xml:space="preserve"> исполнением настоящего постановления возложить на начальника Управления финансов Администрации Чаинского района Т.В. Калинину.</w:t>
      </w:r>
    </w:p>
    <w:p w:rsidR="009E7B5F" w:rsidRPr="0093629C" w:rsidRDefault="009E7B5F" w:rsidP="0093629C">
      <w:pPr>
        <w:jc w:val="right"/>
        <w:rPr>
          <w:sz w:val="20"/>
          <w:szCs w:val="20"/>
        </w:rPr>
      </w:pPr>
    </w:p>
    <w:p w:rsidR="009E7B5F" w:rsidRPr="0093629C" w:rsidRDefault="009E7B5F" w:rsidP="0093629C">
      <w:pPr>
        <w:jc w:val="right"/>
        <w:rPr>
          <w:sz w:val="20"/>
          <w:szCs w:val="20"/>
        </w:rPr>
      </w:pPr>
      <w:r w:rsidRPr="0093629C">
        <w:rPr>
          <w:sz w:val="20"/>
          <w:szCs w:val="20"/>
        </w:rPr>
        <w:t>Глава Чаинского района                             В.Н. Столяров</w:t>
      </w:r>
    </w:p>
    <w:p w:rsidR="009E7B5F" w:rsidRPr="0093629C" w:rsidRDefault="009E7B5F" w:rsidP="0093629C">
      <w:pPr>
        <w:jc w:val="right"/>
        <w:rPr>
          <w:sz w:val="20"/>
          <w:szCs w:val="20"/>
        </w:rPr>
      </w:pPr>
    </w:p>
    <w:p w:rsidR="009E7B5F" w:rsidRPr="0093629C" w:rsidRDefault="009E7B5F" w:rsidP="0093629C">
      <w:pPr>
        <w:jc w:val="right"/>
        <w:rPr>
          <w:sz w:val="20"/>
          <w:szCs w:val="20"/>
        </w:rPr>
      </w:pPr>
    </w:p>
    <w:p w:rsidR="009E7B5F" w:rsidRPr="0093629C" w:rsidRDefault="009E7B5F" w:rsidP="0093629C">
      <w:pPr>
        <w:jc w:val="right"/>
        <w:rPr>
          <w:sz w:val="20"/>
          <w:szCs w:val="20"/>
        </w:rPr>
      </w:pPr>
    </w:p>
    <w:p w:rsidR="006C5B4C" w:rsidRPr="0093629C" w:rsidRDefault="006C5B4C" w:rsidP="0093629C">
      <w:pPr>
        <w:jc w:val="both"/>
        <w:rPr>
          <w:sz w:val="20"/>
          <w:szCs w:val="20"/>
        </w:rPr>
      </w:pPr>
    </w:p>
    <w:p w:rsidR="006C5B4C" w:rsidRPr="0093629C" w:rsidRDefault="006C5B4C" w:rsidP="0093629C">
      <w:pPr>
        <w:pStyle w:val="a5"/>
        <w:rPr>
          <w:rFonts w:ascii="Times New Roman" w:hAnsi="Times New Roman" w:cs="Times New Roman"/>
          <w:sz w:val="20"/>
          <w:szCs w:val="20"/>
        </w:rPr>
      </w:pPr>
      <w:r w:rsidRPr="0093629C">
        <w:rPr>
          <w:rFonts w:ascii="Times New Roman" w:hAnsi="Times New Roman" w:cs="Times New Roman"/>
          <w:sz w:val="20"/>
          <w:szCs w:val="20"/>
        </w:rPr>
        <w:t>Постановление Администрации Чаинского района от 30.06.2022 № 251</w:t>
      </w:r>
    </w:p>
    <w:p w:rsidR="006C5B4C" w:rsidRPr="0093629C" w:rsidRDefault="006C5B4C" w:rsidP="0093629C">
      <w:pPr>
        <w:pStyle w:val="20"/>
        <w:spacing w:before="0"/>
        <w:ind w:right="-1"/>
        <w:jc w:val="center"/>
        <w:rPr>
          <w:rFonts w:ascii="Times New Roman" w:hAnsi="Times New Roman" w:cs="Times New Roman"/>
          <w:color w:val="auto"/>
          <w:sz w:val="20"/>
          <w:szCs w:val="20"/>
        </w:rPr>
      </w:pPr>
      <w:r w:rsidRPr="0093629C">
        <w:rPr>
          <w:rFonts w:ascii="Times New Roman" w:hAnsi="Times New Roman" w:cs="Times New Roman"/>
          <w:color w:val="auto"/>
          <w:sz w:val="20"/>
          <w:szCs w:val="20"/>
        </w:rPr>
        <w:t>О внесении изменений в постановление Администрации Чаинского района от 21.10.2011 № 209 «Об утверждении Положения об оплате труда работников Администрации Чаинского района»</w:t>
      </w:r>
    </w:p>
    <w:p w:rsidR="006C5B4C" w:rsidRPr="0093629C" w:rsidRDefault="006C5B4C" w:rsidP="0093629C">
      <w:pPr>
        <w:tabs>
          <w:tab w:val="left" w:pos="5220"/>
        </w:tabs>
        <w:rPr>
          <w:sz w:val="20"/>
          <w:szCs w:val="20"/>
        </w:rPr>
      </w:pPr>
      <w:r w:rsidRPr="0093629C">
        <w:rPr>
          <w:sz w:val="20"/>
          <w:szCs w:val="20"/>
        </w:rPr>
        <w:t xml:space="preserve"> </w:t>
      </w:r>
      <w:r w:rsidRPr="0093629C">
        <w:rPr>
          <w:sz w:val="20"/>
          <w:szCs w:val="20"/>
        </w:rPr>
        <w:tab/>
      </w:r>
    </w:p>
    <w:p w:rsidR="006C5B4C" w:rsidRPr="0093629C" w:rsidRDefault="006C5B4C" w:rsidP="0093629C">
      <w:pPr>
        <w:tabs>
          <w:tab w:val="left" w:pos="5220"/>
        </w:tabs>
        <w:rPr>
          <w:sz w:val="20"/>
          <w:szCs w:val="20"/>
        </w:rPr>
      </w:pPr>
    </w:p>
    <w:p w:rsidR="006C5B4C" w:rsidRPr="0093629C" w:rsidRDefault="006C5B4C" w:rsidP="0093629C">
      <w:pPr>
        <w:pStyle w:val="aa"/>
        <w:spacing w:after="0"/>
        <w:ind w:firstLine="851"/>
        <w:rPr>
          <w:sz w:val="20"/>
          <w:szCs w:val="20"/>
        </w:rPr>
      </w:pPr>
      <w:proofErr w:type="gramStart"/>
      <w:r w:rsidRPr="0093629C">
        <w:rPr>
          <w:sz w:val="20"/>
          <w:szCs w:val="20"/>
        </w:rPr>
        <w:t>В соответствии с постановлением Администрации Чаинского района от 29.06.2022  №  250 «О внесении изменений в постановление Администрации Чаинского района от 30.09.2011 № 148 «Об утверждении размеров окладов (должностных окладов) и надбавок стимулирующего характера  по общеотраслевым должностям руководителей, специалистов, служащих и общеотраслевым профессиям рабочих муниципальных учреждений», руководствуясь ст.49 Устава муниципального образования «Чаинский район Томской области»</w:t>
      </w:r>
      <w:proofErr w:type="gramEnd"/>
    </w:p>
    <w:p w:rsidR="006C5B4C" w:rsidRPr="0093629C" w:rsidRDefault="006C5B4C" w:rsidP="0093629C">
      <w:pPr>
        <w:rPr>
          <w:sz w:val="20"/>
          <w:szCs w:val="20"/>
        </w:rPr>
      </w:pPr>
    </w:p>
    <w:p w:rsidR="006C5B4C" w:rsidRPr="0093629C" w:rsidRDefault="006C5B4C" w:rsidP="0093629C">
      <w:pPr>
        <w:pStyle w:val="20"/>
        <w:spacing w:before="0"/>
        <w:ind w:firstLine="720"/>
        <w:rPr>
          <w:rFonts w:ascii="Times New Roman" w:hAnsi="Times New Roman" w:cs="Times New Roman"/>
          <w:b w:val="0"/>
          <w:color w:val="auto"/>
          <w:sz w:val="20"/>
          <w:szCs w:val="20"/>
        </w:rPr>
      </w:pPr>
      <w:r w:rsidRPr="0093629C">
        <w:rPr>
          <w:rFonts w:ascii="Times New Roman" w:hAnsi="Times New Roman" w:cs="Times New Roman"/>
          <w:b w:val="0"/>
          <w:color w:val="auto"/>
          <w:sz w:val="20"/>
          <w:szCs w:val="20"/>
        </w:rPr>
        <w:t>ПОСТАНОВЛЯЮ:</w:t>
      </w:r>
      <w:r w:rsidRPr="0093629C">
        <w:rPr>
          <w:rFonts w:ascii="Times New Roman" w:hAnsi="Times New Roman" w:cs="Times New Roman"/>
          <w:b w:val="0"/>
          <w:color w:val="auto"/>
          <w:sz w:val="20"/>
          <w:szCs w:val="20"/>
        </w:rPr>
        <w:tab/>
      </w:r>
    </w:p>
    <w:p w:rsidR="006C5B4C" w:rsidRPr="0093629C" w:rsidRDefault="006C5B4C" w:rsidP="0093629C">
      <w:pPr>
        <w:ind w:firstLine="720"/>
        <w:jc w:val="both"/>
        <w:rPr>
          <w:sz w:val="20"/>
          <w:szCs w:val="20"/>
        </w:rPr>
      </w:pPr>
    </w:p>
    <w:p w:rsidR="006C5B4C" w:rsidRPr="0093629C" w:rsidRDefault="006C5B4C" w:rsidP="0093629C">
      <w:pPr>
        <w:pStyle w:val="25"/>
        <w:spacing w:after="0" w:line="240" w:lineRule="auto"/>
        <w:rPr>
          <w:sz w:val="20"/>
          <w:szCs w:val="20"/>
        </w:rPr>
      </w:pPr>
      <w:r w:rsidRPr="0093629C">
        <w:rPr>
          <w:sz w:val="20"/>
          <w:szCs w:val="20"/>
        </w:rPr>
        <w:t xml:space="preserve">1. </w:t>
      </w:r>
      <w:proofErr w:type="gramStart"/>
      <w:r w:rsidRPr="0093629C">
        <w:rPr>
          <w:sz w:val="20"/>
          <w:szCs w:val="20"/>
        </w:rPr>
        <w:t>Внести изменения в постановление Администрации Чаинского района от 21.10.2011 № 209 «Об утверждении Положения об оплате труда работников Администрации Чаинского района» (в редакции постановлений Администрации Чаинского района от 21.11.2012 № 751, от 23.12.2014 № 813, от 28.02.2017 № 101, от 31.03.2017 № 138, от 19.11.2018 № 339, от 28.01.2019 № 34, от 30.08.2019 № 303)  следующие изменения:</w:t>
      </w:r>
      <w:proofErr w:type="gramEnd"/>
    </w:p>
    <w:p w:rsidR="006C5B4C" w:rsidRPr="0093629C" w:rsidRDefault="006C5B4C" w:rsidP="0093629C">
      <w:pPr>
        <w:pStyle w:val="25"/>
        <w:spacing w:after="0" w:line="240" w:lineRule="auto"/>
        <w:rPr>
          <w:sz w:val="20"/>
          <w:szCs w:val="20"/>
        </w:rPr>
      </w:pPr>
      <w:r w:rsidRPr="0093629C">
        <w:rPr>
          <w:sz w:val="20"/>
          <w:szCs w:val="20"/>
        </w:rPr>
        <w:t>1) в пункте 2.2.1 Положения таблицу изложить в следующей редакции:</w:t>
      </w:r>
    </w:p>
    <w:p w:rsidR="006C5B4C" w:rsidRPr="0093629C" w:rsidRDefault="006C5B4C" w:rsidP="0093629C">
      <w:pPr>
        <w:pStyle w:val="25"/>
        <w:spacing w:after="0" w:line="240" w:lineRule="auto"/>
        <w:rPr>
          <w:sz w:val="20"/>
          <w:szCs w:val="20"/>
        </w:rPr>
      </w:pPr>
      <w:r w:rsidRPr="0093629C">
        <w:rPr>
          <w:sz w:val="20"/>
          <w:szCs w:val="20"/>
        </w:rPr>
        <w:t>«</w:t>
      </w:r>
    </w:p>
    <w:tbl>
      <w:tblPr>
        <w:tblW w:w="9360" w:type="dxa"/>
        <w:tblInd w:w="70" w:type="dxa"/>
        <w:tblLayout w:type="fixed"/>
        <w:tblCellMar>
          <w:left w:w="70" w:type="dxa"/>
          <w:right w:w="70" w:type="dxa"/>
        </w:tblCellMar>
        <w:tblLook w:val="0000"/>
      </w:tblPr>
      <w:tblGrid>
        <w:gridCol w:w="720"/>
        <w:gridCol w:w="6840"/>
        <w:gridCol w:w="1800"/>
      </w:tblGrid>
      <w:tr w:rsidR="006C5B4C" w:rsidRPr="0093629C" w:rsidTr="00721B06">
        <w:trPr>
          <w:cantSplit/>
          <w:trHeight w:val="600"/>
        </w:trPr>
        <w:tc>
          <w:tcPr>
            <w:tcW w:w="720" w:type="dxa"/>
            <w:tcBorders>
              <w:top w:val="single" w:sz="6" w:space="0" w:color="auto"/>
              <w:left w:val="single" w:sz="6" w:space="0" w:color="auto"/>
              <w:bottom w:val="single" w:sz="6" w:space="0" w:color="auto"/>
              <w:right w:val="single" w:sz="6" w:space="0" w:color="auto"/>
            </w:tcBorders>
            <w:vAlign w:val="center"/>
          </w:tcPr>
          <w:p w:rsidR="006C5B4C" w:rsidRPr="0093629C" w:rsidRDefault="006C5B4C" w:rsidP="0093629C">
            <w:pPr>
              <w:pStyle w:val="ConsPlusCell"/>
              <w:widowControl/>
              <w:jc w:val="center"/>
              <w:rPr>
                <w:sz w:val="20"/>
                <w:szCs w:val="20"/>
              </w:rPr>
            </w:pPr>
            <w:r w:rsidRPr="0093629C">
              <w:rPr>
                <w:sz w:val="20"/>
                <w:szCs w:val="20"/>
              </w:rPr>
              <w:br/>
              <w:t>N</w:t>
            </w:r>
            <w:r w:rsidRPr="0093629C">
              <w:rPr>
                <w:sz w:val="20"/>
                <w:szCs w:val="20"/>
              </w:rPr>
              <w:br/>
            </w:r>
            <w:proofErr w:type="spellStart"/>
            <w:proofErr w:type="gramStart"/>
            <w:r w:rsidRPr="0093629C">
              <w:rPr>
                <w:sz w:val="20"/>
                <w:szCs w:val="20"/>
              </w:rPr>
              <w:t>п</w:t>
            </w:r>
            <w:proofErr w:type="spellEnd"/>
            <w:proofErr w:type="gramEnd"/>
            <w:r w:rsidRPr="0093629C">
              <w:rPr>
                <w:sz w:val="20"/>
                <w:szCs w:val="20"/>
              </w:rPr>
              <w:t>/</w:t>
            </w:r>
            <w:proofErr w:type="spellStart"/>
            <w:r w:rsidRPr="0093629C">
              <w:rPr>
                <w:sz w:val="20"/>
                <w:szCs w:val="20"/>
              </w:rPr>
              <w:t>п</w:t>
            </w:r>
            <w:proofErr w:type="spellEnd"/>
          </w:p>
        </w:tc>
        <w:tc>
          <w:tcPr>
            <w:tcW w:w="6840" w:type="dxa"/>
            <w:tcBorders>
              <w:top w:val="single" w:sz="6" w:space="0" w:color="auto"/>
              <w:left w:val="single" w:sz="6" w:space="0" w:color="auto"/>
              <w:bottom w:val="single" w:sz="6" w:space="0" w:color="auto"/>
              <w:right w:val="single" w:sz="6" w:space="0" w:color="auto"/>
            </w:tcBorders>
            <w:vAlign w:val="center"/>
          </w:tcPr>
          <w:p w:rsidR="006C5B4C" w:rsidRPr="0093629C" w:rsidRDefault="006C5B4C" w:rsidP="0093629C">
            <w:pPr>
              <w:pStyle w:val="ConsPlusCell"/>
              <w:widowControl/>
              <w:jc w:val="center"/>
              <w:rPr>
                <w:sz w:val="20"/>
                <w:szCs w:val="20"/>
              </w:rPr>
            </w:pPr>
            <w:r w:rsidRPr="0093629C">
              <w:rPr>
                <w:sz w:val="20"/>
                <w:szCs w:val="20"/>
              </w:rPr>
              <w:br/>
              <w:t>Должности</w:t>
            </w:r>
          </w:p>
        </w:tc>
        <w:tc>
          <w:tcPr>
            <w:tcW w:w="1800" w:type="dxa"/>
            <w:tcBorders>
              <w:top w:val="single" w:sz="6" w:space="0" w:color="auto"/>
              <w:left w:val="single" w:sz="6" w:space="0" w:color="auto"/>
              <w:bottom w:val="single" w:sz="6" w:space="0" w:color="auto"/>
              <w:right w:val="single" w:sz="6" w:space="0" w:color="auto"/>
            </w:tcBorders>
            <w:vAlign w:val="center"/>
          </w:tcPr>
          <w:p w:rsidR="006C5B4C" w:rsidRPr="0093629C" w:rsidRDefault="006C5B4C" w:rsidP="0093629C">
            <w:pPr>
              <w:pStyle w:val="ConsPlusCell"/>
              <w:widowControl/>
              <w:jc w:val="center"/>
              <w:rPr>
                <w:sz w:val="20"/>
                <w:szCs w:val="20"/>
              </w:rPr>
            </w:pPr>
            <w:r w:rsidRPr="0093629C">
              <w:rPr>
                <w:sz w:val="20"/>
                <w:szCs w:val="20"/>
              </w:rPr>
              <w:t xml:space="preserve">Размер   </w:t>
            </w:r>
            <w:r w:rsidRPr="0093629C">
              <w:rPr>
                <w:sz w:val="20"/>
                <w:szCs w:val="20"/>
              </w:rPr>
              <w:br/>
              <w:t>должностного</w:t>
            </w:r>
            <w:r w:rsidRPr="0093629C">
              <w:rPr>
                <w:sz w:val="20"/>
                <w:szCs w:val="20"/>
              </w:rPr>
              <w:br/>
              <w:t xml:space="preserve">оклада   </w:t>
            </w:r>
            <w:r w:rsidRPr="0093629C">
              <w:rPr>
                <w:sz w:val="20"/>
                <w:szCs w:val="20"/>
              </w:rPr>
              <w:br/>
              <w:t>(в рублях)</w:t>
            </w:r>
          </w:p>
        </w:tc>
      </w:tr>
      <w:tr w:rsidR="006C5B4C" w:rsidRPr="0093629C" w:rsidTr="00721B06">
        <w:trPr>
          <w:cantSplit/>
          <w:trHeight w:val="240"/>
        </w:trPr>
        <w:tc>
          <w:tcPr>
            <w:tcW w:w="720" w:type="dxa"/>
            <w:tcBorders>
              <w:top w:val="single" w:sz="6" w:space="0" w:color="auto"/>
              <w:left w:val="single" w:sz="6" w:space="0" w:color="auto"/>
              <w:bottom w:val="single" w:sz="6" w:space="0" w:color="auto"/>
              <w:right w:val="single" w:sz="6" w:space="0" w:color="auto"/>
            </w:tcBorders>
          </w:tcPr>
          <w:p w:rsidR="006C5B4C" w:rsidRPr="0093629C" w:rsidRDefault="006C5B4C" w:rsidP="0093629C">
            <w:pPr>
              <w:pStyle w:val="ConsPlusCell"/>
              <w:widowControl/>
              <w:jc w:val="center"/>
              <w:rPr>
                <w:sz w:val="20"/>
                <w:szCs w:val="20"/>
              </w:rPr>
            </w:pPr>
            <w:r w:rsidRPr="0093629C">
              <w:rPr>
                <w:sz w:val="20"/>
                <w:szCs w:val="20"/>
              </w:rPr>
              <w:t>1</w:t>
            </w:r>
          </w:p>
        </w:tc>
        <w:tc>
          <w:tcPr>
            <w:tcW w:w="6840" w:type="dxa"/>
            <w:tcBorders>
              <w:top w:val="single" w:sz="6" w:space="0" w:color="auto"/>
              <w:left w:val="single" w:sz="6" w:space="0" w:color="auto"/>
              <w:bottom w:val="single" w:sz="6" w:space="0" w:color="auto"/>
              <w:right w:val="single" w:sz="6" w:space="0" w:color="auto"/>
            </w:tcBorders>
          </w:tcPr>
          <w:p w:rsidR="006C5B4C" w:rsidRPr="0093629C" w:rsidRDefault="006C5B4C" w:rsidP="0093629C">
            <w:pPr>
              <w:pStyle w:val="ConsPlusCell"/>
              <w:widowControl/>
              <w:jc w:val="center"/>
              <w:rPr>
                <w:sz w:val="20"/>
                <w:szCs w:val="20"/>
              </w:rPr>
            </w:pPr>
            <w:r w:rsidRPr="0093629C">
              <w:rPr>
                <w:sz w:val="20"/>
                <w:szCs w:val="20"/>
              </w:rPr>
              <w:t>2</w:t>
            </w:r>
          </w:p>
        </w:tc>
        <w:tc>
          <w:tcPr>
            <w:tcW w:w="1800" w:type="dxa"/>
            <w:tcBorders>
              <w:top w:val="single" w:sz="6" w:space="0" w:color="auto"/>
              <w:left w:val="single" w:sz="6" w:space="0" w:color="auto"/>
              <w:bottom w:val="single" w:sz="6" w:space="0" w:color="auto"/>
              <w:right w:val="single" w:sz="6" w:space="0" w:color="auto"/>
            </w:tcBorders>
          </w:tcPr>
          <w:p w:rsidR="006C5B4C" w:rsidRPr="0093629C" w:rsidRDefault="006C5B4C" w:rsidP="0093629C">
            <w:pPr>
              <w:pStyle w:val="ConsPlusCell"/>
              <w:widowControl/>
              <w:jc w:val="center"/>
              <w:rPr>
                <w:sz w:val="20"/>
                <w:szCs w:val="20"/>
              </w:rPr>
            </w:pPr>
            <w:r w:rsidRPr="0093629C">
              <w:rPr>
                <w:sz w:val="20"/>
                <w:szCs w:val="20"/>
              </w:rPr>
              <w:t>3</w:t>
            </w:r>
          </w:p>
        </w:tc>
      </w:tr>
      <w:tr w:rsidR="006C5B4C" w:rsidRPr="0093629C" w:rsidTr="00721B06">
        <w:trPr>
          <w:cantSplit/>
          <w:trHeight w:val="360"/>
        </w:trPr>
        <w:tc>
          <w:tcPr>
            <w:tcW w:w="720" w:type="dxa"/>
            <w:tcBorders>
              <w:top w:val="single" w:sz="6" w:space="0" w:color="auto"/>
              <w:left w:val="single" w:sz="6" w:space="0" w:color="auto"/>
              <w:bottom w:val="single" w:sz="6" w:space="0" w:color="auto"/>
              <w:right w:val="single" w:sz="6" w:space="0" w:color="auto"/>
            </w:tcBorders>
            <w:vAlign w:val="center"/>
          </w:tcPr>
          <w:p w:rsidR="006C5B4C" w:rsidRPr="0093629C" w:rsidRDefault="006C5B4C" w:rsidP="0093629C">
            <w:pPr>
              <w:pStyle w:val="ConsPlusCell"/>
              <w:widowControl/>
              <w:jc w:val="center"/>
              <w:rPr>
                <w:sz w:val="20"/>
                <w:szCs w:val="20"/>
              </w:rPr>
            </w:pPr>
            <w:r w:rsidRPr="0093629C">
              <w:rPr>
                <w:sz w:val="20"/>
                <w:szCs w:val="20"/>
              </w:rPr>
              <w:t>1</w:t>
            </w:r>
          </w:p>
        </w:tc>
        <w:tc>
          <w:tcPr>
            <w:tcW w:w="6840" w:type="dxa"/>
            <w:tcBorders>
              <w:top w:val="single" w:sz="6" w:space="0" w:color="auto"/>
              <w:left w:val="single" w:sz="6" w:space="0" w:color="auto"/>
              <w:bottom w:val="single" w:sz="6" w:space="0" w:color="auto"/>
              <w:right w:val="single" w:sz="6" w:space="0" w:color="auto"/>
            </w:tcBorders>
          </w:tcPr>
          <w:p w:rsidR="006C5B4C" w:rsidRPr="0093629C" w:rsidRDefault="006C5B4C" w:rsidP="0093629C">
            <w:pPr>
              <w:pStyle w:val="ConsPlusCell"/>
              <w:widowControl/>
              <w:rPr>
                <w:sz w:val="20"/>
                <w:szCs w:val="20"/>
              </w:rPr>
            </w:pPr>
            <w:r w:rsidRPr="0093629C">
              <w:rPr>
                <w:sz w:val="20"/>
                <w:szCs w:val="20"/>
              </w:rPr>
              <w:t xml:space="preserve">Должности профессиональной квалификационной группы       </w:t>
            </w:r>
            <w:r w:rsidRPr="0093629C">
              <w:rPr>
                <w:sz w:val="20"/>
                <w:szCs w:val="20"/>
              </w:rPr>
              <w:br/>
              <w:t xml:space="preserve">"Общеотраслевые должности служащих первого уровня"  </w:t>
            </w:r>
          </w:p>
          <w:p w:rsidR="006C5B4C" w:rsidRPr="0093629C" w:rsidRDefault="006C5B4C" w:rsidP="0093629C">
            <w:pPr>
              <w:pStyle w:val="ConsPlusCell"/>
              <w:widowControl/>
              <w:rPr>
                <w:sz w:val="20"/>
                <w:szCs w:val="20"/>
              </w:rPr>
            </w:pPr>
            <w:r w:rsidRPr="0093629C">
              <w:rPr>
                <w:sz w:val="20"/>
                <w:szCs w:val="20"/>
              </w:rPr>
              <w:t xml:space="preserve">(1 </w:t>
            </w:r>
            <w:proofErr w:type="spellStart"/>
            <w:r w:rsidRPr="0093629C">
              <w:rPr>
                <w:sz w:val="20"/>
                <w:szCs w:val="20"/>
              </w:rPr>
              <w:t>кв.ур</w:t>
            </w:r>
            <w:proofErr w:type="spellEnd"/>
            <w:r w:rsidRPr="0093629C">
              <w:rPr>
                <w:sz w:val="20"/>
                <w:szCs w:val="20"/>
              </w:rPr>
              <w:t xml:space="preserve">. – кассир)     </w:t>
            </w:r>
          </w:p>
        </w:tc>
        <w:tc>
          <w:tcPr>
            <w:tcW w:w="1800" w:type="dxa"/>
            <w:tcBorders>
              <w:top w:val="single" w:sz="6" w:space="0" w:color="auto"/>
              <w:left w:val="single" w:sz="6" w:space="0" w:color="auto"/>
              <w:bottom w:val="single" w:sz="6" w:space="0" w:color="auto"/>
              <w:right w:val="single" w:sz="6" w:space="0" w:color="auto"/>
            </w:tcBorders>
            <w:vAlign w:val="center"/>
          </w:tcPr>
          <w:p w:rsidR="006C5B4C" w:rsidRPr="0093629C" w:rsidRDefault="006C5B4C" w:rsidP="0093629C">
            <w:pPr>
              <w:pStyle w:val="ConsPlusCell"/>
              <w:widowControl/>
              <w:jc w:val="center"/>
              <w:rPr>
                <w:sz w:val="20"/>
                <w:szCs w:val="20"/>
              </w:rPr>
            </w:pPr>
            <w:r w:rsidRPr="0093629C">
              <w:rPr>
                <w:sz w:val="20"/>
                <w:szCs w:val="20"/>
              </w:rPr>
              <w:t>7079</w:t>
            </w:r>
          </w:p>
        </w:tc>
      </w:tr>
      <w:tr w:rsidR="006C5B4C" w:rsidRPr="0093629C" w:rsidTr="00721B06">
        <w:trPr>
          <w:cantSplit/>
          <w:trHeight w:val="360"/>
        </w:trPr>
        <w:tc>
          <w:tcPr>
            <w:tcW w:w="720" w:type="dxa"/>
            <w:tcBorders>
              <w:top w:val="single" w:sz="6" w:space="0" w:color="auto"/>
              <w:left w:val="single" w:sz="6" w:space="0" w:color="auto"/>
              <w:bottom w:val="single" w:sz="6" w:space="0" w:color="auto"/>
              <w:right w:val="single" w:sz="6" w:space="0" w:color="auto"/>
            </w:tcBorders>
            <w:vAlign w:val="center"/>
          </w:tcPr>
          <w:p w:rsidR="006C5B4C" w:rsidRPr="0093629C" w:rsidRDefault="006C5B4C" w:rsidP="0093629C">
            <w:pPr>
              <w:pStyle w:val="ConsPlusCell"/>
              <w:widowControl/>
              <w:jc w:val="center"/>
              <w:rPr>
                <w:sz w:val="20"/>
                <w:szCs w:val="20"/>
              </w:rPr>
            </w:pPr>
            <w:r w:rsidRPr="0093629C">
              <w:rPr>
                <w:sz w:val="20"/>
                <w:szCs w:val="20"/>
              </w:rPr>
              <w:lastRenderedPageBreak/>
              <w:t>2</w:t>
            </w:r>
          </w:p>
        </w:tc>
        <w:tc>
          <w:tcPr>
            <w:tcW w:w="6840" w:type="dxa"/>
            <w:tcBorders>
              <w:top w:val="single" w:sz="6" w:space="0" w:color="auto"/>
              <w:left w:val="single" w:sz="6" w:space="0" w:color="auto"/>
              <w:bottom w:val="single" w:sz="6" w:space="0" w:color="auto"/>
              <w:right w:val="single" w:sz="6" w:space="0" w:color="auto"/>
            </w:tcBorders>
          </w:tcPr>
          <w:p w:rsidR="006C5B4C" w:rsidRPr="0093629C" w:rsidRDefault="006C5B4C" w:rsidP="0093629C">
            <w:pPr>
              <w:pStyle w:val="ConsPlusCell"/>
              <w:widowControl/>
              <w:rPr>
                <w:sz w:val="20"/>
                <w:szCs w:val="20"/>
              </w:rPr>
            </w:pPr>
            <w:r w:rsidRPr="0093629C">
              <w:rPr>
                <w:sz w:val="20"/>
                <w:szCs w:val="20"/>
              </w:rPr>
              <w:t xml:space="preserve">Должности профессиональной квалификационной группы       </w:t>
            </w:r>
            <w:r w:rsidRPr="0093629C">
              <w:rPr>
                <w:sz w:val="20"/>
                <w:szCs w:val="20"/>
              </w:rPr>
              <w:br/>
              <w:t xml:space="preserve">"Общеотраслевые должности служащих третьего уровня"      </w:t>
            </w:r>
          </w:p>
          <w:p w:rsidR="006C5B4C" w:rsidRPr="0093629C" w:rsidRDefault="006C5B4C" w:rsidP="0093629C">
            <w:pPr>
              <w:pStyle w:val="ConsPlusCell"/>
              <w:widowControl/>
              <w:rPr>
                <w:sz w:val="20"/>
                <w:szCs w:val="20"/>
              </w:rPr>
            </w:pPr>
            <w:r w:rsidRPr="0093629C">
              <w:rPr>
                <w:sz w:val="20"/>
                <w:szCs w:val="20"/>
              </w:rPr>
              <w:t xml:space="preserve">(1 </w:t>
            </w:r>
            <w:proofErr w:type="spellStart"/>
            <w:r w:rsidRPr="0093629C">
              <w:rPr>
                <w:sz w:val="20"/>
                <w:szCs w:val="20"/>
              </w:rPr>
              <w:t>кв.ур</w:t>
            </w:r>
            <w:proofErr w:type="spellEnd"/>
            <w:r w:rsidRPr="0093629C">
              <w:rPr>
                <w:sz w:val="20"/>
                <w:szCs w:val="20"/>
              </w:rPr>
              <w:t xml:space="preserve">. – специалист по связям с общественностью, </w:t>
            </w:r>
            <w:proofErr w:type="spellStart"/>
            <w:r w:rsidRPr="0093629C">
              <w:rPr>
                <w:sz w:val="20"/>
                <w:szCs w:val="20"/>
              </w:rPr>
              <w:t>документовед</w:t>
            </w:r>
            <w:proofErr w:type="spellEnd"/>
            <w:r w:rsidRPr="0093629C">
              <w:rPr>
                <w:sz w:val="20"/>
                <w:szCs w:val="20"/>
              </w:rPr>
              <w:t>, бухгалтер)</w:t>
            </w:r>
          </w:p>
        </w:tc>
        <w:tc>
          <w:tcPr>
            <w:tcW w:w="1800" w:type="dxa"/>
            <w:tcBorders>
              <w:top w:val="single" w:sz="6" w:space="0" w:color="auto"/>
              <w:left w:val="single" w:sz="6" w:space="0" w:color="auto"/>
              <w:bottom w:val="single" w:sz="6" w:space="0" w:color="auto"/>
              <w:right w:val="single" w:sz="6" w:space="0" w:color="auto"/>
            </w:tcBorders>
            <w:vAlign w:val="center"/>
          </w:tcPr>
          <w:p w:rsidR="006C5B4C" w:rsidRPr="0093629C" w:rsidRDefault="006C5B4C" w:rsidP="0093629C">
            <w:pPr>
              <w:pStyle w:val="ConsPlusCell"/>
              <w:widowControl/>
              <w:jc w:val="center"/>
              <w:rPr>
                <w:sz w:val="20"/>
                <w:szCs w:val="20"/>
              </w:rPr>
            </w:pPr>
          </w:p>
          <w:p w:rsidR="006C5B4C" w:rsidRPr="0093629C" w:rsidRDefault="006C5B4C" w:rsidP="0093629C">
            <w:pPr>
              <w:pStyle w:val="ConsPlusCell"/>
              <w:widowControl/>
              <w:jc w:val="center"/>
              <w:rPr>
                <w:sz w:val="20"/>
                <w:szCs w:val="20"/>
              </w:rPr>
            </w:pPr>
          </w:p>
          <w:p w:rsidR="006C5B4C" w:rsidRPr="0093629C" w:rsidRDefault="006C5B4C" w:rsidP="0093629C">
            <w:pPr>
              <w:pStyle w:val="ConsPlusCell"/>
              <w:widowControl/>
              <w:jc w:val="center"/>
              <w:rPr>
                <w:sz w:val="20"/>
                <w:szCs w:val="20"/>
              </w:rPr>
            </w:pPr>
            <w:r w:rsidRPr="0093629C">
              <w:rPr>
                <w:sz w:val="20"/>
                <w:szCs w:val="20"/>
              </w:rPr>
              <w:t>9802-11711</w:t>
            </w:r>
          </w:p>
        </w:tc>
      </w:tr>
    </w:tbl>
    <w:p w:rsidR="006C5B4C" w:rsidRPr="0093629C" w:rsidRDefault="006C5B4C" w:rsidP="0093629C">
      <w:pPr>
        <w:pStyle w:val="25"/>
        <w:spacing w:after="0" w:line="240" w:lineRule="auto"/>
        <w:rPr>
          <w:sz w:val="20"/>
          <w:szCs w:val="20"/>
        </w:rPr>
      </w:pPr>
      <w:r w:rsidRPr="0093629C">
        <w:rPr>
          <w:sz w:val="20"/>
          <w:szCs w:val="20"/>
        </w:rPr>
        <w:t>2) в пункте 3.2.1. Положения таблицу изложить в следующей редакции:</w:t>
      </w:r>
    </w:p>
    <w:tbl>
      <w:tblPr>
        <w:tblW w:w="9360" w:type="dxa"/>
        <w:tblInd w:w="70" w:type="dxa"/>
        <w:tblLayout w:type="fixed"/>
        <w:tblCellMar>
          <w:left w:w="70" w:type="dxa"/>
          <w:right w:w="70" w:type="dxa"/>
        </w:tblCellMar>
        <w:tblLook w:val="0000"/>
      </w:tblPr>
      <w:tblGrid>
        <w:gridCol w:w="720"/>
        <w:gridCol w:w="7020"/>
        <w:gridCol w:w="1620"/>
      </w:tblGrid>
      <w:tr w:rsidR="006C5B4C" w:rsidRPr="0093629C" w:rsidTr="00721B06">
        <w:trPr>
          <w:cantSplit/>
          <w:trHeight w:val="360"/>
        </w:trPr>
        <w:tc>
          <w:tcPr>
            <w:tcW w:w="720" w:type="dxa"/>
            <w:tcBorders>
              <w:top w:val="single" w:sz="6" w:space="0" w:color="auto"/>
              <w:left w:val="single" w:sz="6" w:space="0" w:color="auto"/>
              <w:bottom w:val="single" w:sz="6" w:space="0" w:color="auto"/>
              <w:right w:val="single" w:sz="6" w:space="0" w:color="auto"/>
            </w:tcBorders>
            <w:vAlign w:val="center"/>
          </w:tcPr>
          <w:p w:rsidR="006C5B4C" w:rsidRPr="0093629C" w:rsidRDefault="006C5B4C" w:rsidP="0093629C">
            <w:pPr>
              <w:pStyle w:val="ConsPlusCell"/>
              <w:widowControl/>
              <w:jc w:val="center"/>
              <w:rPr>
                <w:sz w:val="20"/>
                <w:szCs w:val="20"/>
              </w:rPr>
            </w:pPr>
            <w:r w:rsidRPr="0093629C">
              <w:rPr>
                <w:sz w:val="20"/>
                <w:szCs w:val="20"/>
              </w:rPr>
              <w:t>N</w:t>
            </w:r>
            <w:r w:rsidRPr="0093629C">
              <w:rPr>
                <w:sz w:val="20"/>
                <w:szCs w:val="20"/>
              </w:rPr>
              <w:br/>
            </w:r>
            <w:proofErr w:type="spellStart"/>
            <w:proofErr w:type="gramStart"/>
            <w:r w:rsidRPr="0093629C">
              <w:rPr>
                <w:sz w:val="20"/>
                <w:szCs w:val="20"/>
              </w:rPr>
              <w:t>п</w:t>
            </w:r>
            <w:proofErr w:type="spellEnd"/>
            <w:proofErr w:type="gramEnd"/>
            <w:r w:rsidRPr="0093629C">
              <w:rPr>
                <w:sz w:val="20"/>
                <w:szCs w:val="20"/>
              </w:rPr>
              <w:t>/</w:t>
            </w:r>
            <w:proofErr w:type="spellStart"/>
            <w:r w:rsidRPr="0093629C">
              <w:rPr>
                <w:sz w:val="20"/>
                <w:szCs w:val="20"/>
              </w:rPr>
              <w:t>п</w:t>
            </w:r>
            <w:proofErr w:type="spellEnd"/>
          </w:p>
        </w:tc>
        <w:tc>
          <w:tcPr>
            <w:tcW w:w="7020" w:type="dxa"/>
            <w:tcBorders>
              <w:top w:val="single" w:sz="6" w:space="0" w:color="auto"/>
              <w:left w:val="single" w:sz="6" w:space="0" w:color="auto"/>
              <w:bottom w:val="single" w:sz="6" w:space="0" w:color="auto"/>
              <w:right w:val="single" w:sz="6" w:space="0" w:color="auto"/>
            </w:tcBorders>
            <w:vAlign w:val="center"/>
          </w:tcPr>
          <w:p w:rsidR="006C5B4C" w:rsidRPr="0093629C" w:rsidRDefault="006C5B4C" w:rsidP="0093629C">
            <w:pPr>
              <w:pStyle w:val="ConsPlusCell"/>
              <w:widowControl/>
              <w:jc w:val="center"/>
              <w:rPr>
                <w:sz w:val="20"/>
                <w:szCs w:val="20"/>
              </w:rPr>
            </w:pPr>
            <w:r w:rsidRPr="0093629C">
              <w:rPr>
                <w:sz w:val="20"/>
                <w:szCs w:val="20"/>
              </w:rPr>
              <w:t>Разряд работ в соответствии с ЕТКС</w:t>
            </w:r>
          </w:p>
        </w:tc>
        <w:tc>
          <w:tcPr>
            <w:tcW w:w="1620" w:type="dxa"/>
            <w:tcBorders>
              <w:top w:val="single" w:sz="6" w:space="0" w:color="auto"/>
              <w:left w:val="single" w:sz="6" w:space="0" w:color="auto"/>
              <w:bottom w:val="single" w:sz="6" w:space="0" w:color="auto"/>
              <w:right w:val="single" w:sz="6" w:space="0" w:color="auto"/>
            </w:tcBorders>
            <w:vAlign w:val="center"/>
          </w:tcPr>
          <w:p w:rsidR="006C5B4C" w:rsidRPr="0093629C" w:rsidRDefault="006C5B4C" w:rsidP="0093629C">
            <w:pPr>
              <w:pStyle w:val="ConsPlusCell"/>
              <w:widowControl/>
              <w:jc w:val="center"/>
              <w:rPr>
                <w:sz w:val="20"/>
                <w:szCs w:val="20"/>
              </w:rPr>
            </w:pPr>
            <w:r w:rsidRPr="0093629C">
              <w:rPr>
                <w:sz w:val="20"/>
                <w:szCs w:val="20"/>
              </w:rPr>
              <w:t>Размер оклада (в рублях)</w:t>
            </w:r>
          </w:p>
        </w:tc>
      </w:tr>
      <w:tr w:rsidR="006C5B4C" w:rsidRPr="0093629C" w:rsidTr="00721B06">
        <w:trPr>
          <w:cantSplit/>
          <w:trHeight w:val="240"/>
        </w:trPr>
        <w:tc>
          <w:tcPr>
            <w:tcW w:w="720" w:type="dxa"/>
            <w:tcBorders>
              <w:top w:val="single" w:sz="6" w:space="0" w:color="auto"/>
              <w:left w:val="single" w:sz="6" w:space="0" w:color="auto"/>
              <w:bottom w:val="single" w:sz="6" w:space="0" w:color="auto"/>
              <w:right w:val="single" w:sz="6" w:space="0" w:color="auto"/>
            </w:tcBorders>
          </w:tcPr>
          <w:p w:rsidR="006C5B4C" w:rsidRPr="0093629C" w:rsidRDefault="006C5B4C" w:rsidP="0093629C">
            <w:pPr>
              <w:pStyle w:val="ConsPlusCell"/>
              <w:widowControl/>
              <w:jc w:val="center"/>
              <w:rPr>
                <w:sz w:val="20"/>
                <w:szCs w:val="20"/>
              </w:rPr>
            </w:pPr>
            <w:r w:rsidRPr="0093629C">
              <w:rPr>
                <w:sz w:val="20"/>
                <w:szCs w:val="20"/>
              </w:rPr>
              <w:t>1</w:t>
            </w:r>
          </w:p>
        </w:tc>
        <w:tc>
          <w:tcPr>
            <w:tcW w:w="7020" w:type="dxa"/>
            <w:tcBorders>
              <w:top w:val="single" w:sz="6" w:space="0" w:color="auto"/>
              <w:left w:val="single" w:sz="6" w:space="0" w:color="auto"/>
              <w:bottom w:val="single" w:sz="6" w:space="0" w:color="auto"/>
              <w:right w:val="single" w:sz="6" w:space="0" w:color="auto"/>
            </w:tcBorders>
          </w:tcPr>
          <w:p w:rsidR="006C5B4C" w:rsidRPr="0093629C" w:rsidRDefault="006C5B4C" w:rsidP="0093629C">
            <w:pPr>
              <w:pStyle w:val="ConsPlusCell"/>
              <w:widowControl/>
              <w:jc w:val="center"/>
              <w:rPr>
                <w:sz w:val="20"/>
                <w:szCs w:val="20"/>
              </w:rPr>
            </w:pPr>
            <w:r w:rsidRPr="0093629C">
              <w:rPr>
                <w:sz w:val="20"/>
                <w:szCs w:val="20"/>
              </w:rPr>
              <w:t>2</w:t>
            </w:r>
          </w:p>
        </w:tc>
        <w:tc>
          <w:tcPr>
            <w:tcW w:w="1620" w:type="dxa"/>
            <w:tcBorders>
              <w:top w:val="single" w:sz="6" w:space="0" w:color="auto"/>
              <w:left w:val="single" w:sz="6" w:space="0" w:color="auto"/>
              <w:bottom w:val="single" w:sz="6" w:space="0" w:color="auto"/>
              <w:right w:val="single" w:sz="6" w:space="0" w:color="auto"/>
            </w:tcBorders>
          </w:tcPr>
          <w:p w:rsidR="006C5B4C" w:rsidRPr="0093629C" w:rsidRDefault="006C5B4C" w:rsidP="0093629C">
            <w:pPr>
              <w:pStyle w:val="ConsPlusCell"/>
              <w:widowControl/>
              <w:jc w:val="center"/>
              <w:rPr>
                <w:sz w:val="20"/>
                <w:szCs w:val="20"/>
              </w:rPr>
            </w:pPr>
            <w:r w:rsidRPr="0093629C">
              <w:rPr>
                <w:sz w:val="20"/>
                <w:szCs w:val="20"/>
              </w:rPr>
              <w:t>3</w:t>
            </w:r>
          </w:p>
        </w:tc>
      </w:tr>
      <w:tr w:rsidR="006C5B4C" w:rsidRPr="0093629C" w:rsidTr="00721B06">
        <w:trPr>
          <w:cantSplit/>
          <w:trHeight w:val="240"/>
        </w:trPr>
        <w:tc>
          <w:tcPr>
            <w:tcW w:w="720" w:type="dxa"/>
            <w:tcBorders>
              <w:top w:val="single" w:sz="6" w:space="0" w:color="auto"/>
              <w:left w:val="single" w:sz="6" w:space="0" w:color="auto"/>
              <w:bottom w:val="single" w:sz="6" w:space="0" w:color="auto"/>
              <w:right w:val="single" w:sz="6" w:space="0" w:color="auto"/>
            </w:tcBorders>
            <w:vAlign w:val="center"/>
          </w:tcPr>
          <w:p w:rsidR="006C5B4C" w:rsidRPr="0093629C" w:rsidRDefault="006C5B4C" w:rsidP="0093629C">
            <w:pPr>
              <w:pStyle w:val="ConsPlusCell"/>
              <w:widowControl/>
              <w:jc w:val="center"/>
              <w:rPr>
                <w:sz w:val="20"/>
                <w:szCs w:val="20"/>
              </w:rPr>
            </w:pPr>
            <w:r w:rsidRPr="0093629C">
              <w:rPr>
                <w:sz w:val="20"/>
                <w:szCs w:val="20"/>
              </w:rPr>
              <w:t>1</w:t>
            </w:r>
          </w:p>
        </w:tc>
        <w:tc>
          <w:tcPr>
            <w:tcW w:w="7020" w:type="dxa"/>
            <w:tcBorders>
              <w:top w:val="single" w:sz="6" w:space="0" w:color="auto"/>
              <w:left w:val="single" w:sz="6" w:space="0" w:color="auto"/>
              <w:bottom w:val="single" w:sz="6" w:space="0" w:color="auto"/>
              <w:right w:val="single" w:sz="6" w:space="0" w:color="auto"/>
            </w:tcBorders>
          </w:tcPr>
          <w:p w:rsidR="006C5B4C" w:rsidRPr="0093629C" w:rsidRDefault="006C5B4C" w:rsidP="0093629C">
            <w:pPr>
              <w:pStyle w:val="ConsPlusCell"/>
              <w:widowControl/>
              <w:rPr>
                <w:sz w:val="20"/>
                <w:szCs w:val="20"/>
              </w:rPr>
            </w:pPr>
            <w:r w:rsidRPr="0093629C">
              <w:rPr>
                <w:sz w:val="20"/>
                <w:szCs w:val="20"/>
              </w:rPr>
              <w:t xml:space="preserve">1 разряд                          </w:t>
            </w:r>
          </w:p>
        </w:tc>
        <w:tc>
          <w:tcPr>
            <w:tcW w:w="1620" w:type="dxa"/>
            <w:tcBorders>
              <w:top w:val="single" w:sz="6" w:space="0" w:color="auto"/>
              <w:left w:val="single" w:sz="6" w:space="0" w:color="auto"/>
              <w:bottom w:val="single" w:sz="6" w:space="0" w:color="auto"/>
              <w:right w:val="single" w:sz="6" w:space="0" w:color="auto"/>
            </w:tcBorders>
            <w:vAlign w:val="center"/>
          </w:tcPr>
          <w:p w:rsidR="006C5B4C" w:rsidRPr="0093629C" w:rsidRDefault="006C5B4C" w:rsidP="0093629C">
            <w:pPr>
              <w:pStyle w:val="ConsPlusCell"/>
              <w:widowControl/>
              <w:jc w:val="center"/>
              <w:rPr>
                <w:sz w:val="20"/>
                <w:szCs w:val="20"/>
              </w:rPr>
            </w:pPr>
            <w:r w:rsidRPr="0093629C">
              <w:rPr>
                <w:sz w:val="20"/>
                <w:szCs w:val="20"/>
              </w:rPr>
              <w:t>6535-6752</w:t>
            </w:r>
          </w:p>
        </w:tc>
      </w:tr>
      <w:tr w:rsidR="006C5B4C" w:rsidRPr="0093629C" w:rsidTr="00721B06">
        <w:trPr>
          <w:cantSplit/>
          <w:trHeight w:val="240"/>
        </w:trPr>
        <w:tc>
          <w:tcPr>
            <w:tcW w:w="720" w:type="dxa"/>
            <w:tcBorders>
              <w:top w:val="single" w:sz="6" w:space="0" w:color="auto"/>
              <w:left w:val="single" w:sz="6" w:space="0" w:color="auto"/>
              <w:bottom w:val="single" w:sz="6" w:space="0" w:color="auto"/>
              <w:right w:val="single" w:sz="6" w:space="0" w:color="auto"/>
            </w:tcBorders>
            <w:vAlign w:val="center"/>
          </w:tcPr>
          <w:p w:rsidR="006C5B4C" w:rsidRPr="0093629C" w:rsidRDefault="006C5B4C" w:rsidP="0093629C">
            <w:pPr>
              <w:pStyle w:val="ConsPlusCell"/>
              <w:widowControl/>
              <w:jc w:val="center"/>
              <w:rPr>
                <w:sz w:val="20"/>
                <w:szCs w:val="20"/>
              </w:rPr>
            </w:pPr>
            <w:r w:rsidRPr="0093629C">
              <w:rPr>
                <w:sz w:val="20"/>
                <w:szCs w:val="20"/>
              </w:rPr>
              <w:t>2</w:t>
            </w:r>
          </w:p>
        </w:tc>
        <w:tc>
          <w:tcPr>
            <w:tcW w:w="7020" w:type="dxa"/>
            <w:tcBorders>
              <w:top w:val="single" w:sz="6" w:space="0" w:color="auto"/>
              <w:left w:val="single" w:sz="6" w:space="0" w:color="auto"/>
              <w:bottom w:val="single" w:sz="6" w:space="0" w:color="auto"/>
              <w:right w:val="single" w:sz="6" w:space="0" w:color="auto"/>
            </w:tcBorders>
          </w:tcPr>
          <w:p w:rsidR="006C5B4C" w:rsidRPr="0093629C" w:rsidRDefault="006C5B4C" w:rsidP="0093629C">
            <w:pPr>
              <w:pStyle w:val="ConsPlusCell"/>
              <w:widowControl/>
              <w:rPr>
                <w:sz w:val="20"/>
                <w:szCs w:val="20"/>
              </w:rPr>
            </w:pPr>
            <w:r w:rsidRPr="0093629C">
              <w:rPr>
                <w:sz w:val="20"/>
                <w:szCs w:val="20"/>
              </w:rPr>
              <w:t xml:space="preserve">2 разряд                          </w:t>
            </w:r>
          </w:p>
        </w:tc>
        <w:tc>
          <w:tcPr>
            <w:tcW w:w="1620" w:type="dxa"/>
            <w:tcBorders>
              <w:top w:val="single" w:sz="6" w:space="0" w:color="auto"/>
              <w:left w:val="single" w:sz="6" w:space="0" w:color="auto"/>
              <w:bottom w:val="single" w:sz="6" w:space="0" w:color="auto"/>
              <w:right w:val="single" w:sz="6" w:space="0" w:color="auto"/>
            </w:tcBorders>
            <w:vAlign w:val="center"/>
          </w:tcPr>
          <w:p w:rsidR="006C5B4C" w:rsidRPr="0093629C" w:rsidRDefault="006C5B4C" w:rsidP="0093629C">
            <w:pPr>
              <w:pStyle w:val="ConsPlusCell"/>
              <w:widowControl/>
              <w:jc w:val="center"/>
              <w:rPr>
                <w:sz w:val="20"/>
                <w:szCs w:val="20"/>
              </w:rPr>
            </w:pPr>
            <w:r w:rsidRPr="0093629C">
              <w:rPr>
                <w:sz w:val="20"/>
                <w:szCs w:val="20"/>
              </w:rPr>
              <w:t>6752-6968</w:t>
            </w:r>
          </w:p>
        </w:tc>
      </w:tr>
      <w:tr w:rsidR="006C5B4C" w:rsidRPr="0093629C" w:rsidTr="00721B06">
        <w:trPr>
          <w:cantSplit/>
          <w:trHeight w:val="240"/>
        </w:trPr>
        <w:tc>
          <w:tcPr>
            <w:tcW w:w="720" w:type="dxa"/>
            <w:tcBorders>
              <w:top w:val="single" w:sz="6" w:space="0" w:color="auto"/>
              <w:left w:val="single" w:sz="6" w:space="0" w:color="auto"/>
              <w:bottom w:val="single" w:sz="6" w:space="0" w:color="auto"/>
              <w:right w:val="single" w:sz="6" w:space="0" w:color="auto"/>
            </w:tcBorders>
            <w:vAlign w:val="center"/>
          </w:tcPr>
          <w:p w:rsidR="006C5B4C" w:rsidRPr="0093629C" w:rsidRDefault="006C5B4C" w:rsidP="0093629C">
            <w:pPr>
              <w:pStyle w:val="ConsPlusCell"/>
              <w:widowControl/>
              <w:jc w:val="center"/>
              <w:rPr>
                <w:sz w:val="20"/>
                <w:szCs w:val="20"/>
              </w:rPr>
            </w:pPr>
            <w:r w:rsidRPr="0093629C">
              <w:rPr>
                <w:sz w:val="20"/>
                <w:szCs w:val="20"/>
              </w:rPr>
              <w:t>3</w:t>
            </w:r>
          </w:p>
        </w:tc>
        <w:tc>
          <w:tcPr>
            <w:tcW w:w="7020" w:type="dxa"/>
            <w:tcBorders>
              <w:top w:val="single" w:sz="6" w:space="0" w:color="auto"/>
              <w:left w:val="single" w:sz="6" w:space="0" w:color="auto"/>
              <w:bottom w:val="single" w:sz="6" w:space="0" w:color="auto"/>
              <w:right w:val="single" w:sz="6" w:space="0" w:color="auto"/>
            </w:tcBorders>
          </w:tcPr>
          <w:p w:rsidR="006C5B4C" w:rsidRPr="0093629C" w:rsidRDefault="006C5B4C" w:rsidP="0093629C">
            <w:pPr>
              <w:pStyle w:val="ConsPlusCell"/>
              <w:widowControl/>
              <w:rPr>
                <w:sz w:val="20"/>
                <w:szCs w:val="20"/>
              </w:rPr>
            </w:pPr>
            <w:r w:rsidRPr="0093629C">
              <w:rPr>
                <w:sz w:val="20"/>
                <w:szCs w:val="20"/>
              </w:rPr>
              <w:t xml:space="preserve">3 разряд                          </w:t>
            </w:r>
          </w:p>
        </w:tc>
        <w:tc>
          <w:tcPr>
            <w:tcW w:w="1620" w:type="dxa"/>
            <w:tcBorders>
              <w:top w:val="single" w:sz="6" w:space="0" w:color="auto"/>
              <w:left w:val="single" w:sz="6" w:space="0" w:color="auto"/>
              <w:bottom w:val="single" w:sz="6" w:space="0" w:color="auto"/>
              <w:right w:val="single" w:sz="6" w:space="0" w:color="auto"/>
            </w:tcBorders>
            <w:vAlign w:val="center"/>
          </w:tcPr>
          <w:p w:rsidR="006C5B4C" w:rsidRPr="0093629C" w:rsidRDefault="006C5B4C" w:rsidP="0093629C">
            <w:pPr>
              <w:pStyle w:val="ConsPlusCell"/>
              <w:widowControl/>
              <w:jc w:val="center"/>
              <w:rPr>
                <w:sz w:val="20"/>
                <w:szCs w:val="20"/>
              </w:rPr>
            </w:pPr>
            <w:r w:rsidRPr="0093629C">
              <w:rPr>
                <w:sz w:val="20"/>
                <w:szCs w:val="20"/>
              </w:rPr>
              <w:t>6968-7192</w:t>
            </w:r>
          </w:p>
        </w:tc>
      </w:tr>
      <w:tr w:rsidR="006C5B4C" w:rsidRPr="0093629C" w:rsidTr="00721B06">
        <w:trPr>
          <w:cantSplit/>
          <w:trHeight w:val="240"/>
        </w:trPr>
        <w:tc>
          <w:tcPr>
            <w:tcW w:w="720" w:type="dxa"/>
            <w:tcBorders>
              <w:top w:val="single" w:sz="6" w:space="0" w:color="auto"/>
              <w:left w:val="single" w:sz="6" w:space="0" w:color="auto"/>
              <w:bottom w:val="single" w:sz="6" w:space="0" w:color="auto"/>
              <w:right w:val="single" w:sz="6" w:space="0" w:color="auto"/>
            </w:tcBorders>
            <w:vAlign w:val="center"/>
          </w:tcPr>
          <w:p w:rsidR="006C5B4C" w:rsidRPr="0093629C" w:rsidRDefault="006C5B4C" w:rsidP="0093629C">
            <w:pPr>
              <w:pStyle w:val="ConsPlusCell"/>
              <w:widowControl/>
              <w:jc w:val="center"/>
              <w:rPr>
                <w:sz w:val="20"/>
                <w:szCs w:val="20"/>
              </w:rPr>
            </w:pPr>
            <w:r w:rsidRPr="0093629C">
              <w:rPr>
                <w:sz w:val="20"/>
                <w:szCs w:val="20"/>
              </w:rPr>
              <w:t>4</w:t>
            </w:r>
          </w:p>
        </w:tc>
        <w:tc>
          <w:tcPr>
            <w:tcW w:w="7020" w:type="dxa"/>
            <w:tcBorders>
              <w:top w:val="single" w:sz="6" w:space="0" w:color="auto"/>
              <w:left w:val="single" w:sz="6" w:space="0" w:color="auto"/>
              <w:bottom w:val="single" w:sz="6" w:space="0" w:color="auto"/>
              <w:right w:val="single" w:sz="6" w:space="0" w:color="auto"/>
            </w:tcBorders>
          </w:tcPr>
          <w:p w:rsidR="006C5B4C" w:rsidRPr="0093629C" w:rsidRDefault="006C5B4C" w:rsidP="0093629C">
            <w:pPr>
              <w:pStyle w:val="ConsPlusCell"/>
              <w:widowControl/>
              <w:rPr>
                <w:sz w:val="20"/>
                <w:szCs w:val="20"/>
              </w:rPr>
            </w:pPr>
            <w:r w:rsidRPr="0093629C">
              <w:rPr>
                <w:sz w:val="20"/>
                <w:szCs w:val="20"/>
              </w:rPr>
              <w:t xml:space="preserve">4 разряд                          </w:t>
            </w:r>
          </w:p>
        </w:tc>
        <w:tc>
          <w:tcPr>
            <w:tcW w:w="1620" w:type="dxa"/>
            <w:tcBorders>
              <w:top w:val="single" w:sz="6" w:space="0" w:color="auto"/>
              <w:left w:val="single" w:sz="6" w:space="0" w:color="auto"/>
              <w:bottom w:val="single" w:sz="6" w:space="0" w:color="auto"/>
              <w:right w:val="single" w:sz="6" w:space="0" w:color="auto"/>
            </w:tcBorders>
            <w:vAlign w:val="center"/>
          </w:tcPr>
          <w:p w:rsidR="006C5B4C" w:rsidRPr="0093629C" w:rsidRDefault="006C5B4C" w:rsidP="0093629C">
            <w:pPr>
              <w:pStyle w:val="ConsPlusCell"/>
              <w:widowControl/>
              <w:jc w:val="center"/>
              <w:rPr>
                <w:sz w:val="20"/>
                <w:szCs w:val="20"/>
              </w:rPr>
            </w:pPr>
            <w:r w:rsidRPr="0093629C">
              <w:rPr>
                <w:sz w:val="20"/>
                <w:szCs w:val="20"/>
              </w:rPr>
              <w:t>9396-9610</w:t>
            </w:r>
          </w:p>
        </w:tc>
      </w:tr>
      <w:tr w:rsidR="006C5B4C" w:rsidRPr="0093629C" w:rsidTr="00721B06">
        <w:trPr>
          <w:cantSplit/>
          <w:trHeight w:val="240"/>
        </w:trPr>
        <w:tc>
          <w:tcPr>
            <w:tcW w:w="720" w:type="dxa"/>
            <w:tcBorders>
              <w:top w:val="single" w:sz="6" w:space="0" w:color="auto"/>
              <w:left w:val="single" w:sz="6" w:space="0" w:color="auto"/>
              <w:bottom w:val="single" w:sz="6" w:space="0" w:color="auto"/>
              <w:right w:val="single" w:sz="6" w:space="0" w:color="auto"/>
            </w:tcBorders>
            <w:vAlign w:val="center"/>
          </w:tcPr>
          <w:p w:rsidR="006C5B4C" w:rsidRPr="0093629C" w:rsidRDefault="006C5B4C" w:rsidP="0093629C">
            <w:pPr>
              <w:pStyle w:val="ConsPlusCell"/>
              <w:widowControl/>
              <w:jc w:val="center"/>
              <w:rPr>
                <w:sz w:val="20"/>
                <w:szCs w:val="20"/>
              </w:rPr>
            </w:pPr>
            <w:r w:rsidRPr="0093629C">
              <w:rPr>
                <w:sz w:val="20"/>
                <w:szCs w:val="20"/>
              </w:rPr>
              <w:t>5</w:t>
            </w:r>
          </w:p>
        </w:tc>
        <w:tc>
          <w:tcPr>
            <w:tcW w:w="7020" w:type="dxa"/>
            <w:tcBorders>
              <w:top w:val="single" w:sz="6" w:space="0" w:color="auto"/>
              <w:left w:val="single" w:sz="6" w:space="0" w:color="auto"/>
              <w:bottom w:val="single" w:sz="6" w:space="0" w:color="auto"/>
              <w:right w:val="single" w:sz="6" w:space="0" w:color="auto"/>
            </w:tcBorders>
          </w:tcPr>
          <w:p w:rsidR="006C5B4C" w:rsidRPr="0093629C" w:rsidRDefault="006C5B4C" w:rsidP="0093629C">
            <w:pPr>
              <w:pStyle w:val="ConsPlusCell"/>
              <w:widowControl/>
              <w:rPr>
                <w:sz w:val="20"/>
                <w:szCs w:val="20"/>
              </w:rPr>
            </w:pPr>
            <w:r w:rsidRPr="0093629C">
              <w:rPr>
                <w:sz w:val="20"/>
                <w:szCs w:val="20"/>
              </w:rPr>
              <w:t xml:space="preserve">5 разряд                          </w:t>
            </w:r>
          </w:p>
        </w:tc>
        <w:tc>
          <w:tcPr>
            <w:tcW w:w="1620" w:type="dxa"/>
            <w:tcBorders>
              <w:top w:val="single" w:sz="6" w:space="0" w:color="auto"/>
              <w:left w:val="single" w:sz="6" w:space="0" w:color="auto"/>
              <w:bottom w:val="single" w:sz="6" w:space="0" w:color="auto"/>
              <w:right w:val="single" w:sz="6" w:space="0" w:color="auto"/>
            </w:tcBorders>
            <w:vAlign w:val="center"/>
          </w:tcPr>
          <w:p w:rsidR="006C5B4C" w:rsidRPr="0093629C" w:rsidRDefault="006C5B4C" w:rsidP="0093629C">
            <w:pPr>
              <w:pStyle w:val="ConsPlusCell"/>
              <w:widowControl/>
              <w:jc w:val="center"/>
              <w:rPr>
                <w:sz w:val="20"/>
                <w:szCs w:val="20"/>
              </w:rPr>
            </w:pPr>
            <w:r w:rsidRPr="0093629C">
              <w:rPr>
                <w:sz w:val="20"/>
                <w:szCs w:val="20"/>
              </w:rPr>
              <w:t>9610-9858</w:t>
            </w:r>
          </w:p>
        </w:tc>
      </w:tr>
      <w:tr w:rsidR="006C5B4C" w:rsidRPr="0093629C" w:rsidTr="00721B06">
        <w:trPr>
          <w:cantSplit/>
          <w:trHeight w:val="240"/>
        </w:trPr>
        <w:tc>
          <w:tcPr>
            <w:tcW w:w="720" w:type="dxa"/>
            <w:tcBorders>
              <w:top w:val="single" w:sz="6" w:space="0" w:color="auto"/>
              <w:left w:val="single" w:sz="6" w:space="0" w:color="auto"/>
              <w:bottom w:val="single" w:sz="6" w:space="0" w:color="auto"/>
              <w:right w:val="single" w:sz="6" w:space="0" w:color="auto"/>
            </w:tcBorders>
            <w:vAlign w:val="center"/>
          </w:tcPr>
          <w:p w:rsidR="006C5B4C" w:rsidRPr="0093629C" w:rsidRDefault="006C5B4C" w:rsidP="0093629C">
            <w:pPr>
              <w:pStyle w:val="ConsPlusCell"/>
              <w:widowControl/>
              <w:jc w:val="center"/>
              <w:rPr>
                <w:sz w:val="20"/>
                <w:szCs w:val="20"/>
              </w:rPr>
            </w:pPr>
            <w:r w:rsidRPr="0093629C">
              <w:rPr>
                <w:sz w:val="20"/>
                <w:szCs w:val="20"/>
              </w:rPr>
              <w:t>6</w:t>
            </w:r>
          </w:p>
        </w:tc>
        <w:tc>
          <w:tcPr>
            <w:tcW w:w="7020" w:type="dxa"/>
            <w:tcBorders>
              <w:top w:val="single" w:sz="6" w:space="0" w:color="auto"/>
              <w:left w:val="single" w:sz="6" w:space="0" w:color="auto"/>
              <w:bottom w:val="single" w:sz="6" w:space="0" w:color="auto"/>
              <w:right w:val="single" w:sz="6" w:space="0" w:color="auto"/>
            </w:tcBorders>
          </w:tcPr>
          <w:p w:rsidR="006C5B4C" w:rsidRPr="0093629C" w:rsidRDefault="006C5B4C" w:rsidP="0093629C">
            <w:pPr>
              <w:pStyle w:val="ConsPlusCell"/>
              <w:widowControl/>
              <w:rPr>
                <w:sz w:val="20"/>
                <w:szCs w:val="20"/>
              </w:rPr>
            </w:pPr>
            <w:r w:rsidRPr="0093629C">
              <w:rPr>
                <w:sz w:val="20"/>
                <w:szCs w:val="20"/>
              </w:rPr>
              <w:t xml:space="preserve">6 разряд                          </w:t>
            </w:r>
          </w:p>
        </w:tc>
        <w:tc>
          <w:tcPr>
            <w:tcW w:w="1620" w:type="dxa"/>
            <w:tcBorders>
              <w:top w:val="single" w:sz="6" w:space="0" w:color="auto"/>
              <w:left w:val="single" w:sz="6" w:space="0" w:color="auto"/>
              <w:bottom w:val="single" w:sz="6" w:space="0" w:color="auto"/>
              <w:right w:val="single" w:sz="6" w:space="0" w:color="auto"/>
            </w:tcBorders>
            <w:vAlign w:val="center"/>
          </w:tcPr>
          <w:p w:rsidR="006C5B4C" w:rsidRPr="0093629C" w:rsidRDefault="006C5B4C" w:rsidP="0093629C">
            <w:pPr>
              <w:pStyle w:val="ConsPlusCell"/>
              <w:widowControl/>
              <w:jc w:val="center"/>
              <w:rPr>
                <w:sz w:val="20"/>
                <w:szCs w:val="20"/>
              </w:rPr>
            </w:pPr>
            <w:r w:rsidRPr="0093629C">
              <w:rPr>
                <w:sz w:val="20"/>
                <w:szCs w:val="20"/>
              </w:rPr>
              <w:t>9858-10078</w:t>
            </w:r>
          </w:p>
        </w:tc>
      </w:tr>
      <w:tr w:rsidR="006C5B4C" w:rsidRPr="0093629C" w:rsidTr="00721B06">
        <w:trPr>
          <w:cantSplit/>
          <w:trHeight w:val="240"/>
        </w:trPr>
        <w:tc>
          <w:tcPr>
            <w:tcW w:w="720" w:type="dxa"/>
            <w:tcBorders>
              <w:top w:val="single" w:sz="6" w:space="0" w:color="auto"/>
              <w:left w:val="single" w:sz="6" w:space="0" w:color="auto"/>
              <w:bottom w:val="single" w:sz="6" w:space="0" w:color="auto"/>
              <w:right w:val="single" w:sz="6" w:space="0" w:color="auto"/>
            </w:tcBorders>
            <w:vAlign w:val="center"/>
          </w:tcPr>
          <w:p w:rsidR="006C5B4C" w:rsidRPr="0093629C" w:rsidRDefault="006C5B4C" w:rsidP="0093629C">
            <w:pPr>
              <w:pStyle w:val="ConsPlusCell"/>
              <w:widowControl/>
              <w:jc w:val="center"/>
              <w:rPr>
                <w:sz w:val="20"/>
                <w:szCs w:val="20"/>
              </w:rPr>
            </w:pPr>
            <w:r w:rsidRPr="0093629C">
              <w:rPr>
                <w:sz w:val="20"/>
                <w:szCs w:val="20"/>
              </w:rPr>
              <w:t>7</w:t>
            </w:r>
          </w:p>
        </w:tc>
        <w:tc>
          <w:tcPr>
            <w:tcW w:w="7020" w:type="dxa"/>
            <w:tcBorders>
              <w:top w:val="single" w:sz="6" w:space="0" w:color="auto"/>
              <w:left w:val="single" w:sz="6" w:space="0" w:color="auto"/>
              <w:bottom w:val="single" w:sz="6" w:space="0" w:color="auto"/>
              <w:right w:val="single" w:sz="6" w:space="0" w:color="auto"/>
            </w:tcBorders>
          </w:tcPr>
          <w:p w:rsidR="006C5B4C" w:rsidRPr="0093629C" w:rsidRDefault="006C5B4C" w:rsidP="0093629C">
            <w:pPr>
              <w:pStyle w:val="ConsPlusCell"/>
              <w:widowControl/>
              <w:rPr>
                <w:sz w:val="20"/>
                <w:szCs w:val="20"/>
              </w:rPr>
            </w:pPr>
            <w:r w:rsidRPr="0093629C">
              <w:rPr>
                <w:sz w:val="20"/>
                <w:szCs w:val="20"/>
              </w:rPr>
              <w:t xml:space="preserve">7 разряд                          </w:t>
            </w:r>
          </w:p>
        </w:tc>
        <w:tc>
          <w:tcPr>
            <w:tcW w:w="1620" w:type="dxa"/>
            <w:tcBorders>
              <w:top w:val="single" w:sz="6" w:space="0" w:color="auto"/>
              <w:left w:val="single" w:sz="6" w:space="0" w:color="auto"/>
              <w:bottom w:val="single" w:sz="6" w:space="0" w:color="auto"/>
              <w:right w:val="single" w:sz="6" w:space="0" w:color="auto"/>
            </w:tcBorders>
            <w:vAlign w:val="center"/>
          </w:tcPr>
          <w:p w:rsidR="006C5B4C" w:rsidRPr="0093629C" w:rsidRDefault="006C5B4C" w:rsidP="0093629C">
            <w:pPr>
              <w:pStyle w:val="ConsPlusCell"/>
              <w:widowControl/>
              <w:jc w:val="center"/>
              <w:rPr>
                <w:sz w:val="20"/>
                <w:szCs w:val="20"/>
              </w:rPr>
            </w:pPr>
            <w:r w:rsidRPr="0093629C">
              <w:rPr>
                <w:sz w:val="20"/>
                <w:szCs w:val="20"/>
              </w:rPr>
              <w:t>10078-10349</w:t>
            </w:r>
          </w:p>
        </w:tc>
      </w:tr>
      <w:tr w:rsidR="006C5B4C" w:rsidRPr="0093629C" w:rsidTr="00721B06">
        <w:trPr>
          <w:cantSplit/>
          <w:trHeight w:val="240"/>
        </w:trPr>
        <w:tc>
          <w:tcPr>
            <w:tcW w:w="720" w:type="dxa"/>
            <w:tcBorders>
              <w:top w:val="single" w:sz="6" w:space="0" w:color="auto"/>
              <w:left w:val="single" w:sz="6" w:space="0" w:color="auto"/>
              <w:bottom w:val="single" w:sz="6" w:space="0" w:color="auto"/>
              <w:right w:val="single" w:sz="6" w:space="0" w:color="auto"/>
            </w:tcBorders>
            <w:vAlign w:val="center"/>
          </w:tcPr>
          <w:p w:rsidR="006C5B4C" w:rsidRPr="0093629C" w:rsidRDefault="006C5B4C" w:rsidP="0093629C">
            <w:pPr>
              <w:pStyle w:val="ConsPlusCell"/>
              <w:widowControl/>
              <w:jc w:val="center"/>
              <w:rPr>
                <w:sz w:val="20"/>
                <w:szCs w:val="20"/>
              </w:rPr>
            </w:pPr>
            <w:r w:rsidRPr="0093629C">
              <w:rPr>
                <w:sz w:val="20"/>
                <w:szCs w:val="20"/>
              </w:rPr>
              <w:t>8</w:t>
            </w:r>
          </w:p>
        </w:tc>
        <w:tc>
          <w:tcPr>
            <w:tcW w:w="7020" w:type="dxa"/>
            <w:tcBorders>
              <w:top w:val="single" w:sz="6" w:space="0" w:color="auto"/>
              <w:left w:val="single" w:sz="6" w:space="0" w:color="auto"/>
              <w:bottom w:val="single" w:sz="6" w:space="0" w:color="auto"/>
              <w:right w:val="single" w:sz="6" w:space="0" w:color="auto"/>
            </w:tcBorders>
          </w:tcPr>
          <w:p w:rsidR="006C5B4C" w:rsidRPr="0093629C" w:rsidRDefault="006C5B4C" w:rsidP="0093629C">
            <w:pPr>
              <w:pStyle w:val="ConsPlusCell"/>
              <w:widowControl/>
              <w:rPr>
                <w:sz w:val="20"/>
                <w:szCs w:val="20"/>
              </w:rPr>
            </w:pPr>
            <w:r w:rsidRPr="0093629C">
              <w:rPr>
                <w:sz w:val="20"/>
                <w:szCs w:val="20"/>
              </w:rPr>
              <w:t xml:space="preserve">8 разряд                          </w:t>
            </w:r>
          </w:p>
        </w:tc>
        <w:tc>
          <w:tcPr>
            <w:tcW w:w="1620" w:type="dxa"/>
            <w:tcBorders>
              <w:top w:val="single" w:sz="6" w:space="0" w:color="auto"/>
              <w:left w:val="single" w:sz="6" w:space="0" w:color="auto"/>
              <w:bottom w:val="single" w:sz="6" w:space="0" w:color="auto"/>
              <w:right w:val="single" w:sz="6" w:space="0" w:color="auto"/>
            </w:tcBorders>
            <w:vAlign w:val="center"/>
          </w:tcPr>
          <w:p w:rsidR="006C5B4C" w:rsidRPr="0093629C" w:rsidRDefault="006C5B4C" w:rsidP="0093629C">
            <w:pPr>
              <w:pStyle w:val="ConsPlusCell"/>
              <w:widowControl/>
              <w:jc w:val="center"/>
              <w:rPr>
                <w:sz w:val="20"/>
                <w:szCs w:val="20"/>
              </w:rPr>
            </w:pPr>
            <w:r w:rsidRPr="0093629C">
              <w:rPr>
                <w:sz w:val="20"/>
                <w:szCs w:val="20"/>
              </w:rPr>
              <w:t>10349-10620</w:t>
            </w:r>
          </w:p>
        </w:tc>
      </w:tr>
    </w:tbl>
    <w:p w:rsidR="006C5B4C" w:rsidRPr="0093629C" w:rsidRDefault="006C5B4C" w:rsidP="0093629C">
      <w:pPr>
        <w:ind w:firstLine="900"/>
        <w:rPr>
          <w:sz w:val="20"/>
          <w:szCs w:val="20"/>
        </w:rPr>
      </w:pPr>
      <w:r w:rsidRPr="0093629C">
        <w:rPr>
          <w:sz w:val="20"/>
          <w:szCs w:val="20"/>
        </w:rPr>
        <w:tab/>
      </w:r>
      <w:r w:rsidRPr="0093629C">
        <w:rPr>
          <w:sz w:val="20"/>
          <w:szCs w:val="20"/>
        </w:rPr>
        <w:tab/>
      </w:r>
      <w:r w:rsidRPr="0093629C">
        <w:rPr>
          <w:sz w:val="20"/>
          <w:szCs w:val="20"/>
        </w:rPr>
        <w:tab/>
      </w:r>
      <w:r w:rsidRPr="0093629C">
        <w:rPr>
          <w:sz w:val="20"/>
          <w:szCs w:val="20"/>
        </w:rPr>
        <w:tab/>
      </w:r>
      <w:r w:rsidRPr="0093629C">
        <w:rPr>
          <w:sz w:val="20"/>
          <w:szCs w:val="20"/>
        </w:rPr>
        <w:tab/>
      </w:r>
      <w:r w:rsidRPr="0093629C">
        <w:rPr>
          <w:sz w:val="20"/>
          <w:szCs w:val="20"/>
        </w:rPr>
        <w:tab/>
      </w:r>
      <w:r w:rsidRPr="0093629C">
        <w:rPr>
          <w:sz w:val="20"/>
          <w:szCs w:val="20"/>
        </w:rPr>
        <w:tab/>
      </w:r>
      <w:r w:rsidRPr="0093629C">
        <w:rPr>
          <w:sz w:val="20"/>
          <w:szCs w:val="20"/>
        </w:rPr>
        <w:tab/>
      </w:r>
      <w:r w:rsidRPr="0093629C">
        <w:rPr>
          <w:sz w:val="20"/>
          <w:szCs w:val="20"/>
        </w:rPr>
        <w:tab/>
      </w:r>
      <w:r w:rsidRPr="0093629C">
        <w:rPr>
          <w:sz w:val="20"/>
          <w:szCs w:val="20"/>
        </w:rPr>
        <w:tab/>
      </w:r>
      <w:r w:rsidRPr="0093629C">
        <w:rPr>
          <w:sz w:val="20"/>
          <w:szCs w:val="20"/>
        </w:rPr>
        <w:tab/>
        <w:t>»</w:t>
      </w:r>
    </w:p>
    <w:p w:rsidR="006C5B4C" w:rsidRPr="0093629C" w:rsidRDefault="006C5B4C" w:rsidP="0093629C">
      <w:pPr>
        <w:tabs>
          <w:tab w:val="left" w:pos="5040"/>
        </w:tabs>
        <w:ind w:firstLine="851"/>
        <w:jc w:val="both"/>
        <w:rPr>
          <w:sz w:val="20"/>
          <w:szCs w:val="20"/>
        </w:rPr>
      </w:pPr>
      <w:r w:rsidRPr="0093629C">
        <w:rPr>
          <w:sz w:val="20"/>
          <w:szCs w:val="20"/>
        </w:rPr>
        <w:t>2. Опубликовать настоящее постановление в официальном печатном издании «Официальные ведомости Чаинского района» и разместить на официальном сайте муниципального образования «Чаинский район» в информационно-телекоммуникационной сети Интернет.</w:t>
      </w:r>
    </w:p>
    <w:p w:rsidR="006C5B4C" w:rsidRPr="0093629C" w:rsidRDefault="006C5B4C" w:rsidP="0093629C">
      <w:pPr>
        <w:ind w:firstLine="900"/>
        <w:jc w:val="both"/>
        <w:rPr>
          <w:sz w:val="20"/>
          <w:szCs w:val="20"/>
        </w:rPr>
      </w:pPr>
      <w:r w:rsidRPr="0093629C">
        <w:rPr>
          <w:sz w:val="20"/>
          <w:szCs w:val="20"/>
        </w:rPr>
        <w:t>3. Установить, что настоящее постановление вступает в силу со дня официального опубликования и распространяется на правоотношения, возникшие с 1 июня 2022 года.</w:t>
      </w:r>
    </w:p>
    <w:p w:rsidR="006C5B4C" w:rsidRPr="0093629C" w:rsidRDefault="006C5B4C" w:rsidP="0093629C">
      <w:pPr>
        <w:ind w:firstLine="900"/>
        <w:jc w:val="both"/>
        <w:rPr>
          <w:sz w:val="20"/>
          <w:szCs w:val="20"/>
        </w:rPr>
      </w:pPr>
      <w:r w:rsidRPr="0093629C">
        <w:rPr>
          <w:sz w:val="20"/>
          <w:szCs w:val="20"/>
        </w:rPr>
        <w:t xml:space="preserve">4. </w:t>
      </w:r>
      <w:proofErr w:type="gramStart"/>
      <w:r w:rsidRPr="0093629C">
        <w:rPr>
          <w:sz w:val="20"/>
          <w:szCs w:val="20"/>
        </w:rPr>
        <w:t>Контроль за</w:t>
      </w:r>
      <w:proofErr w:type="gramEnd"/>
      <w:r w:rsidRPr="0093629C">
        <w:rPr>
          <w:sz w:val="20"/>
          <w:szCs w:val="20"/>
        </w:rPr>
        <w:t xml:space="preserve"> исполнением настоящего постановления возложить на заместителя Главы Чаинского района по управлению делами О.В. Кольцову. </w:t>
      </w:r>
    </w:p>
    <w:p w:rsidR="006C5B4C" w:rsidRPr="0093629C" w:rsidRDefault="006C5B4C" w:rsidP="0093629C">
      <w:pPr>
        <w:pStyle w:val="25"/>
        <w:spacing w:after="0" w:line="240" w:lineRule="auto"/>
        <w:rPr>
          <w:sz w:val="20"/>
          <w:szCs w:val="20"/>
        </w:rPr>
      </w:pPr>
      <w:r w:rsidRPr="0093629C">
        <w:rPr>
          <w:sz w:val="20"/>
          <w:szCs w:val="20"/>
        </w:rPr>
        <w:t xml:space="preserve"> </w:t>
      </w:r>
    </w:p>
    <w:p w:rsidR="006C5B4C" w:rsidRPr="0093629C" w:rsidRDefault="006C5B4C" w:rsidP="0093629C">
      <w:pPr>
        <w:pStyle w:val="ConsPlusNormal"/>
        <w:widowControl/>
        <w:ind w:firstLine="0"/>
        <w:jc w:val="right"/>
        <w:rPr>
          <w:rFonts w:ascii="Times New Roman" w:hAnsi="Times New Roman" w:cs="Times New Roman"/>
        </w:rPr>
      </w:pPr>
      <w:r w:rsidRPr="0093629C">
        <w:rPr>
          <w:rFonts w:ascii="Times New Roman" w:hAnsi="Times New Roman" w:cs="Times New Roman"/>
        </w:rPr>
        <w:t xml:space="preserve">Глава Чаинского района </w:t>
      </w:r>
      <w:r w:rsidRPr="0093629C">
        <w:rPr>
          <w:rFonts w:ascii="Times New Roman" w:hAnsi="Times New Roman" w:cs="Times New Roman"/>
        </w:rPr>
        <w:tab/>
      </w:r>
      <w:r w:rsidRPr="0093629C">
        <w:rPr>
          <w:rFonts w:ascii="Times New Roman" w:hAnsi="Times New Roman" w:cs="Times New Roman"/>
        </w:rPr>
        <w:tab/>
      </w:r>
      <w:r w:rsidRPr="0093629C">
        <w:rPr>
          <w:rFonts w:ascii="Times New Roman" w:hAnsi="Times New Roman" w:cs="Times New Roman"/>
        </w:rPr>
        <w:tab/>
        <w:t>В.Н. Столяров</w:t>
      </w:r>
    </w:p>
    <w:p w:rsidR="009E7B5F" w:rsidRPr="0093629C" w:rsidRDefault="009E7B5F" w:rsidP="0093629C">
      <w:pPr>
        <w:jc w:val="right"/>
        <w:rPr>
          <w:sz w:val="20"/>
          <w:szCs w:val="20"/>
        </w:rPr>
      </w:pPr>
    </w:p>
    <w:p w:rsidR="009E7B5F" w:rsidRPr="0093629C" w:rsidRDefault="009E7B5F" w:rsidP="0093629C">
      <w:pPr>
        <w:jc w:val="right"/>
        <w:rPr>
          <w:sz w:val="20"/>
          <w:szCs w:val="20"/>
        </w:rPr>
      </w:pPr>
    </w:p>
    <w:p w:rsidR="006C5B4C" w:rsidRPr="0093629C" w:rsidRDefault="006C5B4C" w:rsidP="0093629C">
      <w:pPr>
        <w:jc w:val="center"/>
        <w:rPr>
          <w:b/>
          <w:sz w:val="20"/>
          <w:szCs w:val="20"/>
        </w:rPr>
      </w:pPr>
      <w:r w:rsidRPr="0093629C">
        <w:rPr>
          <w:b/>
          <w:sz w:val="20"/>
          <w:szCs w:val="20"/>
        </w:rPr>
        <w:t>Постановление Администрации Чаинского района от 30.06.2022 № 252</w:t>
      </w:r>
    </w:p>
    <w:p w:rsidR="006C5B4C" w:rsidRPr="0093629C" w:rsidRDefault="006C5B4C" w:rsidP="0093629C">
      <w:pPr>
        <w:ind w:right="-1"/>
        <w:jc w:val="center"/>
        <w:rPr>
          <w:b/>
          <w:sz w:val="20"/>
          <w:szCs w:val="20"/>
        </w:rPr>
      </w:pPr>
      <w:r w:rsidRPr="0093629C">
        <w:rPr>
          <w:b/>
          <w:sz w:val="20"/>
          <w:szCs w:val="20"/>
        </w:rPr>
        <w:t>Об утверждении Плана-графика перехода на использование сведений, содержащихся в едином федеральном информационном регистре, содержащем сведения о населении Российской Федерации</w:t>
      </w:r>
    </w:p>
    <w:p w:rsidR="006C5B4C" w:rsidRPr="0093629C" w:rsidRDefault="006C5B4C" w:rsidP="0093629C">
      <w:pPr>
        <w:ind w:firstLine="900"/>
        <w:jc w:val="center"/>
        <w:rPr>
          <w:b/>
          <w:sz w:val="20"/>
          <w:szCs w:val="20"/>
        </w:rPr>
      </w:pPr>
    </w:p>
    <w:p w:rsidR="006C5B4C" w:rsidRPr="0093629C" w:rsidRDefault="006C5B4C" w:rsidP="0093629C">
      <w:pPr>
        <w:ind w:firstLine="900"/>
        <w:jc w:val="both"/>
        <w:rPr>
          <w:sz w:val="20"/>
          <w:szCs w:val="20"/>
        </w:rPr>
      </w:pPr>
      <w:proofErr w:type="gramStart"/>
      <w:r w:rsidRPr="0093629C">
        <w:rPr>
          <w:sz w:val="20"/>
          <w:szCs w:val="20"/>
        </w:rPr>
        <w:t>В соответствии с постановлением Правительства Российской Федерации от 12.10.2021 №1738 «О сроках перехода субъектов Российской Федерации и муниципальных образований на использование сведений, содержащихся</w:t>
      </w:r>
      <w:r w:rsidRPr="0093629C">
        <w:rPr>
          <w:spacing w:val="1"/>
          <w:sz w:val="20"/>
          <w:szCs w:val="20"/>
        </w:rPr>
        <w:t xml:space="preserve"> </w:t>
      </w:r>
      <w:r w:rsidRPr="0093629C">
        <w:rPr>
          <w:sz w:val="20"/>
          <w:szCs w:val="20"/>
        </w:rPr>
        <w:t>в едином</w:t>
      </w:r>
      <w:r w:rsidRPr="0093629C">
        <w:rPr>
          <w:spacing w:val="1"/>
          <w:sz w:val="20"/>
          <w:szCs w:val="20"/>
        </w:rPr>
        <w:t xml:space="preserve"> </w:t>
      </w:r>
      <w:r w:rsidRPr="0093629C">
        <w:rPr>
          <w:sz w:val="20"/>
          <w:szCs w:val="20"/>
        </w:rPr>
        <w:t>федеральном</w:t>
      </w:r>
      <w:r w:rsidRPr="0093629C">
        <w:rPr>
          <w:spacing w:val="1"/>
          <w:sz w:val="20"/>
          <w:szCs w:val="20"/>
        </w:rPr>
        <w:t xml:space="preserve"> </w:t>
      </w:r>
      <w:r w:rsidRPr="0093629C">
        <w:rPr>
          <w:sz w:val="20"/>
          <w:szCs w:val="20"/>
        </w:rPr>
        <w:t>информационном</w:t>
      </w:r>
      <w:r w:rsidRPr="0093629C">
        <w:rPr>
          <w:spacing w:val="1"/>
          <w:sz w:val="20"/>
          <w:szCs w:val="20"/>
        </w:rPr>
        <w:t xml:space="preserve"> </w:t>
      </w:r>
      <w:r w:rsidRPr="0093629C">
        <w:rPr>
          <w:sz w:val="20"/>
          <w:szCs w:val="20"/>
        </w:rPr>
        <w:t>регистре,</w:t>
      </w:r>
      <w:r w:rsidRPr="0093629C">
        <w:rPr>
          <w:spacing w:val="1"/>
          <w:sz w:val="20"/>
          <w:szCs w:val="20"/>
        </w:rPr>
        <w:t xml:space="preserve"> </w:t>
      </w:r>
      <w:r w:rsidRPr="0093629C">
        <w:rPr>
          <w:sz w:val="20"/>
          <w:szCs w:val="20"/>
        </w:rPr>
        <w:t>содержащем</w:t>
      </w:r>
      <w:r w:rsidRPr="0093629C">
        <w:rPr>
          <w:spacing w:val="1"/>
          <w:sz w:val="20"/>
          <w:szCs w:val="20"/>
        </w:rPr>
        <w:t xml:space="preserve"> </w:t>
      </w:r>
      <w:r w:rsidRPr="0093629C">
        <w:rPr>
          <w:sz w:val="20"/>
          <w:szCs w:val="20"/>
        </w:rPr>
        <w:t>сведения</w:t>
      </w:r>
      <w:r w:rsidRPr="0093629C">
        <w:rPr>
          <w:spacing w:val="1"/>
          <w:sz w:val="20"/>
          <w:szCs w:val="20"/>
        </w:rPr>
        <w:t xml:space="preserve"> </w:t>
      </w:r>
      <w:r w:rsidRPr="0093629C">
        <w:rPr>
          <w:sz w:val="20"/>
          <w:szCs w:val="20"/>
        </w:rPr>
        <w:t>о</w:t>
      </w:r>
      <w:r w:rsidRPr="0093629C">
        <w:rPr>
          <w:spacing w:val="1"/>
          <w:sz w:val="20"/>
          <w:szCs w:val="20"/>
        </w:rPr>
        <w:t xml:space="preserve"> </w:t>
      </w:r>
      <w:r w:rsidRPr="0093629C">
        <w:rPr>
          <w:sz w:val="20"/>
          <w:szCs w:val="20"/>
        </w:rPr>
        <w:t>населении</w:t>
      </w:r>
      <w:r w:rsidRPr="0093629C">
        <w:rPr>
          <w:spacing w:val="1"/>
          <w:sz w:val="20"/>
          <w:szCs w:val="20"/>
        </w:rPr>
        <w:t xml:space="preserve"> </w:t>
      </w:r>
      <w:r w:rsidRPr="0093629C">
        <w:rPr>
          <w:sz w:val="20"/>
          <w:szCs w:val="20"/>
        </w:rPr>
        <w:t>Российской Федерации, в целях, определенных пунктом 3 части 2 статьи 4 Федерального закона «О едином федеральном информационном регистре, содержащем сведения о населении Российской Федерации», на переходный период», руководствуясь</w:t>
      </w:r>
      <w:proofErr w:type="gramEnd"/>
      <w:r w:rsidRPr="0093629C">
        <w:rPr>
          <w:sz w:val="20"/>
          <w:szCs w:val="20"/>
        </w:rPr>
        <w:t xml:space="preserve"> статьей 49 Устава муниципального образования «Чаинский район Томской области»,</w:t>
      </w:r>
    </w:p>
    <w:p w:rsidR="006C5B4C" w:rsidRPr="0093629C" w:rsidRDefault="006C5B4C" w:rsidP="0093629C">
      <w:pPr>
        <w:ind w:firstLine="900"/>
        <w:jc w:val="both"/>
        <w:rPr>
          <w:sz w:val="20"/>
          <w:szCs w:val="20"/>
        </w:rPr>
      </w:pPr>
    </w:p>
    <w:p w:rsidR="006C5B4C" w:rsidRPr="0093629C" w:rsidRDefault="006C5B4C" w:rsidP="0093629C">
      <w:pPr>
        <w:ind w:firstLine="900"/>
        <w:jc w:val="both"/>
        <w:rPr>
          <w:sz w:val="20"/>
          <w:szCs w:val="20"/>
        </w:rPr>
      </w:pPr>
      <w:r w:rsidRPr="0093629C">
        <w:rPr>
          <w:sz w:val="20"/>
          <w:szCs w:val="20"/>
        </w:rPr>
        <w:t>ПОСТАНОВЛЯЮ:</w:t>
      </w:r>
    </w:p>
    <w:p w:rsidR="006C5B4C" w:rsidRPr="0093629C" w:rsidRDefault="006C5B4C" w:rsidP="0093629C">
      <w:pPr>
        <w:ind w:firstLine="709"/>
        <w:jc w:val="both"/>
        <w:rPr>
          <w:sz w:val="20"/>
          <w:szCs w:val="20"/>
        </w:rPr>
      </w:pPr>
    </w:p>
    <w:p w:rsidR="006C5B4C" w:rsidRPr="0093629C" w:rsidRDefault="006C5B4C" w:rsidP="0093629C">
      <w:pPr>
        <w:pStyle w:val="af7"/>
        <w:tabs>
          <w:tab w:val="left" w:pos="1279"/>
        </w:tabs>
        <w:spacing w:after="0" w:line="240" w:lineRule="auto"/>
        <w:ind w:left="0" w:firstLine="709"/>
        <w:rPr>
          <w:rFonts w:ascii="Times New Roman" w:hAnsi="Times New Roman" w:cs="Times New Roman"/>
          <w:sz w:val="20"/>
          <w:szCs w:val="20"/>
        </w:rPr>
      </w:pPr>
      <w:r w:rsidRPr="0093629C">
        <w:rPr>
          <w:rFonts w:ascii="Times New Roman" w:hAnsi="Times New Roman" w:cs="Times New Roman"/>
          <w:sz w:val="20"/>
          <w:szCs w:val="20"/>
        </w:rPr>
        <w:t>1. Утвердить</w:t>
      </w:r>
      <w:r w:rsidRPr="0093629C">
        <w:rPr>
          <w:rFonts w:ascii="Times New Roman" w:hAnsi="Times New Roman" w:cs="Times New Roman"/>
          <w:spacing w:val="37"/>
          <w:sz w:val="20"/>
          <w:szCs w:val="20"/>
        </w:rPr>
        <w:t xml:space="preserve"> </w:t>
      </w:r>
      <w:r w:rsidRPr="0093629C">
        <w:rPr>
          <w:rFonts w:ascii="Times New Roman" w:hAnsi="Times New Roman" w:cs="Times New Roman"/>
          <w:sz w:val="20"/>
          <w:szCs w:val="20"/>
        </w:rPr>
        <w:t>План-график</w:t>
      </w:r>
      <w:r w:rsidRPr="0093629C">
        <w:rPr>
          <w:rFonts w:ascii="Times New Roman" w:hAnsi="Times New Roman" w:cs="Times New Roman"/>
          <w:spacing w:val="58"/>
          <w:sz w:val="20"/>
          <w:szCs w:val="20"/>
        </w:rPr>
        <w:t xml:space="preserve"> </w:t>
      </w:r>
      <w:r w:rsidRPr="0093629C">
        <w:rPr>
          <w:rFonts w:ascii="Times New Roman" w:hAnsi="Times New Roman" w:cs="Times New Roman"/>
          <w:sz w:val="20"/>
          <w:szCs w:val="20"/>
        </w:rPr>
        <w:t>перехода</w:t>
      </w:r>
      <w:r w:rsidRPr="0093629C">
        <w:rPr>
          <w:rFonts w:ascii="Times New Roman" w:hAnsi="Times New Roman" w:cs="Times New Roman"/>
          <w:spacing w:val="49"/>
          <w:sz w:val="20"/>
          <w:szCs w:val="20"/>
        </w:rPr>
        <w:t xml:space="preserve"> </w:t>
      </w:r>
      <w:r w:rsidRPr="0093629C">
        <w:rPr>
          <w:rFonts w:ascii="Times New Roman" w:hAnsi="Times New Roman" w:cs="Times New Roman"/>
          <w:sz w:val="20"/>
          <w:szCs w:val="20"/>
        </w:rPr>
        <w:t>на</w:t>
      </w:r>
      <w:r w:rsidRPr="0093629C">
        <w:rPr>
          <w:rFonts w:ascii="Times New Roman" w:hAnsi="Times New Roman" w:cs="Times New Roman"/>
          <w:spacing w:val="29"/>
          <w:sz w:val="20"/>
          <w:szCs w:val="20"/>
        </w:rPr>
        <w:t xml:space="preserve"> </w:t>
      </w:r>
      <w:r w:rsidRPr="0093629C">
        <w:rPr>
          <w:rFonts w:ascii="Times New Roman" w:hAnsi="Times New Roman" w:cs="Times New Roman"/>
          <w:sz w:val="20"/>
          <w:szCs w:val="20"/>
        </w:rPr>
        <w:t>использование</w:t>
      </w:r>
      <w:r w:rsidRPr="0093629C">
        <w:rPr>
          <w:rFonts w:ascii="Times New Roman" w:hAnsi="Times New Roman" w:cs="Times New Roman"/>
          <w:spacing w:val="56"/>
          <w:sz w:val="20"/>
          <w:szCs w:val="20"/>
        </w:rPr>
        <w:t xml:space="preserve"> </w:t>
      </w:r>
      <w:r w:rsidRPr="0093629C">
        <w:rPr>
          <w:rFonts w:ascii="Times New Roman" w:hAnsi="Times New Roman" w:cs="Times New Roman"/>
          <w:sz w:val="20"/>
          <w:szCs w:val="20"/>
        </w:rPr>
        <w:t>сведений,</w:t>
      </w:r>
      <w:r w:rsidRPr="0093629C">
        <w:rPr>
          <w:rFonts w:ascii="Times New Roman" w:hAnsi="Times New Roman" w:cs="Times New Roman"/>
          <w:spacing w:val="46"/>
          <w:sz w:val="20"/>
          <w:szCs w:val="20"/>
        </w:rPr>
        <w:t xml:space="preserve"> </w:t>
      </w:r>
      <w:r w:rsidRPr="0093629C">
        <w:rPr>
          <w:rFonts w:ascii="Times New Roman" w:hAnsi="Times New Roman" w:cs="Times New Roman"/>
          <w:sz w:val="20"/>
          <w:szCs w:val="20"/>
        </w:rPr>
        <w:t>содержащихся в</w:t>
      </w:r>
      <w:r w:rsidRPr="0093629C">
        <w:rPr>
          <w:rFonts w:ascii="Times New Roman" w:hAnsi="Times New Roman" w:cs="Times New Roman"/>
          <w:spacing w:val="61"/>
          <w:sz w:val="20"/>
          <w:szCs w:val="20"/>
        </w:rPr>
        <w:t xml:space="preserve"> </w:t>
      </w:r>
      <w:r w:rsidRPr="0093629C">
        <w:rPr>
          <w:rFonts w:ascii="Times New Roman" w:hAnsi="Times New Roman" w:cs="Times New Roman"/>
          <w:sz w:val="20"/>
          <w:szCs w:val="20"/>
        </w:rPr>
        <w:t>едином</w:t>
      </w:r>
      <w:r w:rsidRPr="0093629C">
        <w:rPr>
          <w:rFonts w:ascii="Times New Roman" w:hAnsi="Times New Roman" w:cs="Times New Roman"/>
          <w:spacing w:val="18"/>
          <w:sz w:val="20"/>
          <w:szCs w:val="20"/>
        </w:rPr>
        <w:t xml:space="preserve"> </w:t>
      </w:r>
      <w:r w:rsidRPr="0093629C">
        <w:rPr>
          <w:rFonts w:ascii="Times New Roman" w:hAnsi="Times New Roman" w:cs="Times New Roman"/>
          <w:sz w:val="20"/>
          <w:szCs w:val="20"/>
        </w:rPr>
        <w:t>федеральном</w:t>
      </w:r>
      <w:r w:rsidRPr="0093629C">
        <w:rPr>
          <w:rFonts w:ascii="Times New Roman" w:hAnsi="Times New Roman" w:cs="Times New Roman"/>
          <w:spacing w:val="110"/>
          <w:sz w:val="20"/>
          <w:szCs w:val="20"/>
        </w:rPr>
        <w:t xml:space="preserve"> </w:t>
      </w:r>
      <w:r w:rsidRPr="0093629C">
        <w:rPr>
          <w:rFonts w:ascii="Times New Roman" w:hAnsi="Times New Roman" w:cs="Times New Roman"/>
          <w:sz w:val="20"/>
          <w:szCs w:val="20"/>
        </w:rPr>
        <w:t>информационном</w:t>
      </w:r>
      <w:r w:rsidRPr="0093629C">
        <w:rPr>
          <w:rFonts w:ascii="Times New Roman" w:hAnsi="Times New Roman" w:cs="Times New Roman"/>
          <w:spacing w:val="70"/>
          <w:sz w:val="20"/>
          <w:szCs w:val="20"/>
        </w:rPr>
        <w:t xml:space="preserve"> </w:t>
      </w:r>
      <w:r w:rsidRPr="0093629C">
        <w:rPr>
          <w:rFonts w:ascii="Times New Roman" w:hAnsi="Times New Roman" w:cs="Times New Roman"/>
          <w:sz w:val="20"/>
          <w:szCs w:val="20"/>
        </w:rPr>
        <w:t>регистре,</w:t>
      </w:r>
      <w:r w:rsidRPr="0093629C">
        <w:rPr>
          <w:rFonts w:ascii="Times New Roman" w:hAnsi="Times New Roman" w:cs="Times New Roman"/>
          <w:spacing w:val="85"/>
          <w:sz w:val="20"/>
          <w:szCs w:val="20"/>
        </w:rPr>
        <w:t xml:space="preserve"> </w:t>
      </w:r>
      <w:r w:rsidRPr="0093629C">
        <w:rPr>
          <w:rFonts w:ascii="Times New Roman" w:hAnsi="Times New Roman" w:cs="Times New Roman"/>
          <w:sz w:val="20"/>
          <w:szCs w:val="20"/>
        </w:rPr>
        <w:t>содержащем</w:t>
      </w:r>
      <w:r w:rsidRPr="0093629C">
        <w:rPr>
          <w:rFonts w:ascii="Times New Roman" w:hAnsi="Times New Roman" w:cs="Times New Roman"/>
          <w:spacing w:val="94"/>
          <w:sz w:val="20"/>
          <w:szCs w:val="20"/>
        </w:rPr>
        <w:t xml:space="preserve"> </w:t>
      </w:r>
      <w:r w:rsidRPr="0093629C">
        <w:rPr>
          <w:rFonts w:ascii="Times New Roman" w:hAnsi="Times New Roman" w:cs="Times New Roman"/>
          <w:sz w:val="20"/>
          <w:szCs w:val="20"/>
        </w:rPr>
        <w:t>сведения</w:t>
      </w:r>
      <w:r w:rsidRPr="0093629C">
        <w:rPr>
          <w:rFonts w:ascii="Times New Roman" w:hAnsi="Times New Roman" w:cs="Times New Roman"/>
          <w:spacing w:val="87"/>
          <w:sz w:val="20"/>
          <w:szCs w:val="20"/>
        </w:rPr>
        <w:t xml:space="preserve"> </w:t>
      </w:r>
      <w:r w:rsidRPr="0093629C">
        <w:rPr>
          <w:rFonts w:ascii="Times New Roman" w:hAnsi="Times New Roman" w:cs="Times New Roman"/>
          <w:sz w:val="20"/>
          <w:szCs w:val="20"/>
        </w:rPr>
        <w:t xml:space="preserve">о </w:t>
      </w:r>
      <w:r w:rsidRPr="0093629C">
        <w:rPr>
          <w:rFonts w:ascii="Times New Roman" w:hAnsi="Times New Roman" w:cs="Times New Roman"/>
          <w:w w:val="105"/>
          <w:sz w:val="20"/>
          <w:szCs w:val="20"/>
        </w:rPr>
        <w:t>населении</w:t>
      </w:r>
      <w:r w:rsidRPr="0093629C">
        <w:rPr>
          <w:rFonts w:ascii="Times New Roman" w:hAnsi="Times New Roman" w:cs="Times New Roman"/>
          <w:spacing w:val="18"/>
          <w:w w:val="105"/>
          <w:sz w:val="20"/>
          <w:szCs w:val="20"/>
        </w:rPr>
        <w:t xml:space="preserve"> </w:t>
      </w:r>
      <w:r w:rsidRPr="0093629C">
        <w:rPr>
          <w:rFonts w:ascii="Times New Roman" w:hAnsi="Times New Roman" w:cs="Times New Roman"/>
          <w:w w:val="105"/>
          <w:sz w:val="20"/>
          <w:szCs w:val="20"/>
        </w:rPr>
        <w:t>Российской</w:t>
      </w:r>
      <w:r w:rsidRPr="0093629C">
        <w:rPr>
          <w:rFonts w:ascii="Times New Roman" w:hAnsi="Times New Roman" w:cs="Times New Roman"/>
          <w:spacing w:val="31"/>
          <w:w w:val="105"/>
          <w:sz w:val="20"/>
          <w:szCs w:val="20"/>
        </w:rPr>
        <w:t xml:space="preserve"> </w:t>
      </w:r>
      <w:r w:rsidRPr="0093629C">
        <w:rPr>
          <w:rFonts w:ascii="Times New Roman" w:hAnsi="Times New Roman" w:cs="Times New Roman"/>
          <w:w w:val="105"/>
          <w:sz w:val="20"/>
          <w:szCs w:val="20"/>
        </w:rPr>
        <w:t>Федерации,</w:t>
      </w:r>
      <w:r w:rsidRPr="0093629C">
        <w:rPr>
          <w:rFonts w:ascii="Times New Roman" w:hAnsi="Times New Roman" w:cs="Times New Roman"/>
          <w:spacing w:val="21"/>
          <w:w w:val="105"/>
          <w:sz w:val="20"/>
          <w:szCs w:val="20"/>
        </w:rPr>
        <w:t xml:space="preserve"> </w:t>
      </w:r>
      <w:r w:rsidRPr="0093629C">
        <w:rPr>
          <w:rFonts w:ascii="Times New Roman" w:hAnsi="Times New Roman" w:cs="Times New Roman"/>
          <w:w w:val="105"/>
          <w:sz w:val="20"/>
          <w:szCs w:val="20"/>
        </w:rPr>
        <w:t>согласно</w:t>
      </w:r>
      <w:r w:rsidRPr="0093629C">
        <w:rPr>
          <w:rFonts w:ascii="Times New Roman" w:hAnsi="Times New Roman" w:cs="Times New Roman"/>
          <w:spacing w:val="20"/>
          <w:w w:val="105"/>
          <w:sz w:val="20"/>
          <w:szCs w:val="20"/>
        </w:rPr>
        <w:t xml:space="preserve"> </w:t>
      </w:r>
      <w:r w:rsidRPr="0093629C">
        <w:rPr>
          <w:rFonts w:ascii="Times New Roman" w:hAnsi="Times New Roman" w:cs="Times New Roman"/>
          <w:w w:val="105"/>
          <w:sz w:val="20"/>
          <w:szCs w:val="20"/>
        </w:rPr>
        <w:t>приложению.</w:t>
      </w:r>
    </w:p>
    <w:p w:rsidR="006C5B4C" w:rsidRPr="0093629C" w:rsidRDefault="006C5B4C" w:rsidP="0093629C">
      <w:pPr>
        <w:tabs>
          <w:tab w:val="left" w:pos="1080"/>
        </w:tabs>
        <w:ind w:firstLine="709"/>
        <w:jc w:val="both"/>
        <w:rPr>
          <w:sz w:val="20"/>
          <w:szCs w:val="20"/>
        </w:rPr>
      </w:pPr>
      <w:r w:rsidRPr="0093629C">
        <w:rPr>
          <w:sz w:val="20"/>
          <w:szCs w:val="20"/>
        </w:rPr>
        <w:t>2. Опубликовать настоящее  постановление в официальном печатном издании «Официальные ведомости Чаинского района Томской области» и разместить на официальном сайте муниципального образования «Чаинский район Томской области» в сети интернет.</w:t>
      </w:r>
    </w:p>
    <w:p w:rsidR="006C5B4C" w:rsidRPr="0093629C" w:rsidRDefault="006C5B4C" w:rsidP="0093629C">
      <w:pPr>
        <w:ind w:firstLine="709"/>
        <w:jc w:val="both"/>
        <w:rPr>
          <w:sz w:val="20"/>
          <w:szCs w:val="20"/>
        </w:rPr>
      </w:pPr>
      <w:r w:rsidRPr="0093629C">
        <w:rPr>
          <w:sz w:val="20"/>
          <w:szCs w:val="20"/>
        </w:rPr>
        <w:t xml:space="preserve">3.  Настоящее постановление вступает в силу </w:t>
      </w:r>
      <w:proofErr w:type="gramStart"/>
      <w:r w:rsidRPr="0093629C">
        <w:rPr>
          <w:sz w:val="20"/>
          <w:szCs w:val="20"/>
        </w:rPr>
        <w:t>с даты принятия</w:t>
      </w:r>
      <w:proofErr w:type="gramEnd"/>
      <w:r w:rsidRPr="0093629C">
        <w:rPr>
          <w:sz w:val="20"/>
          <w:szCs w:val="20"/>
        </w:rPr>
        <w:t>.</w:t>
      </w:r>
    </w:p>
    <w:p w:rsidR="006C5B4C" w:rsidRPr="0093629C" w:rsidRDefault="006C5B4C" w:rsidP="0093629C">
      <w:pPr>
        <w:pStyle w:val="af7"/>
        <w:spacing w:after="0" w:line="240" w:lineRule="auto"/>
        <w:ind w:left="0" w:firstLine="709"/>
        <w:rPr>
          <w:rFonts w:ascii="Times New Roman" w:hAnsi="Times New Roman" w:cs="Times New Roman"/>
          <w:sz w:val="20"/>
          <w:szCs w:val="20"/>
        </w:rPr>
      </w:pPr>
      <w:r w:rsidRPr="0093629C">
        <w:rPr>
          <w:rFonts w:ascii="Times New Roman" w:hAnsi="Times New Roman" w:cs="Times New Roman"/>
          <w:sz w:val="20"/>
          <w:szCs w:val="20"/>
        </w:rPr>
        <w:t xml:space="preserve">4. </w:t>
      </w:r>
      <w:proofErr w:type="gramStart"/>
      <w:r w:rsidRPr="0093629C">
        <w:rPr>
          <w:rFonts w:ascii="Times New Roman" w:hAnsi="Times New Roman" w:cs="Times New Roman"/>
          <w:sz w:val="20"/>
          <w:szCs w:val="20"/>
        </w:rPr>
        <w:t>Контроль за</w:t>
      </w:r>
      <w:proofErr w:type="gramEnd"/>
      <w:r w:rsidRPr="0093629C">
        <w:rPr>
          <w:rFonts w:ascii="Times New Roman" w:hAnsi="Times New Roman" w:cs="Times New Roman"/>
          <w:sz w:val="20"/>
          <w:szCs w:val="20"/>
        </w:rPr>
        <w:t xml:space="preserve"> исполнением настоящего постановления оставляю за собой.</w:t>
      </w:r>
    </w:p>
    <w:p w:rsidR="006C5B4C" w:rsidRPr="0093629C" w:rsidRDefault="006C5B4C" w:rsidP="0093629C">
      <w:pPr>
        <w:ind w:left="1063"/>
        <w:jc w:val="both"/>
        <w:rPr>
          <w:sz w:val="20"/>
          <w:szCs w:val="20"/>
        </w:rPr>
      </w:pPr>
    </w:p>
    <w:p w:rsidR="006C5B4C" w:rsidRPr="0093629C" w:rsidRDefault="006C5B4C" w:rsidP="0093629C">
      <w:pPr>
        <w:jc w:val="right"/>
        <w:rPr>
          <w:sz w:val="20"/>
          <w:szCs w:val="20"/>
        </w:rPr>
      </w:pPr>
      <w:r w:rsidRPr="0093629C">
        <w:rPr>
          <w:sz w:val="20"/>
          <w:szCs w:val="20"/>
        </w:rPr>
        <w:t>Глава Чаинского района                    В.Н. Столяров</w:t>
      </w:r>
    </w:p>
    <w:p w:rsidR="006C5B4C" w:rsidRPr="0093629C" w:rsidRDefault="006C5B4C" w:rsidP="0093629C">
      <w:pPr>
        <w:rPr>
          <w:sz w:val="20"/>
          <w:szCs w:val="20"/>
        </w:rPr>
      </w:pPr>
    </w:p>
    <w:p w:rsidR="006C5B4C" w:rsidRPr="0093629C" w:rsidRDefault="006C5B4C" w:rsidP="0093629C">
      <w:pPr>
        <w:jc w:val="right"/>
        <w:rPr>
          <w:sz w:val="20"/>
          <w:szCs w:val="20"/>
        </w:rPr>
      </w:pPr>
      <w:r w:rsidRPr="0093629C">
        <w:rPr>
          <w:sz w:val="20"/>
          <w:szCs w:val="20"/>
        </w:rPr>
        <w:t xml:space="preserve">Приложение </w:t>
      </w:r>
    </w:p>
    <w:p w:rsidR="006C5B4C" w:rsidRPr="0093629C" w:rsidRDefault="006C5B4C" w:rsidP="0093629C">
      <w:pPr>
        <w:jc w:val="center"/>
        <w:rPr>
          <w:sz w:val="20"/>
          <w:szCs w:val="20"/>
        </w:rPr>
      </w:pPr>
    </w:p>
    <w:p w:rsidR="006C5B4C" w:rsidRPr="0093629C" w:rsidRDefault="006C5B4C" w:rsidP="0093629C">
      <w:pPr>
        <w:jc w:val="center"/>
        <w:rPr>
          <w:sz w:val="20"/>
          <w:szCs w:val="20"/>
        </w:rPr>
      </w:pPr>
      <w:r w:rsidRPr="0093629C">
        <w:rPr>
          <w:sz w:val="20"/>
          <w:szCs w:val="20"/>
        </w:rPr>
        <w:t>План-график</w:t>
      </w:r>
    </w:p>
    <w:p w:rsidR="006C5B4C" w:rsidRPr="0093629C" w:rsidRDefault="006C5B4C" w:rsidP="0093629C">
      <w:pPr>
        <w:ind w:left="393" w:right="253"/>
        <w:jc w:val="center"/>
        <w:rPr>
          <w:spacing w:val="1"/>
          <w:w w:val="105"/>
          <w:sz w:val="20"/>
          <w:szCs w:val="20"/>
        </w:rPr>
      </w:pPr>
      <w:r w:rsidRPr="0093629C">
        <w:rPr>
          <w:sz w:val="20"/>
          <w:szCs w:val="20"/>
        </w:rPr>
        <w:t>перехода</w:t>
      </w:r>
      <w:r w:rsidRPr="0093629C">
        <w:rPr>
          <w:spacing w:val="1"/>
          <w:sz w:val="20"/>
          <w:szCs w:val="20"/>
        </w:rPr>
        <w:t xml:space="preserve"> </w:t>
      </w:r>
      <w:r w:rsidRPr="0093629C">
        <w:rPr>
          <w:sz w:val="20"/>
          <w:szCs w:val="20"/>
        </w:rPr>
        <w:t>на</w:t>
      </w:r>
      <w:r w:rsidRPr="0093629C">
        <w:rPr>
          <w:spacing w:val="1"/>
          <w:sz w:val="20"/>
          <w:szCs w:val="20"/>
        </w:rPr>
        <w:t xml:space="preserve"> </w:t>
      </w:r>
      <w:r w:rsidRPr="0093629C">
        <w:rPr>
          <w:sz w:val="20"/>
          <w:szCs w:val="20"/>
        </w:rPr>
        <w:t>использование</w:t>
      </w:r>
      <w:r w:rsidRPr="0093629C">
        <w:rPr>
          <w:spacing w:val="1"/>
          <w:sz w:val="20"/>
          <w:szCs w:val="20"/>
        </w:rPr>
        <w:t xml:space="preserve"> </w:t>
      </w:r>
      <w:r w:rsidRPr="0093629C">
        <w:rPr>
          <w:sz w:val="20"/>
          <w:szCs w:val="20"/>
        </w:rPr>
        <w:t>сведений, содержащихся</w:t>
      </w:r>
      <w:r w:rsidRPr="0093629C">
        <w:rPr>
          <w:spacing w:val="1"/>
          <w:sz w:val="20"/>
          <w:szCs w:val="20"/>
        </w:rPr>
        <w:t xml:space="preserve"> </w:t>
      </w:r>
      <w:r w:rsidRPr="0093629C">
        <w:rPr>
          <w:sz w:val="20"/>
          <w:szCs w:val="20"/>
        </w:rPr>
        <w:t xml:space="preserve">в едином федеральном </w:t>
      </w:r>
      <w:r w:rsidRPr="0093629C">
        <w:rPr>
          <w:w w:val="105"/>
          <w:sz w:val="20"/>
          <w:szCs w:val="20"/>
        </w:rPr>
        <w:t>информационном</w:t>
      </w:r>
      <w:r w:rsidRPr="0093629C">
        <w:rPr>
          <w:spacing w:val="1"/>
          <w:w w:val="105"/>
          <w:sz w:val="20"/>
          <w:szCs w:val="20"/>
        </w:rPr>
        <w:t xml:space="preserve"> </w:t>
      </w:r>
      <w:r w:rsidRPr="0093629C">
        <w:rPr>
          <w:w w:val="105"/>
          <w:sz w:val="20"/>
          <w:szCs w:val="20"/>
        </w:rPr>
        <w:t>регистре, содержащем</w:t>
      </w:r>
      <w:r w:rsidRPr="0093629C">
        <w:rPr>
          <w:spacing w:val="1"/>
          <w:w w:val="105"/>
          <w:sz w:val="20"/>
          <w:szCs w:val="20"/>
        </w:rPr>
        <w:t xml:space="preserve"> </w:t>
      </w:r>
      <w:r w:rsidRPr="0093629C">
        <w:rPr>
          <w:w w:val="105"/>
          <w:sz w:val="20"/>
          <w:szCs w:val="20"/>
        </w:rPr>
        <w:t>сведения</w:t>
      </w:r>
      <w:r w:rsidRPr="0093629C">
        <w:rPr>
          <w:spacing w:val="1"/>
          <w:w w:val="105"/>
          <w:sz w:val="20"/>
          <w:szCs w:val="20"/>
        </w:rPr>
        <w:t xml:space="preserve"> </w:t>
      </w:r>
      <w:r w:rsidRPr="0093629C">
        <w:rPr>
          <w:w w:val="105"/>
          <w:sz w:val="20"/>
          <w:szCs w:val="20"/>
        </w:rPr>
        <w:t>о населении</w:t>
      </w:r>
      <w:r w:rsidRPr="0093629C">
        <w:rPr>
          <w:spacing w:val="1"/>
          <w:w w:val="105"/>
          <w:sz w:val="20"/>
          <w:szCs w:val="20"/>
        </w:rPr>
        <w:t xml:space="preserve"> </w:t>
      </w:r>
    </w:p>
    <w:p w:rsidR="006C5B4C" w:rsidRPr="0093629C" w:rsidRDefault="006C5B4C" w:rsidP="0093629C">
      <w:pPr>
        <w:ind w:left="393" w:right="253"/>
        <w:jc w:val="center"/>
        <w:rPr>
          <w:w w:val="105"/>
          <w:sz w:val="20"/>
          <w:szCs w:val="20"/>
        </w:rPr>
      </w:pPr>
      <w:r w:rsidRPr="0093629C">
        <w:rPr>
          <w:w w:val="105"/>
          <w:sz w:val="20"/>
          <w:szCs w:val="20"/>
        </w:rPr>
        <w:t>Российской</w:t>
      </w:r>
      <w:r w:rsidRPr="0093629C">
        <w:rPr>
          <w:spacing w:val="1"/>
          <w:w w:val="105"/>
          <w:sz w:val="20"/>
          <w:szCs w:val="20"/>
        </w:rPr>
        <w:t xml:space="preserve"> </w:t>
      </w:r>
      <w:r w:rsidRPr="0093629C">
        <w:rPr>
          <w:w w:val="105"/>
          <w:sz w:val="20"/>
          <w:szCs w:val="20"/>
        </w:rPr>
        <w:t>Федерации</w:t>
      </w:r>
    </w:p>
    <w:p w:rsidR="006C5B4C" w:rsidRPr="0093629C" w:rsidRDefault="006C5B4C" w:rsidP="0093629C">
      <w:pPr>
        <w:ind w:left="393" w:right="253"/>
        <w:jc w:val="center"/>
        <w:rPr>
          <w:sz w:val="20"/>
          <w:szCs w:val="20"/>
        </w:rPr>
      </w:pPr>
    </w:p>
    <w:p w:rsidR="006C5B4C" w:rsidRPr="0093629C" w:rsidRDefault="006C5B4C" w:rsidP="0093629C">
      <w:pPr>
        <w:pStyle w:val="a7"/>
        <w:rPr>
          <w:rFonts w:ascii="Times New Roman" w:hAnsi="Times New Roman" w:cs="Times New Roman"/>
          <w:sz w:val="20"/>
          <w:szCs w:val="20"/>
        </w:rPr>
      </w:pPr>
    </w:p>
    <w:tbl>
      <w:tblPr>
        <w:tblStyle w:val="aff3"/>
        <w:tblW w:w="0" w:type="auto"/>
        <w:jc w:val="center"/>
        <w:tblInd w:w="-459" w:type="dxa"/>
        <w:tblLook w:val="04A0"/>
      </w:tblPr>
      <w:tblGrid>
        <w:gridCol w:w="486"/>
        <w:gridCol w:w="5190"/>
        <w:gridCol w:w="1967"/>
        <w:gridCol w:w="2393"/>
      </w:tblGrid>
      <w:tr w:rsidR="006C5B4C" w:rsidRPr="0093629C" w:rsidTr="00721B06">
        <w:trPr>
          <w:jc w:val="center"/>
        </w:trPr>
        <w:tc>
          <w:tcPr>
            <w:tcW w:w="480" w:type="dxa"/>
          </w:tcPr>
          <w:p w:rsidR="006C5B4C" w:rsidRPr="0093629C" w:rsidRDefault="006C5B4C" w:rsidP="0093629C">
            <w:pPr>
              <w:jc w:val="center"/>
            </w:pPr>
            <w:r w:rsidRPr="0093629C">
              <w:t xml:space="preserve">№ </w:t>
            </w:r>
            <w:proofErr w:type="spellStart"/>
            <w:proofErr w:type="gramStart"/>
            <w:r w:rsidRPr="0093629C">
              <w:t>п</w:t>
            </w:r>
            <w:proofErr w:type="spellEnd"/>
            <w:proofErr w:type="gramEnd"/>
            <w:r w:rsidRPr="0093629C">
              <w:t>/</w:t>
            </w:r>
            <w:proofErr w:type="spellStart"/>
            <w:r w:rsidRPr="0093629C">
              <w:t>п</w:t>
            </w:r>
            <w:proofErr w:type="spellEnd"/>
          </w:p>
        </w:tc>
        <w:tc>
          <w:tcPr>
            <w:tcW w:w="5190" w:type="dxa"/>
          </w:tcPr>
          <w:p w:rsidR="006C5B4C" w:rsidRPr="0093629C" w:rsidRDefault="006C5B4C" w:rsidP="0093629C">
            <w:pPr>
              <w:jc w:val="center"/>
            </w:pPr>
            <w:r w:rsidRPr="0093629C">
              <w:t>Наименование мероприятия</w:t>
            </w:r>
          </w:p>
        </w:tc>
        <w:tc>
          <w:tcPr>
            <w:tcW w:w="1967" w:type="dxa"/>
          </w:tcPr>
          <w:p w:rsidR="006C5B4C" w:rsidRPr="0093629C" w:rsidRDefault="006C5B4C" w:rsidP="0093629C">
            <w:pPr>
              <w:jc w:val="center"/>
            </w:pPr>
            <w:r w:rsidRPr="0093629C">
              <w:t>Срок исполнения</w:t>
            </w:r>
          </w:p>
        </w:tc>
        <w:tc>
          <w:tcPr>
            <w:tcW w:w="2393" w:type="dxa"/>
          </w:tcPr>
          <w:p w:rsidR="006C5B4C" w:rsidRPr="0093629C" w:rsidRDefault="006C5B4C" w:rsidP="0093629C">
            <w:pPr>
              <w:jc w:val="center"/>
            </w:pPr>
            <w:proofErr w:type="gramStart"/>
            <w:r w:rsidRPr="0093629C">
              <w:t>Ответственный</w:t>
            </w:r>
            <w:proofErr w:type="gramEnd"/>
            <w:r w:rsidRPr="0093629C">
              <w:t xml:space="preserve"> за исполнение</w:t>
            </w:r>
          </w:p>
        </w:tc>
      </w:tr>
      <w:tr w:rsidR="006C5B4C" w:rsidRPr="0093629C" w:rsidTr="00721B06">
        <w:trPr>
          <w:jc w:val="center"/>
        </w:trPr>
        <w:tc>
          <w:tcPr>
            <w:tcW w:w="480" w:type="dxa"/>
          </w:tcPr>
          <w:p w:rsidR="006C5B4C" w:rsidRPr="0093629C" w:rsidRDefault="006C5B4C" w:rsidP="0093629C">
            <w:pPr>
              <w:jc w:val="center"/>
            </w:pPr>
            <w:r w:rsidRPr="0093629C">
              <w:t>1</w:t>
            </w:r>
          </w:p>
        </w:tc>
        <w:tc>
          <w:tcPr>
            <w:tcW w:w="5190" w:type="dxa"/>
          </w:tcPr>
          <w:p w:rsidR="006C5B4C" w:rsidRPr="0093629C" w:rsidRDefault="006C5B4C" w:rsidP="0093629C">
            <w:pPr>
              <w:jc w:val="center"/>
            </w:pPr>
            <w:r w:rsidRPr="0093629C">
              <w:t xml:space="preserve">Информирование органов местного самоуправления муниципального образования «Чаинский район Томской области» о едином федеральном информационном </w:t>
            </w:r>
            <w:r w:rsidRPr="0093629C">
              <w:lastRenderedPageBreak/>
              <w:t>регистре, содержащем сведения о населении Российской Федерации</w:t>
            </w:r>
          </w:p>
        </w:tc>
        <w:tc>
          <w:tcPr>
            <w:tcW w:w="1967" w:type="dxa"/>
          </w:tcPr>
          <w:p w:rsidR="006C5B4C" w:rsidRPr="0093629C" w:rsidRDefault="006C5B4C" w:rsidP="0093629C">
            <w:pPr>
              <w:jc w:val="center"/>
            </w:pPr>
            <w:r w:rsidRPr="0093629C">
              <w:lastRenderedPageBreak/>
              <w:t>до 31.12.2022</w:t>
            </w:r>
          </w:p>
        </w:tc>
        <w:tc>
          <w:tcPr>
            <w:tcW w:w="2393" w:type="dxa"/>
          </w:tcPr>
          <w:p w:rsidR="006C5B4C" w:rsidRPr="0093629C" w:rsidRDefault="006C5B4C" w:rsidP="0093629C">
            <w:pPr>
              <w:jc w:val="center"/>
            </w:pPr>
            <w:r w:rsidRPr="0093629C">
              <w:t>Администрация Чаинского района</w:t>
            </w:r>
          </w:p>
        </w:tc>
      </w:tr>
      <w:tr w:rsidR="006C5B4C" w:rsidRPr="0093629C" w:rsidTr="00721B06">
        <w:trPr>
          <w:jc w:val="center"/>
        </w:trPr>
        <w:tc>
          <w:tcPr>
            <w:tcW w:w="480" w:type="dxa"/>
          </w:tcPr>
          <w:p w:rsidR="006C5B4C" w:rsidRPr="0093629C" w:rsidRDefault="006C5B4C" w:rsidP="0093629C">
            <w:pPr>
              <w:jc w:val="center"/>
            </w:pPr>
            <w:r w:rsidRPr="0093629C">
              <w:lastRenderedPageBreak/>
              <w:t>2</w:t>
            </w:r>
          </w:p>
        </w:tc>
        <w:tc>
          <w:tcPr>
            <w:tcW w:w="5190" w:type="dxa"/>
          </w:tcPr>
          <w:p w:rsidR="006C5B4C" w:rsidRPr="0093629C" w:rsidRDefault="006C5B4C" w:rsidP="0093629C">
            <w:pPr>
              <w:jc w:val="center"/>
            </w:pPr>
            <w:r w:rsidRPr="0093629C">
              <w:t>Подключение информационной системы Администрации Чаинского района и муниципальных учреждений к единому федеральному информационному регистру</w:t>
            </w:r>
          </w:p>
        </w:tc>
        <w:tc>
          <w:tcPr>
            <w:tcW w:w="1967" w:type="dxa"/>
          </w:tcPr>
          <w:p w:rsidR="006C5B4C" w:rsidRPr="0093629C" w:rsidRDefault="006C5B4C" w:rsidP="0093629C">
            <w:pPr>
              <w:jc w:val="center"/>
            </w:pPr>
            <w:r w:rsidRPr="0093629C">
              <w:t>до 01.10.2025</w:t>
            </w:r>
          </w:p>
        </w:tc>
        <w:tc>
          <w:tcPr>
            <w:tcW w:w="2393" w:type="dxa"/>
          </w:tcPr>
          <w:p w:rsidR="006C5B4C" w:rsidRPr="0093629C" w:rsidRDefault="006C5B4C" w:rsidP="0093629C">
            <w:pPr>
              <w:jc w:val="center"/>
            </w:pPr>
            <w:r w:rsidRPr="0093629C">
              <w:t>Руководители органов местного самоуправления Чаинского района</w:t>
            </w:r>
          </w:p>
        </w:tc>
      </w:tr>
      <w:tr w:rsidR="006C5B4C" w:rsidRPr="0093629C" w:rsidTr="00721B06">
        <w:trPr>
          <w:jc w:val="center"/>
        </w:trPr>
        <w:tc>
          <w:tcPr>
            <w:tcW w:w="480" w:type="dxa"/>
          </w:tcPr>
          <w:p w:rsidR="006C5B4C" w:rsidRPr="0093629C" w:rsidRDefault="006C5B4C" w:rsidP="0093629C">
            <w:pPr>
              <w:jc w:val="center"/>
            </w:pPr>
            <w:r w:rsidRPr="0093629C">
              <w:t>3</w:t>
            </w:r>
          </w:p>
        </w:tc>
        <w:tc>
          <w:tcPr>
            <w:tcW w:w="5190" w:type="dxa"/>
          </w:tcPr>
          <w:p w:rsidR="006C5B4C" w:rsidRPr="0093629C" w:rsidRDefault="006C5B4C" w:rsidP="0093629C">
            <w:pPr>
              <w:jc w:val="center"/>
            </w:pPr>
            <w:r w:rsidRPr="0093629C">
              <w:t xml:space="preserve">Тестовое использование единого федерального информационного регистра </w:t>
            </w:r>
          </w:p>
        </w:tc>
        <w:tc>
          <w:tcPr>
            <w:tcW w:w="1967" w:type="dxa"/>
          </w:tcPr>
          <w:p w:rsidR="006C5B4C" w:rsidRPr="0093629C" w:rsidRDefault="006C5B4C" w:rsidP="0093629C">
            <w:pPr>
              <w:jc w:val="center"/>
            </w:pPr>
            <w:r w:rsidRPr="0093629C">
              <w:t>до 31.12.2025</w:t>
            </w:r>
          </w:p>
        </w:tc>
        <w:tc>
          <w:tcPr>
            <w:tcW w:w="2393" w:type="dxa"/>
          </w:tcPr>
          <w:p w:rsidR="006C5B4C" w:rsidRPr="0093629C" w:rsidRDefault="006C5B4C" w:rsidP="0093629C">
            <w:pPr>
              <w:jc w:val="center"/>
            </w:pPr>
            <w:r w:rsidRPr="0093629C">
              <w:t>Руководители органов местного самоуправления Чаинского района</w:t>
            </w:r>
          </w:p>
        </w:tc>
      </w:tr>
      <w:tr w:rsidR="006C5B4C" w:rsidRPr="0093629C" w:rsidTr="00721B06">
        <w:trPr>
          <w:jc w:val="center"/>
        </w:trPr>
        <w:tc>
          <w:tcPr>
            <w:tcW w:w="480" w:type="dxa"/>
          </w:tcPr>
          <w:p w:rsidR="006C5B4C" w:rsidRPr="0093629C" w:rsidRDefault="006C5B4C" w:rsidP="0093629C">
            <w:pPr>
              <w:jc w:val="center"/>
            </w:pPr>
            <w:r w:rsidRPr="0093629C">
              <w:t>4</w:t>
            </w:r>
          </w:p>
        </w:tc>
        <w:tc>
          <w:tcPr>
            <w:tcW w:w="5190" w:type="dxa"/>
          </w:tcPr>
          <w:p w:rsidR="006C5B4C" w:rsidRPr="0093629C" w:rsidRDefault="006C5B4C" w:rsidP="0093629C">
            <w:pPr>
              <w:jc w:val="center"/>
            </w:pPr>
            <w:r w:rsidRPr="0093629C">
              <w:t>Использование сведений, содержащихся в едином федеральном информационном регистре, содержащем сведения о населении Российской Федерации в качестве единственного обязательного источника получения сведений о физическом лице</w:t>
            </w:r>
          </w:p>
        </w:tc>
        <w:tc>
          <w:tcPr>
            <w:tcW w:w="1967" w:type="dxa"/>
          </w:tcPr>
          <w:p w:rsidR="006C5B4C" w:rsidRPr="0093629C" w:rsidRDefault="006C5B4C" w:rsidP="0093629C">
            <w:pPr>
              <w:jc w:val="center"/>
            </w:pPr>
            <w:r w:rsidRPr="0093629C">
              <w:t>постоянно</w:t>
            </w:r>
          </w:p>
        </w:tc>
        <w:tc>
          <w:tcPr>
            <w:tcW w:w="2393" w:type="dxa"/>
          </w:tcPr>
          <w:p w:rsidR="006C5B4C" w:rsidRPr="0093629C" w:rsidRDefault="006C5B4C" w:rsidP="0093629C">
            <w:pPr>
              <w:jc w:val="center"/>
            </w:pPr>
            <w:r w:rsidRPr="0093629C">
              <w:t>Руководители органов местного самоуправления Чаинского района</w:t>
            </w:r>
          </w:p>
        </w:tc>
      </w:tr>
    </w:tbl>
    <w:p w:rsidR="006C5B4C" w:rsidRPr="0093629C" w:rsidRDefault="006C5B4C" w:rsidP="0093629C">
      <w:pPr>
        <w:jc w:val="right"/>
        <w:rPr>
          <w:sz w:val="20"/>
          <w:szCs w:val="20"/>
        </w:rPr>
      </w:pPr>
    </w:p>
    <w:p w:rsidR="009E7B5F" w:rsidRPr="0093629C" w:rsidRDefault="009E7B5F" w:rsidP="0093629C">
      <w:pPr>
        <w:jc w:val="center"/>
        <w:rPr>
          <w:rFonts w:eastAsia="Calibri"/>
          <w:b/>
          <w:sz w:val="20"/>
          <w:szCs w:val="20"/>
        </w:rPr>
      </w:pPr>
    </w:p>
    <w:sectPr w:rsidR="009E7B5F" w:rsidRPr="0093629C" w:rsidSect="0093629C">
      <w:footerReference w:type="default" r:id="rId39"/>
      <w:pgSz w:w="11906" w:h="16838"/>
      <w:pgMar w:top="567" w:right="1134" w:bottom="284" w:left="1134" w:header="720" w:footer="193" w:gutter="0"/>
      <w:cols w:space="720"/>
      <w:noEndnote/>
      <w:docGrid w:linePitch="28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6FEC" w:rsidRDefault="004F6FEC" w:rsidP="00BD4208">
      <w:r>
        <w:separator/>
      </w:r>
    </w:p>
  </w:endnote>
  <w:endnote w:type="continuationSeparator" w:id="0">
    <w:p w:rsidR="004F6FEC" w:rsidRDefault="004F6FEC" w:rsidP="00BD420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NewtonC">
    <w:altName w:val="Courier New"/>
    <w:panose1 w:val="00000000000000000000"/>
    <w:charset w:val="00"/>
    <w:family w:val="decorative"/>
    <w:notTrueType/>
    <w:pitch w:val="variable"/>
    <w:sig w:usb0="00000203"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53B9" w:rsidRDefault="00FD53B9">
    <w:pPr>
      <w:pStyle w:val="af3"/>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rsidR="00FD53B9" w:rsidRDefault="00FD53B9">
    <w:pPr>
      <w:pStyle w:val="af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69153"/>
      <w:docPartObj>
        <w:docPartGallery w:val="Page Numbers (Bottom of Page)"/>
        <w:docPartUnique/>
      </w:docPartObj>
    </w:sdtPr>
    <w:sdtEndPr>
      <w:rPr>
        <w:sz w:val="20"/>
        <w:szCs w:val="20"/>
      </w:rPr>
    </w:sdtEndPr>
    <w:sdtContent>
      <w:p w:rsidR="00FD53B9" w:rsidRPr="0093629C" w:rsidRDefault="00FD53B9">
        <w:pPr>
          <w:pStyle w:val="af3"/>
          <w:jc w:val="center"/>
          <w:rPr>
            <w:sz w:val="20"/>
            <w:szCs w:val="20"/>
          </w:rPr>
        </w:pPr>
        <w:r w:rsidRPr="0093629C">
          <w:rPr>
            <w:sz w:val="20"/>
            <w:szCs w:val="20"/>
          </w:rPr>
          <w:fldChar w:fldCharType="begin"/>
        </w:r>
        <w:r w:rsidRPr="0093629C">
          <w:rPr>
            <w:sz w:val="20"/>
            <w:szCs w:val="20"/>
          </w:rPr>
          <w:instrText xml:space="preserve"> PAGE   \* MERGEFORMAT </w:instrText>
        </w:r>
        <w:r w:rsidRPr="0093629C">
          <w:rPr>
            <w:sz w:val="20"/>
            <w:szCs w:val="20"/>
          </w:rPr>
          <w:fldChar w:fldCharType="separate"/>
        </w:r>
        <w:r w:rsidR="002F2406">
          <w:rPr>
            <w:noProof/>
            <w:sz w:val="20"/>
            <w:szCs w:val="20"/>
          </w:rPr>
          <w:t>5</w:t>
        </w:r>
        <w:r w:rsidRPr="0093629C">
          <w:rPr>
            <w:sz w:val="20"/>
            <w:szCs w:val="20"/>
          </w:rPr>
          <w:fldChar w:fldCharType="end"/>
        </w:r>
      </w:p>
    </w:sdtContent>
  </w:sdt>
  <w:p w:rsidR="00FD53B9" w:rsidRPr="00E07F21" w:rsidRDefault="00FD53B9" w:rsidP="00055060">
    <w:pPr>
      <w:pStyle w:val="af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003143"/>
      <w:docPartObj>
        <w:docPartGallery w:val="Page Numbers (Bottom of Page)"/>
        <w:docPartUnique/>
      </w:docPartObj>
    </w:sdtPr>
    <w:sdtContent>
      <w:p w:rsidR="00FD53B9" w:rsidRDefault="00FD53B9">
        <w:pPr>
          <w:pStyle w:val="af3"/>
          <w:jc w:val="center"/>
        </w:pPr>
        <w:fldSimple w:instr=" PAGE   \* MERGEFORMAT ">
          <w:r w:rsidR="00513D97">
            <w:rPr>
              <w:noProof/>
            </w:rPr>
            <w:t>164</w:t>
          </w:r>
        </w:fldSimple>
      </w:p>
    </w:sdtContent>
  </w:sdt>
  <w:p w:rsidR="00FD53B9" w:rsidRDefault="00FD53B9">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6FEC" w:rsidRDefault="004F6FEC" w:rsidP="00BD4208">
      <w:r>
        <w:separator/>
      </w:r>
    </w:p>
  </w:footnote>
  <w:footnote w:type="continuationSeparator" w:id="0">
    <w:p w:rsidR="004F6FEC" w:rsidRDefault="004F6FEC" w:rsidP="00BD420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Times New Roman"/>
        <w:sz w:val="20"/>
        <w:szCs w:val="20"/>
        <w:lang w:val="ru-RU"/>
      </w:rPr>
    </w:lvl>
    <w:lvl w:ilvl="1">
      <w:start w:val="1"/>
      <w:numFmt w:val="bullet"/>
      <w:lvlText w:val=""/>
      <w:lvlJc w:val="left"/>
      <w:pPr>
        <w:tabs>
          <w:tab w:val="num" w:pos="1117"/>
        </w:tabs>
        <w:ind w:left="1117" w:hanging="360"/>
      </w:pPr>
      <w:rPr>
        <w:rFonts w:ascii="Symbol" w:hAnsi="Symbol" w:cs="Times New Roman"/>
        <w:sz w:val="20"/>
        <w:szCs w:val="20"/>
        <w:lang w:val="ru-RU"/>
      </w:rPr>
    </w:lvl>
    <w:lvl w:ilvl="2">
      <w:start w:val="1"/>
      <w:numFmt w:val="bullet"/>
      <w:lvlText w:val=""/>
      <w:lvlJc w:val="left"/>
      <w:pPr>
        <w:tabs>
          <w:tab w:val="num" w:pos="1874"/>
        </w:tabs>
        <w:ind w:left="1874" w:hanging="360"/>
      </w:pPr>
      <w:rPr>
        <w:rFonts w:ascii="Symbol" w:hAnsi="Symbol" w:cs="Times New Roman"/>
        <w:sz w:val="20"/>
        <w:szCs w:val="20"/>
        <w:lang w:val="ru-RU"/>
      </w:rPr>
    </w:lvl>
    <w:lvl w:ilvl="3">
      <w:start w:val="1"/>
      <w:numFmt w:val="bullet"/>
      <w:lvlText w:val=""/>
      <w:lvlJc w:val="left"/>
      <w:pPr>
        <w:tabs>
          <w:tab w:val="num" w:pos="2631"/>
        </w:tabs>
        <w:ind w:left="2631" w:hanging="360"/>
      </w:pPr>
      <w:rPr>
        <w:rFonts w:ascii="Symbol" w:hAnsi="Symbol" w:cs="Times New Roman"/>
        <w:sz w:val="20"/>
        <w:szCs w:val="20"/>
        <w:lang w:val="ru-RU"/>
      </w:rPr>
    </w:lvl>
    <w:lvl w:ilvl="4">
      <w:start w:val="1"/>
      <w:numFmt w:val="bullet"/>
      <w:lvlText w:val=""/>
      <w:lvlJc w:val="left"/>
      <w:pPr>
        <w:tabs>
          <w:tab w:val="num" w:pos="3388"/>
        </w:tabs>
        <w:ind w:left="3388" w:hanging="360"/>
      </w:pPr>
      <w:rPr>
        <w:rFonts w:ascii="Symbol" w:hAnsi="Symbol" w:cs="Times New Roman"/>
        <w:sz w:val="20"/>
        <w:szCs w:val="20"/>
        <w:lang w:val="ru-RU"/>
      </w:rPr>
    </w:lvl>
    <w:lvl w:ilvl="5">
      <w:start w:val="1"/>
      <w:numFmt w:val="bullet"/>
      <w:lvlText w:val=""/>
      <w:lvlJc w:val="left"/>
      <w:pPr>
        <w:tabs>
          <w:tab w:val="num" w:pos="4145"/>
        </w:tabs>
        <w:ind w:left="4145" w:hanging="360"/>
      </w:pPr>
      <w:rPr>
        <w:rFonts w:ascii="Symbol" w:hAnsi="Symbol" w:cs="Times New Roman"/>
        <w:sz w:val="20"/>
        <w:szCs w:val="20"/>
        <w:lang w:val="ru-RU"/>
      </w:rPr>
    </w:lvl>
    <w:lvl w:ilvl="6">
      <w:start w:val="1"/>
      <w:numFmt w:val="bullet"/>
      <w:lvlText w:val=""/>
      <w:lvlJc w:val="left"/>
      <w:pPr>
        <w:tabs>
          <w:tab w:val="num" w:pos="4902"/>
        </w:tabs>
        <w:ind w:left="4902" w:hanging="360"/>
      </w:pPr>
      <w:rPr>
        <w:rFonts w:ascii="Symbol" w:hAnsi="Symbol" w:cs="Times New Roman"/>
        <w:sz w:val="20"/>
        <w:szCs w:val="20"/>
        <w:lang w:val="ru-RU"/>
      </w:rPr>
    </w:lvl>
    <w:lvl w:ilvl="7">
      <w:start w:val="1"/>
      <w:numFmt w:val="bullet"/>
      <w:lvlText w:val=""/>
      <w:lvlJc w:val="left"/>
      <w:pPr>
        <w:tabs>
          <w:tab w:val="num" w:pos="5659"/>
        </w:tabs>
        <w:ind w:left="5659" w:hanging="360"/>
      </w:pPr>
      <w:rPr>
        <w:rFonts w:ascii="Symbol" w:hAnsi="Symbol" w:cs="Times New Roman"/>
        <w:sz w:val="20"/>
        <w:szCs w:val="20"/>
        <w:lang w:val="ru-RU"/>
      </w:rPr>
    </w:lvl>
    <w:lvl w:ilvl="8">
      <w:start w:val="1"/>
      <w:numFmt w:val="bullet"/>
      <w:lvlText w:val=""/>
      <w:lvlJc w:val="left"/>
      <w:pPr>
        <w:tabs>
          <w:tab w:val="num" w:pos="6416"/>
        </w:tabs>
        <w:ind w:left="6416" w:hanging="360"/>
      </w:pPr>
      <w:rPr>
        <w:rFonts w:ascii="Symbol" w:hAnsi="Symbol" w:cs="Times New Roman"/>
        <w:sz w:val="20"/>
        <w:szCs w:val="20"/>
        <w:lang w:val="ru-RU"/>
      </w:rPr>
    </w:lvl>
  </w:abstractNum>
  <w:abstractNum w:abstractNumId="1">
    <w:nsid w:val="00000002"/>
    <w:multiLevelType w:val="multilevel"/>
    <w:tmpl w:val="00000002"/>
    <w:name w:val="WW8Num2"/>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2">
    <w:nsid w:val="00000003"/>
    <w:multiLevelType w:val="multilevel"/>
    <w:tmpl w:val="00000003"/>
    <w:name w:val="WW8Num3"/>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3">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9"/>
    <w:multiLevelType w:val="multilevel"/>
    <w:tmpl w:val="00000008"/>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5">
    <w:nsid w:val="09D56EA0"/>
    <w:multiLevelType w:val="multilevel"/>
    <w:tmpl w:val="1F36C114"/>
    <w:lvl w:ilvl="0">
      <w:start w:val="1"/>
      <w:numFmt w:val="decimal"/>
      <w:lvlText w:val="%1."/>
      <w:lvlJc w:val="left"/>
      <w:pPr>
        <w:ind w:left="1069" w:hanging="360"/>
      </w:pPr>
      <w:rPr>
        <w:rFonts w:hint="default"/>
      </w:rPr>
    </w:lvl>
    <w:lvl w:ilvl="1">
      <w:start w:val="3"/>
      <w:numFmt w:val="decimal"/>
      <w:isLgl/>
      <w:lvlText w:val="%1.%2."/>
      <w:lvlJc w:val="left"/>
      <w:pPr>
        <w:ind w:left="1069" w:hanging="360"/>
      </w:pPr>
      <w:rPr>
        <w:rFonts w:hint="default"/>
        <w:b w:val="0"/>
      </w:rPr>
    </w:lvl>
    <w:lvl w:ilvl="2">
      <w:start w:val="1"/>
      <w:numFmt w:val="decimal"/>
      <w:isLgl/>
      <w:lvlText w:val="%1.%2.%3."/>
      <w:lvlJc w:val="left"/>
      <w:pPr>
        <w:ind w:left="1429" w:hanging="720"/>
      </w:pPr>
      <w:rPr>
        <w:rFonts w:hint="default"/>
        <w:b w:val="0"/>
      </w:rPr>
    </w:lvl>
    <w:lvl w:ilvl="3">
      <w:start w:val="1"/>
      <w:numFmt w:val="decimal"/>
      <w:isLgl/>
      <w:lvlText w:val="%1.%2.%3.%4."/>
      <w:lvlJc w:val="left"/>
      <w:pPr>
        <w:ind w:left="1429" w:hanging="720"/>
      </w:pPr>
      <w:rPr>
        <w:rFonts w:hint="default"/>
        <w:b w:val="0"/>
      </w:rPr>
    </w:lvl>
    <w:lvl w:ilvl="4">
      <w:start w:val="1"/>
      <w:numFmt w:val="decimal"/>
      <w:isLgl/>
      <w:lvlText w:val="%1.%2.%3.%4.%5."/>
      <w:lvlJc w:val="left"/>
      <w:pPr>
        <w:ind w:left="1789" w:hanging="1080"/>
      </w:pPr>
      <w:rPr>
        <w:rFonts w:hint="default"/>
        <w:b w:val="0"/>
      </w:rPr>
    </w:lvl>
    <w:lvl w:ilvl="5">
      <w:start w:val="1"/>
      <w:numFmt w:val="decimal"/>
      <w:isLgl/>
      <w:lvlText w:val="%1.%2.%3.%4.%5.%6."/>
      <w:lvlJc w:val="left"/>
      <w:pPr>
        <w:ind w:left="1789" w:hanging="1080"/>
      </w:pPr>
      <w:rPr>
        <w:rFonts w:hint="default"/>
        <w:b w:val="0"/>
      </w:rPr>
    </w:lvl>
    <w:lvl w:ilvl="6">
      <w:start w:val="1"/>
      <w:numFmt w:val="decimal"/>
      <w:isLgl/>
      <w:lvlText w:val="%1.%2.%3.%4.%5.%6.%7."/>
      <w:lvlJc w:val="left"/>
      <w:pPr>
        <w:ind w:left="2149" w:hanging="1440"/>
      </w:pPr>
      <w:rPr>
        <w:rFonts w:hint="default"/>
        <w:b w:val="0"/>
      </w:rPr>
    </w:lvl>
    <w:lvl w:ilvl="7">
      <w:start w:val="1"/>
      <w:numFmt w:val="decimal"/>
      <w:isLgl/>
      <w:lvlText w:val="%1.%2.%3.%4.%5.%6.%7.%8."/>
      <w:lvlJc w:val="left"/>
      <w:pPr>
        <w:ind w:left="2149" w:hanging="1440"/>
      </w:pPr>
      <w:rPr>
        <w:rFonts w:hint="default"/>
        <w:b w:val="0"/>
      </w:rPr>
    </w:lvl>
    <w:lvl w:ilvl="8">
      <w:start w:val="1"/>
      <w:numFmt w:val="decimal"/>
      <w:isLgl/>
      <w:lvlText w:val="%1.%2.%3.%4.%5.%6.%7.%8.%9."/>
      <w:lvlJc w:val="left"/>
      <w:pPr>
        <w:ind w:left="2509" w:hanging="1800"/>
      </w:pPr>
      <w:rPr>
        <w:rFonts w:hint="default"/>
        <w:b w:val="0"/>
      </w:rPr>
    </w:lvl>
  </w:abstractNum>
  <w:abstractNum w:abstractNumId="6">
    <w:nsid w:val="183B379A"/>
    <w:multiLevelType w:val="hybridMultilevel"/>
    <w:tmpl w:val="1EA04BCE"/>
    <w:lvl w:ilvl="0" w:tplc="8E421D66">
      <w:start w:val="1"/>
      <w:numFmt w:val="bullet"/>
      <w:pStyle w:val="a"/>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nsid w:val="1E4E58EF"/>
    <w:multiLevelType w:val="hybridMultilevel"/>
    <w:tmpl w:val="858EFDF4"/>
    <w:lvl w:ilvl="0" w:tplc="EA9A94F2">
      <w:start w:val="6"/>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1EBD644B"/>
    <w:multiLevelType w:val="multilevel"/>
    <w:tmpl w:val="278CA400"/>
    <w:styleLink w:val="1"/>
    <w:lvl w:ilvl="0">
      <w:start w:val="2"/>
      <w:numFmt w:val="decimal"/>
      <w:lvlText w:val="%1."/>
      <w:lvlJc w:val="left"/>
      <w:pPr>
        <w:ind w:left="928" w:hanging="360"/>
      </w:pPr>
      <w:rPr>
        <w:rFonts w:hint="default"/>
      </w:rPr>
    </w:lvl>
    <w:lvl w:ilvl="1">
      <w:start w:val="1"/>
      <w:numFmt w:val="decimal"/>
      <w:lvlText w:val="%1.%2."/>
      <w:lvlJc w:val="left"/>
      <w:pPr>
        <w:ind w:left="114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21A027CB"/>
    <w:multiLevelType w:val="hybridMultilevel"/>
    <w:tmpl w:val="51C6B146"/>
    <w:lvl w:ilvl="0" w:tplc="77EAB4D4">
      <w:start w:val="1"/>
      <w:numFmt w:val="decimal"/>
      <w:lvlText w:val="%1."/>
      <w:lvlJc w:val="left"/>
      <w:pPr>
        <w:ind w:left="644"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C6E2FE3"/>
    <w:multiLevelType w:val="multilevel"/>
    <w:tmpl w:val="B992A4A4"/>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nsid w:val="312803E5"/>
    <w:multiLevelType w:val="hybridMultilevel"/>
    <w:tmpl w:val="AD924574"/>
    <w:lvl w:ilvl="0" w:tplc="66D6A88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2">
    <w:nsid w:val="36CA10E4"/>
    <w:multiLevelType w:val="hybridMultilevel"/>
    <w:tmpl w:val="2E0626C2"/>
    <w:lvl w:ilvl="0" w:tplc="47F01A0E">
      <w:start w:val="1"/>
      <w:numFmt w:val="bullet"/>
      <w:lvlText w:val="-"/>
      <w:lvlJc w:val="left"/>
      <w:pPr>
        <w:tabs>
          <w:tab w:val="num" w:pos="720"/>
        </w:tabs>
        <w:ind w:left="720" w:hanging="360"/>
      </w:pPr>
      <w:rPr>
        <w:rFonts w:ascii="Times New Roman" w:hAnsi="Times New Roman" w:hint="default"/>
      </w:rPr>
    </w:lvl>
    <w:lvl w:ilvl="1" w:tplc="D58027BA" w:tentative="1">
      <w:start w:val="1"/>
      <w:numFmt w:val="bullet"/>
      <w:lvlText w:val="-"/>
      <w:lvlJc w:val="left"/>
      <w:pPr>
        <w:tabs>
          <w:tab w:val="num" w:pos="1440"/>
        </w:tabs>
        <w:ind w:left="1440" w:hanging="360"/>
      </w:pPr>
      <w:rPr>
        <w:rFonts w:ascii="Times New Roman" w:hAnsi="Times New Roman" w:hint="default"/>
      </w:rPr>
    </w:lvl>
    <w:lvl w:ilvl="2" w:tplc="7F64BB22" w:tentative="1">
      <w:start w:val="1"/>
      <w:numFmt w:val="bullet"/>
      <w:lvlText w:val="-"/>
      <w:lvlJc w:val="left"/>
      <w:pPr>
        <w:tabs>
          <w:tab w:val="num" w:pos="2160"/>
        </w:tabs>
        <w:ind w:left="2160" w:hanging="360"/>
      </w:pPr>
      <w:rPr>
        <w:rFonts w:ascii="Times New Roman" w:hAnsi="Times New Roman" w:hint="default"/>
      </w:rPr>
    </w:lvl>
    <w:lvl w:ilvl="3" w:tplc="79A4EEC4" w:tentative="1">
      <w:start w:val="1"/>
      <w:numFmt w:val="bullet"/>
      <w:lvlText w:val="-"/>
      <w:lvlJc w:val="left"/>
      <w:pPr>
        <w:tabs>
          <w:tab w:val="num" w:pos="2880"/>
        </w:tabs>
        <w:ind w:left="2880" w:hanging="360"/>
      </w:pPr>
      <w:rPr>
        <w:rFonts w:ascii="Times New Roman" w:hAnsi="Times New Roman" w:hint="default"/>
      </w:rPr>
    </w:lvl>
    <w:lvl w:ilvl="4" w:tplc="5532C154" w:tentative="1">
      <w:start w:val="1"/>
      <w:numFmt w:val="bullet"/>
      <w:lvlText w:val="-"/>
      <w:lvlJc w:val="left"/>
      <w:pPr>
        <w:tabs>
          <w:tab w:val="num" w:pos="3600"/>
        </w:tabs>
        <w:ind w:left="3600" w:hanging="360"/>
      </w:pPr>
      <w:rPr>
        <w:rFonts w:ascii="Times New Roman" w:hAnsi="Times New Roman" w:hint="default"/>
      </w:rPr>
    </w:lvl>
    <w:lvl w:ilvl="5" w:tplc="55A40FE2" w:tentative="1">
      <w:start w:val="1"/>
      <w:numFmt w:val="bullet"/>
      <w:lvlText w:val="-"/>
      <w:lvlJc w:val="left"/>
      <w:pPr>
        <w:tabs>
          <w:tab w:val="num" w:pos="4320"/>
        </w:tabs>
        <w:ind w:left="4320" w:hanging="360"/>
      </w:pPr>
      <w:rPr>
        <w:rFonts w:ascii="Times New Roman" w:hAnsi="Times New Roman" w:hint="default"/>
      </w:rPr>
    </w:lvl>
    <w:lvl w:ilvl="6" w:tplc="A3E4DED2" w:tentative="1">
      <w:start w:val="1"/>
      <w:numFmt w:val="bullet"/>
      <w:lvlText w:val="-"/>
      <w:lvlJc w:val="left"/>
      <w:pPr>
        <w:tabs>
          <w:tab w:val="num" w:pos="5040"/>
        </w:tabs>
        <w:ind w:left="5040" w:hanging="360"/>
      </w:pPr>
      <w:rPr>
        <w:rFonts w:ascii="Times New Roman" w:hAnsi="Times New Roman" w:hint="default"/>
      </w:rPr>
    </w:lvl>
    <w:lvl w:ilvl="7" w:tplc="B7385EF2" w:tentative="1">
      <w:start w:val="1"/>
      <w:numFmt w:val="bullet"/>
      <w:lvlText w:val="-"/>
      <w:lvlJc w:val="left"/>
      <w:pPr>
        <w:tabs>
          <w:tab w:val="num" w:pos="5760"/>
        </w:tabs>
        <w:ind w:left="5760" w:hanging="360"/>
      </w:pPr>
      <w:rPr>
        <w:rFonts w:ascii="Times New Roman" w:hAnsi="Times New Roman" w:hint="default"/>
      </w:rPr>
    </w:lvl>
    <w:lvl w:ilvl="8" w:tplc="EC3C74F0" w:tentative="1">
      <w:start w:val="1"/>
      <w:numFmt w:val="bullet"/>
      <w:lvlText w:val="-"/>
      <w:lvlJc w:val="left"/>
      <w:pPr>
        <w:tabs>
          <w:tab w:val="num" w:pos="6480"/>
        </w:tabs>
        <w:ind w:left="6480" w:hanging="360"/>
      </w:pPr>
      <w:rPr>
        <w:rFonts w:ascii="Times New Roman" w:hAnsi="Times New Roman" w:hint="default"/>
      </w:rPr>
    </w:lvl>
  </w:abstractNum>
  <w:abstractNum w:abstractNumId="13">
    <w:nsid w:val="3F0319AF"/>
    <w:multiLevelType w:val="hybridMultilevel"/>
    <w:tmpl w:val="1A50E14A"/>
    <w:lvl w:ilvl="0" w:tplc="85407ACA">
      <w:start w:val="1"/>
      <w:numFmt w:val="bullet"/>
      <w:lvlText w:val="-"/>
      <w:lvlJc w:val="left"/>
      <w:pPr>
        <w:tabs>
          <w:tab w:val="num" w:pos="720"/>
        </w:tabs>
        <w:ind w:left="720" w:hanging="360"/>
      </w:pPr>
      <w:rPr>
        <w:rFonts w:ascii="Times New Roman" w:hAnsi="Times New Roman" w:hint="default"/>
      </w:rPr>
    </w:lvl>
    <w:lvl w:ilvl="1" w:tplc="F61C10DE" w:tentative="1">
      <w:start w:val="1"/>
      <w:numFmt w:val="bullet"/>
      <w:lvlText w:val="-"/>
      <w:lvlJc w:val="left"/>
      <w:pPr>
        <w:tabs>
          <w:tab w:val="num" w:pos="1440"/>
        </w:tabs>
        <w:ind w:left="1440" w:hanging="360"/>
      </w:pPr>
      <w:rPr>
        <w:rFonts w:ascii="Times New Roman" w:hAnsi="Times New Roman" w:hint="default"/>
      </w:rPr>
    </w:lvl>
    <w:lvl w:ilvl="2" w:tplc="7B66650A" w:tentative="1">
      <w:start w:val="1"/>
      <w:numFmt w:val="bullet"/>
      <w:lvlText w:val="-"/>
      <w:lvlJc w:val="left"/>
      <w:pPr>
        <w:tabs>
          <w:tab w:val="num" w:pos="2160"/>
        </w:tabs>
        <w:ind w:left="2160" w:hanging="360"/>
      </w:pPr>
      <w:rPr>
        <w:rFonts w:ascii="Times New Roman" w:hAnsi="Times New Roman" w:hint="default"/>
      </w:rPr>
    </w:lvl>
    <w:lvl w:ilvl="3" w:tplc="BB86BD36" w:tentative="1">
      <w:start w:val="1"/>
      <w:numFmt w:val="bullet"/>
      <w:lvlText w:val="-"/>
      <w:lvlJc w:val="left"/>
      <w:pPr>
        <w:tabs>
          <w:tab w:val="num" w:pos="2880"/>
        </w:tabs>
        <w:ind w:left="2880" w:hanging="360"/>
      </w:pPr>
      <w:rPr>
        <w:rFonts w:ascii="Times New Roman" w:hAnsi="Times New Roman" w:hint="default"/>
      </w:rPr>
    </w:lvl>
    <w:lvl w:ilvl="4" w:tplc="7786DF9E" w:tentative="1">
      <w:start w:val="1"/>
      <w:numFmt w:val="bullet"/>
      <w:lvlText w:val="-"/>
      <w:lvlJc w:val="left"/>
      <w:pPr>
        <w:tabs>
          <w:tab w:val="num" w:pos="3600"/>
        </w:tabs>
        <w:ind w:left="3600" w:hanging="360"/>
      </w:pPr>
      <w:rPr>
        <w:rFonts w:ascii="Times New Roman" w:hAnsi="Times New Roman" w:hint="default"/>
      </w:rPr>
    </w:lvl>
    <w:lvl w:ilvl="5" w:tplc="3B6E75FE" w:tentative="1">
      <w:start w:val="1"/>
      <w:numFmt w:val="bullet"/>
      <w:lvlText w:val="-"/>
      <w:lvlJc w:val="left"/>
      <w:pPr>
        <w:tabs>
          <w:tab w:val="num" w:pos="4320"/>
        </w:tabs>
        <w:ind w:left="4320" w:hanging="360"/>
      </w:pPr>
      <w:rPr>
        <w:rFonts w:ascii="Times New Roman" w:hAnsi="Times New Roman" w:hint="default"/>
      </w:rPr>
    </w:lvl>
    <w:lvl w:ilvl="6" w:tplc="202C99D4" w:tentative="1">
      <w:start w:val="1"/>
      <w:numFmt w:val="bullet"/>
      <w:lvlText w:val="-"/>
      <w:lvlJc w:val="left"/>
      <w:pPr>
        <w:tabs>
          <w:tab w:val="num" w:pos="5040"/>
        </w:tabs>
        <w:ind w:left="5040" w:hanging="360"/>
      </w:pPr>
      <w:rPr>
        <w:rFonts w:ascii="Times New Roman" w:hAnsi="Times New Roman" w:hint="default"/>
      </w:rPr>
    </w:lvl>
    <w:lvl w:ilvl="7" w:tplc="D0A271BC" w:tentative="1">
      <w:start w:val="1"/>
      <w:numFmt w:val="bullet"/>
      <w:lvlText w:val="-"/>
      <w:lvlJc w:val="left"/>
      <w:pPr>
        <w:tabs>
          <w:tab w:val="num" w:pos="5760"/>
        </w:tabs>
        <w:ind w:left="5760" w:hanging="360"/>
      </w:pPr>
      <w:rPr>
        <w:rFonts w:ascii="Times New Roman" w:hAnsi="Times New Roman" w:hint="default"/>
      </w:rPr>
    </w:lvl>
    <w:lvl w:ilvl="8" w:tplc="A534305A" w:tentative="1">
      <w:start w:val="1"/>
      <w:numFmt w:val="bullet"/>
      <w:lvlText w:val="-"/>
      <w:lvlJc w:val="left"/>
      <w:pPr>
        <w:tabs>
          <w:tab w:val="num" w:pos="6480"/>
        </w:tabs>
        <w:ind w:left="6480" w:hanging="360"/>
      </w:pPr>
      <w:rPr>
        <w:rFonts w:ascii="Times New Roman" w:hAnsi="Times New Roman" w:hint="default"/>
      </w:rPr>
    </w:lvl>
  </w:abstractNum>
  <w:abstractNum w:abstractNumId="14">
    <w:nsid w:val="56FE2212"/>
    <w:multiLevelType w:val="hybridMultilevel"/>
    <w:tmpl w:val="AD924574"/>
    <w:lvl w:ilvl="0" w:tplc="66D6A88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5">
    <w:nsid w:val="5A1659B1"/>
    <w:multiLevelType w:val="hybridMultilevel"/>
    <w:tmpl w:val="03007976"/>
    <w:lvl w:ilvl="0" w:tplc="1AEEA4A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nsid w:val="717D16EE"/>
    <w:multiLevelType w:val="hybridMultilevel"/>
    <w:tmpl w:val="301E4DA8"/>
    <w:lvl w:ilvl="0" w:tplc="B8AC22AA">
      <w:start w:val="8"/>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7">
    <w:nsid w:val="74E00FE6"/>
    <w:multiLevelType w:val="multilevel"/>
    <w:tmpl w:val="439E9378"/>
    <w:styleLink w:val="2"/>
    <w:lvl w:ilvl="0">
      <w:start w:val="1"/>
      <w:numFmt w:val="decimal"/>
      <w:lvlText w:val="1.%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8">
    <w:nsid w:val="79C12AB0"/>
    <w:multiLevelType w:val="multilevel"/>
    <w:tmpl w:val="0419001D"/>
    <w:styleLink w:val="3"/>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9">
    <w:nsid w:val="7C0A6586"/>
    <w:multiLevelType w:val="hybridMultilevel"/>
    <w:tmpl w:val="DDDE308C"/>
    <w:lvl w:ilvl="0" w:tplc="C0D89A8E">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8"/>
  </w:num>
  <w:num w:numId="2">
    <w:abstractNumId w:val="6"/>
  </w:num>
  <w:num w:numId="3">
    <w:abstractNumId w:val="5"/>
  </w:num>
  <w:num w:numId="4">
    <w:abstractNumId w:val="12"/>
  </w:num>
  <w:num w:numId="5">
    <w:abstractNumId w:val="13"/>
  </w:num>
  <w:num w:numId="6">
    <w:abstractNumId w:val="19"/>
  </w:num>
  <w:num w:numId="7">
    <w:abstractNumId w:val="7"/>
  </w:num>
  <w:num w:numId="8">
    <w:abstractNumId w:val="16"/>
  </w:num>
  <w:num w:numId="9">
    <w:abstractNumId w:val="10"/>
  </w:num>
  <w:num w:numId="10">
    <w:abstractNumId w:val="9"/>
  </w:num>
  <w:num w:numId="11">
    <w:abstractNumId w:val="17"/>
  </w:num>
  <w:num w:numId="12">
    <w:abstractNumId w:val="18"/>
  </w:num>
  <w:num w:numId="13">
    <w:abstractNumId w:val="4"/>
  </w:num>
  <w:num w:numId="14">
    <w:abstractNumId w:val="11"/>
  </w:num>
  <w:num w:numId="15">
    <w:abstractNumId w:val="14"/>
  </w:num>
  <w:num w:numId="16">
    <w:abstractNumId w:val="15"/>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proofState w:spelling="clean" w:grammar="clean"/>
  <w:defaultTabStop w:val="709"/>
  <w:drawingGridHorizontalSpacing w:val="105"/>
  <w:displayHorizontalDrawingGridEvery w:val="2"/>
  <w:characterSpacingControl w:val="doNotCompress"/>
  <w:hdrShapeDefaults>
    <o:shapedefaults v:ext="edit" spidmax="564226"/>
  </w:hdrShapeDefaults>
  <w:footnotePr>
    <w:footnote w:id="-1"/>
    <w:footnote w:id="0"/>
  </w:footnotePr>
  <w:endnotePr>
    <w:endnote w:id="-1"/>
    <w:endnote w:id="0"/>
  </w:endnotePr>
  <w:compat/>
  <w:rsids>
    <w:rsidRoot w:val="008B35D7"/>
    <w:rsid w:val="00000479"/>
    <w:rsid w:val="0000366C"/>
    <w:rsid w:val="00005156"/>
    <w:rsid w:val="00007711"/>
    <w:rsid w:val="000079B7"/>
    <w:rsid w:val="000101F5"/>
    <w:rsid w:val="00010A80"/>
    <w:rsid w:val="000133C2"/>
    <w:rsid w:val="00013559"/>
    <w:rsid w:val="00015E02"/>
    <w:rsid w:val="00015F49"/>
    <w:rsid w:val="00017F89"/>
    <w:rsid w:val="00020083"/>
    <w:rsid w:val="000204A3"/>
    <w:rsid w:val="00023DBF"/>
    <w:rsid w:val="00025599"/>
    <w:rsid w:val="00026BD9"/>
    <w:rsid w:val="00026D6F"/>
    <w:rsid w:val="000336C9"/>
    <w:rsid w:val="00033BE7"/>
    <w:rsid w:val="00037A9C"/>
    <w:rsid w:val="0004028A"/>
    <w:rsid w:val="000405FB"/>
    <w:rsid w:val="00040E0F"/>
    <w:rsid w:val="00040F4A"/>
    <w:rsid w:val="00041FAB"/>
    <w:rsid w:val="00042C20"/>
    <w:rsid w:val="00043815"/>
    <w:rsid w:val="00044395"/>
    <w:rsid w:val="00044C1A"/>
    <w:rsid w:val="000451F6"/>
    <w:rsid w:val="00045A79"/>
    <w:rsid w:val="000460D9"/>
    <w:rsid w:val="00047505"/>
    <w:rsid w:val="0005084C"/>
    <w:rsid w:val="0005307A"/>
    <w:rsid w:val="0005456D"/>
    <w:rsid w:val="00055060"/>
    <w:rsid w:val="000554A7"/>
    <w:rsid w:val="00056B7C"/>
    <w:rsid w:val="000601BC"/>
    <w:rsid w:val="000616C1"/>
    <w:rsid w:val="00063AAF"/>
    <w:rsid w:val="000661E7"/>
    <w:rsid w:val="00067685"/>
    <w:rsid w:val="00067E0E"/>
    <w:rsid w:val="00070523"/>
    <w:rsid w:val="00071B40"/>
    <w:rsid w:val="000736D6"/>
    <w:rsid w:val="000742F0"/>
    <w:rsid w:val="00075EA5"/>
    <w:rsid w:val="00076147"/>
    <w:rsid w:val="000778F5"/>
    <w:rsid w:val="000802A7"/>
    <w:rsid w:val="00081425"/>
    <w:rsid w:val="00082823"/>
    <w:rsid w:val="00083254"/>
    <w:rsid w:val="0008377E"/>
    <w:rsid w:val="00083B50"/>
    <w:rsid w:val="0008406C"/>
    <w:rsid w:val="000847B5"/>
    <w:rsid w:val="00084C99"/>
    <w:rsid w:val="00087EAC"/>
    <w:rsid w:val="000906EB"/>
    <w:rsid w:val="0009214A"/>
    <w:rsid w:val="000922A1"/>
    <w:rsid w:val="00092663"/>
    <w:rsid w:val="00092922"/>
    <w:rsid w:val="00096590"/>
    <w:rsid w:val="000A0BC0"/>
    <w:rsid w:val="000A17A4"/>
    <w:rsid w:val="000A182D"/>
    <w:rsid w:val="000A3696"/>
    <w:rsid w:val="000A4016"/>
    <w:rsid w:val="000A4FB7"/>
    <w:rsid w:val="000A6753"/>
    <w:rsid w:val="000A6D59"/>
    <w:rsid w:val="000A722D"/>
    <w:rsid w:val="000A7E42"/>
    <w:rsid w:val="000B09EE"/>
    <w:rsid w:val="000B29F6"/>
    <w:rsid w:val="000B2B24"/>
    <w:rsid w:val="000B5D0A"/>
    <w:rsid w:val="000B5D31"/>
    <w:rsid w:val="000C030C"/>
    <w:rsid w:val="000C0A22"/>
    <w:rsid w:val="000C25F7"/>
    <w:rsid w:val="000C26C3"/>
    <w:rsid w:val="000C79A2"/>
    <w:rsid w:val="000D6504"/>
    <w:rsid w:val="000D71CD"/>
    <w:rsid w:val="000D7B79"/>
    <w:rsid w:val="000E029A"/>
    <w:rsid w:val="000E0E58"/>
    <w:rsid w:val="000E133A"/>
    <w:rsid w:val="000E1AA0"/>
    <w:rsid w:val="000E1CE8"/>
    <w:rsid w:val="000E1E8D"/>
    <w:rsid w:val="000E2432"/>
    <w:rsid w:val="000E349F"/>
    <w:rsid w:val="000E6AE9"/>
    <w:rsid w:val="000E7B2E"/>
    <w:rsid w:val="000F1016"/>
    <w:rsid w:val="000F165D"/>
    <w:rsid w:val="000F1B71"/>
    <w:rsid w:val="000F7286"/>
    <w:rsid w:val="00100D06"/>
    <w:rsid w:val="00101325"/>
    <w:rsid w:val="00101651"/>
    <w:rsid w:val="00103CC4"/>
    <w:rsid w:val="00103D18"/>
    <w:rsid w:val="00103E5A"/>
    <w:rsid w:val="00105978"/>
    <w:rsid w:val="00105A04"/>
    <w:rsid w:val="00105A70"/>
    <w:rsid w:val="00106073"/>
    <w:rsid w:val="00106FA6"/>
    <w:rsid w:val="0010705F"/>
    <w:rsid w:val="00110591"/>
    <w:rsid w:val="00110832"/>
    <w:rsid w:val="00111C10"/>
    <w:rsid w:val="0011329E"/>
    <w:rsid w:val="00117BB6"/>
    <w:rsid w:val="0012057C"/>
    <w:rsid w:val="001206B8"/>
    <w:rsid w:val="00120C96"/>
    <w:rsid w:val="001211F6"/>
    <w:rsid w:val="0012294F"/>
    <w:rsid w:val="0012519A"/>
    <w:rsid w:val="001260BE"/>
    <w:rsid w:val="0012681C"/>
    <w:rsid w:val="00132697"/>
    <w:rsid w:val="00135226"/>
    <w:rsid w:val="0013554A"/>
    <w:rsid w:val="0013668E"/>
    <w:rsid w:val="0014085F"/>
    <w:rsid w:val="001413C6"/>
    <w:rsid w:val="00142C8F"/>
    <w:rsid w:val="00142CD0"/>
    <w:rsid w:val="00147235"/>
    <w:rsid w:val="00147449"/>
    <w:rsid w:val="00150827"/>
    <w:rsid w:val="00151115"/>
    <w:rsid w:val="00151686"/>
    <w:rsid w:val="0015237B"/>
    <w:rsid w:val="001523EB"/>
    <w:rsid w:val="00155AE8"/>
    <w:rsid w:val="001563C4"/>
    <w:rsid w:val="001564D3"/>
    <w:rsid w:val="00157E50"/>
    <w:rsid w:val="00160406"/>
    <w:rsid w:val="00161774"/>
    <w:rsid w:val="00161FE2"/>
    <w:rsid w:val="001626B4"/>
    <w:rsid w:val="00164485"/>
    <w:rsid w:val="0016572F"/>
    <w:rsid w:val="00166E72"/>
    <w:rsid w:val="001670CE"/>
    <w:rsid w:val="001677AF"/>
    <w:rsid w:val="00170DE4"/>
    <w:rsid w:val="0017218A"/>
    <w:rsid w:val="00173629"/>
    <w:rsid w:val="00174715"/>
    <w:rsid w:val="00174E33"/>
    <w:rsid w:val="0017542B"/>
    <w:rsid w:val="00175953"/>
    <w:rsid w:val="00175F01"/>
    <w:rsid w:val="00176461"/>
    <w:rsid w:val="00180BAB"/>
    <w:rsid w:val="00182CD4"/>
    <w:rsid w:val="00184198"/>
    <w:rsid w:val="0018466A"/>
    <w:rsid w:val="00185C3D"/>
    <w:rsid w:val="00186749"/>
    <w:rsid w:val="00191501"/>
    <w:rsid w:val="00193FA4"/>
    <w:rsid w:val="00194BCA"/>
    <w:rsid w:val="00196EC2"/>
    <w:rsid w:val="00197250"/>
    <w:rsid w:val="001A2EF5"/>
    <w:rsid w:val="001A3DED"/>
    <w:rsid w:val="001A6B98"/>
    <w:rsid w:val="001A7CD9"/>
    <w:rsid w:val="001B04D3"/>
    <w:rsid w:val="001B170C"/>
    <w:rsid w:val="001B1736"/>
    <w:rsid w:val="001B1DE6"/>
    <w:rsid w:val="001B1F6F"/>
    <w:rsid w:val="001B3ABA"/>
    <w:rsid w:val="001B44DF"/>
    <w:rsid w:val="001B5325"/>
    <w:rsid w:val="001C117A"/>
    <w:rsid w:val="001C1757"/>
    <w:rsid w:val="001D016E"/>
    <w:rsid w:val="001D1D99"/>
    <w:rsid w:val="001D38FC"/>
    <w:rsid w:val="001D3ACF"/>
    <w:rsid w:val="001D3CFC"/>
    <w:rsid w:val="001D70B4"/>
    <w:rsid w:val="001D779A"/>
    <w:rsid w:val="001E3C31"/>
    <w:rsid w:val="001E3D1C"/>
    <w:rsid w:val="001E65EA"/>
    <w:rsid w:val="001E7067"/>
    <w:rsid w:val="001E780C"/>
    <w:rsid w:val="001E7FF5"/>
    <w:rsid w:val="001F077D"/>
    <w:rsid w:val="001F08B5"/>
    <w:rsid w:val="001F08C1"/>
    <w:rsid w:val="001F3642"/>
    <w:rsid w:val="001F38EA"/>
    <w:rsid w:val="001F62E9"/>
    <w:rsid w:val="00201C1C"/>
    <w:rsid w:val="00203685"/>
    <w:rsid w:val="00203E1A"/>
    <w:rsid w:val="002063CA"/>
    <w:rsid w:val="002064D1"/>
    <w:rsid w:val="00206C02"/>
    <w:rsid w:val="002114A6"/>
    <w:rsid w:val="002132EA"/>
    <w:rsid w:val="00213885"/>
    <w:rsid w:val="00213B9C"/>
    <w:rsid w:val="00213F89"/>
    <w:rsid w:val="00216D88"/>
    <w:rsid w:val="002173C8"/>
    <w:rsid w:val="00220B59"/>
    <w:rsid w:val="002229AB"/>
    <w:rsid w:val="00222F2D"/>
    <w:rsid w:val="00224930"/>
    <w:rsid w:val="00224D63"/>
    <w:rsid w:val="00225D26"/>
    <w:rsid w:val="0023041D"/>
    <w:rsid w:val="002329AF"/>
    <w:rsid w:val="00236AC1"/>
    <w:rsid w:val="00240E55"/>
    <w:rsid w:val="0024476A"/>
    <w:rsid w:val="00245A10"/>
    <w:rsid w:val="00246BAB"/>
    <w:rsid w:val="00246ED0"/>
    <w:rsid w:val="002500BC"/>
    <w:rsid w:val="002514B8"/>
    <w:rsid w:val="0025225E"/>
    <w:rsid w:val="00252992"/>
    <w:rsid w:val="002537F4"/>
    <w:rsid w:val="002538EC"/>
    <w:rsid w:val="00254365"/>
    <w:rsid w:val="002544D3"/>
    <w:rsid w:val="002554E5"/>
    <w:rsid w:val="0025558D"/>
    <w:rsid w:val="00255669"/>
    <w:rsid w:val="00255DB0"/>
    <w:rsid w:val="00256DF4"/>
    <w:rsid w:val="002574B2"/>
    <w:rsid w:val="00257D71"/>
    <w:rsid w:val="00261605"/>
    <w:rsid w:val="00262E22"/>
    <w:rsid w:val="00266BD1"/>
    <w:rsid w:val="002677C4"/>
    <w:rsid w:val="0027271C"/>
    <w:rsid w:val="002735F9"/>
    <w:rsid w:val="002768FD"/>
    <w:rsid w:val="00276ED1"/>
    <w:rsid w:val="00280250"/>
    <w:rsid w:val="002809F4"/>
    <w:rsid w:val="00280A53"/>
    <w:rsid w:val="002813C1"/>
    <w:rsid w:val="00281457"/>
    <w:rsid w:val="002826E4"/>
    <w:rsid w:val="0028287B"/>
    <w:rsid w:val="00283276"/>
    <w:rsid w:val="0028436B"/>
    <w:rsid w:val="0028462B"/>
    <w:rsid w:val="002861CB"/>
    <w:rsid w:val="0029079D"/>
    <w:rsid w:val="002910CC"/>
    <w:rsid w:val="0029189D"/>
    <w:rsid w:val="00292A19"/>
    <w:rsid w:val="00296265"/>
    <w:rsid w:val="002974AA"/>
    <w:rsid w:val="002977B8"/>
    <w:rsid w:val="002A1241"/>
    <w:rsid w:val="002A32C6"/>
    <w:rsid w:val="002A352E"/>
    <w:rsid w:val="002A3CA7"/>
    <w:rsid w:val="002A5294"/>
    <w:rsid w:val="002A5708"/>
    <w:rsid w:val="002A6451"/>
    <w:rsid w:val="002A720F"/>
    <w:rsid w:val="002A7772"/>
    <w:rsid w:val="002B03E2"/>
    <w:rsid w:val="002B2118"/>
    <w:rsid w:val="002B22DE"/>
    <w:rsid w:val="002B250A"/>
    <w:rsid w:val="002B50EB"/>
    <w:rsid w:val="002C10B1"/>
    <w:rsid w:val="002C21FA"/>
    <w:rsid w:val="002C2E0A"/>
    <w:rsid w:val="002C332E"/>
    <w:rsid w:val="002C3467"/>
    <w:rsid w:val="002C3B71"/>
    <w:rsid w:val="002C4576"/>
    <w:rsid w:val="002C6002"/>
    <w:rsid w:val="002C6295"/>
    <w:rsid w:val="002C764B"/>
    <w:rsid w:val="002D1C21"/>
    <w:rsid w:val="002D2533"/>
    <w:rsid w:val="002D2AA8"/>
    <w:rsid w:val="002D318D"/>
    <w:rsid w:val="002D31FF"/>
    <w:rsid w:val="002D5D33"/>
    <w:rsid w:val="002E259C"/>
    <w:rsid w:val="002E2DBA"/>
    <w:rsid w:val="002E2E7A"/>
    <w:rsid w:val="002E363A"/>
    <w:rsid w:val="002E4566"/>
    <w:rsid w:val="002E4E58"/>
    <w:rsid w:val="002E560A"/>
    <w:rsid w:val="002E72B2"/>
    <w:rsid w:val="002E769C"/>
    <w:rsid w:val="002E7EFB"/>
    <w:rsid w:val="002F05EC"/>
    <w:rsid w:val="002F1561"/>
    <w:rsid w:val="002F2406"/>
    <w:rsid w:val="002F249D"/>
    <w:rsid w:val="002F62B3"/>
    <w:rsid w:val="002F78A9"/>
    <w:rsid w:val="00300004"/>
    <w:rsid w:val="003008DD"/>
    <w:rsid w:val="00303373"/>
    <w:rsid w:val="0030468A"/>
    <w:rsid w:val="00305778"/>
    <w:rsid w:val="00306721"/>
    <w:rsid w:val="0030686C"/>
    <w:rsid w:val="00306A7B"/>
    <w:rsid w:val="003111AC"/>
    <w:rsid w:val="00312662"/>
    <w:rsid w:val="00312C29"/>
    <w:rsid w:val="0031311D"/>
    <w:rsid w:val="003133BF"/>
    <w:rsid w:val="00313534"/>
    <w:rsid w:val="00314DAF"/>
    <w:rsid w:val="00317597"/>
    <w:rsid w:val="003202BD"/>
    <w:rsid w:val="003206FB"/>
    <w:rsid w:val="0032195F"/>
    <w:rsid w:val="00322609"/>
    <w:rsid w:val="00322957"/>
    <w:rsid w:val="00323022"/>
    <w:rsid w:val="0032304F"/>
    <w:rsid w:val="003239F6"/>
    <w:rsid w:val="00327565"/>
    <w:rsid w:val="003324B2"/>
    <w:rsid w:val="00335027"/>
    <w:rsid w:val="00336810"/>
    <w:rsid w:val="003378DA"/>
    <w:rsid w:val="00337D23"/>
    <w:rsid w:val="00341A1B"/>
    <w:rsid w:val="00343DF7"/>
    <w:rsid w:val="00343E50"/>
    <w:rsid w:val="00345AAC"/>
    <w:rsid w:val="00345C35"/>
    <w:rsid w:val="003470C8"/>
    <w:rsid w:val="003478F1"/>
    <w:rsid w:val="00350135"/>
    <w:rsid w:val="00350C6F"/>
    <w:rsid w:val="00350C72"/>
    <w:rsid w:val="003525A3"/>
    <w:rsid w:val="00352B4D"/>
    <w:rsid w:val="003534CA"/>
    <w:rsid w:val="003554A8"/>
    <w:rsid w:val="00357982"/>
    <w:rsid w:val="00360B65"/>
    <w:rsid w:val="003615E8"/>
    <w:rsid w:val="0036260D"/>
    <w:rsid w:val="003638DB"/>
    <w:rsid w:val="003700E3"/>
    <w:rsid w:val="00370B5D"/>
    <w:rsid w:val="00374B38"/>
    <w:rsid w:val="00375E35"/>
    <w:rsid w:val="00376E53"/>
    <w:rsid w:val="0038026D"/>
    <w:rsid w:val="00380EE2"/>
    <w:rsid w:val="00381827"/>
    <w:rsid w:val="00382EB4"/>
    <w:rsid w:val="00386F15"/>
    <w:rsid w:val="00390B0D"/>
    <w:rsid w:val="00390D33"/>
    <w:rsid w:val="003945E9"/>
    <w:rsid w:val="00394C41"/>
    <w:rsid w:val="00395DDC"/>
    <w:rsid w:val="00396263"/>
    <w:rsid w:val="00396B5B"/>
    <w:rsid w:val="00397927"/>
    <w:rsid w:val="003A26EA"/>
    <w:rsid w:val="003A29E0"/>
    <w:rsid w:val="003A2EEC"/>
    <w:rsid w:val="003A4A8C"/>
    <w:rsid w:val="003A5AE3"/>
    <w:rsid w:val="003A643A"/>
    <w:rsid w:val="003B1DF7"/>
    <w:rsid w:val="003B2B73"/>
    <w:rsid w:val="003B4091"/>
    <w:rsid w:val="003B46D5"/>
    <w:rsid w:val="003B4E23"/>
    <w:rsid w:val="003B545A"/>
    <w:rsid w:val="003B6673"/>
    <w:rsid w:val="003B694A"/>
    <w:rsid w:val="003C02F4"/>
    <w:rsid w:val="003C08DA"/>
    <w:rsid w:val="003C0B7C"/>
    <w:rsid w:val="003C213F"/>
    <w:rsid w:val="003C2E43"/>
    <w:rsid w:val="003D1273"/>
    <w:rsid w:val="003D14CA"/>
    <w:rsid w:val="003D22A4"/>
    <w:rsid w:val="003D33AD"/>
    <w:rsid w:val="003D4154"/>
    <w:rsid w:val="003D4747"/>
    <w:rsid w:val="003D7EB3"/>
    <w:rsid w:val="003E3095"/>
    <w:rsid w:val="003E4DCE"/>
    <w:rsid w:val="003E5056"/>
    <w:rsid w:val="003E534C"/>
    <w:rsid w:val="003E5553"/>
    <w:rsid w:val="003E5C15"/>
    <w:rsid w:val="003E6206"/>
    <w:rsid w:val="003E6D9E"/>
    <w:rsid w:val="003E743C"/>
    <w:rsid w:val="003F180A"/>
    <w:rsid w:val="003F3207"/>
    <w:rsid w:val="003F3961"/>
    <w:rsid w:val="003F4074"/>
    <w:rsid w:val="00401299"/>
    <w:rsid w:val="00403CF2"/>
    <w:rsid w:val="00403DE3"/>
    <w:rsid w:val="00404435"/>
    <w:rsid w:val="00406665"/>
    <w:rsid w:val="0041134C"/>
    <w:rsid w:val="00411652"/>
    <w:rsid w:val="00412CA9"/>
    <w:rsid w:val="00414168"/>
    <w:rsid w:val="00415CCE"/>
    <w:rsid w:val="004162B7"/>
    <w:rsid w:val="00417DFF"/>
    <w:rsid w:val="0042226E"/>
    <w:rsid w:val="00423276"/>
    <w:rsid w:val="004254FF"/>
    <w:rsid w:val="00425F9C"/>
    <w:rsid w:val="00431677"/>
    <w:rsid w:val="0043190C"/>
    <w:rsid w:val="00432861"/>
    <w:rsid w:val="004333F7"/>
    <w:rsid w:val="004341D3"/>
    <w:rsid w:val="0043460F"/>
    <w:rsid w:val="00436233"/>
    <w:rsid w:val="00436437"/>
    <w:rsid w:val="004402A3"/>
    <w:rsid w:val="004429F9"/>
    <w:rsid w:val="00443B3B"/>
    <w:rsid w:val="004441F5"/>
    <w:rsid w:val="004445B9"/>
    <w:rsid w:val="00445736"/>
    <w:rsid w:val="00447520"/>
    <w:rsid w:val="0045074B"/>
    <w:rsid w:val="00451768"/>
    <w:rsid w:val="00451AD2"/>
    <w:rsid w:val="004536F3"/>
    <w:rsid w:val="004551BF"/>
    <w:rsid w:val="0045546A"/>
    <w:rsid w:val="00457190"/>
    <w:rsid w:val="004622C6"/>
    <w:rsid w:val="004636C3"/>
    <w:rsid w:val="0046373F"/>
    <w:rsid w:val="00463C2A"/>
    <w:rsid w:val="00464194"/>
    <w:rsid w:val="00464370"/>
    <w:rsid w:val="004662CB"/>
    <w:rsid w:val="00470857"/>
    <w:rsid w:val="0047181F"/>
    <w:rsid w:val="00472F35"/>
    <w:rsid w:val="00475040"/>
    <w:rsid w:val="00475536"/>
    <w:rsid w:val="00475B4D"/>
    <w:rsid w:val="00476A4C"/>
    <w:rsid w:val="00476E7A"/>
    <w:rsid w:val="00481220"/>
    <w:rsid w:val="00481276"/>
    <w:rsid w:val="004846CD"/>
    <w:rsid w:val="00484709"/>
    <w:rsid w:val="00484719"/>
    <w:rsid w:val="00485CC1"/>
    <w:rsid w:val="00490132"/>
    <w:rsid w:val="0049097C"/>
    <w:rsid w:val="00491013"/>
    <w:rsid w:val="0049190F"/>
    <w:rsid w:val="00491A2C"/>
    <w:rsid w:val="00491B7C"/>
    <w:rsid w:val="00491CA4"/>
    <w:rsid w:val="0049306B"/>
    <w:rsid w:val="00496218"/>
    <w:rsid w:val="004973B6"/>
    <w:rsid w:val="0049743E"/>
    <w:rsid w:val="0049796A"/>
    <w:rsid w:val="004A0B91"/>
    <w:rsid w:val="004A2DBC"/>
    <w:rsid w:val="004B1CA0"/>
    <w:rsid w:val="004B72C3"/>
    <w:rsid w:val="004C06E3"/>
    <w:rsid w:val="004C1205"/>
    <w:rsid w:val="004C16A1"/>
    <w:rsid w:val="004C186B"/>
    <w:rsid w:val="004C2BE3"/>
    <w:rsid w:val="004C3044"/>
    <w:rsid w:val="004C364D"/>
    <w:rsid w:val="004C62FA"/>
    <w:rsid w:val="004C68BD"/>
    <w:rsid w:val="004C6F38"/>
    <w:rsid w:val="004D097B"/>
    <w:rsid w:val="004D14F9"/>
    <w:rsid w:val="004D2200"/>
    <w:rsid w:val="004D220B"/>
    <w:rsid w:val="004D48B7"/>
    <w:rsid w:val="004D54C4"/>
    <w:rsid w:val="004D5BA6"/>
    <w:rsid w:val="004D6D02"/>
    <w:rsid w:val="004D6DFF"/>
    <w:rsid w:val="004E0D66"/>
    <w:rsid w:val="004E1D95"/>
    <w:rsid w:val="004E3668"/>
    <w:rsid w:val="004E3B96"/>
    <w:rsid w:val="004E55A2"/>
    <w:rsid w:val="004E5BD8"/>
    <w:rsid w:val="004E70A4"/>
    <w:rsid w:val="004F1765"/>
    <w:rsid w:val="004F1BE4"/>
    <w:rsid w:val="004F29BA"/>
    <w:rsid w:val="004F6FEC"/>
    <w:rsid w:val="004F7082"/>
    <w:rsid w:val="004F76D3"/>
    <w:rsid w:val="004F7FF6"/>
    <w:rsid w:val="005018B7"/>
    <w:rsid w:val="00502EB3"/>
    <w:rsid w:val="00507FDB"/>
    <w:rsid w:val="005103D6"/>
    <w:rsid w:val="00511384"/>
    <w:rsid w:val="005125D3"/>
    <w:rsid w:val="00513D97"/>
    <w:rsid w:val="005164D0"/>
    <w:rsid w:val="00521E26"/>
    <w:rsid w:val="00523EC2"/>
    <w:rsid w:val="00525695"/>
    <w:rsid w:val="005271DA"/>
    <w:rsid w:val="005272F3"/>
    <w:rsid w:val="00530CA2"/>
    <w:rsid w:val="0053252D"/>
    <w:rsid w:val="00532CC6"/>
    <w:rsid w:val="00537049"/>
    <w:rsid w:val="00537181"/>
    <w:rsid w:val="005404AA"/>
    <w:rsid w:val="005414BB"/>
    <w:rsid w:val="00542945"/>
    <w:rsid w:val="00542E52"/>
    <w:rsid w:val="00543165"/>
    <w:rsid w:val="005445ED"/>
    <w:rsid w:val="005450A9"/>
    <w:rsid w:val="00546FE3"/>
    <w:rsid w:val="005476F9"/>
    <w:rsid w:val="00550CFD"/>
    <w:rsid w:val="00554B48"/>
    <w:rsid w:val="00554FF2"/>
    <w:rsid w:val="0055523E"/>
    <w:rsid w:val="00557BA8"/>
    <w:rsid w:val="0056321C"/>
    <w:rsid w:val="00563BE8"/>
    <w:rsid w:val="00566E5D"/>
    <w:rsid w:val="0056761B"/>
    <w:rsid w:val="00570BA9"/>
    <w:rsid w:val="00570BD2"/>
    <w:rsid w:val="005727BE"/>
    <w:rsid w:val="00574F80"/>
    <w:rsid w:val="00575AC9"/>
    <w:rsid w:val="0058035C"/>
    <w:rsid w:val="0058224B"/>
    <w:rsid w:val="00584B21"/>
    <w:rsid w:val="00584C74"/>
    <w:rsid w:val="005863D9"/>
    <w:rsid w:val="005864EC"/>
    <w:rsid w:val="00587391"/>
    <w:rsid w:val="0059062C"/>
    <w:rsid w:val="00590B9E"/>
    <w:rsid w:val="00591A2F"/>
    <w:rsid w:val="005921EB"/>
    <w:rsid w:val="0059256E"/>
    <w:rsid w:val="005925D0"/>
    <w:rsid w:val="00593FC6"/>
    <w:rsid w:val="00594072"/>
    <w:rsid w:val="00594201"/>
    <w:rsid w:val="0059469E"/>
    <w:rsid w:val="005A2354"/>
    <w:rsid w:val="005A3639"/>
    <w:rsid w:val="005A3FB9"/>
    <w:rsid w:val="005A436F"/>
    <w:rsid w:val="005A5BD6"/>
    <w:rsid w:val="005A67EB"/>
    <w:rsid w:val="005B529B"/>
    <w:rsid w:val="005C2CBE"/>
    <w:rsid w:val="005C425E"/>
    <w:rsid w:val="005D3AC2"/>
    <w:rsid w:val="005D417A"/>
    <w:rsid w:val="005D73B9"/>
    <w:rsid w:val="005D755E"/>
    <w:rsid w:val="005D75EF"/>
    <w:rsid w:val="005D7AAA"/>
    <w:rsid w:val="005D7B69"/>
    <w:rsid w:val="005D7F3C"/>
    <w:rsid w:val="005E13EF"/>
    <w:rsid w:val="005E4D47"/>
    <w:rsid w:val="005E6464"/>
    <w:rsid w:val="005F022D"/>
    <w:rsid w:val="005F2279"/>
    <w:rsid w:val="005F3B16"/>
    <w:rsid w:val="005F4A19"/>
    <w:rsid w:val="005F5441"/>
    <w:rsid w:val="005F5C58"/>
    <w:rsid w:val="005F7910"/>
    <w:rsid w:val="0060383C"/>
    <w:rsid w:val="00603959"/>
    <w:rsid w:val="00604C24"/>
    <w:rsid w:val="006052C9"/>
    <w:rsid w:val="00605424"/>
    <w:rsid w:val="00610D72"/>
    <w:rsid w:val="006136B6"/>
    <w:rsid w:val="00613B49"/>
    <w:rsid w:val="00613F99"/>
    <w:rsid w:val="00614CC1"/>
    <w:rsid w:val="006164AE"/>
    <w:rsid w:val="00620001"/>
    <w:rsid w:val="00621457"/>
    <w:rsid w:val="00624314"/>
    <w:rsid w:val="006258C1"/>
    <w:rsid w:val="0062738E"/>
    <w:rsid w:val="006273F9"/>
    <w:rsid w:val="006331C1"/>
    <w:rsid w:val="006347E1"/>
    <w:rsid w:val="00634969"/>
    <w:rsid w:val="006352A1"/>
    <w:rsid w:val="006355C2"/>
    <w:rsid w:val="00635E2B"/>
    <w:rsid w:val="00636700"/>
    <w:rsid w:val="00637C4A"/>
    <w:rsid w:val="006430F6"/>
    <w:rsid w:val="006443B9"/>
    <w:rsid w:val="006446DF"/>
    <w:rsid w:val="00650551"/>
    <w:rsid w:val="00651403"/>
    <w:rsid w:val="0065273D"/>
    <w:rsid w:val="00654FB9"/>
    <w:rsid w:val="006551EA"/>
    <w:rsid w:val="00656BF0"/>
    <w:rsid w:val="00664194"/>
    <w:rsid w:val="006710E2"/>
    <w:rsid w:val="00671E1C"/>
    <w:rsid w:val="0067304E"/>
    <w:rsid w:val="00674CDA"/>
    <w:rsid w:val="00675B73"/>
    <w:rsid w:val="00676651"/>
    <w:rsid w:val="00677722"/>
    <w:rsid w:val="006809C0"/>
    <w:rsid w:val="00681559"/>
    <w:rsid w:val="00682F1B"/>
    <w:rsid w:val="006831ED"/>
    <w:rsid w:val="00684A3A"/>
    <w:rsid w:val="00684E41"/>
    <w:rsid w:val="006857D3"/>
    <w:rsid w:val="00690599"/>
    <w:rsid w:val="00690C18"/>
    <w:rsid w:val="006920C9"/>
    <w:rsid w:val="006921A5"/>
    <w:rsid w:val="006A28A7"/>
    <w:rsid w:val="006A2F92"/>
    <w:rsid w:val="006A4580"/>
    <w:rsid w:val="006A6C30"/>
    <w:rsid w:val="006A72AC"/>
    <w:rsid w:val="006B070C"/>
    <w:rsid w:val="006B1554"/>
    <w:rsid w:val="006B48DB"/>
    <w:rsid w:val="006B533C"/>
    <w:rsid w:val="006C2B9A"/>
    <w:rsid w:val="006C2FEF"/>
    <w:rsid w:val="006C3C9F"/>
    <w:rsid w:val="006C47A0"/>
    <w:rsid w:val="006C5B4C"/>
    <w:rsid w:val="006C5C90"/>
    <w:rsid w:val="006C5EA3"/>
    <w:rsid w:val="006D37C7"/>
    <w:rsid w:val="006D3F0C"/>
    <w:rsid w:val="006D553C"/>
    <w:rsid w:val="006D6358"/>
    <w:rsid w:val="006D6B50"/>
    <w:rsid w:val="006D6D01"/>
    <w:rsid w:val="006E21A8"/>
    <w:rsid w:val="006E27B3"/>
    <w:rsid w:val="006E4410"/>
    <w:rsid w:val="006E6244"/>
    <w:rsid w:val="006E7BFC"/>
    <w:rsid w:val="006F0B1C"/>
    <w:rsid w:val="006F128F"/>
    <w:rsid w:val="006F3DC9"/>
    <w:rsid w:val="006F4CE6"/>
    <w:rsid w:val="006F5786"/>
    <w:rsid w:val="006F5C90"/>
    <w:rsid w:val="006F6E1F"/>
    <w:rsid w:val="00703422"/>
    <w:rsid w:val="00705CE9"/>
    <w:rsid w:val="00705DDF"/>
    <w:rsid w:val="00707669"/>
    <w:rsid w:val="007078D5"/>
    <w:rsid w:val="00715D8F"/>
    <w:rsid w:val="00716EE0"/>
    <w:rsid w:val="007173F8"/>
    <w:rsid w:val="00717EC9"/>
    <w:rsid w:val="00721B06"/>
    <w:rsid w:val="007220D8"/>
    <w:rsid w:val="00722200"/>
    <w:rsid w:val="00723B8A"/>
    <w:rsid w:val="00725988"/>
    <w:rsid w:val="00725D5E"/>
    <w:rsid w:val="00726E87"/>
    <w:rsid w:val="007276CA"/>
    <w:rsid w:val="00730463"/>
    <w:rsid w:val="00732301"/>
    <w:rsid w:val="00732495"/>
    <w:rsid w:val="00737CED"/>
    <w:rsid w:val="00740F8E"/>
    <w:rsid w:val="00741EAB"/>
    <w:rsid w:val="0075079D"/>
    <w:rsid w:val="00752D80"/>
    <w:rsid w:val="0075630F"/>
    <w:rsid w:val="00757E61"/>
    <w:rsid w:val="0076012A"/>
    <w:rsid w:val="00760B20"/>
    <w:rsid w:val="00763EF1"/>
    <w:rsid w:val="00766766"/>
    <w:rsid w:val="007676E9"/>
    <w:rsid w:val="00767AA3"/>
    <w:rsid w:val="00767C86"/>
    <w:rsid w:val="00767DF4"/>
    <w:rsid w:val="007700CB"/>
    <w:rsid w:val="00771699"/>
    <w:rsid w:val="00771DB2"/>
    <w:rsid w:val="007728A3"/>
    <w:rsid w:val="00772A2F"/>
    <w:rsid w:val="00772AE1"/>
    <w:rsid w:val="00772E47"/>
    <w:rsid w:val="00772F78"/>
    <w:rsid w:val="007767F9"/>
    <w:rsid w:val="007857DF"/>
    <w:rsid w:val="007864C7"/>
    <w:rsid w:val="0078776A"/>
    <w:rsid w:val="007911BD"/>
    <w:rsid w:val="00791E98"/>
    <w:rsid w:val="007955A4"/>
    <w:rsid w:val="00795FCC"/>
    <w:rsid w:val="00796425"/>
    <w:rsid w:val="007A22C7"/>
    <w:rsid w:val="007A3762"/>
    <w:rsid w:val="007A3F09"/>
    <w:rsid w:val="007A46F0"/>
    <w:rsid w:val="007A6BAC"/>
    <w:rsid w:val="007A7CF4"/>
    <w:rsid w:val="007B06D2"/>
    <w:rsid w:val="007B31D7"/>
    <w:rsid w:val="007B3877"/>
    <w:rsid w:val="007B3BC0"/>
    <w:rsid w:val="007B4F17"/>
    <w:rsid w:val="007B5B9D"/>
    <w:rsid w:val="007B6067"/>
    <w:rsid w:val="007B71A4"/>
    <w:rsid w:val="007C12F4"/>
    <w:rsid w:val="007C3098"/>
    <w:rsid w:val="007C407A"/>
    <w:rsid w:val="007C40E6"/>
    <w:rsid w:val="007C4AE6"/>
    <w:rsid w:val="007C55A8"/>
    <w:rsid w:val="007C63B8"/>
    <w:rsid w:val="007C6928"/>
    <w:rsid w:val="007C6AAD"/>
    <w:rsid w:val="007C6D2E"/>
    <w:rsid w:val="007C70D0"/>
    <w:rsid w:val="007D2E8F"/>
    <w:rsid w:val="007D39B0"/>
    <w:rsid w:val="007D3E3F"/>
    <w:rsid w:val="007D7FE5"/>
    <w:rsid w:val="007E06B8"/>
    <w:rsid w:val="007E0D94"/>
    <w:rsid w:val="007E19A5"/>
    <w:rsid w:val="007E1ABA"/>
    <w:rsid w:val="007E4D9B"/>
    <w:rsid w:val="007E65D8"/>
    <w:rsid w:val="007E66A5"/>
    <w:rsid w:val="007E67C3"/>
    <w:rsid w:val="007E7C7A"/>
    <w:rsid w:val="007E7F09"/>
    <w:rsid w:val="007F2A4F"/>
    <w:rsid w:val="007F2CA1"/>
    <w:rsid w:val="007F2D7C"/>
    <w:rsid w:val="007F457C"/>
    <w:rsid w:val="007F4B2A"/>
    <w:rsid w:val="008014B6"/>
    <w:rsid w:val="00801754"/>
    <w:rsid w:val="00801C69"/>
    <w:rsid w:val="00803D65"/>
    <w:rsid w:val="008044AF"/>
    <w:rsid w:val="008048DB"/>
    <w:rsid w:val="00806A44"/>
    <w:rsid w:val="00811270"/>
    <w:rsid w:val="0081349E"/>
    <w:rsid w:val="0081396E"/>
    <w:rsid w:val="0082048A"/>
    <w:rsid w:val="008207F7"/>
    <w:rsid w:val="00821843"/>
    <w:rsid w:val="008228CC"/>
    <w:rsid w:val="00823199"/>
    <w:rsid w:val="00823CC5"/>
    <w:rsid w:val="00825805"/>
    <w:rsid w:val="0082661E"/>
    <w:rsid w:val="00827427"/>
    <w:rsid w:val="0082757B"/>
    <w:rsid w:val="00827C0C"/>
    <w:rsid w:val="0083772D"/>
    <w:rsid w:val="00837D04"/>
    <w:rsid w:val="00840C26"/>
    <w:rsid w:val="00841D1F"/>
    <w:rsid w:val="0084592C"/>
    <w:rsid w:val="0085041E"/>
    <w:rsid w:val="008519E9"/>
    <w:rsid w:val="00853762"/>
    <w:rsid w:val="00854D59"/>
    <w:rsid w:val="00855520"/>
    <w:rsid w:val="00855BD7"/>
    <w:rsid w:val="008601A2"/>
    <w:rsid w:val="00864218"/>
    <w:rsid w:val="00864793"/>
    <w:rsid w:val="0086700F"/>
    <w:rsid w:val="00867465"/>
    <w:rsid w:val="008700CE"/>
    <w:rsid w:val="00872482"/>
    <w:rsid w:val="008746F5"/>
    <w:rsid w:val="008751FF"/>
    <w:rsid w:val="00875B85"/>
    <w:rsid w:val="00876C6C"/>
    <w:rsid w:val="00880373"/>
    <w:rsid w:val="008817EB"/>
    <w:rsid w:val="00881E61"/>
    <w:rsid w:val="008857A8"/>
    <w:rsid w:val="00885A47"/>
    <w:rsid w:val="00886485"/>
    <w:rsid w:val="00887B6D"/>
    <w:rsid w:val="00887D16"/>
    <w:rsid w:val="00890BE2"/>
    <w:rsid w:val="0089108B"/>
    <w:rsid w:val="00891C73"/>
    <w:rsid w:val="00894E31"/>
    <w:rsid w:val="00895A16"/>
    <w:rsid w:val="008964FD"/>
    <w:rsid w:val="0089664E"/>
    <w:rsid w:val="00896DE3"/>
    <w:rsid w:val="00897C9E"/>
    <w:rsid w:val="008A0E82"/>
    <w:rsid w:val="008A14BA"/>
    <w:rsid w:val="008A2710"/>
    <w:rsid w:val="008A33B1"/>
    <w:rsid w:val="008A3A29"/>
    <w:rsid w:val="008A4464"/>
    <w:rsid w:val="008A4FD8"/>
    <w:rsid w:val="008A6DBF"/>
    <w:rsid w:val="008A6F1B"/>
    <w:rsid w:val="008A6F66"/>
    <w:rsid w:val="008A7F79"/>
    <w:rsid w:val="008B07F0"/>
    <w:rsid w:val="008B0FF9"/>
    <w:rsid w:val="008B243F"/>
    <w:rsid w:val="008B2B03"/>
    <w:rsid w:val="008B35D7"/>
    <w:rsid w:val="008B507B"/>
    <w:rsid w:val="008B60C7"/>
    <w:rsid w:val="008B75D5"/>
    <w:rsid w:val="008C113A"/>
    <w:rsid w:val="008C3557"/>
    <w:rsid w:val="008C42C6"/>
    <w:rsid w:val="008C4B41"/>
    <w:rsid w:val="008D1599"/>
    <w:rsid w:val="008D1A3D"/>
    <w:rsid w:val="008D1EB3"/>
    <w:rsid w:val="008D2444"/>
    <w:rsid w:val="008D2FE5"/>
    <w:rsid w:val="008D3CCC"/>
    <w:rsid w:val="008D3D04"/>
    <w:rsid w:val="008D4A14"/>
    <w:rsid w:val="008D553A"/>
    <w:rsid w:val="008D73F3"/>
    <w:rsid w:val="008E0104"/>
    <w:rsid w:val="008E1AD0"/>
    <w:rsid w:val="008E2C9F"/>
    <w:rsid w:val="008E55F1"/>
    <w:rsid w:val="008E566A"/>
    <w:rsid w:val="008E6518"/>
    <w:rsid w:val="008F0B11"/>
    <w:rsid w:val="008F525D"/>
    <w:rsid w:val="008F542B"/>
    <w:rsid w:val="008F58F5"/>
    <w:rsid w:val="008F5C0C"/>
    <w:rsid w:val="008F5C13"/>
    <w:rsid w:val="008F678F"/>
    <w:rsid w:val="00902700"/>
    <w:rsid w:val="00903B2D"/>
    <w:rsid w:val="009042B0"/>
    <w:rsid w:val="00904D60"/>
    <w:rsid w:val="00911A2C"/>
    <w:rsid w:val="00911E51"/>
    <w:rsid w:val="00915EA2"/>
    <w:rsid w:val="00916B82"/>
    <w:rsid w:val="00916D80"/>
    <w:rsid w:val="00917B70"/>
    <w:rsid w:val="009202CC"/>
    <w:rsid w:val="00920328"/>
    <w:rsid w:val="00920F09"/>
    <w:rsid w:val="0092186F"/>
    <w:rsid w:val="0092200D"/>
    <w:rsid w:val="0092272D"/>
    <w:rsid w:val="00923C97"/>
    <w:rsid w:val="00924588"/>
    <w:rsid w:val="0092644C"/>
    <w:rsid w:val="00926DFC"/>
    <w:rsid w:val="00927723"/>
    <w:rsid w:val="00927AEA"/>
    <w:rsid w:val="009307D2"/>
    <w:rsid w:val="009308A8"/>
    <w:rsid w:val="009315F0"/>
    <w:rsid w:val="009332C3"/>
    <w:rsid w:val="00934211"/>
    <w:rsid w:val="0093537D"/>
    <w:rsid w:val="009353A3"/>
    <w:rsid w:val="0093629C"/>
    <w:rsid w:val="0093659B"/>
    <w:rsid w:val="00936931"/>
    <w:rsid w:val="00940AB9"/>
    <w:rsid w:val="00941CA1"/>
    <w:rsid w:val="00942A9B"/>
    <w:rsid w:val="00943F35"/>
    <w:rsid w:val="00946398"/>
    <w:rsid w:val="009463FC"/>
    <w:rsid w:val="00946724"/>
    <w:rsid w:val="0094721C"/>
    <w:rsid w:val="00951F0E"/>
    <w:rsid w:val="009520BB"/>
    <w:rsid w:val="00953321"/>
    <w:rsid w:val="00953582"/>
    <w:rsid w:val="00960166"/>
    <w:rsid w:val="0096092C"/>
    <w:rsid w:val="00960FE0"/>
    <w:rsid w:val="00963013"/>
    <w:rsid w:val="0096454C"/>
    <w:rsid w:val="00965C62"/>
    <w:rsid w:val="0096761F"/>
    <w:rsid w:val="00967AA8"/>
    <w:rsid w:val="00970C96"/>
    <w:rsid w:val="00971307"/>
    <w:rsid w:val="00974900"/>
    <w:rsid w:val="00974CD3"/>
    <w:rsid w:val="00975357"/>
    <w:rsid w:val="00975FF3"/>
    <w:rsid w:val="00980C1E"/>
    <w:rsid w:val="00982BE9"/>
    <w:rsid w:val="00983525"/>
    <w:rsid w:val="009836F2"/>
    <w:rsid w:val="009849AC"/>
    <w:rsid w:val="00986D61"/>
    <w:rsid w:val="00991C3D"/>
    <w:rsid w:val="00991E18"/>
    <w:rsid w:val="00992B55"/>
    <w:rsid w:val="00993135"/>
    <w:rsid w:val="009932F5"/>
    <w:rsid w:val="00996165"/>
    <w:rsid w:val="0099714B"/>
    <w:rsid w:val="00997D31"/>
    <w:rsid w:val="009A0F61"/>
    <w:rsid w:val="009A1223"/>
    <w:rsid w:val="009A4CA1"/>
    <w:rsid w:val="009B000D"/>
    <w:rsid w:val="009B2846"/>
    <w:rsid w:val="009B2A6D"/>
    <w:rsid w:val="009B3A4A"/>
    <w:rsid w:val="009B47AF"/>
    <w:rsid w:val="009B5420"/>
    <w:rsid w:val="009B60A8"/>
    <w:rsid w:val="009B7136"/>
    <w:rsid w:val="009B71C4"/>
    <w:rsid w:val="009B781D"/>
    <w:rsid w:val="009B7EFB"/>
    <w:rsid w:val="009C1152"/>
    <w:rsid w:val="009C1506"/>
    <w:rsid w:val="009C1839"/>
    <w:rsid w:val="009C1EDD"/>
    <w:rsid w:val="009C5DC3"/>
    <w:rsid w:val="009C62E5"/>
    <w:rsid w:val="009C734C"/>
    <w:rsid w:val="009D36CE"/>
    <w:rsid w:val="009D5F84"/>
    <w:rsid w:val="009D6208"/>
    <w:rsid w:val="009E246E"/>
    <w:rsid w:val="009E2743"/>
    <w:rsid w:val="009E4C4A"/>
    <w:rsid w:val="009E6A36"/>
    <w:rsid w:val="009E75D1"/>
    <w:rsid w:val="009E7B5F"/>
    <w:rsid w:val="009F0971"/>
    <w:rsid w:val="009F11DF"/>
    <w:rsid w:val="009F20FF"/>
    <w:rsid w:val="009F4C17"/>
    <w:rsid w:val="009F52DB"/>
    <w:rsid w:val="009F6630"/>
    <w:rsid w:val="009F6644"/>
    <w:rsid w:val="00A00896"/>
    <w:rsid w:val="00A01705"/>
    <w:rsid w:val="00A05468"/>
    <w:rsid w:val="00A07E66"/>
    <w:rsid w:val="00A102D1"/>
    <w:rsid w:val="00A123B2"/>
    <w:rsid w:val="00A16580"/>
    <w:rsid w:val="00A20244"/>
    <w:rsid w:val="00A20B15"/>
    <w:rsid w:val="00A21141"/>
    <w:rsid w:val="00A229B1"/>
    <w:rsid w:val="00A3120D"/>
    <w:rsid w:val="00A323C4"/>
    <w:rsid w:val="00A34F0C"/>
    <w:rsid w:val="00A3507E"/>
    <w:rsid w:val="00A364A4"/>
    <w:rsid w:val="00A36D6D"/>
    <w:rsid w:val="00A37045"/>
    <w:rsid w:val="00A371B3"/>
    <w:rsid w:val="00A371EC"/>
    <w:rsid w:val="00A37C6B"/>
    <w:rsid w:val="00A4012A"/>
    <w:rsid w:val="00A4262B"/>
    <w:rsid w:val="00A42976"/>
    <w:rsid w:val="00A43110"/>
    <w:rsid w:val="00A4422D"/>
    <w:rsid w:val="00A45380"/>
    <w:rsid w:val="00A472E7"/>
    <w:rsid w:val="00A47D5C"/>
    <w:rsid w:val="00A5081F"/>
    <w:rsid w:val="00A55880"/>
    <w:rsid w:val="00A564D7"/>
    <w:rsid w:val="00A570DA"/>
    <w:rsid w:val="00A62C50"/>
    <w:rsid w:val="00A63A20"/>
    <w:rsid w:val="00A650D1"/>
    <w:rsid w:val="00A6543A"/>
    <w:rsid w:val="00A7109B"/>
    <w:rsid w:val="00A712E3"/>
    <w:rsid w:val="00A71CCC"/>
    <w:rsid w:val="00A7250D"/>
    <w:rsid w:val="00A72746"/>
    <w:rsid w:val="00A732A5"/>
    <w:rsid w:val="00A75086"/>
    <w:rsid w:val="00A77529"/>
    <w:rsid w:val="00A776A6"/>
    <w:rsid w:val="00A80683"/>
    <w:rsid w:val="00A81C4A"/>
    <w:rsid w:val="00A82EB5"/>
    <w:rsid w:val="00A83D96"/>
    <w:rsid w:val="00A85207"/>
    <w:rsid w:val="00A85299"/>
    <w:rsid w:val="00A87265"/>
    <w:rsid w:val="00A87325"/>
    <w:rsid w:val="00A908B1"/>
    <w:rsid w:val="00A9282E"/>
    <w:rsid w:val="00A92FF4"/>
    <w:rsid w:val="00A9330C"/>
    <w:rsid w:val="00A94600"/>
    <w:rsid w:val="00A968F7"/>
    <w:rsid w:val="00AA119B"/>
    <w:rsid w:val="00AA14CE"/>
    <w:rsid w:val="00AA2E3F"/>
    <w:rsid w:val="00AA3A5C"/>
    <w:rsid w:val="00AA53CE"/>
    <w:rsid w:val="00AA65A9"/>
    <w:rsid w:val="00AA68AD"/>
    <w:rsid w:val="00AB0BC5"/>
    <w:rsid w:val="00AB4D32"/>
    <w:rsid w:val="00AB5ADE"/>
    <w:rsid w:val="00AB678A"/>
    <w:rsid w:val="00AC0863"/>
    <w:rsid w:val="00AC4085"/>
    <w:rsid w:val="00AC5B20"/>
    <w:rsid w:val="00AD11BD"/>
    <w:rsid w:val="00AD3D82"/>
    <w:rsid w:val="00AD642C"/>
    <w:rsid w:val="00AD729D"/>
    <w:rsid w:val="00AE1B88"/>
    <w:rsid w:val="00AE2248"/>
    <w:rsid w:val="00AE22E5"/>
    <w:rsid w:val="00AE365D"/>
    <w:rsid w:val="00AE4B95"/>
    <w:rsid w:val="00AE5A72"/>
    <w:rsid w:val="00AE70AE"/>
    <w:rsid w:val="00AE70F0"/>
    <w:rsid w:val="00AF0CE6"/>
    <w:rsid w:val="00AF1570"/>
    <w:rsid w:val="00AF2B1A"/>
    <w:rsid w:val="00AF32EE"/>
    <w:rsid w:val="00AF4759"/>
    <w:rsid w:val="00AF642D"/>
    <w:rsid w:val="00AF72F0"/>
    <w:rsid w:val="00B01EE6"/>
    <w:rsid w:val="00B01F92"/>
    <w:rsid w:val="00B034F6"/>
    <w:rsid w:val="00B03B6C"/>
    <w:rsid w:val="00B058A3"/>
    <w:rsid w:val="00B0757D"/>
    <w:rsid w:val="00B12BBC"/>
    <w:rsid w:val="00B1345D"/>
    <w:rsid w:val="00B1373D"/>
    <w:rsid w:val="00B138FB"/>
    <w:rsid w:val="00B154BE"/>
    <w:rsid w:val="00B1567D"/>
    <w:rsid w:val="00B16F93"/>
    <w:rsid w:val="00B174F9"/>
    <w:rsid w:val="00B266B6"/>
    <w:rsid w:val="00B26CF2"/>
    <w:rsid w:val="00B27586"/>
    <w:rsid w:val="00B3156B"/>
    <w:rsid w:val="00B35843"/>
    <w:rsid w:val="00B35A87"/>
    <w:rsid w:val="00B40648"/>
    <w:rsid w:val="00B4118F"/>
    <w:rsid w:val="00B42714"/>
    <w:rsid w:val="00B431A4"/>
    <w:rsid w:val="00B4378F"/>
    <w:rsid w:val="00B43F4B"/>
    <w:rsid w:val="00B45642"/>
    <w:rsid w:val="00B469ED"/>
    <w:rsid w:val="00B47340"/>
    <w:rsid w:val="00B47FCB"/>
    <w:rsid w:val="00B51C16"/>
    <w:rsid w:val="00B51DCB"/>
    <w:rsid w:val="00B525D5"/>
    <w:rsid w:val="00B52A8F"/>
    <w:rsid w:val="00B54DC0"/>
    <w:rsid w:val="00B565C9"/>
    <w:rsid w:val="00B56EE7"/>
    <w:rsid w:val="00B57A97"/>
    <w:rsid w:val="00B57EEE"/>
    <w:rsid w:val="00B60547"/>
    <w:rsid w:val="00B60CE3"/>
    <w:rsid w:val="00B60FCE"/>
    <w:rsid w:val="00B6114F"/>
    <w:rsid w:val="00B65FB6"/>
    <w:rsid w:val="00B67FCA"/>
    <w:rsid w:val="00B71724"/>
    <w:rsid w:val="00B73E07"/>
    <w:rsid w:val="00B7574A"/>
    <w:rsid w:val="00B803B6"/>
    <w:rsid w:val="00B81A93"/>
    <w:rsid w:val="00B82B2D"/>
    <w:rsid w:val="00B8397D"/>
    <w:rsid w:val="00B8648C"/>
    <w:rsid w:val="00B8742C"/>
    <w:rsid w:val="00B910F7"/>
    <w:rsid w:val="00B915F7"/>
    <w:rsid w:val="00B94BCF"/>
    <w:rsid w:val="00B97570"/>
    <w:rsid w:val="00B97AD0"/>
    <w:rsid w:val="00BA320A"/>
    <w:rsid w:val="00BA3C87"/>
    <w:rsid w:val="00BA3CD1"/>
    <w:rsid w:val="00BA3DFA"/>
    <w:rsid w:val="00BA5843"/>
    <w:rsid w:val="00BA593C"/>
    <w:rsid w:val="00BA696D"/>
    <w:rsid w:val="00BB03D8"/>
    <w:rsid w:val="00BB28E9"/>
    <w:rsid w:val="00BB3A76"/>
    <w:rsid w:val="00BC3068"/>
    <w:rsid w:val="00BC656E"/>
    <w:rsid w:val="00BC67E0"/>
    <w:rsid w:val="00BD0740"/>
    <w:rsid w:val="00BD15E0"/>
    <w:rsid w:val="00BD2073"/>
    <w:rsid w:val="00BD2DC2"/>
    <w:rsid w:val="00BD3B12"/>
    <w:rsid w:val="00BD4208"/>
    <w:rsid w:val="00BD4D8A"/>
    <w:rsid w:val="00BD4E0A"/>
    <w:rsid w:val="00BD6A17"/>
    <w:rsid w:val="00BE3E6A"/>
    <w:rsid w:val="00BE5857"/>
    <w:rsid w:val="00BE6BFF"/>
    <w:rsid w:val="00BF0696"/>
    <w:rsid w:val="00BF0EDF"/>
    <w:rsid w:val="00BF1F83"/>
    <w:rsid w:val="00BF3571"/>
    <w:rsid w:val="00BF482A"/>
    <w:rsid w:val="00BF60F3"/>
    <w:rsid w:val="00BF6382"/>
    <w:rsid w:val="00BF785D"/>
    <w:rsid w:val="00C0295E"/>
    <w:rsid w:val="00C02AEA"/>
    <w:rsid w:val="00C02FEB"/>
    <w:rsid w:val="00C0490A"/>
    <w:rsid w:val="00C06F53"/>
    <w:rsid w:val="00C07477"/>
    <w:rsid w:val="00C143A1"/>
    <w:rsid w:val="00C152D2"/>
    <w:rsid w:val="00C15419"/>
    <w:rsid w:val="00C16A0F"/>
    <w:rsid w:val="00C16E28"/>
    <w:rsid w:val="00C179A2"/>
    <w:rsid w:val="00C20572"/>
    <w:rsid w:val="00C211DA"/>
    <w:rsid w:val="00C2138E"/>
    <w:rsid w:val="00C217B1"/>
    <w:rsid w:val="00C228B0"/>
    <w:rsid w:val="00C22C7F"/>
    <w:rsid w:val="00C23621"/>
    <w:rsid w:val="00C26192"/>
    <w:rsid w:val="00C264DE"/>
    <w:rsid w:val="00C265EA"/>
    <w:rsid w:val="00C27D8F"/>
    <w:rsid w:val="00C27E39"/>
    <w:rsid w:val="00C32DA4"/>
    <w:rsid w:val="00C32F31"/>
    <w:rsid w:val="00C3357B"/>
    <w:rsid w:val="00C34D81"/>
    <w:rsid w:val="00C3650E"/>
    <w:rsid w:val="00C416C7"/>
    <w:rsid w:val="00C43BB0"/>
    <w:rsid w:val="00C44444"/>
    <w:rsid w:val="00C45E26"/>
    <w:rsid w:val="00C46031"/>
    <w:rsid w:val="00C46143"/>
    <w:rsid w:val="00C47605"/>
    <w:rsid w:val="00C47C4C"/>
    <w:rsid w:val="00C47C9C"/>
    <w:rsid w:val="00C51CC6"/>
    <w:rsid w:val="00C52C4D"/>
    <w:rsid w:val="00C5382A"/>
    <w:rsid w:val="00C568B6"/>
    <w:rsid w:val="00C5765F"/>
    <w:rsid w:val="00C61673"/>
    <w:rsid w:val="00C63596"/>
    <w:rsid w:val="00C63B33"/>
    <w:rsid w:val="00C66281"/>
    <w:rsid w:val="00C66FCA"/>
    <w:rsid w:val="00C7234D"/>
    <w:rsid w:val="00C75C7F"/>
    <w:rsid w:val="00C75E19"/>
    <w:rsid w:val="00C765D9"/>
    <w:rsid w:val="00C76897"/>
    <w:rsid w:val="00C77853"/>
    <w:rsid w:val="00C77B7B"/>
    <w:rsid w:val="00C803C0"/>
    <w:rsid w:val="00C80DEE"/>
    <w:rsid w:val="00C8119F"/>
    <w:rsid w:val="00C81D40"/>
    <w:rsid w:val="00C82669"/>
    <w:rsid w:val="00C82D5F"/>
    <w:rsid w:val="00C82E21"/>
    <w:rsid w:val="00C83234"/>
    <w:rsid w:val="00C83243"/>
    <w:rsid w:val="00C851B3"/>
    <w:rsid w:val="00C85A6E"/>
    <w:rsid w:val="00C91AA7"/>
    <w:rsid w:val="00C92E7D"/>
    <w:rsid w:val="00C92F29"/>
    <w:rsid w:val="00C94198"/>
    <w:rsid w:val="00C95539"/>
    <w:rsid w:val="00C97A8E"/>
    <w:rsid w:val="00CA2973"/>
    <w:rsid w:val="00CA56E5"/>
    <w:rsid w:val="00CA57DA"/>
    <w:rsid w:val="00CA67A7"/>
    <w:rsid w:val="00CA694E"/>
    <w:rsid w:val="00CA7810"/>
    <w:rsid w:val="00CA7931"/>
    <w:rsid w:val="00CB09FC"/>
    <w:rsid w:val="00CB2797"/>
    <w:rsid w:val="00CB4D32"/>
    <w:rsid w:val="00CB55B2"/>
    <w:rsid w:val="00CB65CC"/>
    <w:rsid w:val="00CB6A9D"/>
    <w:rsid w:val="00CC1859"/>
    <w:rsid w:val="00CC4BB9"/>
    <w:rsid w:val="00CC50DE"/>
    <w:rsid w:val="00CC55CC"/>
    <w:rsid w:val="00CD0EC8"/>
    <w:rsid w:val="00CD4D59"/>
    <w:rsid w:val="00CD6F33"/>
    <w:rsid w:val="00CE0796"/>
    <w:rsid w:val="00CE0833"/>
    <w:rsid w:val="00CE4E59"/>
    <w:rsid w:val="00CE5456"/>
    <w:rsid w:val="00CE5DDF"/>
    <w:rsid w:val="00CE6CF0"/>
    <w:rsid w:val="00CE7FEE"/>
    <w:rsid w:val="00CF224B"/>
    <w:rsid w:val="00CF384A"/>
    <w:rsid w:val="00CF5EE8"/>
    <w:rsid w:val="00CF6A70"/>
    <w:rsid w:val="00CF6FD3"/>
    <w:rsid w:val="00CF74D4"/>
    <w:rsid w:val="00CF7C6F"/>
    <w:rsid w:val="00D0048C"/>
    <w:rsid w:val="00D0072E"/>
    <w:rsid w:val="00D00A63"/>
    <w:rsid w:val="00D027ED"/>
    <w:rsid w:val="00D06CFB"/>
    <w:rsid w:val="00D07FFE"/>
    <w:rsid w:val="00D10894"/>
    <w:rsid w:val="00D12648"/>
    <w:rsid w:val="00D155BC"/>
    <w:rsid w:val="00D15C28"/>
    <w:rsid w:val="00D16399"/>
    <w:rsid w:val="00D172CD"/>
    <w:rsid w:val="00D2011F"/>
    <w:rsid w:val="00D257C7"/>
    <w:rsid w:val="00D30D6D"/>
    <w:rsid w:val="00D3157F"/>
    <w:rsid w:val="00D31ECD"/>
    <w:rsid w:val="00D31FBB"/>
    <w:rsid w:val="00D32D7E"/>
    <w:rsid w:val="00D3301B"/>
    <w:rsid w:val="00D337B4"/>
    <w:rsid w:val="00D37A0B"/>
    <w:rsid w:val="00D4037A"/>
    <w:rsid w:val="00D40C98"/>
    <w:rsid w:val="00D411AC"/>
    <w:rsid w:val="00D43742"/>
    <w:rsid w:val="00D4435F"/>
    <w:rsid w:val="00D47DCF"/>
    <w:rsid w:val="00D500F5"/>
    <w:rsid w:val="00D5087C"/>
    <w:rsid w:val="00D564DC"/>
    <w:rsid w:val="00D56771"/>
    <w:rsid w:val="00D57B71"/>
    <w:rsid w:val="00D60946"/>
    <w:rsid w:val="00D6136E"/>
    <w:rsid w:val="00D646A5"/>
    <w:rsid w:val="00D65AD9"/>
    <w:rsid w:val="00D65DA1"/>
    <w:rsid w:val="00D7190B"/>
    <w:rsid w:val="00D75D5A"/>
    <w:rsid w:val="00D776F4"/>
    <w:rsid w:val="00D81410"/>
    <w:rsid w:val="00D8211F"/>
    <w:rsid w:val="00D85A68"/>
    <w:rsid w:val="00D87568"/>
    <w:rsid w:val="00D87991"/>
    <w:rsid w:val="00D915C8"/>
    <w:rsid w:val="00D93073"/>
    <w:rsid w:val="00D940DC"/>
    <w:rsid w:val="00D96B20"/>
    <w:rsid w:val="00D96EBB"/>
    <w:rsid w:val="00DA0596"/>
    <w:rsid w:val="00DA1366"/>
    <w:rsid w:val="00DA30C0"/>
    <w:rsid w:val="00DA4B6E"/>
    <w:rsid w:val="00DA51EA"/>
    <w:rsid w:val="00DA6A2A"/>
    <w:rsid w:val="00DA6F46"/>
    <w:rsid w:val="00DA7991"/>
    <w:rsid w:val="00DA7BB9"/>
    <w:rsid w:val="00DA7F93"/>
    <w:rsid w:val="00DB017C"/>
    <w:rsid w:val="00DB0D62"/>
    <w:rsid w:val="00DB1281"/>
    <w:rsid w:val="00DB22EA"/>
    <w:rsid w:val="00DB24F6"/>
    <w:rsid w:val="00DB4117"/>
    <w:rsid w:val="00DB4884"/>
    <w:rsid w:val="00DB63BA"/>
    <w:rsid w:val="00DB65F7"/>
    <w:rsid w:val="00DB69BB"/>
    <w:rsid w:val="00DB7EC8"/>
    <w:rsid w:val="00DC0E3C"/>
    <w:rsid w:val="00DC319F"/>
    <w:rsid w:val="00DC3645"/>
    <w:rsid w:val="00DC3AB0"/>
    <w:rsid w:val="00DC4C43"/>
    <w:rsid w:val="00DC4FB0"/>
    <w:rsid w:val="00DC550F"/>
    <w:rsid w:val="00DC6199"/>
    <w:rsid w:val="00DD1D70"/>
    <w:rsid w:val="00DD2AC6"/>
    <w:rsid w:val="00DD3DDC"/>
    <w:rsid w:val="00DD78DF"/>
    <w:rsid w:val="00DD79DE"/>
    <w:rsid w:val="00DE03C0"/>
    <w:rsid w:val="00DE0549"/>
    <w:rsid w:val="00DE2271"/>
    <w:rsid w:val="00DE623E"/>
    <w:rsid w:val="00DF0408"/>
    <w:rsid w:val="00DF172D"/>
    <w:rsid w:val="00DF30C5"/>
    <w:rsid w:val="00DF431E"/>
    <w:rsid w:val="00E01AB7"/>
    <w:rsid w:val="00E036CB"/>
    <w:rsid w:val="00E03C22"/>
    <w:rsid w:val="00E048A0"/>
    <w:rsid w:val="00E05166"/>
    <w:rsid w:val="00E05294"/>
    <w:rsid w:val="00E06988"/>
    <w:rsid w:val="00E10025"/>
    <w:rsid w:val="00E102E6"/>
    <w:rsid w:val="00E1095D"/>
    <w:rsid w:val="00E10B30"/>
    <w:rsid w:val="00E10D98"/>
    <w:rsid w:val="00E119F3"/>
    <w:rsid w:val="00E133E5"/>
    <w:rsid w:val="00E15143"/>
    <w:rsid w:val="00E160C5"/>
    <w:rsid w:val="00E160F0"/>
    <w:rsid w:val="00E17B5E"/>
    <w:rsid w:val="00E20186"/>
    <w:rsid w:val="00E2076E"/>
    <w:rsid w:val="00E221E2"/>
    <w:rsid w:val="00E22A82"/>
    <w:rsid w:val="00E22B73"/>
    <w:rsid w:val="00E22B9C"/>
    <w:rsid w:val="00E25D25"/>
    <w:rsid w:val="00E31AA2"/>
    <w:rsid w:val="00E345EB"/>
    <w:rsid w:val="00E3501D"/>
    <w:rsid w:val="00E37AE9"/>
    <w:rsid w:val="00E4019C"/>
    <w:rsid w:val="00E409DF"/>
    <w:rsid w:val="00E41452"/>
    <w:rsid w:val="00E43226"/>
    <w:rsid w:val="00E4539E"/>
    <w:rsid w:val="00E45592"/>
    <w:rsid w:val="00E506AF"/>
    <w:rsid w:val="00E51BE8"/>
    <w:rsid w:val="00E52DDF"/>
    <w:rsid w:val="00E546BF"/>
    <w:rsid w:val="00E56505"/>
    <w:rsid w:val="00E57AC0"/>
    <w:rsid w:val="00E62C54"/>
    <w:rsid w:val="00E636E7"/>
    <w:rsid w:val="00E64259"/>
    <w:rsid w:val="00E65A87"/>
    <w:rsid w:val="00E65E27"/>
    <w:rsid w:val="00E66797"/>
    <w:rsid w:val="00E673D7"/>
    <w:rsid w:val="00E67819"/>
    <w:rsid w:val="00E67D24"/>
    <w:rsid w:val="00E70740"/>
    <w:rsid w:val="00E715A2"/>
    <w:rsid w:val="00E71CAF"/>
    <w:rsid w:val="00E73567"/>
    <w:rsid w:val="00E73B67"/>
    <w:rsid w:val="00E74295"/>
    <w:rsid w:val="00E7434B"/>
    <w:rsid w:val="00E76F89"/>
    <w:rsid w:val="00E801DB"/>
    <w:rsid w:val="00E80BD6"/>
    <w:rsid w:val="00E81F55"/>
    <w:rsid w:val="00E82243"/>
    <w:rsid w:val="00E8375E"/>
    <w:rsid w:val="00E83A91"/>
    <w:rsid w:val="00E842C5"/>
    <w:rsid w:val="00E85183"/>
    <w:rsid w:val="00E874BA"/>
    <w:rsid w:val="00E903C8"/>
    <w:rsid w:val="00E90BA5"/>
    <w:rsid w:val="00E91293"/>
    <w:rsid w:val="00E91645"/>
    <w:rsid w:val="00E92013"/>
    <w:rsid w:val="00E93749"/>
    <w:rsid w:val="00E95D11"/>
    <w:rsid w:val="00E965FC"/>
    <w:rsid w:val="00E97536"/>
    <w:rsid w:val="00EA0917"/>
    <w:rsid w:val="00EA0DE4"/>
    <w:rsid w:val="00EA3068"/>
    <w:rsid w:val="00EA30C2"/>
    <w:rsid w:val="00EA53BC"/>
    <w:rsid w:val="00EA550E"/>
    <w:rsid w:val="00EA625E"/>
    <w:rsid w:val="00EA7255"/>
    <w:rsid w:val="00EB0618"/>
    <w:rsid w:val="00EB0F96"/>
    <w:rsid w:val="00EB11AE"/>
    <w:rsid w:val="00EB2028"/>
    <w:rsid w:val="00EB2EF7"/>
    <w:rsid w:val="00EB3C78"/>
    <w:rsid w:val="00EB4715"/>
    <w:rsid w:val="00EB6544"/>
    <w:rsid w:val="00EC0AF9"/>
    <w:rsid w:val="00EC12FD"/>
    <w:rsid w:val="00EC2131"/>
    <w:rsid w:val="00EC233E"/>
    <w:rsid w:val="00EC5CB0"/>
    <w:rsid w:val="00EC7505"/>
    <w:rsid w:val="00ED08A8"/>
    <w:rsid w:val="00ED4433"/>
    <w:rsid w:val="00ED4B2D"/>
    <w:rsid w:val="00ED4E9C"/>
    <w:rsid w:val="00EE01B6"/>
    <w:rsid w:val="00EE1FC1"/>
    <w:rsid w:val="00EE2612"/>
    <w:rsid w:val="00EE446A"/>
    <w:rsid w:val="00EE6AC1"/>
    <w:rsid w:val="00EE749A"/>
    <w:rsid w:val="00EF208E"/>
    <w:rsid w:val="00EF3EBD"/>
    <w:rsid w:val="00EF46EF"/>
    <w:rsid w:val="00EF4B0A"/>
    <w:rsid w:val="00EF5F9D"/>
    <w:rsid w:val="00F01AEB"/>
    <w:rsid w:val="00F01C15"/>
    <w:rsid w:val="00F02BE8"/>
    <w:rsid w:val="00F04A8A"/>
    <w:rsid w:val="00F04B4A"/>
    <w:rsid w:val="00F055C3"/>
    <w:rsid w:val="00F05CA4"/>
    <w:rsid w:val="00F05FDC"/>
    <w:rsid w:val="00F065EA"/>
    <w:rsid w:val="00F078FD"/>
    <w:rsid w:val="00F108EC"/>
    <w:rsid w:val="00F1239B"/>
    <w:rsid w:val="00F12559"/>
    <w:rsid w:val="00F138DE"/>
    <w:rsid w:val="00F157BE"/>
    <w:rsid w:val="00F167CE"/>
    <w:rsid w:val="00F218F1"/>
    <w:rsid w:val="00F228BD"/>
    <w:rsid w:val="00F23904"/>
    <w:rsid w:val="00F24B0B"/>
    <w:rsid w:val="00F27D9F"/>
    <w:rsid w:val="00F300FA"/>
    <w:rsid w:val="00F30185"/>
    <w:rsid w:val="00F325C7"/>
    <w:rsid w:val="00F35E4E"/>
    <w:rsid w:val="00F378E2"/>
    <w:rsid w:val="00F42479"/>
    <w:rsid w:val="00F426C5"/>
    <w:rsid w:val="00F437BA"/>
    <w:rsid w:val="00F45A02"/>
    <w:rsid w:val="00F45EA7"/>
    <w:rsid w:val="00F46924"/>
    <w:rsid w:val="00F46FBD"/>
    <w:rsid w:val="00F47F24"/>
    <w:rsid w:val="00F51599"/>
    <w:rsid w:val="00F52181"/>
    <w:rsid w:val="00F55301"/>
    <w:rsid w:val="00F55A1D"/>
    <w:rsid w:val="00F55C7F"/>
    <w:rsid w:val="00F56D95"/>
    <w:rsid w:val="00F6222F"/>
    <w:rsid w:val="00F62AD6"/>
    <w:rsid w:val="00F65796"/>
    <w:rsid w:val="00F736EA"/>
    <w:rsid w:val="00F745F4"/>
    <w:rsid w:val="00F74D5D"/>
    <w:rsid w:val="00F7709E"/>
    <w:rsid w:val="00F81DCF"/>
    <w:rsid w:val="00F8453A"/>
    <w:rsid w:val="00F85B09"/>
    <w:rsid w:val="00F903D5"/>
    <w:rsid w:val="00F9447E"/>
    <w:rsid w:val="00F94FDF"/>
    <w:rsid w:val="00F95D3C"/>
    <w:rsid w:val="00F96452"/>
    <w:rsid w:val="00F9682C"/>
    <w:rsid w:val="00FA33DC"/>
    <w:rsid w:val="00FA4067"/>
    <w:rsid w:val="00FA46D4"/>
    <w:rsid w:val="00FA4DA3"/>
    <w:rsid w:val="00FA6538"/>
    <w:rsid w:val="00FB10BB"/>
    <w:rsid w:val="00FB36DB"/>
    <w:rsid w:val="00FB78ED"/>
    <w:rsid w:val="00FC311A"/>
    <w:rsid w:val="00FC4B46"/>
    <w:rsid w:val="00FC74DB"/>
    <w:rsid w:val="00FD098C"/>
    <w:rsid w:val="00FD1B1B"/>
    <w:rsid w:val="00FD1D55"/>
    <w:rsid w:val="00FD224D"/>
    <w:rsid w:val="00FD3177"/>
    <w:rsid w:val="00FD4727"/>
    <w:rsid w:val="00FD53B9"/>
    <w:rsid w:val="00FD5C39"/>
    <w:rsid w:val="00FD65F9"/>
    <w:rsid w:val="00FD7657"/>
    <w:rsid w:val="00FE084B"/>
    <w:rsid w:val="00FE1376"/>
    <w:rsid w:val="00FE174B"/>
    <w:rsid w:val="00FE3F54"/>
    <w:rsid w:val="00FE4C68"/>
    <w:rsid w:val="00FE5A0E"/>
    <w:rsid w:val="00FE724B"/>
    <w:rsid w:val="00FE7B6A"/>
    <w:rsid w:val="00FF04B8"/>
    <w:rsid w:val="00FF1113"/>
    <w:rsid w:val="00FF1392"/>
    <w:rsid w:val="00FF18CE"/>
    <w:rsid w:val="00FF5520"/>
    <w:rsid w:val="00FF67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642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1"/>
        <w:szCs w:val="21"/>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qFormat="1"/>
    <w:lsdException w:name="caption" w:uiPriority="0" w:qFormat="1"/>
    <w:lsdException w:name="footnote reference" w:uiPriority="0"/>
    <w:lsdException w:name="annotation reference" w:uiPriority="0"/>
    <w:lsdException w:name="page number" w:uiPriority="0"/>
    <w:lsdException w:name="List" w:uiPriority="0"/>
    <w:lsdException w:name="List 2" w:uiPriority="0"/>
    <w:lsdException w:name="Title" w:semiHidden="0" w:uiPriority="0" w:unhideWhenUsed="0" w:qFormat="1"/>
    <w:lsdException w:name="Default Paragraph Font" w:uiPriority="1"/>
    <w:lsdException w:name="Body Text" w:uiPriority="0"/>
    <w:lsdException w:name="List Continue 2" w:uiPriority="0"/>
    <w:lsdException w:name="Subtitle" w:semiHidden="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HTML Preformatted" w:uiPriority="0"/>
    <w:lsdException w:name="annotation subject" w:uiPriority="0"/>
    <w:lsdException w:name="Table Grid 1"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B35D7"/>
    <w:pPr>
      <w:overflowPunct w:val="0"/>
      <w:autoSpaceDE w:val="0"/>
      <w:autoSpaceDN w:val="0"/>
      <w:adjustRightInd w:val="0"/>
      <w:spacing w:after="0" w:line="240" w:lineRule="auto"/>
      <w:textAlignment w:val="baseline"/>
    </w:pPr>
  </w:style>
  <w:style w:type="paragraph" w:styleId="10">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0"/>
    <w:next w:val="a0"/>
    <w:link w:val="11"/>
    <w:qFormat/>
    <w:rsid w:val="00F27D9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0"/>
    <w:next w:val="a0"/>
    <w:link w:val="21"/>
    <w:uiPriority w:val="99"/>
    <w:unhideWhenUsed/>
    <w:qFormat/>
    <w:rsid w:val="0016572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0">
    <w:name w:val="heading 3"/>
    <w:basedOn w:val="a0"/>
    <w:next w:val="a0"/>
    <w:link w:val="31"/>
    <w:qFormat/>
    <w:rsid w:val="008B35D7"/>
    <w:pPr>
      <w:keepNext/>
      <w:ind w:firstLine="851"/>
      <w:jc w:val="center"/>
      <w:outlineLvl w:val="2"/>
    </w:pPr>
    <w:rPr>
      <w:b/>
      <w:sz w:val="28"/>
    </w:rPr>
  </w:style>
  <w:style w:type="paragraph" w:styleId="4">
    <w:name w:val="heading 4"/>
    <w:basedOn w:val="a0"/>
    <w:next w:val="a0"/>
    <w:link w:val="40"/>
    <w:unhideWhenUsed/>
    <w:qFormat/>
    <w:rsid w:val="003B4091"/>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qFormat/>
    <w:rsid w:val="007F2D7C"/>
    <w:pPr>
      <w:overflowPunct/>
      <w:autoSpaceDE/>
      <w:autoSpaceDN/>
      <w:adjustRightInd/>
      <w:spacing w:before="240" w:after="60"/>
      <w:textAlignment w:val="auto"/>
      <w:outlineLvl w:val="4"/>
    </w:pPr>
    <w:rPr>
      <w:rFonts w:eastAsia="Times New Roman"/>
      <w:b/>
      <w:bCs/>
      <w:i/>
      <w:iCs/>
      <w:sz w:val="26"/>
      <w:szCs w:val="26"/>
      <w:lang w:eastAsia="ru-RU"/>
    </w:rPr>
  </w:style>
  <w:style w:type="paragraph" w:styleId="6">
    <w:name w:val="heading 6"/>
    <w:basedOn w:val="a0"/>
    <w:next w:val="a0"/>
    <w:link w:val="60"/>
    <w:qFormat/>
    <w:rsid w:val="00ED08A8"/>
    <w:pPr>
      <w:overflowPunct/>
      <w:autoSpaceDE/>
      <w:autoSpaceDN/>
      <w:adjustRightInd/>
      <w:spacing w:before="240" w:after="60"/>
      <w:textAlignment w:val="auto"/>
      <w:outlineLvl w:val="5"/>
    </w:pPr>
    <w:rPr>
      <w:b/>
      <w:bCs/>
      <w:sz w:val="22"/>
      <w:szCs w:val="22"/>
    </w:rPr>
  </w:style>
  <w:style w:type="paragraph" w:styleId="7">
    <w:name w:val="heading 7"/>
    <w:basedOn w:val="a0"/>
    <w:next w:val="a0"/>
    <w:link w:val="70"/>
    <w:qFormat/>
    <w:rsid w:val="007F2D7C"/>
    <w:pPr>
      <w:overflowPunct/>
      <w:autoSpaceDE/>
      <w:autoSpaceDN/>
      <w:adjustRightInd/>
      <w:spacing w:before="240" w:after="60"/>
      <w:textAlignment w:val="auto"/>
      <w:outlineLvl w:val="6"/>
    </w:pPr>
    <w:rPr>
      <w:rFonts w:eastAsia="Times New Roman"/>
      <w:sz w:val="24"/>
      <w:szCs w:val="24"/>
      <w:lang w:eastAsia="ru-RU"/>
    </w:rPr>
  </w:style>
  <w:style w:type="paragraph" w:styleId="8">
    <w:name w:val="heading 8"/>
    <w:basedOn w:val="a0"/>
    <w:next w:val="a0"/>
    <w:link w:val="80"/>
    <w:qFormat/>
    <w:rsid w:val="007F2D7C"/>
    <w:pPr>
      <w:overflowPunct/>
      <w:autoSpaceDE/>
      <w:autoSpaceDN/>
      <w:adjustRightInd/>
      <w:spacing w:before="240" w:after="60"/>
      <w:textAlignment w:val="auto"/>
      <w:outlineLvl w:val="7"/>
    </w:pPr>
    <w:rPr>
      <w:rFonts w:eastAsia="Times New Roman"/>
      <w:i/>
      <w:iCs/>
      <w:sz w:val="24"/>
      <w:szCs w:val="24"/>
      <w:lang w:eastAsia="ru-RU"/>
    </w:rPr>
  </w:style>
  <w:style w:type="paragraph" w:styleId="9">
    <w:name w:val="heading 9"/>
    <w:basedOn w:val="a0"/>
    <w:next w:val="a0"/>
    <w:link w:val="90"/>
    <w:qFormat/>
    <w:rsid w:val="007F2D7C"/>
    <w:pPr>
      <w:overflowPunct/>
      <w:autoSpaceDE/>
      <w:autoSpaceDN/>
      <w:adjustRightInd/>
      <w:spacing w:before="240" w:after="60"/>
      <w:textAlignment w:val="auto"/>
      <w:outlineLvl w:val="8"/>
    </w:pPr>
    <w:rPr>
      <w:rFonts w:ascii="Arial" w:eastAsia="Times New Roman" w:hAnsi="Arial" w:cs="Arial"/>
      <w:sz w:val="22"/>
      <w:szCs w:val="22"/>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Заголовок 1 Знак Знак Знак2,Заголовок 1 Знак Знак Знак Знак Знак1,Заголовок 1 Знак Знак Знак Знак2,Header1-2000 Знак1,H1 Знак1,Head 1 + Arial Narrow Знак1,12 пт Знак1,все пр... Знак1,Head 1 Знак1,H11 Знак1,H12 Знак,H111 Знак,H13 Знак"/>
    <w:basedOn w:val="a1"/>
    <w:link w:val="10"/>
    <w:rsid w:val="00F27D9F"/>
    <w:rPr>
      <w:rFonts w:asciiTheme="majorHAnsi" w:eastAsiaTheme="majorEastAsia" w:hAnsiTheme="majorHAnsi" w:cstheme="majorBidi"/>
      <w:b/>
      <w:bCs/>
      <w:color w:val="365F91" w:themeColor="accent1" w:themeShade="BF"/>
      <w:sz w:val="28"/>
      <w:szCs w:val="28"/>
      <w:lang w:eastAsia="ru-RU"/>
    </w:rPr>
  </w:style>
  <w:style w:type="character" w:customStyle="1" w:styleId="21">
    <w:name w:val="Заголовок 2 Знак"/>
    <w:basedOn w:val="a1"/>
    <w:link w:val="20"/>
    <w:uiPriority w:val="99"/>
    <w:rsid w:val="0016572F"/>
    <w:rPr>
      <w:rFonts w:asciiTheme="majorHAnsi" w:eastAsiaTheme="majorEastAsia" w:hAnsiTheme="majorHAnsi" w:cstheme="majorBidi"/>
      <w:b/>
      <w:bCs/>
      <w:color w:val="4F81BD" w:themeColor="accent1"/>
      <w:sz w:val="26"/>
      <w:szCs w:val="26"/>
      <w:lang w:eastAsia="ru-RU"/>
    </w:rPr>
  </w:style>
  <w:style w:type="character" w:customStyle="1" w:styleId="31">
    <w:name w:val="Заголовок 3 Знак"/>
    <w:basedOn w:val="a1"/>
    <w:link w:val="30"/>
    <w:rsid w:val="008B35D7"/>
    <w:rPr>
      <w:rFonts w:ascii="Times New Roman" w:eastAsia="Times New Roman" w:hAnsi="Times New Roman" w:cs="Times New Roman"/>
      <w:b/>
      <w:sz w:val="28"/>
      <w:szCs w:val="20"/>
      <w:lang w:eastAsia="ru-RU"/>
    </w:rPr>
  </w:style>
  <w:style w:type="character" w:customStyle="1" w:styleId="40">
    <w:name w:val="Заголовок 4 Знак"/>
    <w:basedOn w:val="a1"/>
    <w:link w:val="4"/>
    <w:rsid w:val="003B4091"/>
    <w:rPr>
      <w:rFonts w:asciiTheme="majorHAnsi" w:eastAsiaTheme="majorEastAsia" w:hAnsiTheme="majorHAnsi" w:cstheme="majorBidi"/>
      <w:b/>
      <w:bCs/>
      <w:i/>
      <w:iCs/>
      <w:color w:val="4F81BD" w:themeColor="accent1"/>
      <w:sz w:val="20"/>
      <w:szCs w:val="20"/>
      <w:lang w:eastAsia="ru-RU"/>
    </w:rPr>
  </w:style>
  <w:style w:type="character" w:customStyle="1" w:styleId="50">
    <w:name w:val="Заголовок 5 Знак"/>
    <w:basedOn w:val="a1"/>
    <w:link w:val="5"/>
    <w:rsid w:val="007F2D7C"/>
    <w:rPr>
      <w:rFonts w:eastAsia="Times New Roman"/>
      <w:b/>
      <w:bCs/>
      <w:i/>
      <w:iCs/>
      <w:sz w:val="26"/>
      <w:szCs w:val="26"/>
      <w:lang w:eastAsia="ru-RU"/>
    </w:rPr>
  </w:style>
  <w:style w:type="character" w:customStyle="1" w:styleId="60">
    <w:name w:val="Заголовок 6 Знак"/>
    <w:basedOn w:val="a1"/>
    <w:link w:val="6"/>
    <w:rsid w:val="00ED08A8"/>
    <w:rPr>
      <w:rFonts w:ascii="Times New Roman" w:eastAsia="Times New Roman" w:hAnsi="Times New Roman" w:cs="Times New Roman"/>
      <w:b/>
      <w:bCs/>
      <w:lang w:eastAsia="ru-RU"/>
    </w:rPr>
  </w:style>
  <w:style w:type="character" w:customStyle="1" w:styleId="70">
    <w:name w:val="Заголовок 7 Знак"/>
    <w:basedOn w:val="a1"/>
    <w:link w:val="7"/>
    <w:rsid w:val="007F2D7C"/>
    <w:rPr>
      <w:rFonts w:eastAsia="Times New Roman"/>
      <w:sz w:val="24"/>
      <w:szCs w:val="24"/>
      <w:lang w:eastAsia="ru-RU"/>
    </w:rPr>
  </w:style>
  <w:style w:type="character" w:customStyle="1" w:styleId="80">
    <w:name w:val="Заголовок 8 Знак"/>
    <w:basedOn w:val="a1"/>
    <w:link w:val="8"/>
    <w:rsid w:val="007F2D7C"/>
    <w:rPr>
      <w:rFonts w:eastAsia="Times New Roman"/>
      <w:i/>
      <w:iCs/>
      <w:sz w:val="24"/>
      <w:szCs w:val="24"/>
      <w:lang w:eastAsia="ru-RU"/>
    </w:rPr>
  </w:style>
  <w:style w:type="character" w:customStyle="1" w:styleId="90">
    <w:name w:val="Заголовок 9 Знак"/>
    <w:basedOn w:val="a1"/>
    <w:link w:val="9"/>
    <w:rsid w:val="007F2D7C"/>
    <w:rPr>
      <w:rFonts w:ascii="Arial" w:eastAsia="Times New Roman" w:hAnsi="Arial" w:cs="Arial"/>
      <w:sz w:val="22"/>
      <w:szCs w:val="22"/>
      <w:lang w:eastAsia="ru-RU"/>
    </w:rPr>
  </w:style>
  <w:style w:type="paragraph" w:customStyle="1" w:styleId="210">
    <w:name w:val="Основной текст 21"/>
    <w:basedOn w:val="a0"/>
    <w:rsid w:val="008B35D7"/>
    <w:pPr>
      <w:ind w:firstLine="851"/>
      <w:jc w:val="both"/>
    </w:pPr>
    <w:rPr>
      <w:sz w:val="28"/>
    </w:rPr>
  </w:style>
  <w:style w:type="paragraph" w:customStyle="1" w:styleId="22">
    <w:name w:val="Основной текст 22"/>
    <w:basedOn w:val="a0"/>
    <w:rsid w:val="008B35D7"/>
    <w:pPr>
      <w:ind w:firstLine="851"/>
      <w:jc w:val="both"/>
    </w:pPr>
    <w:rPr>
      <w:sz w:val="28"/>
    </w:rPr>
  </w:style>
  <w:style w:type="paragraph" w:styleId="23">
    <w:name w:val="Body Text 2"/>
    <w:basedOn w:val="a0"/>
    <w:link w:val="24"/>
    <w:rsid w:val="007D7FE5"/>
    <w:pPr>
      <w:overflowPunct/>
      <w:autoSpaceDE/>
      <w:autoSpaceDN/>
      <w:adjustRightInd/>
      <w:spacing w:after="222"/>
      <w:ind w:right="4488"/>
      <w:textAlignment w:val="auto"/>
    </w:pPr>
    <w:rPr>
      <w:snapToGrid w:val="0"/>
      <w:sz w:val="28"/>
      <w:lang w:val="en-US"/>
    </w:rPr>
  </w:style>
  <w:style w:type="character" w:customStyle="1" w:styleId="24">
    <w:name w:val="Основной текст 2 Знак"/>
    <w:basedOn w:val="a1"/>
    <w:link w:val="23"/>
    <w:rsid w:val="007D7FE5"/>
    <w:rPr>
      <w:rFonts w:ascii="Times New Roman" w:eastAsia="Times New Roman" w:hAnsi="Times New Roman" w:cs="Times New Roman"/>
      <w:snapToGrid w:val="0"/>
      <w:sz w:val="28"/>
      <w:szCs w:val="20"/>
      <w:lang w:val="en-US" w:eastAsia="ru-RU"/>
    </w:rPr>
  </w:style>
  <w:style w:type="character" w:customStyle="1" w:styleId="a4">
    <w:name w:val="Название Знак"/>
    <w:basedOn w:val="a1"/>
    <w:link w:val="a5"/>
    <w:locked/>
    <w:rsid w:val="007D7FE5"/>
    <w:rPr>
      <w:b/>
      <w:sz w:val="24"/>
      <w:lang w:eastAsia="ru-RU"/>
    </w:rPr>
  </w:style>
  <w:style w:type="paragraph" w:styleId="a5">
    <w:name w:val="Title"/>
    <w:basedOn w:val="a0"/>
    <w:link w:val="a4"/>
    <w:qFormat/>
    <w:rsid w:val="007D7FE5"/>
    <w:pPr>
      <w:overflowPunct/>
      <w:autoSpaceDE/>
      <w:autoSpaceDN/>
      <w:adjustRightInd/>
      <w:jc w:val="center"/>
      <w:textAlignment w:val="auto"/>
    </w:pPr>
    <w:rPr>
      <w:rFonts w:asciiTheme="minorHAnsi" w:hAnsiTheme="minorHAnsi" w:cstheme="minorBidi"/>
      <w:b/>
      <w:sz w:val="24"/>
      <w:szCs w:val="22"/>
    </w:rPr>
  </w:style>
  <w:style w:type="character" w:customStyle="1" w:styleId="12">
    <w:name w:val="Название Знак1"/>
    <w:basedOn w:val="a1"/>
    <w:uiPriority w:val="10"/>
    <w:rsid w:val="007D7FE5"/>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a6">
    <w:name w:val="Основной текст Знак"/>
    <w:basedOn w:val="a1"/>
    <w:link w:val="a7"/>
    <w:locked/>
    <w:rsid w:val="007D7FE5"/>
    <w:rPr>
      <w:sz w:val="24"/>
      <w:szCs w:val="24"/>
      <w:lang w:eastAsia="ru-RU"/>
    </w:rPr>
  </w:style>
  <w:style w:type="paragraph" w:styleId="a7">
    <w:name w:val="Body Text"/>
    <w:basedOn w:val="a0"/>
    <w:link w:val="a6"/>
    <w:rsid w:val="007D7FE5"/>
    <w:pPr>
      <w:overflowPunct/>
      <w:autoSpaceDE/>
      <w:autoSpaceDN/>
      <w:adjustRightInd/>
      <w:jc w:val="both"/>
      <w:textAlignment w:val="auto"/>
    </w:pPr>
    <w:rPr>
      <w:rFonts w:asciiTheme="minorHAnsi" w:hAnsiTheme="minorHAnsi" w:cstheme="minorBidi"/>
      <w:sz w:val="24"/>
      <w:szCs w:val="24"/>
    </w:rPr>
  </w:style>
  <w:style w:type="character" w:customStyle="1" w:styleId="13">
    <w:name w:val="Основной текст Знак1"/>
    <w:basedOn w:val="a1"/>
    <w:uiPriority w:val="99"/>
    <w:semiHidden/>
    <w:rsid w:val="007D7FE5"/>
    <w:rPr>
      <w:rFonts w:ascii="Times New Roman" w:eastAsia="Times New Roman" w:hAnsi="Times New Roman" w:cs="Times New Roman"/>
      <w:sz w:val="20"/>
      <w:szCs w:val="20"/>
      <w:lang w:eastAsia="ru-RU"/>
    </w:rPr>
  </w:style>
  <w:style w:type="character" w:customStyle="1" w:styleId="a8">
    <w:name w:val="Без интервала Знак"/>
    <w:link w:val="a9"/>
    <w:uiPriority w:val="99"/>
    <w:locked/>
    <w:rsid w:val="007D7FE5"/>
    <w:rPr>
      <w:rFonts w:ascii="Calibri" w:eastAsia="Calibri" w:hAnsi="Calibri"/>
      <w:lang w:eastAsia="ru-RU"/>
    </w:rPr>
  </w:style>
  <w:style w:type="paragraph" w:styleId="a9">
    <w:name w:val="No Spacing"/>
    <w:link w:val="a8"/>
    <w:uiPriority w:val="99"/>
    <w:qFormat/>
    <w:rsid w:val="007D7FE5"/>
    <w:pPr>
      <w:spacing w:after="0" w:line="240" w:lineRule="auto"/>
    </w:pPr>
    <w:rPr>
      <w:rFonts w:ascii="Calibri" w:eastAsia="Calibri" w:hAnsi="Calibri"/>
      <w:lang w:eastAsia="ru-RU"/>
    </w:rPr>
  </w:style>
  <w:style w:type="paragraph" w:styleId="aa">
    <w:name w:val="Body Text Indent"/>
    <w:basedOn w:val="a0"/>
    <w:link w:val="ab"/>
    <w:uiPriority w:val="99"/>
    <w:unhideWhenUsed/>
    <w:rsid w:val="0016572F"/>
    <w:pPr>
      <w:spacing w:after="120"/>
      <w:ind w:left="283"/>
    </w:pPr>
  </w:style>
  <w:style w:type="character" w:customStyle="1" w:styleId="ab">
    <w:name w:val="Основной текст с отступом Знак"/>
    <w:basedOn w:val="a1"/>
    <w:link w:val="aa"/>
    <w:uiPriority w:val="99"/>
    <w:rsid w:val="0016572F"/>
    <w:rPr>
      <w:rFonts w:ascii="Times New Roman" w:eastAsia="Times New Roman" w:hAnsi="Times New Roman" w:cs="Times New Roman"/>
      <w:sz w:val="20"/>
      <w:szCs w:val="20"/>
      <w:lang w:eastAsia="ru-RU"/>
    </w:rPr>
  </w:style>
  <w:style w:type="paragraph" w:styleId="32">
    <w:name w:val="Body Text Indent 3"/>
    <w:basedOn w:val="a0"/>
    <w:link w:val="33"/>
    <w:rsid w:val="0016572F"/>
    <w:pPr>
      <w:overflowPunct/>
      <w:autoSpaceDE/>
      <w:autoSpaceDN/>
      <w:adjustRightInd/>
      <w:spacing w:after="120"/>
      <w:ind w:left="283"/>
      <w:textAlignment w:val="auto"/>
    </w:pPr>
    <w:rPr>
      <w:sz w:val="16"/>
      <w:szCs w:val="16"/>
    </w:rPr>
  </w:style>
  <w:style w:type="character" w:customStyle="1" w:styleId="33">
    <w:name w:val="Основной текст с отступом 3 Знак"/>
    <w:basedOn w:val="a1"/>
    <w:link w:val="32"/>
    <w:rsid w:val="0016572F"/>
    <w:rPr>
      <w:rFonts w:ascii="Times New Roman" w:eastAsia="Times New Roman" w:hAnsi="Times New Roman" w:cs="Times New Roman"/>
      <w:sz w:val="16"/>
      <w:szCs w:val="16"/>
      <w:lang w:eastAsia="ru-RU"/>
    </w:rPr>
  </w:style>
  <w:style w:type="paragraph" w:customStyle="1" w:styleId="14">
    <w:name w:val="Цитата1"/>
    <w:basedOn w:val="a0"/>
    <w:rsid w:val="00B565C9"/>
    <w:pPr>
      <w:suppressAutoHyphens/>
      <w:overflowPunct/>
      <w:autoSpaceDE/>
      <w:autoSpaceDN/>
      <w:adjustRightInd/>
      <w:ind w:left="-360" w:right="-5"/>
      <w:jc w:val="center"/>
      <w:textAlignment w:val="auto"/>
    </w:pPr>
    <w:rPr>
      <w:sz w:val="24"/>
      <w:szCs w:val="24"/>
      <w:lang w:eastAsia="ar-SA"/>
    </w:rPr>
  </w:style>
  <w:style w:type="paragraph" w:styleId="ac">
    <w:name w:val="Normal (Web)"/>
    <w:basedOn w:val="a0"/>
    <w:uiPriority w:val="99"/>
    <w:rsid w:val="00B565C9"/>
    <w:pPr>
      <w:overflowPunct/>
      <w:autoSpaceDE/>
      <w:autoSpaceDN/>
      <w:adjustRightInd/>
      <w:spacing w:before="100" w:beforeAutospacing="1" w:after="100" w:afterAutospacing="1"/>
      <w:textAlignment w:val="auto"/>
    </w:pPr>
    <w:rPr>
      <w:sz w:val="24"/>
      <w:szCs w:val="24"/>
    </w:rPr>
  </w:style>
  <w:style w:type="paragraph" w:customStyle="1" w:styleId="ConsPlusCell">
    <w:name w:val="ConsPlusCell"/>
    <w:rsid w:val="0025225E"/>
    <w:pPr>
      <w:widowControl w:val="0"/>
      <w:autoSpaceDE w:val="0"/>
      <w:autoSpaceDN w:val="0"/>
      <w:adjustRightInd w:val="0"/>
      <w:spacing w:after="0" w:line="240" w:lineRule="auto"/>
    </w:pPr>
    <w:rPr>
      <w:rFonts w:eastAsia="Times New Roman"/>
      <w:sz w:val="24"/>
      <w:szCs w:val="24"/>
      <w:lang w:eastAsia="ru-RU"/>
    </w:rPr>
  </w:style>
  <w:style w:type="character" w:styleId="ad">
    <w:name w:val="Hyperlink"/>
    <w:basedOn w:val="a1"/>
    <w:rsid w:val="0025225E"/>
    <w:rPr>
      <w:color w:val="0000FF"/>
      <w:u w:val="single"/>
    </w:rPr>
  </w:style>
  <w:style w:type="paragraph" w:customStyle="1" w:styleId="xl65">
    <w:name w:val="xl65"/>
    <w:basedOn w:val="a0"/>
    <w:rsid w:val="00ED08A8"/>
    <w:pPr>
      <w:overflowPunct/>
      <w:autoSpaceDE/>
      <w:autoSpaceDN/>
      <w:adjustRightInd/>
      <w:spacing w:before="100" w:beforeAutospacing="1" w:after="100" w:afterAutospacing="1"/>
      <w:textAlignment w:val="auto"/>
    </w:pPr>
    <w:rPr>
      <w:sz w:val="24"/>
      <w:szCs w:val="24"/>
    </w:rPr>
  </w:style>
  <w:style w:type="paragraph" w:customStyle="1" w:styleId="xl66">
    <w:name w:val="xl66"/>
    <w:basedOn w:val="a0"/>
    <w:rsid w:val="00ED08A8"/>
    <w:pPr>
      <w:overflowPunct/>
      <w:autoSpaceDE/>
      <w:autoSpaceDN/>
      <w:adjustRightInd/>
      <w:spacing w:before="100" w:beforeAutospacing="1" w:after="100" w:afterAutospacing="1"/>
      <w:jc w:val="center"/>
      <w:textAlignment w:val="center"/>
    </w:pPr>
    <w:rPr>
      <w:sz w:val="24"/>
      <w:szCs w:val="24"/>
    </w:rPr>
  </w:style>
  <w:style w:type="paragraph" w:customStyle="1" w:styleId="xl67">
    <w:name w:val="xl67"/>
    <w:basedOn w:val="a0"/>
    <w:rsid w:val="00ED08A8"/>
    <w:pPr>
      <w:overflowPunct/>
      <w:autoSpaceDE/>
      <w:autoSpaceDN/>
      <w:adjustRightInd/>
      <w:spacing w:before="100" w:beforeAutospacing="1" w:after="100" w:afterAutospacing="1"/>
      <w:textAlignment w:val="auto"/>
    </w:pPr>
    <w:rPr>
      <w:sz w:val="24"/>
      <w:szCs w:val="24"/>
    </w:rPr>
  </w:style>
  <w:style w:type="paragraph" w:customStyle="1" w:styleId="xl68">
    <w:name w:val="xl68"/>
    <w:basedOn w:val="a0"/>
    <w:rsid w:val="00ED08A8"/>
    <w:pPr>
      <w:overflowPunct/>
      <w:autoSpaceDE/>
      <w:autoSpaceDN/>
      <w:adjustRightInd/>
      <w:spacing w:before="100" w:beforeAutospacing="1" w:after="100" w:afterAutospacing="1"/>
      <w:jc w:val="right"/>
      <w:textAlignment w:val="center"/>
    </w:pPr>
    <w:rPr>
      <w:sz w:val="24"/>
      <w:szCs w:val="24"/>
    </w:rPr>
  </w:style>
  <w:style w:type="paragraph" w:customStyle="1" w:styleId="xl69">
    <w:name w:val="xl69"/>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22"/>
      <w:szCs w:val="22"/>
    </w:rPr>
  </w:style>
  <w:style w:type="paragraph" w:customStyle="1" w:styleId="xl70">
    <w:name w:val="xl70"/>
    <w:basedOn w:val="a0"/>
    <w:rsid w:val="00ED08A8"/>
    <w:pPr>
      <w:shd w:val="clear" w:color="000000" w:fill="FFFFFF"/>
      <w:overflowPunct/>
      <w:autoSpaceDE/>
      <w:autoSpaceDN/>
      <w:adjustRightInd/>
      <w:spacing w:before="100" w:beforeAutospacing="1" w:after="100" w:afterAutospacing="1"/>
      <w:textAlignment w:val="auto"/>
    </w:pPr>
    <w:rPr>
      <w:b/>
      <w:bCs/>
      <w:i/>
      <w:iCs/>
      <w:sz w:val="24"/>
      <w:szCs w:val="24"/>
    </w:rPr>
  </w:style>
  <w:style w:type="paragraph" w:customStyle="1" w:styleId="xl71">
    <w:name w:val="xl71"/>
    <w:basedOn w:val="a0"/>
    <w:rsid w:val="00ED08A8"/>
    <w:pPr>
      <w:shd w:val="clear" w:color="000000" w:fill="FFFFFF"/>
      <w:overflowPunct/>
      <w:autoSpaceDE/>
      <w:autoSpaceDN/>
      <w:adjustRightInd/>
      <w:spacing w:before="100" w:beforeAutospacing="1" w:after="100" w:afterAutospacing="1"/>
      <w:textAlignment w:val="auto"/>
    </w:pPr>
    <w:rPr>
      <w:b/>
      <w:bCs/>
      <w:sz w:val="24"/>
      <w:szCs w:val="24"/>
    </w:rPr>
  </w:style>
  <w:style w:type="paragraph" w:customStyle="1" w:styleId="xl72">
    <w:name w:val="xl72"/>
    <w:basedOn w:val="a0"/>
    <w:rsid w:val="00ED08A8"/>
    <w:pPr>
      <w:shd w:val="clear" w:color="000000" w:fill="FFFFFF"/>
      <w:overflowPunct/>
      <w:autoSpaceDE/>
      <w:autoSpaceDN/>
      <w:adjustRightInd/>
      <w:spacing w:before="100" w:beforeAutospacing="1" w:after="100" w:afterAutospacing="1"/>
      <w:textAlignment w:val="auto"/>
    </w:pPr>
    <w:rPr>
      <w:sz w:val="24"/>
      <w:szCs w:val="24"/>
    </w:rPr>
  </w:style>
  <w:style w:type="paragraph" w:customStyle="1" w:styleId="xl73">
    <w:name w:val="xl73"/>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color w:val="000000"/>
      <w:sz w:val="22"/>
      <w:szCs w:val="22"/>
    </w:rPr>
  </w:style>
  <w:style w:type="paragraph" w:customStyle="1" w:styleId="xl74">
    <w:name w:val="xl74"/>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center"/>
    </w:pPr>
    <w:rPr>
      <w:b/>
      <w:bCs/>
      <w:color w:val="000000"/>
      <w:sz w:val="22"/>
      <w:szCs w:val="22"/>
    </w:rPr>
  </w:style>
  <w:style w:type="paragraph" w:customStyle="1" w:styleId="xl75">
    <w:name w:val="xl75"/>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center"/>
    </w:pPr>
    <w:rPr>
      <w:color w:val="000000"/>
      <w:sz w:val="22"/>
      <w:szCs w:val="22"/>
    </w:rPr>
  </w:style>
  <w:style w:type="paragraph" w:customStyle="1" w:styleId="xl76">
    <w:name w:val="xl76"/>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both"/>
      <w:textAlignment w:val="auto"/>
    </w:pPr>
    <w:rPr>
      <w:b/>
      <w:bCs/>
      <w:color w:val="000000"/>
      <w:sz w:val="22"/>
      <w:szCs w:val="22"/>
    </w:rPr>
  </w:style>
  <w:style w:type="paragraph" w:customStyle="1" w:styleId="xl77">
    <w:name w:val="xl77"/>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both"/>
      <w:textAlignment w:val="top"/>
    </w:pPr>
    <w:rPr>
      <w:b/>
      <w:bCs/>
      <w:color w:val="000000"/>
      <w:sz w:val="22"/>
      <w:szCs w:val="22"/>
    </w:rPr>
  </w:style>
  <w:style w:type="paragraph" w:customStyle="1" w:styleId="xl78">
    <w:name w:val="xl78"/>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both"/>
      <w:textAlignment w:val="top"/>
    </w:pPr>
    <w:rPr>
      <w:color w:val="000000"/>
      <w:sz w:val="22"/>
      <w:szCs w:val="22"/>
    </w:rPr>
  </w:style>
  <w:style w:type="paragraph" w:customStyle="1" w:styleId="xl79">
    <w:name w:val="xl79"/>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textAlignment w:val="center"/>
    </w:pPr>
    <w:rPr>
      <w:b/>
      <w:bCs/>
      <w:color w:val="000000"/>
      <w:sz w:val="22"/>
      <w:szCs w:val="22"/>
    </w:rPr>
  </w:style>
  <w:style w:type="paragraph" w:customStyle="1" w:styleId="xl80">
    <w:name w:val="xl80"/>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right"/>
      <w:textAlignment w:val="center"/>
    </w:pPr>
    <w:rPr>
      <w:color w:val="000000"/>
      <w:sz w:val="22"/>
      <w:szCs w:val="22"/>
    </w:rPr>
  </w:style>
  <w:style w:type="paragraph" w:customStyle="1" w:styleId="xl81">
    <w:name w:val="xl81"/>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textAlignment w:val="center"/>
    </w:pPr>
    <w:rPr>
      <w:color w:val="000000"/>
      <w:sz w:val="22"/>
      <w:szCs w:val="22"/>
    </w:rPr>
  </w:style>
  <w:style w:type="paragraph" w:customStyle="1" w:styleId="xl82">
    <w:name w:val="xl82"/>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right"/>
      <w:textAlignment w:val="center"/>
    </w:pPr>
    <w:rPr>
      <w:b/>
      <w:bCs/>
      <w:color w:val="000000"/>
      <w:sz w:val="22"/>
      <w:szCs w:val="22"/>
    </w:rPr>
  </w:style>
  <w:style w:type="paragraph" w:customStyle="1" w:styleId="xl83">
    <w:name w:val="xl83"/>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color w:val="000000"/>
      <w:sz w:val="22"/>
      <w:szCs w:val="22"/>
    </w:rPr>
  </w:style>
  <w:style w:type="paragraph" w:customStyle="1" w:styleId="xl84">
    <w:name w:val="xl84"/>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color w:val="000000"/>
      <w:sz w:val="22"/>
      <w:szCs w:val="22"/>
    </w:rPr>
  </w:style>
  <w:style w:type="paragraph" w:customStyle="1" w:styleId="xl85">
    <w:name w:val="xl85"/>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center"/>
    </w:pPr>
    <w:rPr>
      <w:b/>
      <w:bCs/>
      <w:color w:val="000000"/>
      <w:sz w:val="22"/>
      <w:szCs w:val="22"/>
    </w:rPr>
  </w:style>
  <w:style w:type="paragraph" w:customStyle="1" w:styleId="xl86">
    <w:name w:val="xl86"/>
    <w:basedOn w:val="a0"/>
    <w:rsid w:val="00ED08A8"/>
    <w:pPr>
      <w:pBdr>
        <w:top w:val="single" w:sz="4" w:space="0" w:color="auto"/>
      </w:pBdr>
      <w:overflowPunct/>
      <w:autoSpaceDE/>
      <w:autoSpaceDN/>
      <w:adjustRightInd/>
      <w:spacing w:before="100" w:beforeAutospacing="1" w:after="100" w:afterAutospacing="1"/>
      <w:jc w:val="right"/>
      <w:textAlignment w:val="center"/>
    </w:pPr>
    <w:rPr>
      <w:color w:val="000000"/>
      <w:sz w:val="22"/>
      <w:szCs w:val="22"/>
    </w:rPr>
  </w:style>
  <w:style w:type="paragraph" w:customStyle="1" w:styleId="xl87">
    <w:name w:val="xl87"/>
    <w:basedOn w:val="a0"/>
    <w:rsid w:val="00ED08A8"/>
    <w:pPr>
      <w:overflowPunct/>
      <w:autoSpaceDE/>
      <w:autoSpaceDN/>
      <w:adjustRightInd/>
      <w:spacing w:before="100" w:beforeAutospacing="1" w:after="100" w:afterAutospacing="1"/>
      <w:textAlignment w:val="auto"/>
    </w:pPr>
    <w:rPr>
      <w:sz w:val="24"/>
      <w:szCs w:val="24"/>
    </w:rPr>
  </w:style>
  <w:style w:type="paragraph" w:customStyle="1" w:styleId="xl88">
    <w:name w:val="xl88"/>
    <w:basedOn w:val="a0"/>
    <w:rsid w:val="00ED08A8"/>
    <w:pPr>
      <w:overflowPunct/>
      <w:autoSpaceDE/>
      <w:autoSpaceDN/>
      <w:adjustRightInd/>
      <w:spacing w:before="100" w:beforeAutospacing="1" w:after="100" w:afterAutospacing="1"/>
      <w:textAlignment w:val="auto"/>
    </w:pPr>
    <w:rPr>
      <w:sz w:val="24"/>
      <w:szCs w:val="24"/>
    </w:rPr>
  </w:style>
  <w:style w:type="paragraph" w:customStyle="1" w:styleId="xl89">
    <w:name w:val="xl89"/>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both"/>
      <w:textAlignment w:val="top"/>
    </w:pPr>
    <w:rPr>
      <w:color w:val="000000"/>
      <w:sz w:val="22"/>
      <w:szCs w:val="22"/>
    </w:rPr>
  </w:style>
  <w:style w:type="paragraph" w:customStyle="1" w:styleId="xl90">
    <w:name w:val="xl90"/>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center"/>
    </w:pPr>
    <w:rPr>
      <w:color w:val="000000"/>
      <w:sz w:val="22"/>
      <w:szCs w:val="22"/>
    </w:rPr>
  </w:style>
  <w:style w:type="paragraph" w:customStyle="1" w:styleId="xl91">
    <w:name w:val="xl91"/>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both"/>
      <w:textAlignment w:val="top"/>
    </w:pPr>
    <w:rPr>
      <w:sz w:val="22"/>
      <w:szCs w:val="22"/>
    </w:rPr>
  </w:style>
  <w:style w:type="paragraph" w:customStyle="1" w:styleId="xl92">
    <w:name w:val="xl92"/>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center"/>
    </w:pPr>
    <w:rPr>
      <w:sz w:val="22"/>
      <w:szCs w:val="22"/>
    </w:rPr>
  </w:style>
  <w:style w:type="paragraph" w:customStyle="1" w:styleId="xl93">
    <w:name w:val="xl93"/>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center"/>
    </w:pPr>
    <w:rPr>
      <w:sz w:val="22"/>
      <w:szCs w:val="22"/>
    </w:rPr>
  </w:style>
  <w:style w:type="paragraph" w:customStyle="1" w:styleId="xl94">
    <w:name w:val="xl94"/>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right"/>
      <w:textAlignment w:val="center"/>
    </w:pPr>
    <w:rPr>
      <w:sz w:val="22"/>
      <w:szCs w:val="22"/>
    </w:rPr>
  </w:style>
  <w:style w:type="paragraph" w:customStyle="1" w:styleId="xl95">
    <w:name w:val="xl95"/>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textAlignment w:val="center"/>
    </w:pPr>
    <w:rPr>
      <w:sz w:val="22"/>
      <w:szCs w:val="22"/>
    </w:rPr>
  </w:style>
  <w:style w:type="paragraph" w:customStyle="1" w:styleId="xl96">
    <w:name w:val="xl96"/>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 w:val="22"/>
      <w:szCs w:val="22"/>
    </w:rPr>
  </w:style>
  <w:style w:type="paragraph" w:customStyle="1" w:styleId="xl97">
    <w:name w:val="xl97"/>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 w:val="22"/>
      <w:szCs w:val="22"/>
    </w:rPr>
  </w:style>
  <w:style w:type="paragraph" w:customStyle="1" w:styleId="xl98">
    <w:name w:val="xl98"/>
    <w:basedOn w:val="a0"/>
    <w:rsid w:val="00ED08A8"/>
    <w:pPr>
      <w:overflowPunct/>
      <w:autoSpaceDE/>
      <w:autoSpaceDN/>
      <w:adjustRightInd/>
      <w:spacing w:before="100" w:beforeAutospacing="1" w:after="100" w:afterAutospacing="1"/>
      <w:jc w:val="right"/>
      <w:textAlignment w:val="center"/>
    </w:pPr>
    <w:rPr>
      <w:sz w:val="24"/>
      <w:szCs w:val="24"/>
    </w:rPr>
  </w:style>
  <w:style w:type="paragraph" w:customStyle="1" w:styleId="xl99">
    <w:name w:val="xl99"/>
    <w:basedOn w:val="a0"/>
    <w:rsid w:val="00ED08A8"/>
    <w:pPr>
      <w:overflowPunct/>
      <w:autoSpaceDE/>
      <w:autoSpaceDN/>
      <w:adjustRightInd/>
      <w:spacing w:before="100" w:beforeAutospacing="1" w:after="100" w:afterAutospacing="1"/>
      <w:jc w:val="center"/>
      <w:textAlignment w:val="center"/>
    </w:pPr>
    <w:rPr>
      <w:b/>
      <w:bCs/>
      <w:sz w:val="22"/>
      <w:szCs w:val="22"/>
    </w:rPr>
  </w:style>
  <w:style w:type="paragraph" w:customStyle="1" w:styleId="xl100">
    <w:name w:val="xl100"/>
    <w:basedOn w:val="a0"/>
    <w:rsid w:val="00ED08A8"/>
    <w:pPr>
      <w:overflowPunct/>
      <w:autoSpaceDE/>
      <w:autoSpaceDN/>
      <w:adjustRightInd/>
      <w:spacing w:before="100" w:beforeAutospacing="1" w:after="100" w:afterAutospacing="1"/>
      <w:jc w:val="center"/>
      <w:textAlignment w:val="center"/>
    </w:pPr>
    <w:rPr>
      <w:b/>
      <w:bCs/>
      <w:sz w:val="22"/>
      <w:szCs w:val="22"/>
    </w:rPr>
  </w:style>
  <w:style w:type="paragraph" w:styleId="ae">
    <w:name w:val="Subtitle"/>
    <w:basedOn w:val="a0"/>
    <w:link w:val="af"/>
    <w:uiPriority w:val="99"/>
    <w:qFormat/>
    <w:rsid w:val="00ED08A8"/>
    <w:pPr>
      <w:overflowPunct/>
      <w:autoSpaceDE/>
      <w:autoSpaceDN/>
      <w:adjustRightInd/>
      <w:jc w:val="center"/>
      <w:textAlignment w:val="auto"/>
    </w:pPr>
    <w:rPr>
      <w:b/>
      <w:iCs/>
      <w:sz w:val="24"/>
      <w:szCs w:val="24"/>
    </w:rPr>
  </w:style>
  <w:style w:type="character" w:customStyle="1" w:styleId="af">
    <w:name w:val="Подзаголовок Знак"/>
    <w:basedOn w:val="a1"/>
    <w:link w:val="ae"/>
    <w:uiPriority w:val="99"/>
    <w:rsid w:val="00ED08A8"/>
    <w:rPr>
      <w:rFonts w:ascii="Times New Roman" w:eastAsia="Times New Roman" w:hAnsi="Times New Roman" w:cs="Times New Roman"/>
      <w:b/>
      <w:iCs/>
      <w:sz w:val="24"/>
      <w:szCs w:val="24"/>
      <w:lang w:eastAsia="ru-RU"/>
    </w:rPr>
  </w:style>
  <w:style w:type="paragraph" w:customStyle="1" w:styleId="af0">
    <w:name w:val="Обычный + Синий"/>
    <w:aliases w:val="По ширине,Первая строка:  1,59 см,Справа:  -0,01 см"/>
    <w:basedOn w:val="23"/>
    <w:rsid w:val="00ED08A8"/>
    <w:pPr>
      <w:tabs>
        <w:tab w:val="left" w:pos="-120"/>
      </w:tabs>
      <w:spacing w:after="0"/>
      <w:ind w:right="0" w:firstLine="900"/>
      <w:jc w:val="both"/>
    </w:pPr>
    <w:rPr>
      <w:snapToGrid/>
      <w:color w:val="0000FF"/>
      <w:sz w:val="24"/>
      <w:szCs w:val="24"/>
    </w:rPr>
  </w:style>
  <w:style w:type="paragraph" w:styleId="af1">
    <w:name w:val="header"/>
    <w:basedOn w:val="a0"/>
    <w:link w:val="af2"/>
    <w:uiPriority w:val="99"/>
    <w:unhideWhenUsed/>
    <w:qFormat/>
    <w:rsid w:val="00BD4208"/>
    <w:pPr>
      <w:tabs>
        <w:tab w:val="center" w:pos="4677"/>
        <w:tab w:val="right" w:pos="9355"/>
      </w:tabs>
    </w:pPr>
  </w:style>
  <w:style w:type="character" w:customStyle="1" w:styleId="af2">
    <w:name w:val="Верхний колонтитул Знак"/>
    <w:basedOn w:val="a1"/>
    <w:link w:val="af1"/>
    <w:uiPriority w:val="99"/>
    <w:rsid w:val="00BD4208"/>
    <w:rPr>
      <w:rFonts w:ascii="Times New Roman" w:eastAsia="Times New Roman" w:hAnsi="Times New Roman" w:cs="Times New Roman"/>
      <w:sz w:val="20"/>
      <w:szCs w:val="20"/>
      <w:lang w:eastAsia="ru-RU"/>
    </w:rPr>
  </w:style>
  <w:style w:type="paragraph" w:styleId="af3">
    <w:name w:val="footer"/>
    <w:basedOn w:val="a0"/>
    <w:link w:val="af4"/>
    <w:uiPriority w:val="99"/>
    <w:unhideWhenUsed/>
    <w:rsid w:val="00BD4208"/>
    <w:pPr>
      <w:tabs>
        <w:tab w:val="center" w:pos="4677"/>
        <w:tab w:val="right" w:pos="9355"/>
      </w:tabs>
    </w:pPr>
  </w:style>
  <w:style w:type="character" w:customStyle="1" w:styleId="af4">
    <w:name w:val="Нижний колонтитул Знак"/>
    <w:basedOn w:val="a1"/>
    <w:link w:val="af3"/>
    <w:uiPriority w:val="99"/>
    <w:rsid w:val="00BD4208"/>
    <w:rPr>
      <w:rFonts w:ascii="Times New Roman" w:eastAsia="Times New Roman" w:hAnsi="Times New Roman" w:cs="Times New Roman"/>
      <w:sz w:val="20"/>
      <w:szCs w:val="20"/>
      <w:lang w:eastAsia="ru-RU"/>
    </w:rPr>
  </w:style>
  <w:style w:type="paragraph" w:customStyle="1" w:styleId="ConsPlusNormal">
    <w:name w:val="ConsPlusNormal"/>
    <w:link w:val="ConsPlusNormal0"/>
    <w:rsid w:val="001B04D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ED4E9C"/>
    <w:rPr>
      <w:rFonts w:ascii="Arial" w:eastAsia="Times New Roman" w:hAnsi="Arial" w:cs="Arial"/>
      <w:sz w:val="20"/>
      <w:szCs w:val="20"/>
      <w:lang w:eastAsia="ru-RU"/>
    </w:rPr>
  </w:style>
  <w:style w:type="character" w:styleId="af5">
    <w:name w:val="FollowedHyperlink"/>
    <w:basedOn w:val="a1"/>
    <w:uiPriority w:val="99"/>
    <w:unhideWhenUsed/>
    <w:rsid w:val="001B04D3"/>
    <w:rPr>
      <w:color w:val="800080"/>
      <w:u w:val="single"/>
    </w:rPr>
  </w:style>
  <w:style w:type="paragraph" w:customStyle="1" w:styleId="xl63">
    <w:name w:val="xl63"/>
    <w:basedOn w:val="a0"/>
    <w:rsid w:val="001B04D3"/>
    <w:pPr>
      <w:overflowPunct/>
      <w:autoSpaceDE/>
      <w:autoSpaceDN/>
      <w:adjustRightInd/>
      <w:spacing w:before="100" w:beforeAutospacing="1" w:after="100" w:afterAutospacing="1"/>
      <w:jc w:val="center"/>
      <w:textAlignment w:val="auto"/>
    </w:pPr>
    <w:rPr>
      <w:b/>
      <w:bCs/>
      <w:sz w:val="24"/>
      <w:szCs w:val="24"/>
    </w:rPr>
  </w:style>
  <w:style w:type="paragraph" w:customStyle="1" w:styleId="xl64">
    <w:name w:val="xl64"/>
    <w:basedOn w:val="a0"/>
    <w:rsid w:val="001B04D3"/>
    <w:pPr>
      <w:pBdr>
        <w:top w:val="single" w:sz="4" w:space="0" w:color="000000"/>
        <w:left w:val="single" w:sz="4" w:space="0" w:color="000000"/>
        <w:bottom w:val="single" w:sz="4" w:space="0" w:color="000000"/>
        <w:right w:val="single" w:sz="4" w:space="0" w:color="000000"/>
      </w:pBdr>
      <w:overflowPunct/>
      <w:autoSpaceDE/>
      <w:autoSpaceDN/>
      <w:adjustRightInd/>
      <w:spacing w:before="100" w:beforeAutospacing="1" w:after="100" w:afterAutospacing="1"/>
      <w:jc w:val="center"/>
      <w:textAlignment w:val="auto"/>
    </w:pPr>
    <w:rPr>
      <w:sz w:val="24"/>
      <w:szCs w:val="24"/>
    </w:rPr>
  </w:style>
  <w:style w:type="paragraph" w:styleId="25">
    <w:name w:val="Body Text Indent 2"/>
    <w:basedOn w:val="a0"/>
    <w:link w:val="26"/>
    <w:unhideWhenUsed/>
    <w:rsid w:val="00491CA4"/>
    <w:pPr>
      <w:spacing w:after="120" w:line="480" w:lineRule="auto"/>
      <w:ind w:left="283"/>
    </w:pPr>
  </w:style>
  <w:style w:type="character" w:customStyle="1" w:styleId="26">
    <w:name w:val="Основной текст с отступом 2 Знак"/>
    <w:basedOn w:val="a1"/>
    <w:link w:val="25"/>
    <w:rsid w:val="00491CA4"/>
    <w:rPr>
      <w:rFonts w:ascii="Times New Roman" w:eastAsia="Times New Roman" w:hAnsi="Times New Roman" w:cs="Times New Roman"/>
      <w:sz w:val="20"/>
      <w:szCs w:val="20"/>
      <w:lang w:eastAsia="ru-RU"/>
    </w:rPr>
  </w:style>
  <w:style w:type="character" w:customStyle="1" w:styleId="blk">
    <w:name w:val="blk"/>
    <w:basedOn w:val="a1"/>
    <w:rsid w:val="00491CA4"/>
  </w:style>
  <w:style w:type="paragraph" w:customStyle="1" w:styleId="af6">
    <w:name w:val="Îáû÷íûé"/>
    <w:uiPriority w:val="99"/>
    <w:rsid w:val="00C16E28"/>
    <w:pPr>
      <w:spacing w:after="0" w:line="240" w:lineRule="auto"/>
    </w:pPr>
    <w:rPr>
      <w:rFonts w:eastAsia="Times New Roman"/>
      <w:sz w:val="28"/>
      <w:szCs w:val="20"/>
      <w:lang w:eastAsia="ru-RU"/>
    </w:rPr>
  </w:style>
  <w:style w:type="paragraph" w:customStyle="1" w:styleId="Iniiaiieoaeno2">
    <w:name w:val="Iniiaiie oaeno 2"/>
    <w:basedOn w:val="a0"/>
    <w:rsid w:val="00C16E28"/>
    <w:pPr>
      <w:widowControl w:val="0"/>
      <w:overflowPunct/>
      <w:autoSpaceDE/>
      <w:autoSpaceDN/>
      <w:adjustRightInd/>
      <w:ind w:firstLine="720"/>
      <w:jc w:val="both"/>
      <w:textAlignment w:val="auto"/>
    </w:pPr>
    <w:rPr>
      <w:sz w:val="28"/>
    </w:rPr>
  </w:style>
  <w:style w:type="paragraph" w:styleId="af7">
    <w:name w:val="List Paragraph"/>
    <w:aliases w:val="список мой1,mcd_гпи_маркиров.список ур.1,List Paragraph,Абзац списка МКД"/>
    <w:basedOn w:val="a0"/>
    <w:link w:val="af8"/>
    <w:uiPriority w:val="1"/>
    <w:qFormat/>
    <w:rsid w:val="00ED4E9C"/>
    <w:pPr>
      <w:overflowPunct/>
      <w:autoSpaceDE/>
      <w:autoSpaceDN/>
      <w:adjustRightInd/>
      <w:spacing w:after="200" w:line="276" w:lineRule="auto"/>
      <w:ind w:left="720"/>
      <w:textAlignment w:val="auto"/>
    </w:pPr>
    <w:rPr>
      <w:rFonts w:ascii="Calibri" w:hAnsi="Calibri" w:cs="Calibri"/>
      <w:sz w:val="22"/>
      <w:szCs w:val="22"/>
    </w:rPr>
  </w:style>
  <w:style w:type="character" w:styleId="af9">
    <w:name w:val="page number"/>
    <w:basedOn w:val="a1"/>
    <w:rsid w:val="008A6F1B"/>
  </w:style>
  <w:style w:type="paragraph" w:customStyle="1" w:styleId="ConsPlusNonformat">
    <w:name w:val="ConsPlusNonformat"/>
    <w:rsid w:val="008A6F1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A6F1B"/>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Normal">
    <w:name w:val="ConsNormal"/>
    <w:uiPriority w:val="99"/>
    <w:rsid w:val="008A6F1B"/>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fa">
    <w:name w:val="Основной текст_"/>
    <w:link w:val="34"/>
    <w:uiPriority w:val="99"/>
    <w:rsid w:val="008A6F1B"/>
    <w:rPr>
      <w:sz w:val="23"/>
      <w:szCs w:val="23"/>
      <w:shd w:val="clear" w:color="auto" w:fill="FFFFFF"/>
    </w:rPr>
  </w:style>
  <w:style w:type="paragraph" w:customStyle="1" w:styleId="34">
    <w:name w:val="Основной текст3"/>
    <w:basedOn w:val="a0"/>
    <w:link w:val="afa"/>
    <w:rsid w:val="008A6F1B"/>
    <w:pPr>
      <w:widowControl w:val="0"/>
      <w:shd w:val="clear" w:color="auto" w:fill="FFFFFF"/>
      <w:overflowPunct/>
      <w:autoSpaceDE/>
      <w:autoSpaceDN/>
      <w:adjustRightInd/>
      <w:spacing w:before="360" w:line="269" w:lineRule="exact"/>
      <w:ind w:hanging="1560"/>
      <w:jc w:val="center"/>
      <w:textAlignment w:val="auto"/>
    </w:pPr>
    <w:rPr>
      <w:rFonts w:asciiTheme="minorHAnsi" w:hAnsiTheme="minorHAnsi" w:cstheme="minorBidi"/>
      <w:sz w:val="23"/>
      <w:szCs w:val="23"/>
      <w:shd w:val="clear" w:color="auto" w:fill="FFFFFF"/>
    </w:rPr>
  </w:style>
  <w:style w:type="paragraph" w:styleId="afb">
    <w:name w:val="footnote text"/>
    <w:basedOn w:val="a0"/>
    <w:link w:val="afc"/>
    <w:rsid w:val="008A6F1B"/>
    <w:pPr>
      <w:overflowPunct/>
      <w:autoSpaceDE/>
      <w:autoSpaceDN/>
      <w:adjustRightInd/>
      <w:textAlignment w:val="auto"/>
    </w:pPr>
    <w:rPr>
      <w:lang w:val="en-US"/>
    </w:rPr>
  </w:style>
  <w:style w:type="character" w:customStyle="1" w:styleId="afc">
    <w:name w:val="Текст сноски Знак"/>
    <w:basedOn w:val="a1"/>
    <w:link w:val="afb"/>
    <w:uiPriority w:val="99"/>
    <w:rsid w:val="008A6F1B"/>
    <w:rPr>
      <w:rFonts w:ascii="Times New Roman" w:eastAsia="Times New Roman" w:hAnsi="Times New Roman" w:cs="Times New Roman"/>
      <w:sz w:val="20"/>
      <w:szCs w:val="20"/>
      <w:lang w:val="en-US" w:eastAsia="ru-RU"/>
    </w:rPr>
  </w:style>
  <w:style w:type="character" w:styleId="afd">
    <w:name w:val="footnote reference"/>
    <w:basedOn w:val="a1"/>
    <w:rsid w:val="008A6F1B"/>
    <w:rPr>
      <w:vertAlign w:val="superscript"/>
    </w:rPr>
  </w:style>
  <w:style w:type="paragraph" w:customStyle="1" w:styleId="tex2st">
    <w:name w:val="tex2st"/>
    <w:basedOn w:val="a0"/>
    <w:rsid w:val="003B4091"/>
    <w:pPr>
      <w:overflowPunct/>
      <w:autoSpaceDE/>
      <w:autoSpaceDN/>
      <w:adjustRightInd/>
      <w:spacing w:before="100" w:beforeAutospacing="1" w:after="100" w:afterAutospacing="1"/>
      <w:textAlignment w:val="auto"/>
    </w:pPr>
    <w:rPr>
      <w:sz w:val="24"/>
      <w:szCs w:val="24"/>
    </w:rPr>
  </w:style>
  <w:style w:type="paragraph" w:customStyle="1" w:styleId="15">
    <w:name w:val="Абзац списка1"/>
    <w:basedOn w:val="a0"/>
    <w:rsid w:val="003B4091"/>
    <w:pPr>
      <w:overflowPunct/>
      <w:autoSpaceDE/>
      <w:autoSpaceDN/>
      <w:adjustRightInd/>
      <w:spacing w:after="200" w:line="276" w:lineRule="auto"/>
      <w:ind w:left="720"/>
      <w:textAlignment w:val="auto"/>
    </w:pPr>
    <w:rPr>
      <w:rFonts w:ascii="Calibri" w:hAnsi="Calibri"/>
      <w:sz w:val="22"/>
      <w:szCs w:val="22"/>
    </w:rPr>
  </w:style>
  <w:style w:type="paragraph" w:customStyle="1" w:styleId="18">
    <w:name w:val="стиль18"/>
    <w:basedOn w:val="a0"/>
    <w:rsid w:val="003B4091"/>
    <w:pPr>
      <w:overflowPunct/>
      <w:autoSpaceDE/>
      <w:autoSpaceDN/>
      <w:adjustRightInd/>
      <w:spacing w:before="100" w:beforeAutospacing="1" w:after="100" w:afterAutospacing="1"/>
      <w:textAlignment w:val="auto"/>
    </w:pPr>
    <w:rPr>
      <w:rFonts w:ascii="Tahoma" w:eastAsia="Arial Unicode MS" w:hAnsi="Tahoma" w:cs="Tahoma"/>
      <w:sz w:val="17"/>
      <w:szCs w:val="17"/>
    </w:rPr>
  </w:style>
  <w:style w:type="paragraph" w:customStyle="1" w:styleId="afe">
    <w:name w:val="Знак Знак"/>
    <w:basedOn w:val="a0"/>
    <w:rsid w:val="000E7B2E"/>
    <w:pPr>
      <w:tabs>
        <w:tab w:val="num" w:pos="360"/>
      </w:tabs>
      <w:overflowPunct/>
      <w:autoSpaceDE/>
      <w:autoSpaceDN/>
      <w:adjustRightInd/>
      <w:spacing w:after="160" w:line="240" w:lineRule="exact"/>
      <w:textAlignment w:val="auto"/>
    </w:pPr>
    <w:rPr>
      <w:rFonts w:ascii="Verdana" w:hAnsi="Verdana" w:cs="Verdana"/>
      <w:lang w:val="en-US"/>
    </w:rPr>
  </w:style>
  <w:style w:type="paragraph" w:customStyle="1" w:styleId="aff">
    <w:name w:val="Знак Знак Знак Знак"/>
    <w:basedOn w:val="a0"/>
    <w:rsid w:val="000E7B2E"/>
    <w:pPr>
      <w:tabs>
        <w:tab w:val="num" w:pos="360"/>
      </w:tabs>
      <w:overflowPunct/>
      <w:autoSpaceDE/>
      <w:autoSpaceDN/>
      <w:adjustRightInd/>
      <w:spacing w:after="160" w:line="240" w:lineRule="exact"/>
      <w:textAlignment w:val="auto"/>
    </w:pPr>
    <w:rPr>
      <w:rFonts w:ascii="Verdana" w:hAnsi="Verdana" w:cs="Verdana"/>
      <w:lang w:val="en-US"/>
    </w:rPr>
  </w:style>
  <w:style w:type="paragraph" w:styleId="aff0">
    <w:name w:val="Balloon Text"/>
    <w:basedOn w:val="a0"/>
    <w:link w:val="aff1"/>
    <w:uiPriority w:val="99"/>
    <w:rsid w:val="000E7B2E"/>
    <w:pPr>
      <w:overflowPunct/>
      <w:autoSpaceDE/>
      <w:autoSpaceDN/>
      <w:adjustRightInd/>
      <w:textAlignment w:val="auto"/>
    </w:pPr>
    <w:rPr>
      <w:rFonts w:ascii="Tahoma" w:hAnsi="Tahoma" w:cs="Tahoma"/>
      <w:sz w:val="16"/>
      <w:szCs w:val="16"/>
    </w:rPr>
  </w:style>
  <w:style w:type="character" w:customStyle="1" w:styleId="aff1">
    <w:name w:val="Текст выноски Знак"/>
    <w:basedOn w:val="a1"/>
    <w:link w:val="aff0"/>
    <w:uiPriority w:val="99"/>
    <w:rsid w:val="000E7B2E"/>
    <w:rPr>
      <w:rFonts w:ascii="Tahoma" w:eastAsia="Times New Roman" w:hAnsi="Tahoma" w:cs="Tahoma"/>
      <w:sz w:val="16"/>
      <w:szCs w:val="16"/>
      <w:lang w:eastAsia="ru-RU"/>
    </w:rPr>
  </w:style>
  <w:style w:type="paragraph" w:customStyle="1" w:styleId="aff2">
    <w:name w:val="Знак Знак Знак"/>
    <w:basedOn w:val="a0"/>
    <w:rsid w:val="000E7B2E"/>
    <w:pPr>
      <w:widowControl w:val="0"/>
      <w:overflowPunct/>
      <w:autoSpaceDE/>
      <w:autoSpaceDN/>
      <w:spacing w:after="160" w:line="240" w:lineRule="exact"/>
      <w:jc w:val="right"/>
      <w:textAlignment w:val="auto"/>
    </w:pPr>
    <w:rPr>
      <w:lang w:val="en-GB"/>
    </w:rPr>
  </w:style>
  <w:style w:type="paragraph" w:customStyle="1" w:styleId="16">
    <w:name w:val="Знак Знак Знак1"/>
    <w:basedOn w:val="a0"/>
    <w:rsid w:val="000E7B2E"/>
    <w:pPr>
      <w:tabs>
        <w:tab w:val="num" w:pos="360"/>
      </w:tabs>
      <w:overflowPunct/>
      <w:autoSpaceDE/>
      <w:autoSpaceDN/>
      <w:adjustRightInd/>
      <w:spacing w:after="160" w:line="240" w:lineRule="exact"/>
      <w:textAlignment w:val="auto"/>
    </w:pPr>
    <w:rPr>
      <w:rFonts w:ascii="Verdana" w:hAnsi="Verdana" w:cs="Verdana"/>
      <w:lang w:val="en-US"/>
    </w:rPr>
  </w:style>
  <w:style w:type="character" w:customStyle="1" w:styleId="WW8Num12z0">
    <w:name w:val="WW8Num12z0"/>
    <w:rsid w:val="000E7B2E"/>
    <w:rPr>
      <w:rFonts w:ascii="Symbol" w:hAnsi="Symbol"/>
    </w:rPr>
  </w:style>
  <w:style w:type="table" w:styleId="aff3">
    <w:name w:val="Table Grid"/>
    <w:basedOn w:val="a2"/>
    <w:rsid w:val="000E7B2E"/>
    <w:pPr>
      <w:spacing w:after="0" w:line="240" w:lineRule="auto"/>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7">
    <w:name w:val="Знак Знак Знак1"/>
    <w:basedOn w:val="a0"/>
    <w:rsid w:val="000E7B2E"/>
    <w:pPr>
      <w:tabs>
        <w:tab w:val="num" w:pos="360"/>
      </w:tabs>
      <w:overflowPunct/>
      <w:autoSpaceDE/>
      <w:autoSpaceDN/>
      <w:adjustRightInd/>
      <w:spacing w:after="160" w:line="240" w:lineRule="exact"/>
      <w:textAlignment w:val="auto"/>
    </w:pPr>
    <w:rPr>
      <w:rFonts w:ascii="Verdana" w:hAnsi="Verdana" w:cs="Verdana"/>
      <w:lang w:val="en-US"/>
    </w:rPr>
  </w:style>
  <w:style w:type="paragraph" w:styleId="aff4">
    <w:name w:val="List"/>
    <w:basedOn w:val="a0"/>
    <w:rsid w:val="005A5BD6"/>
    <w:pPr>
      <w:suppressAutoHyphens/>
      <w:overflowPunct/>
      <w:autoSpaceDE/>
      <w:autoSpaceDN/>
      <w:adjustRightInd/>
      <w:ind w:left="283" w:hanging="283"/>
      <w:textAlignment w:val="auto"/>
    </w:pPr>
    <w:rPr>
      <w:sz w:val="24"/>
      <w:szCs w:val="24"/>
      <w:lang w:val="en-US" w:bidi="en-US"/>
    </w:rPr>
  </w:style>
  <w:style w:type="paragraph" w:customStyle="1" w:styleId="27">
    <w:name w:val="Абзац списка2"/>
    <w:basedOn w:val="a0"/>
    <w:rsid w:val="0030686C"/>
    <w:pPr>
      <w:overflowPunct/>
      <w:autoSpaceDE/>
      <w:autoSpaceDN/>
      <w:adjustRightInd/>
      <w:ind w:left="720"/>
      <w:textAlignment w:val="auto"/>
    </w:pPr>
    <w:rPr>
      <w:rFonts w:ascii="Calibri" w:hAnsi="Calibri" w:cs="Calibri"/>
      <w:sz w:val="22"/>
      <w:szCs w:val="22"/>
    </w:rPr>
  </w:style>
  <w:style w:type="paragraph" w:customStyle="1" w:styleId="xl26">
    <w:name w:val="xl26"/>
    <w:basedOn w:val="a0"/>
    <w:uiPriority w:val="99"/>
    <w:rsid w:val="0030686C"/>
    <w:pPr>
      <w:pBdr>
        <w:left w:val="single" w:sz="4" w:space="0" w:color="auto"/>
        <w:right w:val="single" w:sz="4" w:space="0" w:color="auto"/>
      </w:pBdr>
      <w:overflowPunct/>
      <w:autoSpaceDE/>
      <w:autoSpaceDN/>
      <w:adjustRightInd/>
      <w:spacing w:before="100" w:beforeAutospacing="1" w:after="100" w:afterAutospacing="1"/>
      <w:jc w:val="center"/>
      <w:textAlignment w:val="auto"/>
    </w:pPr>
  </w:style>
  <w:style w:type="paragraph" w:styleId="35">
    <w:name w:val="Body Text 3"/>
    <w:basedOn w:val="a0"/>
    <w:link w:val="36"/>
    <w:rsid w:val="002C764B"/>
    <w:pPr>
      <w:overflowPunct/>
      <w:autoSpaceDE/>
      <w:autoSpaceDN/>
      <w:adjustRightInd/>
      <w:spacing w:after="120"/>
      <w:textAlignment w:val="auto"/>
    </w:pPr>
    <w:rPr>
      <w:sz w:val="16"/>
      <w:szCs w:val="16"/>
    </w:rPr>
  </w:style>
  <w:style w:type="character" w:customStyle="1" w:styleId="36">
    <w:name w:val="Основной текст 3 Знак"/>
    <w:basedOn w:val="a1"/>
    <w:link w:val="35"/>
    <w:rsid w:val="002C764B"/>
    <w:rPr>
      <w:rFonts w:ascii="Times New Roman" w:eastAsia="Times New Roman" w:hAnsi="Times New Roman" w:cs="Times New Roman"/>
      <w:sz w:val="16"/>
      <w:szCs w:val="16"/>
      <w:lang w:eastAsia="ru-RU"/>
    </w:rPr>
  </w:style>
  <w:style w:type="paragraph" w:customStyle="1" w:styleId="19">
    <w:name w:val="Знак Знак Знак1 Знак"/>
    <w:basedOn w:val="a0"/>
    <w:rsid w:val="007F2D7C"/>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1a">
    <w:name w:val="Знак Знак Знак1"/>
    <w:basedOn w:val="a0"/>
    <w:rsid w:val="007F2D7C"/>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5">
    <w:name w:val="Знак Знак"/>
    <w:aliases w:val="Заголовок 1 Знак1,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rsid w:val="007F2D7C"/>
    <w:rPr>
      <w:rFonts w:ascii="Arial" w:hAnsi="Arial" w:cs="Arial"/>
      <w:b/>
      <w:bCs/>
      <w:i/>
      <w:iCs/>
      <w:sz w:val="28"/>
      <w:szCs w:val="28"/>
      <w:lang w:val="ru-RU" w:eastAsia="ru-RU" w:bidi="ar-SA"/>
    </w:rPr>
  </w:style>
  <w:style w:type="paragraph" w:customStyle="1" w:styleId="1b">
    <w:name w:val="Знак Знак Знак1 Знак"/>
    <w:basedOn w:val="a0"/>
    <w:rsid w:val="007F2D7C"/>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6">
    <w:name w:val="Знак"/>
    <w:basedOn w:val="a0"/>
    <w:rsid w:val="007F2D7C"/>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styleId="aff7">
    <w:name w:val="annotation reference"/>
    <w:rsid w:val="007F2D7C"/>
    <w:rPr>
      <w:sz w:val="16"/>
      <w:szCs w:val="16"/>
    </w:rPr>
  </w:style>
  <w:style w:type="paragraph" w:styleId="aff8">
    <w:name w:val="annotation text"/>
    <w:basedOn w:val="a0"/>
    <w:link w:val="aff9"/>
    <w:rsid w:val="007F2D7C"/>
    <w:pPr>
      <w:overflowPunct/>
      <w:autoSpaceDE/>
      <w:autoSpaceDN/>
      <w:adjustRightInd/>
      <w:textAlignment w:val="auto"/>
    </w:pPr>
    <w:rPr>
      <w:rFonts w:eastAsia="Times New Roman"/>
      <w:sz w:val="20"/>
      <w:szCs w:val="20"/>
      <w:lang w:eastAsia="ru-RU"/>
    </w:rPr>
  </w:style>
  <w:style w:type="character" w:customStyle="1" w:styleId="aff9">
    <w:name w:val="Текст примечания Знак"/>
    <w:basedOn w:val="a1"/>
    <w:link w:val="aff8"/>
    <w:rsid w:val="007F2D7C"/>
    <w:rPr>
      <w:rFonts w:eastAsia="Times New Roman"/>
      <w:sz w:val="20"/>
      <w:szCs w:val="20"/>
      <w:lang w:eastAsia="ru-RU"/>
    </w:rPr>
  </w:style>
  <w:style w:type="paragraph" w:styleId="affa">
    <w:name w:val="annotation subject"/>
    <w:basedOn w:val="aff8"/>
    <w:next w:val="aff8"/>
    <w:link w:val="affb"/>
    <w:rsid w:val="007F2D7C"/>
    <w:rPr>
      <w:b/>
      <w:bCs/>
    </w:rPr>
  </w:style>
  <w:style w:type="character" w:customStyle="1" w:styleId="affb">
    <w:name w:val="Тема примечания Знак"/>
    <w:basedOn w:val="aff9"/>
    <w:link w:val="affa"/>
    <w:rsid w:val="007F2D7C"/>
    <w:rPr>
      <w:b/>
      <w:bCs/>
    </w:rPr>
  </w:style>
  <w:style w:type="paragraph" w:customStyle="1" w:styleId="ConsTitle">
    <w:name w:val="ConsTitle"/>
    <w:rsid w:val="00F35E4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nobr">
    <w:name w:val="nobr"/>
    <w:rsid w:val="00F35E4E"/>
  </w:style>
  <w:style w:type="character" w:styleId="affc">
    <w:name w:val="Strong"/>
    <w:basedOn w:val="a1"/>
    <w:uiPriority w:val="22"/>
    <w:qFormat/>
    <w:rsid w:val="000101F5"/>
    <w:rPr>
      <w:b/>
      <w:bCs/>
    </w:rPr>
  </w:style>
  <w:style w:type="paragraph" w:customStyle="1" w:styleId="affd">
    <w:name w:val="Прижатый влево"/>
    <w:basedOn w:val="a0"/>
    <w:next w:val="a0"/>
    <w:rsid w:val="009308A8"/>
    <w:pPr>
      <w:widowControl w:val="0"/>
      <w:overflowPunct/>
      <w:jc w:val="both"/>
      <w:textAlignment w:val="auto"/>
    </w:pPr>
    <w:rPr>
      <w:rFonts w:ascii="Arial" w:eastAsia="Times New Roman" w:hAnsi="Arial" w:cs="Arial"/>
      <w:sz w:val="24"/>
      <w:szCs w:val="24"/>
      <w:lang w:eastAsia="ru-RU"/>
    </w:rPr>
  </w:style>
  <w:style w:type="character" w:customStyle="1" w:styleId="HTML">
    <w:name w:val="Стандартный HTML Знак"/>
    <w:basedOn w:val="a1"/>
    <w:link w:val="HTML0"/>
    <w:rsid w:val="00D337B4"/>
    <w:rPr>
      <w:rFonts w:ascii="Courier New" w:eastAsia="Times New Roman" w:hAnsi="Courier New" w:cs="Courier New"/>
      <w:sz w:val="20"/>
      <w:szCs w:val="20"/>
      <w:lang w:eastAsia="ru-RU"/>
    </w:rPr>
  </w:style>
  <w:style w:type="paragraph" w:styleId="HTML0">
    <w:name w:val="HTML Preformatted"/>
    <w:basedOn w:val="a0"/>
    <w:link w:val="HTML"/>
    <w:rsid w:val="00D337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eastAsia="Times New Roman" w:hAnsi="Courier New" w:cs="Courier New"/>
      <w:sz w:val="20"/>
      <w:szCs w:val="20"/>
      <w:lang w:eastAsia="ru-RU"/>
    </w:rPr>
  </w:style>
  <w:style w:type="numbering" w:customStyle="1" w:styleId="1c">
    <w:name w:val="Нет списка1"/>
    <w:next w:val="a3"/>
    <w:uiPriority w:val="99"/>
    <w:semiHidden/>
    <w:rsid w:val="003C02F4"/>
  </w:style>
  <w:style w:type="paragraph" w:customStyle="1" w:styleId="affe">
    <w:name w:val="Текст док"/>
    <w:basedOn w:val="a0"/>
    <w:autoRedefine/>
    <w:rsid w:val="003C02F4"/>
    <w:pPr>
      <w:tabs>
        <w:tab w:val="left" w:pos="9900"/>
      </w:tabs>
      <w:overflowPunct/>
      <w:ind w:firstLine="339"/>
      <w:jc w:val="both"/>
      <w:textAlignment w:val="auto"/>
    </w:pPr>
    <w:rPr>
      <w:rFonts w:eastAsia="Times New Roman"/>
      <w:bCs/>
      <w:sz w:val="22"/>
      <w:szCs w:val="22"/>
      <w:lang w:eastAsia="ru-RU"/>
    </w:rPr>
  </w:style>
  <w:style w:type="paragraph" w:customStyle="1" w:styleId="ConsNonformat">
    <w:name w:val="ConsNonformat"/>
    <w:uiPriority w:val="99"/>
    <w:rsid w:val="003C02F4"/>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f">
    <w:name w:val="Знак"/>
    <w:locked/>
    <w:rsid w:val="003C02F4"/>
    <w:rPr>
      <w:sz w:val="24"/>
      <w:szCs w:val="24"/>
      <w:lang w:val="ru-RU" w:eastAsia="ru-RU" w:bidi="ar-SA"/>
    </w:rPr>
  </w:style>
  <w:style w:type="paragraph" w:customStyle="1" w:styleId="1d">
    <w:name w:val="Знак Знак Знак1 Знак Знак Знак Знак"/>
    <w:basedOn w:val="a0"/>
    <w:rsid w:val="003C02F4"/>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BodyText21">
    <w:name w:val="Body Text 21"/>
    <w:basedOn w:val="a0"/>
    <w:uiPriority w:val="99"/>
    <w:rsid w:val="003C02F4"/>
    <w:pPr>
      <w:widowControl w:val="0"/>
      <w:ind w:firstLine="720"/>
      <w:jc w:val="both"/>
      <w:textAlignment w:val="auto"/>
    </w:pPr>
    <w:rPr>
      <w:rFonts w:eastAsia="Times New Roman"/>
      <w:sz w:val="24"/>
      <w:szCs w:val="20"/>
      <w:lang w:eastAsia="ru-RU"/>
    </w:rPr>
  </w:style>
  <w:style w:type="numbering" w:customStyle="1" w:styleId="28">
    <w:name w:val="Нет списка2"/>
    <w:next w:val="a3"/>
    <w:uiPriority w:val="99"/>
    <w:semiHidden/>
    <w:rsid w:val="00CA7931"/>
  </w:style>
  <w:style w:type="character" w:customStyle="1" w:styleId="afff0">
    <w:name w:val="Знак"/>
    <w:locked/>
    <w:rsid w:val="00CA7931"/>
    <w:rPr>
      <w:sz w:val="24"/>
      <w:szCs w:val="24"/>
      <w:lang w:val="ru-RU" w:eastAsia="ru-RU" w:bidi="ar-SA"/>
    </w:rPr>
  </w:style>
  <w:style w:type="paragraph" w:customStyle="1" w:styleId="Style4">
    <w:name w:val="Style4"/>
    <w:basedOn w:val="a0"/>
    <w:rsid w:val="00110591"/>
    <w:pPr>
      <w:widowControl w:val="0"/>
      <w:suppressAutoHyphens/>
      <w:overflowPunct/>
      <w:autoSpaceDN/>
      <w:adjustRightInd/>
      <w:spacing w:line="278" w:lineRule="exact"/>
      <w:textAlignment w:val="auto"/>
    </w:pPr>
    <w:rPr>
      <w:rFonts w:eastAsia="Times New Roman"/>
      <w:sz w:val="24"/>
      <w:szCs w:val="24"/>
      <w:lang w:eastAsia="ar-SA"/>
    </w:rPr>
  </w:style>
  <w:style w:type="character" w:customStyle="1" w:styleId="FontStyle11">
    <w:name w:val="Font Style11"/>
    <w:basedOn w:val="a1"/>
    <w:rsid w:val="00110591"/>
    <w:rPr>
      <w:rFonts w:ascii="Times New Roman" w:hAnsi="Times New Roman" w:cs="Times New Roman" w:hint="default"/>
      <w:sz w:val="26"/>
      <w:szCs w:val="26"/>
    </w:rPr>
  </w:style>
  <w:style w:type="numbering" w:customStyle="1" w:styleId="37">
    <w:name w:val="Нет списка3"/>
    <w:next w:val="a3"/>
    <w:uiPriority w:val="99"/>
    <w:semiHidden/>
    <w:unhideWhenUsed/>
    <w:rsid w:val="0096761F"/>
  </w:style>
  <w:style w:type="paragraph" w:customStyle="1" w:styleId="afff1">
    <w:name w:val="МУ Обычный стиль"/>
    <w:basedOn w:val="a0"/>
    <w:autoRedefine/>
    <w:rsid w:val="0096761F"/>
    <w:pPr>
      <w:overflowPunct/>
      <w:ind w:firstLine="284"/>
      <w:jc w:val="both"/>
      <w:textAlignment w:val="auto"/>
    </w:pPr>
    <w:rPr>
      <w:rFonts w:eastAsia="Times New Roman"/>
      <w:sz w:val="22"/>
      <w:szCs w:val="22"/>
      <w:lang w:eastAsia="ru-RU"/>
    </w:rPr>
  </w:style>
  <w:style w:type="character" w:customStyle="1" w:styleId="ep">
    <w:name w:val="ep"/>
    <w:basedOn w:val="a1"/>
    <w:rsid w:val="0096761F"/>
  </w:style>
  <w:style w:type="paragraph" w:customStyle="1" w:styleId="1e">
    <w:name w:val="Мой заголовок 1"/>
    <w:basedOn w:val="10"/>
    <w:qFormat/>
    <w:rsid w:val="0096761F"/>
    <w:pPr>
      <w:widowControl w:val="0"/>
      <w:overflowPunct/>
      <w:autoSpaceDE/>
      <w:autoSpaceDN/>
      <w:adjustRightInd/>
      <w:spacing w:before="240"/>
      <w:ind w:firstLine="709"/>
      <w:textAlignment w:val="auto"/>
    </w:pPr>
    <w:rPr>
      <w:rFonts w:ascii="Times New Roman" w:eastAsia="Times New Roman" w:hAnsi="Times New Roman" w:cs="Times New Roman"/>
      <w:bCs w:val="0"/>
      <w:caps/>
      <w:color w:val="auto"/>
      <w:szCs w:val="20"/>
      <w:lang w:eastAsia="ru-RU"/>
    </w:rPr>
  </w:style>
  <w:style w:type="numbering" w:customStyle="1" w:styleId="41">
    <w:name w:val="Нет списка4"/>
    <w:next w:val="a3"/>
    <w:uiPriority w:val="99"/>
    <w:semiHidden/>
    <w:unhideWhenUsed/>
    <w:rsid w:val="0096761F"/>
  </w:style>
  <w:style w:type="character" w:customStyle="1" w:styleId="apple-converted-space">
    <w:name w:val="apple-converted-space"/>
    <w:basedOn w:val="a1"/>
    <w:rsid w:val="00E036CB"/>
  </w:style>
  <w:style w:type="character" w:customStyle="1" w:styleId="29">
    <w:name w:val="Основной текст (2)_"/>
    <w:basedOn w:val="a1"/>
    <w:link w:val="2a"/>
    <w:uiPriority w:val="99"/>
    <w:rsid w:val="00B56EE7"/>
    <w:rPr>
      <w:b/>
      <w:bCs/>
      <w:sz w:val="26"/>
      <w:szCs w:val="26"/>
      <w:shd w:val="clear" w:color="auto" w:fill="FFFFFF"/>
    </w:rPr>
  </w:style>
  <w:style w:type="paragraph" w:customStyle="1" w:styleId="2a">
    <w:name w:val="Основной текст (2)"/>
    <w:basedOn w:val="a0"/>
    <w:link w:val="29"/>
    <w:uiPriority w:val="99"/>
    <w:rsid w:val="00B56EE7"/>
    <w:pPr>
      <w:widowControl w:val="0"/>
      <w:shd w:val="clear" w:color="auto" w:fill="FFFFFF"/>
      <w:overflowPunct/>
      <w:autoSpaceDE/>
      <w:autoSpaceDN/>
      <w:adjustRightInd/>
      <w:spacing w:line="240" w:lineRule="exact"/>
      <w:jc w:val="both"/>
      <w:textAlignment w:val="auto"/>
    </w:pPr>
    <w:rPr>
      <w:b/>
      <w:bCs/>
      <w:sz w:val="26"/>
      <w:szCs w:val="26"/>
    </w:rPr>
  </w:style>
  <w:style w:type="paragraph" w:customStyle="1" w:styleId="consplusnormal1">
    <w:name w:val="consplusnormal"/>
    <w:basedOn w:val="a0"/>
    <w:rsid w:val="00B56EE7"/>
    <w:pPr>
      <w:overflowPunct/>
      <w:autoSpaceDE/>
      <w:autoSpaceDN/>
      <w:adjustRightInd/>
      <w:spacing w:before="100" w:beforeAutospacing="1" w:after="100" w:afterAutospacing="1"/>
      <w:textAlignment w:val="auto"/>
    </w:pPr>
    <w:rPr>
      <w:rFonts w:eastAsia="Times New Roman"/>
      <w:sz w:val="24"/>
      <w:szCs w:val="24"/>
      <w:lang w:eastAsia="ru-RU"/>
    </w:rPr>
  </w:style>
  <w:style w:type="paragraph" w:customStyle="1" w:styleId="afff2">
    <w:name w:val="Исполнитель"/>
    <w:basedOn w:val="a0"/>
    <w:autoRedefine/>
    <w:rsid w:val="00BD0740"/>
    <w:pPr>
      <w:shd w:val="clear" w:color="auto" w:fill="FFFFFF"/>
      <w:overflowPunct/>
      <w:autoSpaceDE/>
      <w:autoSpaceDN/>
      <w:adjustRightInd/>
      <w:spacing w:line="240" w:lineRule="atLeast"/>
      <w:ind w:left="14" w:right="24" w:firstLine="567"/>
      <w:jc w:val="both"/>
      <w:textAlignment w:val="auto"/>
    </w:pPr>
    <w:rPr>
      <w:rFonts w:eastAsia="Times New Roman"/>
      <w:color w:val="000000"/>
      <w:spacing w:val="24"/>
      <w:sz w:val="22"/>
      <w:szCs w:val="22"/>
      <w:lang w:eastAsia="ru-RU"/>
    </w:rPr>
  </w:style>
  <w:style w:type="numbering" w:customStyle="1" w:styleId="51">
    <w:name w:val="Нет списка5"/>
    <w:next w:val="a3"/>
    <w:uiPriority w:val="99"/>
    <w:semiHidden/>
    <w:unhideWhenUsed/>
    <w:rsid w:val="009F6630"/>
  </w:style>
  <w:style w:type="table" w:customStyle="1" w:styleId="1f">
    <w:name w:val="Сетка таблицы1"/>
    <w:basedOn w:val="a2"/>
    <w:next w:val="aff3"/>
    <w:rsid w:val="009F6630"/>
    <w:pPr>
      <w:spacing w:after="0" w:line="240" w:lineRule="auto"/>
    </w:pPr>
    <w:rPr>
      <w:rFonts w:ascii="Calibri" w:eastAsia="Calibri" w:hAnsi="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f0">
    <w:name w:val="Знак Знак Знак1"/>
    <w:basedOn w:val="a0"/>
    <w:rsid w:val="006C3C9F"/>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3">
    <w:name w:val="Знак Знак"/>
    <w:rsid w:val="006C3C9F"/>
    <w:rPr>
      <w:rFonts w:ascii="Arial" w:hAnsi="Arial" w:cs="Arial"/>
      <w:b/>
      <w:bCs/>
      <w:i/>
      <w:iCs/>
      <w:sz w:val="28"/>
      <w:szCs w:val="28"/>
      <w:lang w:val="ru-RU" w:eastAsia="ru-RU" w:bidi="ar-SA"/>
    </w:rPr>
  </w:style>
  <w:style w:type="paragraph" w:customStyle="1" w:styleId="1f1">
    <w:name w:val="Знак Знак Знак1 Знак"/>
    <w:basedOn w:val="a0"/>
    <w:rsid w:val="006C3C9F"/>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4">
    <w:name w:val="Знак"/>
    <w:basedOn w:val="a0"/>
    <w:rsid w:val="006C3C9F"/>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xl101">
    <w:name w:val="xl101"/>
    <w:basedOn w:val="a0"/>
    <w:rsid w:val="006C3C9F"/>
    <w:pPr>
      <w:shd w:val="clear" w:color="000000" w:fill="FFFFFF"/>
      <w:overflowPunct/>
      <w:autoSpaceDE/>
      <w:autoSpaceDN/>
      <w:adjustRightInd/>
      <w:spacing w:before="100" w:beforeAutospacing="1" w:after="100" w:afterAutospacing="1"/>
      <w:textAlignment w:val="auto"/>
    </w:pPr>
    <w:rPr>
      <w:rFonts w:ascii="Arial" w:eastAsia="Times New Roman" w:hAnsi="Arial" w:cs="Arial"/>
      <w:sz w:val="24"/>
      <w:szCs w:val="24"/>
      <w:lang w:eastAsia="ru-RU"/>
    </w:rPr>
  </w:style>
  <w:style w:type="paragraph" w:customStyle="1" w:styleId="xl102">
    <w:name w:val="xl102"/>
    <w:basedOn w:val="a0"/>
    <w:rsid w:val="006C3C9F"/>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textAlignment w:val="top"/>
    </w:pPr>
    <w:rPr>
      <w:rFonts w:eastAsia="Times New Roman"/>
      <w:sz w:val="22"/>
      <w:szCs w:val="22"/>
      <w:lang w:eastAsia="ru-RU"/>
    </w:rPr>
  </w:style>
  <w:style w:type="paragraph" w:customStyle="1" w:styleId="xl103">
    <w:name w:val="xl103"/>
    <w:basedOn w:val="a0"/>
    <w:rsid w:val="006C3C9F"/>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top"/>
    </w:pPr>
    <w:rPr>
      <w:rFonts w:eastAsia="Times New Roman"/>
      <w:sz w:val="22"/>
      <w:szCs w:val="22"/>
      <w:lang w:eastAsia="ru-RU"/>
    </w:rPr>
  </w:style>
  <w:style w:type="paragraph" w:customStyle="1" w:styleId="xl104">
    <w:name w:val="xl104"/>
    <w:basedOn w:val="a0"/>
    <w:rsid w:val="006C3C9F"/>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eastAsia="Times New Roman"/>
      <w:sz w:val="22"/>
      <w:szCs w:val="22"/>
      <w:lang w:eastAsia="ru-RU"/>
    </w:rPr>
  </w:style>
  <w:style w:type="paragraph" w:customStyle="1" w:styleId="xl105">
    <w:name w:val="xl105"/>
    <w:basedOn w:val="a0"/>
    <w:rsid w:val="006C3C9F"/>
    <w:pPr>
      <w:overflowPunct/>
      <w:autoSpaceDE/>
      <w:autoSpaceDN/>
      <w:adjustRightInd/>
      <w:spacing w:before="100" w:beforeAutospacing="1" w:after="100" w:afterAutospacing="1"/>
      <w:textAlignment w:val="center"/>
    </w:pPr>
    <w:rPr>
      <w:rFonts w:eastAsia="Times New Roman"/>
      <w:sz w:val="22"/>
      <w:szCs w:val="22"/>
      <w:lang w:eastAsia="ru-RU"/>
    </w:rPr>
  </w:style>
  <w:style w:type="paragraph" w:customStyle="1" w:styleId="xl106">
    <w:name w:val="xl106"/>
    <w:basedOn w:val="a0"/>
    <w:rsid w:val="006C3C9F"/>
    <w:pPr>
      <w:overflowPunct/>
      <w:autoSpaceDE/>
      <w:autoSpaceDN/>
      <w:adjustRightInd/>
      <w:spacing w:before="100" w:beforeAutospacing="1" w:after="100" w:afterAutospacing="1"/>
      <w:jc w:val="center"/>
      <w:textAlignment w:val="center"/>
    </w:pPr>
    <w:rPr>
      <w:rFonts w:eastAsia="Times New Roman"/>
      <w:b/>
      <w:bCs/>
      <w:sz w:val="22"/>
      <w:szCs w:val="22"/>
      <w:lang w:eastAsia="ru-RU"/>
    </w:rPr>
  </w:style>
  <w:style w:type="paragraph" w:customStyle="1" w:styleId="xl107">
    <w:name w:val="xl107"/>
    <w:basedOn w:val="a0"/>
    <w:rsid w:val="006C3C9F"/>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eastAsia="Times New Roman"/>
      <w:sz w:val="22"/>
      <w:szCs w:val="22"/>
      <w:lang w:eastAsia="ru-RU"/>
    </w:rPr>
  </w:style>
  <w:style w:type="paragraph" w:customStyle="1" w:styleId="font5">
    <w:name w:val="font5"/>
    <w:basedOn w:val="a0"/>
    <w:rsid w:val="006C3C9F"/>
    <w:pPr>
      <w:overflowPunct/>
      <w:autoSpaceDE/>
      <w:autoSpaceDN/>
      <w:adjustRightInd/>
      <w:spacing w:before="100" w:beforeAutospacing="1" w:after="100" w:afterAutospacing="1"/>
      <w:textAlignment w:val="auto"/>
    </w:pPr>
    <w:rPr>
      <w:rFonts w:eastAsia="Times New Roman"/>
      <w:b/>
      <w:bCs/>
      <w:sz w:val="22"/>
      <w:szCs w:val="22"/>
      <w:lang w:eastAsia="ru-RU"/>
    </w:rPr>
  </w:style>
  <w:style w:type="paragraph" w:customStyle="1" w:styleId="font6">
    <w:name w:val="font6"/>
    <w:basedOn w:val="a0"/>
    <w:rsid w:val="006C3C9F"/>
    <w:pPr>
      <w:overflowPunct/>
      <w:autoSpaceDE/>
      <w:autoSpaceDN/>
      <w:adjustRightInd/>
      <w:spacing w:before="100" w:beforeAutospacing="1" w:after="100" w:afterAutospacing="1"/>
      <w:textAlignment w:val="auto"/>
    </w:pPr>
    <w:rPr>
      <w:rFonts w:eastAsia="Times New Roman"/>
      <w:sz w:val="22"/>
      <w:szCs w:val="22"/>
      <w:lang w:eastAsia="ru-RU"/>
    </w:rPr>
  </w:style>
  <w:style w:type="numbering" w:customStyle="1" w:styleId="61">
    <w:name w:val="Нет списка6"/>
    <w:next w:val="a3"/>
    <w:semiHidden/>
    <w:rsid w:val="00E133E5"/>
  </w:style>
  <w:style w:type="paragraph" w:customStyle="1" w:styleId="1f2">
    <w:name w:val="заголовок 1"/>
    <w:basedOn w:val="a0"/>
    <w:next w:val="a0"/>
    <w:rsid w:val="00E133E5"/>
    <w:pPr>
      <w:keepNext/>
      <w:widowControl w:val="0"/>
      <w:jc w:val="center"/>
    </w:pPr>
    <w:rPr>
      <w:rFonts w:eastAsia="Times New Roman"/>
      <w:b/>
      <w:sz w:val="30"/>
      <w:szCs w:val="24"/>
      <w:lang w:eastAsia="ru-RU"/>
    </w:rPr>
  </w:style>
  <w:style w:type="paragraph" w:customStyle="1" w:styleId="1f3">
    <w:name w:val="Текст1"/>
    <w:basedOn w:val="a0"/>
    <w:rsid w:val="00E133E5"/>
    <w:pPr>
      <w:suppressAutoHyphens/>
      <w:overflowPunct/>
      <w:autoSpaceDE/>
      <w:autoSpaceDN/>
      <w:adjustRightInd/>
      <w:jc w:val="center"/>
      <w:textAlignment w:val="auto"/>
    </w:pPr>
    <w:rPr>
      <w:rFonts w:ascii="Courier New" w:eastAsia="Times New Roman" w:hAnsi="Courier New"/>
      <w:b/>
      <w:sz w:val="24"/>
      <w:szCs w:val="24"/>
      <w:lang w:eastAsia="ar-SA"/>
    </w:rPr>
  </w:style>
  <w:style w:type="paragraph" w:customStyle="1" w:styleId="2b">
    <w:name w:val="Обычный2"/>
    <w:rsid w:val="00E133E5"/>
    <w:pPr>
      <w:widowControl w:val="0"/>
      <w:spacing w:after="0" w:line="240" w:lineRule="auto"/>
    </w:pPr>
    <w:rPr>
      <w:rFonts w:eastAsia="Calibri"/>
      <w:sz w:val="20"/>
      <w:szCs w:val="20"/>
      <w:lang w:eastAsia="ru-RU"/>
    </w:rPr>
  </w:style>
  <w:style w:type="table" w:styleId="-3">
    <w:name w:val="Light List Accent 3"/>
    <w:basedOn w:val="a2"/>
    <w:uiPriority w:val="61"/>
    <w:rsid w:val="00E133E5"/>
    <w:pPr>
      <w:spacing w:after="0" w:line="240" w:lineRule="auto"/>
    </w:pPr>
    <w:rPr>
      <w:rFonts w:ascii="Calibri" w:eastAsia="Times New Roman" w:hAnsi="Calibri"/>
      <w:sz w:val="22"/>
      <w:szCs w:val="22"/>
      <w:lang w:eastAsia="ru-RU"/>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customStyle="1" w:styleId="1f4">
    <w:name w:val="Знак Знак Знак1"/>
    <w:basedOn w:val="a0"/>
    <w:rsid w:val="003525A3"/>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71">
    <w:name w:val="Нет списка7"/>
    <w:next w:val="a3"/>
    <w:uiPriority w:val="99"/>
    <w:semiHidden/>
    <w:rsid w:val="006F5C90"/>
  </w:style>
  <w:style w:type="character" w:customStyle="1" w:styleId="afff5">
    <w:name w:val="Знак Знак"/>
    <w:rsid w:val="006F5C90"/>
    <w:rPr>
      <w:rFonts w:ascii="Arial" w:hAnsi="Arial" w:cs="Arial"/>
      <w:b/>
      <w:bCs/>
      <w:i/>
      <w:iCs/>
      <w:sz w:val="28"/>
      <w:szCs w:val="28"/>
      <w:lang w:val="ru-RU" w:eastAsia="ru-RU" w:bidi="ar-SA"/>
    </w:rPr>
  </w:style>
  <w:style w:type="paragraph" w:customStyle="1" w:styleId="1f5">
    <w:name w:val="Знак Знак Знак1 Знак"/>
    <w:basedOn w:val="a0"/>
    <w:rsid w:val="006F5C90"/>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6">
    <w:name w:val="Знак"/>
    <w:basedOn w:val="a0"/>
    <w:rsid w:val="006F5C90"/>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81">
    <w:name w:val="Нет списка8"/>
    <w:next w:val="a3"/>
    <w:uiPriority w:val="99"/>
    <w:semiHidden/>
    <w:rsid w:val="006F5C90"/>
  </w:style>
  <w:style w:type="numbering" w:customStyle="1" w:styleId="91">
    <w:name w:val="Нет списка9"/>
    <w:next w:val="a3"/>
    <w:uiPriority w:val="99"/>
    <w:semiHidden/>
    <w:rsid w:val="006F5C90"/>
  </w:style>
  <w:style w:type="character" w:customStyle="1" w:styleId="110">
    <w:name w:val="Основной текст + 11"/>
    <w:aliases w:val="5 pt3"/>
    <w:rsid w:val="00C2138E"/>
    <w:rPr>
      <w:sz w:val="23"/>
      <w:szCs w:val="23"/>
      <w:lang w:bidi="ar-SA"/>
    </w:rPr>
  </w:style>
  <w:style w:type="paragraph" w:customStyle="1" w:styleId="FR2">
    <w:name w:val="FR2"/>
    <w:rsid w:val="00F426C5"/>
    <w:pPr>
      <w:widowControl w:val="0"/>
      <w:spacing w:after="0" w:line="300" w:lineRule="auto"/>
      <w:ind w:left="80"/>
      <w:jc w:val="both"/>
    </w:pPr>
    <w:rPr>
      <w:rFonts w:eastAsia="Times New Roman"/>
      <w:sz w:val="32"/>
      <w:szCs w:val="20"/>
      <w:lang w:eastAsia="ru-RU"/>
    </w:rPr>
  </w:style>
  <w:style w:type="numbering" w:customStyle="1" w:styleId="100">
    <w:name w:val="Нет списка10"/>
    <w:next w:val="a3"/>
    <w:uiPriority w:val="99"/>
    <w:semiHidden/>
    <w:rsid w:val="00584C74"/>
  </w:style>
  <w:style w:type="paragraph" w:customStyle="1" w:styleId="afff7">
    <w:name w:val="Знак Знак"/>
    <w:basedOn w:val="a0"/>
    <w:rsid w:val="00584C74"/>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8">
    <w:name w:val="Знак Знак Знак Знак"/>
    <w:basedOn w:val="a0"/>
    <w:rsid w:val="00584C74"/>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9">
    <w:name w:val="Знак Знак Знак"/>
    <w:basedOn w:val="a0"/>
    <w:rsid w:val="00584C74"/>
    <w:pPr>
      <w:widowControl w:val="0"/>
      <w:overflowPunct/>
      <w:autoSpaceDE/>
      <w:autoSpaceDN/>
      <w:spacing w:after="160" w:line="240" w:lineRule="exact"/>
      <w:jc w:val="right"/>
      <w:textAlignment w:val="auto"/>
    </w:pPr>
    <w:rPr>
      <w:rFonts w:eastAsia="Times New Roman"/>
      <w:sz w:val="20"/>
      <w:szCs w:val="20"/>
      <w:lang w:val="en-GB"/>
    </w:rPr>
  </w:style>
  <w:style w:type="paragraph" w:customStyle="1" w:styleId="1f6">
    <w:name w:val="Знак Знак Знак1"/>
    <w:basedOn w:val="a0"/>
    <w:rsid w:val="00584C74"/>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1f7">
    <w:name w:val="Без интервала1"/>
    <w:rsid w:val="00C51CC6"/>
    <w:pPr>
      <w:spacing w:after="0" w:line="240" w:lineRule="auto"/>
    </w:pPr>
    <w:rPr>
      <w:rFonts w:ascii="Calibri" w:eastAsia="Times New Roman" w:hAnsi="Calibri"/>
      <w:sz w:val="22"/>
      <w:szCs w:val="22"/>
    </w:rPr>
  </w:style>
  <w:style w:type="numbering" w:customStyle="1" w:styleId="111">
    <w:name w:val="Нет списка11"/>
    <w:next w:val="a3"/>
    <w:uiPriority w:val="99"/>
    <w:semiHidden/>
    <w:rsid w:val="003E6D9E"/>
  </w:style>
  <w:style w:type="paragraph" w:customStyle="1" w:styleId="1f8">
    <w:name w:val="Знак Знак Знак1"/>
    <w:basedOn w:val="a0"/>
    <w:rsid w:val="003E6D9E"/>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a">
    <w:name w:val="Знак Знак"/>
    <w:rsid w:val="003E6D9E"/>
    <w:rPr>
      <w:rFonts w:ascii="Arial" w:hAnsi="Arial" w:cs="Arial"/>
      <w:b/>
      <w:bCs/>
      <w:i/>
      <w:iCs/>
      <w:sz w:val="28"/>
      <w:szCs w:val="28"/>
      <w:lang w:val="ru-RU" w:eastAsia="ru-RU" w:bidi="ar-SA"/>
    </w:rPr>
  </w:style>
  <w:style w:type="paragraph" w:customStyle="1" w:styleId="1f9">
    <w:name w:val="Знак Знак Знак1 Знак"/>
    <w:basedOn w:val="a0"/>
    <w:rsid w:val="003E6D9E"/>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b">
    <w:name w:val="Знак"/>
    <w:basedOn w:val="a0"/>
    <w:rsid w:val="003E6D9E"/>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extended-textshort">
    <w:name w:val="extended-text__short"/>
    <w:basedOn w:val="a1"/>
    <w:rsid w:val="00A102D1"/>
  </w:style>
  <w:style w:type="paragraph" w:customStyle="1" w:styleId="afffc">
    <w:name w:val="На номер"/>
    <w:basedOn w:val="a0"/>
    <w:rsid w:val="000A4016"/>
    <w:rPr>
      <w:rFonts w:eastAsia="Times New Roman"/>
      <w:sz w:val="24"/>
      <w:szCs w:val="24"/>
      <w:lang w:val="en-US" w:eastAsia="ru-RU"/>
    </w:rPr>
  </w:style>
  <w:style w:type="paragraph" w:customStyle="1" w:styleId="afffd">
    <w:name w:val="адрес"/>
    <w:basedOn w:val="a0"/>
    <w:rsid w:val="000A4016"/>
    <w:pPr>
      <w:jc w:val="center"/>
    </w:pPr>
    <w:rPr>
      <w:rFonts w:eastAsia="Times New Roman"/>
      <w:sz w:val="28"/>
      <w:szCs w:val="28"/>
      <w:lang w:eastAsia="ru-RU"/>
    </w:rPr>
  </w:style>
  <w:style w:type="paragraph" w:customStyle="1" w:styleId="afffe">
    <w:name w:val="уважаемый"/>
    <w:basedOn w:val="a0"/>
    <w:uiPriority w:val="99"/>
    <w:rsid w:val="000A4016"/>
    <w:pPr>
      <w:ind w:left="284" w:right="-284"/>
      <w:jc w:val="center"/>
    </w:pPr>
    <w:rPr>
      <w:rFonts w:eastAsia="Times New Roman"/>
      <w:sz w:val="28"/>
      <w:szCs w:val="28"/>
      <w:lang w:eastAsia="ru-RU"/>
    </w:rPr>
  </w:style>
  <w:style w:type="paragraph" w:customStyle="1" w:styleId="affff">
    <w:name w:val="исполнитель"/>
    <w:basedOn w:val="a0"/>
    <w:rsid w:val="000A4016"/>
    <w:pPr>
      <w:spacing w:line="360" w:lineRule="auto"/>
      <w:ind w:firstLine="709"/>
      <w:jc w:val="both"/>
    </w:pPr>
    <w:rPr>
      <w:rFonts w:eastAsia="Times New Roman"/>
      <w:sz w:val="24"/>
      <w:szCs w:val="24"/>
      <w:lang w:eastAsia="ru-RU"/>
    </w:rPr>
  </w:style>
  <w:style w:type="paragraph" w:customStyle="1" w:styleId="affff0">
    <w:name w:val="подпись"/>
    <w:basedOn w:val="a0"/>
    <w:rsid w:val="005D75EF"/>
    <w:pPr>
      <w:jc w:val="right"/>
    </w:pPr>
    <w:rPr>
      <w:rFonts w:eastAsia="Times New Roman"/>
      <w:sz w:val="28"/>
      <w:szCs w:val="28"/>
      <w:lang w:eastAsia="ru-RU"/>
    </w:rPr>
  </w:style>
  <w:style w:type="paragraph" w:customStyle="1" w:styleId="1fa">
    <w:name w:val="Должность1"/>
    <w:basedOn w:val="a0"/>
    <w:rsid w:val="005D75EF"/>
    <w:rPr>
      <w:rFonts w:eastAsia="Times New Roman"/>
      <w:sz w:val="28"/>
      <w:szCs w:val="28"/>
      <w:lang w:eastAsia="ru-RU"/>
    </w:rPr>
  </w:style>
  <w:style w:type="numbering" w:customStyle="1" w:styleId="1">
    <w:name w:val="Стиль1"/>
    <w:rsid w:val="00880373"/>
    <w:pPr>
      <w:numPr>
        <w:numId w:val="1"/>
      </w:numPr>
    </w:pPr>
  </w:style>
  <w:style w:type="paragraph" w:customStyle="1" w:styleId="1fb">
    <w:name w:val="Знак Знак Знак1"/>
    <w:basedOn w:val="a0"/>
    <w:rsid w:val="00106073"/>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1">
    <w:name w:val="Знак Знак"/>
    <w:basedOn w:val="a0"/>
    <w:rsid w:val="00BC656E"/>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2">
    <w:name w:val="Знак Знак Знак Знак"/>
    <w:basedOn w:val="a0"/>
    <w:rsid w:val="00BC656E"/>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3">
    <w:name w:val="Знак Знак Знак"/>
    <w:basedOn w:val="a0"/>
    <w:rsid w:val="00BC656E"/>
    <w:pPr>
      <w:widowControl w:val="0"/>
      <w:overflowPunct/>
      <w:autoSpaceDE/>
      <w:autoSpaceDN/>
      <w:spacing w:after="160" w:line="240" w:lineRule="exact"/>
      <w:jc w:val="right"/>
      <w:textAlignment w:val="auto"/>
    </w:pPr>
    <w:rPr>
      <w:rFonts w:eastAsia="Times New Roman"/>
      <w:sz w:val="20"/>
      <w:szCs w:val="20"/>
      <w:lang w:val="en-GB"/>
    </w:rPr>
  </w:style>
  <w:style w:type="numbering" w:customStyle="1" w:styleId="120">
    <w:name w:val="Нет списка12"/>
    <w:next w:val="a3"/>
    <w:uiPriority w:val="99"/>
    <w:semiHidden/>
    <w:rsid w:val="003B46D5"/>
  </w:style>
  <w:style w:type="paragraph" w:customStyle="1" w:styleId="1fc">
    <w:name w:val="Знак Знак Знак1"/>
    <w:basedOn w:val="a0"/>
    <w:rsid w:val="003B46D5"/>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4">
    <w:name w:val="Знак Знак"/>
    <w:rsid w:val="003B46D5"/>
    <w:rPr>
      <w:rFonts w:ascii="Arial" w:hAnsi="Arial" w:cs="Arial"/>
      <w:b/>
      <w:bCs/>
      <w:i/>
      <w:iCs/>
      <w:sz w:val="28"/>
      <w:szCs w:val="28"/>
      <w:lang w:val="ru-RU" w:eastAsia="ru-RU" w:bidi="ar-SA"/>
    </w:rPr>
  </w:style>
  <w:style w:type="paragraph" w:customStyle="1" w:styleId="1fd">
    <w:name w:val="Знак Знак Знак1 Знак"/>
    <w:basedOn w:val="a0"/>
    <w:rsid w:val="003B46D5"/>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5">
    <w:name w:val="Знак"/>
    <w:basedOn w:val="a0"/>
    <w:rsid w:val="003B46D5"/>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130">
    <w:name w:val="Нет списка13"/>
    <w:next w:val="a3"/>
    <w:uiPriority w:val="99"/>
    <w:semiHidden/>
    <w:rsid w:val="007B31D7"/>
  </w:style>
  <w:style w:type="table" w:customStyle="1" w:styleId="2c">
    <w:name w:val="Сетка таблицы2"/>
    <w:basedOn w:val="a2"/>
    <w:next w:val="aff3"/>
    <w:uiPriority w:val="59"/>
    <w:rsid w:val="001E7FF5"/>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basedOn w:val="a2"/>
    <w:next w:val="aff3"/>
    <w:uiPriority w:val="59"/>
    <w:rsid w:val="001D016E"/>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d">
    <w:name w:val="Без интервала2"/>
    <w:rsid w:val="00345AAC"/>
    <w:pPr>
      <w:spacing w:after="0" w:line="240" w:lineRule="auto"/>
    </w:pPr>
    <w:rPr>
      <w:rFonts w:ascii="Calibri" w:eastAsia="Times New Roman" w:hAnsi="Calibri"/>
      <w:sz w:val="22"/>
      <w:szCs w:val="22"/>
    </w:rPr>
  </w:style>
  <w:style w:type="paragraph" w:styleId="affff6">
    <w:name w:val="Block Text"/>
    <w:basedOn w:val="a0"/>
    <w:rsid w:val="00345AAC"/>
    <w:pPr>
      <w:tabs>
        <w:tab w:val="num" w:pos="1560"/>
      </w:tabs>
      <w:overflowPunct/>
      <w:autoSpaceDE/>
      <w:autoSpaceDN/>
      <w:adjustRightInd/>
      <w:spacing w:line="360" w:lineRule="auto"/>
      <w:ind w:left="-360" w:right="-636" w:firstLine="907"/>
      <w:jc w:val="both"/>
      <w:textAlignment w:val="auto"/>
    </w:pPr>
    <w:rPr>
      <w:rFonts w:eastAsia="Times New Roman"/>
      <w:sz w:val="28"/>
      <w:szCs w:val="20"/>
      <w:lang w:eastAsia="ru-RU"/>
    </w:rPr>
  </w:style>
  <w:style w:type="numbering" w:customStyle="1" w:styleId="140">
    <w:name w:val="Нет списка14"/>
    <w:next w:val="a3"/>
    <w:uiPriority w:val="99"/>
    <w:semiHidden/>
    <w:rsid w:val="00796425"/>
  </w:style>
  <w:style w:type="paragraph" w:customStyle="1" w:styleId="affff7">
    <w:name w:val="Знак Знак"/>
    <w:basedOn w:val="a0"/>
    <w:rsid w:val="00796425"/>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8">
    <w:name w:val="Знак Знак Знак Знак"/>
    <w:basedOn w:val="a0"/>
    <w:rsid w:val="00796425"/>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9">
    <w:name w:val="Знак Знак Знак"/>
    <w:basedOn w:val="a0"/>
    <w:rsid w:val="00796425"/>
    <w:pPr>
      <w:widowControl w:val="0"/>
      <w:overflowPunct/>
      <w:autoSpaceDE/>
      <w:autoSpaceDN/>
      <w:spacing w:after="160" w:line="240" w:lineRule="exact"/>
      <w:jc w:val="right"/>
      <w:textAlignment w:val="auto"/>
    </w:pPr>
    <w:rPr>
      <w:rFonts w:eastAsia="Times New Roman"/>
      <w:sz w:val="20"/>
      <w:szCs w:val="20"/>
      <w:lang w:val="en-GB"/>
    </w:rPr>
  </w:style>
  <w:style w:type="paragraph" w:customStyle="1" w:styleId="1fe">
    <w:name w:val="Знак Знак Знак1"/>
    <w:basedOn w:val="a0"/>
    <w:rsid w:val="00796425"/>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150">
    <w:name w:val="Нет списка15"/>
    <w:next w:val="a3"/>
    <w:uiPriority w:val="99"/>
    <w:semiHidden/>
    <w:rsid w:val="00276ED1"/>
  </w:style>
  <w:style w:type="character" w:customStyle="1" w:styleId="affffa">
    <w:name w:val="Знак"/>
    <w:locked/>
    <w:rsid w:val="00276ED1"/>
    <w:rPr>
      <w:sz w:val="24"/>
      <w:szCs w:val="24"/>
      <w:lang w:val="ru-RU" w:eastAsia="ru-RU" w:bidi="ar-SA"/>
    </w:rPr>
  </w:style>
  <w:style w:type="numbering" w:customStyle="1" w:styleId="160">
    <w:name w:val="Нет списка16"/>
    <w:next w:val="a3"/>
    <w:uiPriority w:val="99"/>
    <w:semiHidden/>
    <w:unhideWhenUsed/>
    <w:rsid w:val="00276ED1"/>
  </w:style>
  <w:style w:type="numbering" w:customStyle="1" w:styleId="1110">
    <w:name w:val="Нет списка111"/>
    <w:next w:val="a3"/>
    <w:uiPriority w:val="99"/>
    <w:semiHidden/>
    <w:unhideWhenUsed/>
    <w:rsid w:val="00276ED1"/>
  </w:style>
  <w:style w:type="table" w:customStyle="1" w:styleId="112">
    <w:name w:val="Сетка таблицы11"/>
    <w:basedOn w:val="a2"/>
    <w:next w:val="aff3"/>
    <w:rsid w:val="00276ED1"/>
    <w:pPr>
      <w:spacing w:after="0" w:line="240" w:lineRule="auto"/>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0">
    <w:name w:val="Нет списка17"/>
    <w:next w:val="a3"/>
    <w:uiPriority w:val="99"/>
    <w:semiHidden/>
    <w:rsid w:val="00876C6C"/>
  </w:style>
  <w:style w:type="paragraph" w:customStyle="1" w:styleId="1ff">
    <w:name w:val="Знак Знак Знак1"/>
    <w:basedOn w:val="a0"/>
    <w:rsid w:val="00876C6C"/>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b">
    <w:name w:val="Знак Знак"/>
    <w:rsid w:val="00876C6C"/>
    <w:rPr>
      <w:rFonts w:ascii="Arial" w:hAnsi="Arial" w:cs="Arial"/>
      <w:b/>
      <w:bCs/>
      <w:i/>
      <w:iCs/>
      <w:sz w:val="28"/>
      <w:szCs w:val="28"/>
      <w:lang w:val="ru-RU" w:eastAsia="ru-RU" w:bidi="ar-SA"/>
    </w:rPr>
  </w:style>
  <w:style w:type="paragraph" w:customStyle="1" w:styleId="1ff0">
    <w:name w:val="Знак Знак Знак1 Знак"/>
    <w:basedOn w:val="a0"/>
    <w:rsid w:val="00876C6C"/>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c">
    <w:name w:val="Знак"/>
    <w:basedOn w:val="a0"/>
    <w:rsid w:val="00876C6C"/>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180">
    <w:name w:val="Нет списка18"/>
    <w:next w:val="a3"/>
    <w:semiHidden/>
    <w:rsid w:val="00FF04B8"/>
  </w:style>
  <w:style w:type="paragraph" w:customStyle="1" w:styleId="Report">
    <w:name w:val="Report"/>
    <w:basedOn w:val="a0"/>
    <w:rsid w:val="00FF04B8"/>
    <w:pPr>
      <w:overflowPunct/>
      <w:autoSpaceDE/>
      <w:autoSpaceDN/>
      <w:adjustRightInd/>
      <w:spacing w:line="360" w:lineRule="auto"/>
      <w:ind w:firstLine="567"/>
      <w:jc w:val="both"/>
      <w:textAlignment w:val="auto"/>
    </w:pPr>
    <w:rPr>
      <w:rFonts w:eastAsia="Times New Roman"/>
      <w:sz w:val="24"/>
      <w:szCs w:val="20"/>
      <w:lang w:eastAsia="ru-RU"/>
    </w:rPr>
  </w:style>
  <w:style w:type="numbering" w:customStyle="1" w:styleId="190">
    <w:name w:val="Нет списка19"/>
    <w:next w:val="a3"/>
    <w:uiPriority w:val="99"/>
    <w:semiHidden/>
    <w:unhideWhenUsed/>
    <w:rsid w:val="00C92F29"/>
  </w:style>
  <w:style w:type="table" w:customStyle="1" w:styleId="42">
    <w:name w:val="Сетка таблицы4"/>
    <w:basedOn w:val="a2"/>
    <w:next w:val="aff3"/>
    <w:uiPriority w:val="59"/>
    <w:rsid w:val="00C92F29"/>
    <w:pPr>
      <w:spacing w:after="0" w:line="240" w:lineRule="auto"/>
    </w:pPr>
    <w:rPr>
      <w:rFonts w:ascii="Calibri" w:eastAsia="Calibri" w:hAnsi="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00">
    <w:name w:val="Нет списка20"/>
    <w:next w:val="a3"/>
    <w:uiPriority w:val="99"/>
    <w:semiHidden/>
    <w:rsid w:val="007F4B2A"/>
  </w:style>
  <w:style w:type="paragraph" w:customStyle="1" w:styleId="1ff1">
    <w:name w:val="Знак Знак Знак1"/>
    <w:basedOn w:val="a0"/>
    <w:rsid w:val="007F4B2A"/>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d">
    <w:name w:val="Знак Знак"/>
    <w:rsid w:val="007F4B2A"/>
    <w:rPr>
      <w:rFonts w:ascii="Arial" w:hAnsi="Arial" w:cs="Arial"/>
      <w:b/>
      <w:bCs/>
      <w:i/>
      <w:iCs/>
      <w:sz w:val="28"/>
      <w:szCs w:val="28"/>
      <w:lang w:val="ru-RU" w:eastAsia="ru-RU" w:bidi="ar-SA"/>
    </w:rPr>
  </w:style>
  <w:style w:type="paragraph" w:customStyle="1" w:styleId="1ff2">
    <w:name w:val="Знак Знак Знак1 Знак"/>
    <w:basedOn w:val="a0"/>
    <w:rsid w:val="007F4B2A"/>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e">
    <w:name w:val="Знак"/>
    <w:basedOn w:val="a0"/>
    <w:rsid w:val="007F4B2A"/>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211">
    <w:name w:val="Нет списка21"/>
    <w:next w:val="a3"/>
    <w:uiPriority w:val="99"/>
    <w:semiHidden/>
    <w:rsid w:val="000460D9"/>
  </w:style>
  <w:style w:type="numbering" w:customStyle="1" w:styleId="220">
    <w:name w:val="Нет списка22"/>
    <w:next w:val="a3"/>
    <w:uiPriority w:val="99"/>
    <w:semiHidden/>
    <w:rsid w:val="000460D9"/>
  </w:style>
  <w:style w:type="numbering" w:customStyle="1" w:styleId="230">
    <w:name w:val="Нет списка23"/>
    <w:next w:val="a3"/>
    <w:uiPriority w:val="99"/>
    <w:semiHidden/>
    <w:rsid w:val="00F94FDF"/>
  </w:style>
  <w:style w:type="paragraph" w:customStyle="1" w:styleId="afffff">
    <w:name w:val="Знак Знак"/>
    <w:basedOn w:val="a0"/>
    <w:rsid w:val="00F94FDF"/>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f0">
    <w:name w:val="Знак Знак Знак Знак"/>
    <w:basedOn w:val="a0"/>
    <w:rsid w:val="00F94FDF"/>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f1">
    <w:name w:val="Знак Знак Знак"/>
    <w:basedOn w:val="a0"/>
    <w:rsid w:val="00F94FDF"/>
    <w:pPr>
      <w:widowControl w:val="0"/>
      <w:overflowPunct/>
      <w:autoSpaceDE/>
      <w:autoSpaceDN/>
      <w:spacing w:after="160" w:line="240" w:lineRule="exact"/>
      <w:jc w:val="right"/>
      <w:textAlignment w:val="auto"/>
    </w:pPr>
    <w:rPr>
      <w:rFonts w:eastAsia="Times New Roman"/>
      <w:sz w:val="20"/>
      <w:szCs w:val="20"/>
      <w:lang w:val="en-GB"/>
    </w:rPr>
  </w:style>
  <w:style w:type="paragraph" w:customStyle="1" w:styleId="1ff3">
    <w:name w:val="Знак Знак Знак1"/>
    <w:basedOn w:val="a0"/>
    <w:rsid w:val="00F94FDF"/>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52">
    <w:name w:val="Знак Знак5"/>
    <w:rsid w:val="00F94FDF"/>
    <w:rPr>
      <w:b/>
      <w:sz w:val="28"/>
    </w:rPr>
  </w:style>
  <w:style w:type="character" w:customStyle="1" w:styleId="afffff2">
    <w:name w:val="Гипертекстовая ссылка"/>
    <w:rsid w:val="00732495"/>
    <w:rPr>
      <w:rFonts w:ascii="Times New Roman" w:hAnsi="Times New Roman" w:cs="Times New Roman" w:hint="default"/>
      <w:b w:val="0"/>
      <w:bCs w:val="0"/>
      <w:color w:val="000000"/>
    </w:rPr>
  </w:style>
  <w:style w:type="numbering" w:customStyle="1" w:styleId="240">
    <w:name w:val="Нет списка24"/>
    <w:next w:val="a3"/>
    <w:uiPriority w:val="99"/>
    <w:semiHidden/>
    <w:rsid w:val="00827427"/>
  </w:style>
  <w:style w:type="paragraph" w:customStyle="1" w:styleId="1ff4">
    <w:name w:val="Знак Знак Знак1"/>
    <w:basedOn w:val="a0"/>
    <w:rsid w:val="00827427"/>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3">
    <w:name w:val="Знак Знак"/>
    <w:rsid w:val="00827427"/>
    <w:rPr>
      <w:rFonts w:ascii="Arial" w:hAnsi="Arial" w:cs="Arial"/>
      <w:b/>
      <w:bCs/>
      <w:i/>
      <w:iCs/>
      <w:sz w:val="28"/>
      <w:szCs w:val="28"/>
      <w:lang w:val="ru-RU" w:eastAsia="ru-RU" w:bidi="ar-SA"/>
    </w:rPr>
  </w:style>
  <w:style w:type="paragraph" w:customStyle="1" w:styleId="1ff5">
    <w:name w:val="Знак Знак Знак1 Знак"/>
    <w:basedOn w:val="a0"/>
    <w:rsid w:val="00827427"/>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4">
    <w:name w:val="Знак"/>
    <w:basedOn w:val="a0"/>
    <w:rsid w:val="00827427"/>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250">
    <w:name w:val="Нет списка25"/>
    <w:next w:val="a3"/>
    <w:uiPriority w:val="99"/>
    <w:semiHidden/>
    <w:rsid w:val="00D2011F"/>
  </w:style>
  <w:style w:type="numbering" w:customStyle="1" w:styleId="260">
    <w:name w:val="Нет списка26"/>
    <w:next w:val="a3"/>
    <w:uiPriority w:val="99"/>
    <w:semiHidden/>
    <w:rsid w:val="00A42976"/>
  </w:style>
  <w:style w:type="character" w:customStyle="1" w:styleId="afffff5">
    <w:name w:val="Знак"/>
    <w:locked/>
    <w:rsid w:val="00A42976"/>
    <w:rPr>
      <w:sz w:val="24"/>
      <w:szCs w:val="24"/>
      <w:lang w:val="ru-RU" w:eastAsia="ru-RU" w:bidi="ar-SA"/>
    </w:rPr>
  </w:style>
  <w:style w:type="numbering" w:customStyle="1" w:styleId="1100">
    <w:name w:val="Нет списка110"/>
    <w:next w:val="a3"/>
    <w:uiPriority w:val="99"/>
    <w:semiHidden/>
    <w:unhideWhenUsed/>
    <w:rsid w:val="00A42976"/>
  </w:style>
  <w:style w:type="numbering" w:customStyle="1" w:styleId="1120">
    <w:name w:val="Нет списка112"/>
    <w:next w:val="a3"/>
    <w:uiPriority w:val="99"/>
    <w:semiHidden/>
    <w:unhideWhenUsed/>
    <w:rsid w:val="00A42976"/>
  </w:style>
  <w:style w:type="table" w:customStyle="1" w:styleId="121">
    <w:name w:val="Сетка таблицы12"/>
    <w:basedOn w:val="a2"/>
    <w:next w:val="aff3"/>
    <w:rsid w:val="00A42976"/>
    <w:pPr>
      <w:spacing w:after="0" w:line="240" w:lineRule="auto"/>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6">
    <w:name w:val="Знак Знак Знак1"/>
    <w:basedOn w:val="a0"/>
    <w:rsid w:val="008601A2"/>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270">
    <w:name w:val="Нет списка27"/>
    <w:next w:val="a3"/>
    <w:semiHidden/>
    <w:rsid w:val="00300004"/>
  </w:style>
  <w:style w:type="table" w:customStyle="1" w:styleId="53">
    <w:name w:val="Сетка таблицы5"/>
    <w:basedOn w:val="a2"/>
    <w:next w:val="aff3"/>
    <w:rsid w:val="00300004"/>
    <w:pPr>
      <w:spacing w:after="0" w:line="240" w:lineRule="auto"/>
      <w:jc w:val="center"/>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7">
    <w:name w:val="Знак Знак Знак1"/>
    <w:basedOn w:val="a0"/>
    <w:rsid w:val="00300004"/>
    <w:pPr>
      <w:widowControl w:val="0"/>
      <w:tabs>
        <w:tab w:val="num" w:pos="360"/>
      </w:tabs>
      <w:overflowPunct/>
      <w:spacing w:after="160" w:line="240" w:lineRule="exact"/>
      <w:ind w:left="40"/>
      <w:textAlignment w:val="auto"/>
    </w:pPr>
    <w:rPr>
      <w:rFonts w:ascii="Verdana" w:eastAsia="Times New Roman" w:hAnsi="Verdana" w:cs="Verdana"/>
      <w:sz w:val="20"/>
      <w:szCs w:val="20"/>
      <w:lang w:val="en-US"/>
    </w:rPr>
  </w:style>
  <w:style w:type="paragraph" w:styleId="afffff6">
    <w:name w:val="Document Map"/>
    <w:basedOn w:val="a0"/>
    <w:link w:val="afffff7"/>
    <w:uiPriority w:val="99"/>
    <w:semiHidden/>
    <w:rsid w:val="00300004"/>
    <w:pPr>
      <w:widowControl w:val="0"/>
      <w:shd w:val="clear" w:color="auto" w:fill="000080"/>
      <w:overflowPunct/>
      <w:ind w:left="40"/>
      <w:jc w:val="both"/>
      <w:textAlignment w:val="auto"/>
    </w:pPr>
    <w:rPr>
      <w:rFonts w:ascii="Tahoma" w:eastAsia="Times New Roman" w:hAnsi="Tahoma" w:cs="Tahoma"/>
      <w:sz w:val="20"/>
      <w:szCs w:val="20"/>
      <w:lang w:eastAsia="ru-RU"/>
    </w:rPr>
  </w:style>
  <w:style w:type="character" w:customStyle="1" w:styleId="afffff7">
    <w:name w:val="Схема документа Знак"/>
    <w:basedOn w:val="a1"/>
    <w:link w:val="afffff6"/>
    <w:uiPriority w:val="99"/>
    <w:semiHidden/>
    <w:rsid w:val="00300004"/>
    <w:rPr>
      <w:rFonts w:ascii="Tahoma" w:eastAsia="Times New Roman" w:hAnsi="Tahoma" w:cs="Tahoma"/>
      <w:sz w:val="20"/>
      <w:szCs w:val="20"/>
      <w:shd w:val="clear" w:color="auto" w:fill="000080"/>
      <w:lang w:eastAsia="ru-RU"/>
    </w:rPr>
  </w:style>
  <w:style w:type="table" w:customStyle="1" w:styleId="131">
    <w:name w:val="Сетка таблицы13"/>
    <w:basedOn w:val="a2"/>
    <w:next w:val="aff3"/>
    <w:rsid w:val="00300004"/>
    <w:pPr>
      <w:spacing w:after="0" w:line="240" w:lineRule="auto"/>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8">
    <w:name w:val="Знак1 Знак Знак Знак"/>
    <w:basedOn w:val="a0"/>
    <w:uiPriority w:val="99"/>
    <w:rsid w:val="00300004"/>
    <w:pPr>
      <w:widowControl w:val="0"/>
      <w:overflowPunct/>
      <w:ind w:left="40"/>
      <w:textAlignment w:val="auto"/>
    </w:pPr>
    <w:rPr>
      <w:rFonts w:ascii="Verdana" w:eastAsia="Times New Roman" w:hAnsi="Verdana" w:cs="Verdana"/>
      <w:sz w:val="20"/>
      <w:szCs w:val="20"/>
      <w:lang w:val="en-US"/>
    </w:rPr>
  </w:style>
  <w:style w:type="character" w:customStyle="1" w:styleId="FontStyle38">
    <w:name w:val="Font Style38"/>
    <w:rsid w:val="00300004"/>
    <w:rPr>
      <w:rFonts w:ascii="Times New Roman" w:hAnsi="Times New Roman" w:cs="Times New Roman" w:hint="default"/>
      <w:sz w:val="22"/>
      <w:szCs w:val="22"/>
    </w:rPr>
  </w:style>
  <w:style w:type="character" w:customStyle="1" w:styleId="afffff8">
    <w:name w:val="Знак"/>
    <w:locked/>
    <w:rsid w:val="00B54DC0"/>
    <w:rPr>
      <w:sz w:val="24"/>
      <w:szCs w:val="24"/>
      <w:lang w:val="ru-RU" w:eastAsia="ru-RU" w:bidi="ar-SA"/>
    </w:rPr>
  </w:style>
  <w:style w:type="paragraph" w:customStyle="1" w:styleId="content1">
    <w:name w:val="content1"/>
    <w:basedOn w:val="a0"/>
    <w:rsid w:val="00B54DC0"/>
    <w:pPr>
      <w:overflowPunct/>
      <w:autoSpaceDE/>
      <w:autoSpaceDN/>
      <w:adjustRightInd/>
      <w:spacing w:before="100" w:beforeAutospacing="1" w:after="100" w:afterAutospacing="1"/>
      <w:textAlignment w:val="auto"/>
    </w:pPr>
    <w:rPr>
      <w:rFonts w:eastAsia="Times New Roman"/>
      <w:sz w:val="24"/>
      <w:szCs w:val="24"/>
      <w:lang w:eastAsia="ru-RU"/>
    </w:rPr>
  </w:style>
  <w:style w:type="numbering" w:customStyle="1" w:styleId="280">
    <w:name w:val="Нет списка28"/>
    <w:next w:val="a3"/>
    <w:semiHidden/>
    <w:rsid w:val="000A4FB7"/>
  </w:style>
  <w:style w:type="paragraph" w:customStyle="1" w:styleId="1ff9">
    <w:name w:val="Знак Знак Знак1"/>
    <w:basedOn w:val="a0"/>
    <w:rsid w:val="000A4FB7"/>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9">
    <w:name w:val="Знак Знак"/>
    <w:rsid w:val="000A4FB7"/>
    <w:rPr>
      <w:rFonts w:ascii="Arial" w:hAnsi="Arial" w:cs="Arial"/>
      <w:b/>
      <w:bCs/>
      <w:i/>
      <w:iCs/>
      <w:sz w:val="28"/>
      <w:szCs w:val="28"/>
      <w:lang w:val="ru-RU" w:eastAsia="ru-RU" w:bidi="ar-SA"/>
    </w:rPr>
  </w:style>
  <w:style w:type="paragraph" w:customStyle="1" w:styleId="1ffa">
    <w:name w:val="Знак Знак Знак1 Знак"/>
    <w:basedOn w:val="a0"/>
    <w:rsid w:val="000A4FB7"/>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a">
    <w:name w:val="Знак"/>
    <w:basedOn w:val="a0"/>
    <w:rsid w:val="000A4FB7"/>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290">
    <w:name w:val="Нет списка29"/>
    <w:next w:val="a3"/>
    <w:uiPriority w:val="99"/>
    <w:semiHidden/>
    <w:rsid w:val="00AE22E5"/>
  </w:style>
  <w:style w:type="paragraph" w:customStyle="1" w:styleId="1ffb">
    <w:name w:val="Знак Знак Знак1"/>
    <w:basedOn w:val="a0"/>
    <w:rsid w:val="00AE22E5"/>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b">
    <w:name w:val="Знак Знак"/>
    <w:rsid w:val="00AE22E5"/>
    <w:rPr>
      <w:rFonts w:ascii="Arial" w:hAnsi="Arial" w:cs="Arial"/>
      <w:b/>
      <w:bCs/>
      <w:i/>
      <w:iCs/>
      <w:sz w:val="28"/>
      <w:szCs w:val="28"/>
      <w:lang w:val="ru-RU" w:eastAsia="ru-RU" w:bidi="ar-SA"/>
    </w:rPr>
  </w:style>
  <w:style w:type="paragraph" w:customStyle="1" w:styleId="1ffc">
    <w:name w:val="Знак Знак Знак1 Знак"/>
    <w:basedOn w:val="a0"/>
    <w:rsid w:val="00AE22E5"/>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c">
    <w:name w:val="Знак"/>
    <w:basedOn w:val="a0"/>
    <w:uiPriority w:val="99"/>
    <w:rsid w:val="00AE22E5"/>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300">
    <w:name w:val="Нет списка30"/>
    <w:next w:val="a3"/>
    <w:uiPriority w:val="99"/>
    <w:semiHidden/>
    <w:rsid w:val="007B06D2"/>
  </w:style>
  <w:style w:type="numbering" w:customStyle="1" w:styleId="310">
    <w:name w:val="Нет списка31"/>
    <w:next w:val="a3"/>
    <w:uiPriority w:val="99"/>
    <w:semiHidden/>
    <w:rsid w:val="007B06D2"/>
  </w:style>
  <w:style w:type="numbering" w:customStyle="1" w:styleId="320">
    <w:name w:val="Нет списка32"/>
    <w:next w:val="a3"/>
    <w:uiPriority w:val="99"/>
    <w:semiHidden/>
    <w:unhideWhenUsed/>
    <w:rsid w:val="00CE7FEE"/>
  </w:style>
  <w:style w:type="paragraph" w:customStyle="1" w:styleId="afffffd">
    <w:name w:val="Стиль Регламент"/>
    <w:basedOn w:val="a0"/>
    <w:uiPriority w:val="99"/>
    <w:rsid w:val="00CE7FEE"/>
    <w:pPr>
      <w:overflowPunct/>
      <w:autoSpaceDE/>
      <w:autoSpaceDN/>
      <w:adjustRightInd/>
      <w:spacing w:line="360" w:lineRule="atLeast"/>
      <w:ind w:firstLine="720"/>
      <w:jc w:val="both"/>
      <w:textAlignment w:val="auto"/>
    </w:pPr>
    <w:rPr>
      <w:rFonts w:ascii="Arial" w:eastAsia="Times New Roman" w:hAnsi="Arial"/>
      <w:sz w:val="24"/>
      <w:szCs w:val="20"/>
      <w:lang w:eastAsia="ru-RU"/>
    </w:rPr>
  </w:style>
  <w:style w:type="paragraph" w:customStyle="1" w:styleId="2e">
    <w:name w:val="Знак Знак2 Знак Знак Знак Знак"/>
    <w:basedOn w:val="a0"/>
    <w:uiPriority w:val="99"/>
    <w:rsid w:val="00CE7FEE"/>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fe">
    <w:name w:val="Знак Знак Знак Знак Знак Знак Знак"/>
    <w:basedOn w:val="a0"/>
    <w:rsid w:val="00CE7FEE"/>
    <w:pPr>
      <w:overflowPunct/>
      <w:autoSpaceDE/>
      <w:autoSpaceDN/>
      <w:adjustRightInd/>
      <w:textAlignment w:val="auto"/>
    </w:pPr>
    <w:rPr>
      <w:rFonts w:ascii="Verdana" w:eastAsia="Times New Roman" w:hAnsi="Verdana" w:cs="Verdana"/>
      <w:sz w:val="20"/>
      <w:szCs w:val="20"/>
      <w:lang w:val="en-US"/>
    </w:rPr>
  </w:style>
  <w:style w:type="paragraph" w:customStyle="1" w:styleId="affffff">
    <w:name w:val="Документ"/>
    <w:basedOn w:val="a0"/>
    <w:uiPriority w:val="99"/>
    <w:rsid w:val="00CE7FEE"/>
    <w:pPr>
      <w:overflowPunct/>
      <w:autoSpaceDE/>
      <w:autoSpaceDN/>
      <w:adjustRightInd/>
      <w:spacing w:line="360" w:lineRule="auto"/>
      <w:ind w:firstLine="709"/>
      <w:jc w:val="both"/>
      <w:textAlignment w:val="auto"/>
    </w:pPr>
    <w:rPr>
      <w:rFonts w:eastAsia="Times New Roman"/>
      <w:sz w:val="28"/>
      <w:szCs w:val="20"/>
      <w:lang w:eastAsia="ru-RU"/>
    </w:rPr>
  </w:style>
  <w:style w:type="paragraph" w:customStyle="1" w:styleId="1ffd">
    <w:name w:val="Обычный.1"/>
    <w:uiPriority w:val="99"/>
    <w:rsid w:val="00CE7FEE"/>
    <w:pPr>
      <w:spacing w:after="20" w:line="240" w:lineRule="auto"/>
      <w:ind w:firstLine="709"/>
      <w:jc w:val="both"/>
    </w:pPr>
    <w:rPr>
      <w:rFonts w:eastAsia="Times New Roman"/>
      <w:sz w:val="24"/>
      <w:szCs w:val="20"/>
      <w:lang w:eastAsia="ru-RU"/>
    </w:rPr>
  </w:style>
  <w:style w:type="character" w:styleId="affffff0">
    <w:name w:val="line number"/>
    <w:basedOn w:val="a1"/>
    <w:uiPriority w:val="99"/>
    <w:rsid w:val="00CE7FEE"/>
  </w:style>
  <w:style w:type="paragraph" w:customStyle="1" w:styleId="affffff1">
    <w:name w:val="основной"/>
    <w:basedOn w:val="a0"/>
    <w:link w:val="affffff2"/>
    <w:uiPriority w:val="99"/>
    <w:rsid w:val="00CE7FEE"/>
    <w:pPr>
      <w:suppressAutoHyphens/>
      <w:overflowPunct/>
      <w:autoSpaceDE/>
      <w:autoSpaceDN/>
      <w:adjustRightInd/>
      <w:ind w:firstLine="709"/>
      <w:jc w:val="both"/>
      <w:textAlignment w:val="auto"/>
    </w:pPr>
    <w:rPr>
      <w:rFonts w:eastAsia="Times New Roman"/>
      <w:sz w:val="22"/>
      <w:szCs w:val="22"/>
      <w:lang w:eastAsia="ar-SA"/>
    </w:rPr>
  </w:style>
  <w:style w:type="paragraph" w:customStyle="1" w:styleId="Oaeno">
    <w:name w:val="Oaeno"/>
    <w:basedOn w:val="a0"/>
    <w:uiPriority w:val="99"/>
    <w:rsid w:val="00CE7FEE"/>
    <w:pPr>
      <w:widowControl w:val="0"/>
      <w:overflowPunct/>
      <w:autoSpaceDE/>
      <w:autoSpaceDN/>
      <w:adjustRightInd/>
      <w:textAlignment w:val="auto"/>
    </w:pPr>
    <w:rPr>
      <w:rFonts w:ascii="Courier New" w:eastAsia="Times New Roman" w:hAnsi="Courier New"/>
      <w:sz w:val="20"/>
      <w:szCs w:val="20"/>
      <w:lang w:eastAsia="ru-RU"/>
    </w:rPr>
  </w:style>
  <w:style w:type="character" w:styleId="affffff3">
    <w:name w:val="Emphasis"/>
    <w:basedOn w:val="a1"/>
    <w:uiPriority w:val="20"/>
    <w:qFormat/>
    <w:rsid w:val="00CE7FEE"/>
    <w:rPr>
      <w:i/>
      <w:iCs/>
    </w:rPr>
  </w:style>
  <w:style w:type="paragraph" w:customStyle="1" w:styleId="affffff4">
    <w:name w:val="Знак Знак Знак Знак Знак Знак Знак Знак Знак Знак Знак Знак Знак"/>
    <w:basedOn w:val="a0"/>
    <w:next w:val="a0"/>
    <w:semiHidden/>
    <w:rsid w:val="00CE7FEE"/>
    <w:pPr>
      <w:overflowPunct/>
      <w:autoSpaceDE/>
      <w:autoSpaceDN/>
      <w:adjustRightInd/>
      <w:spacing w:after="160" w:line="240" w:lineRule="exact"/>
      <w:textAlignment w:val="auto"/>
    </w:pPr>
    <w:rPr>
      <w:rFonts w:ascii="Arial" w:eastAsia="Times New Roman" w:hAnsi="Arial" w:cs="Arial"/>
      <w:sz w:val="20"/>
      <w:szCs w:val="20"/>
      <w:lang w:val="en-US"/>
    </w:rPr>
  </w:style>
  <w:style w:type="character" w:customStyle="1" w:styleId="affffff2">
    <w:name w:val="основной Знак"/>
    <w:basedOn w:val="a1"/>
    <w:link w:val="affffff1"/>
    <w:uiPriority w:val="99"/>
    <w:rsid w:val="00CE7FEE"/>
    <w:rPr>
      <w:rFonts w:eastAsia="Times New Roman"/>
      <w:sz w:val="22"/>
      <w:szCs w:val="22"/>
      <w:lang w:eastAsia="ar-SA"/>
    </w:rPr>
  </w:style>
  <w:style w:type="paragraph" w:customStyle="1" w:styleId="113">
    <w:name w:val="Знак Знак Знак11"/>
    <w:basedOn w:val="a0"/>
    <w:uiPriority w:val="99"/>
    <w:rsid w:val="00CE7FEE"/>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114">
    <w:name w:val="Знак Знак Знак1 Знак1"/>
    <w:basedOn w:val="a0"/>
    <w:uiPriority w:val="99"/>
    <w:rsid w:val="00CE7FEE"/>
    <w:pPr>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151">
    <w:name w:val="Знак Знак15"/>
    <w:basedOn w:val="a0"/>
    <w:next w:val="a0"/>
    <w:semiHidden/>
    <w:rsid w:val="00CE7FEE"/>
    <w:pPr>
      <w:overflowPunct/>
      <w:autoSpaceDE/>
      <w:autoSpaceDN/>
      <w:adjustRightInd/>
      <w:spacing w:after="160" w:line="240" w:lineRule="exact"/>
      <w:textAlignment w:val="auto"/>
    </w:pPr>
    <w:rPr>
      <w:rFonts w:ascii="Arial" w:eastAsia="Times New Roman" w:hAnsi="Arial" w:cs="Arial"/>
      <w:sz w:val="20"/>
      <w:szCs w:val="20"/>
      <w:lang w:val="en-US"/>
    </w:rPr>
  </w:style>
  <w:style w:type="table" w:customStyle="1" w:styleId="62">
    <w:name w:val="Сетка таблицы6"/>
    <w:basedOn w:val="a2"/>
    <w:next w:val="aff3"/>
    <w:rsid w:val="00CE7FEE"/>
    <w:pPr>
      <w:suppressAutoHyphens/>
      <w:spacing w:after="0" w:line="240" w:lineRule="auto"/>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f">
    <w:name w:val="List Continue 2"/>
    <w:basedOn w:val="a0"/>
    <w:rsid w:val="00CE7FEE"/>
    <w:pPr>
      <w:suppressAutoHyphens/>
      <w:overflowPunct/>
      <w:autoSpaceDE/>
      <w:autoSpaceDN/>
      <w:adjustRightInd/>
      <w:spacing w:after="120"/>
      <w:ind w:left="566"/>
      <w:contextualSpacing/>
      <w:textAlignment w:val="auto"/>
    </w:pPr>
    <w:rPr>
      <w:rFonts w:eastAsia="Times New Roman"/>
      <w:sz w:val="20"/>
      <w:szCs w:val="20"/>
      <w:lang w:eastAsia="ar-SA"/>
    </w:rPr>
  </w:style>
  <w:style w:type="paragraph" w:styleId="2f0">
    <w:name w:val="List 2"/>
    <w:basedOn w:val="a0"/>
    <w:rsid w:val="00CE7FEE"/>
    <w:pPr>
      <w:suppressAutoHyphens/>
      <w:overflowPunct/>
      <w:autoSpaceDE/>
      <w:autoSpaceDN/>
      <w:adjustRightInd/>
      <w:ind w:left="566" w:hanging="283"/>
      <w:contextualSpacing/>
      <w:textAlignment w:val="auto"/>
    </w:pPr>
    <w:rPr>
      <w:rFonts w:eastAsia="Times New Roman"/>
      <w:sz w:val="24"/>
      <w:szCs w:val="24"/>
      <w:lang w:eastAsia="ar-SA"/>
    </w:rPr>
  </w:style>
  <w:style w:type="paragraph" w:customStyle="1" w:styleId="1ffe">
    <w:name w:val="Знак Знак1 Знак Знак"/>
    <w:basedOn w:val="a0"/>
    <w:next w:val="a0"/>
    <w:semiHidden/>
    <w:rsid w:val="00CE7FEE"/>
    <w:pPr>
      <w:overflowPunct/>
      <w:autoSpaceDE/>
      <w:autoSpaceDN/>
      <w:adjustRightInd/>
      <w:spacing w:after="160" w:line="240" w:lineRule="exact"/>
      <w:textAlignment w:val="auto"/>
    </w:pPr>
    <w:rPr>
      <w:rFonts w:ascii="Arial" w:eastAsia="Times New Roman" w:hAnsi="Arial" w:cs="Arial"/>
      <w:sz w:val="20"/>
      <w:szCs w:val="20"/>
      <w:lang w:val="en-US"/>
    </w:rPr>
  </w:style>
  <w:style w:type="numbering" w:customStyle="1" w:styleId="330">
    <w:name w:val="Нет списка33"/>
    <w:next w:val="a3"/>
    <w:uiPriority w:val="99"/>
    <w:semiHidden/>
    <w:unhideWhenUsed/>
    <w:rsid w:val="00AE2248"/>
  </w:style>
  <w:style w:type="table" w:customStyle="1" w:styleId="72">
    <w:name w:val="Сетка таблицы7"/>
    <w:basedOn w:val="a2"/>
    <w:next w:val="aff3"/>
    <w:uiPriority w:val="59"/>
    <w:rsid w:val="00AE2248"/>
    <w:pPr>
      <w:spacing w:after="0" w:line="240" w:lineRule="auto"/>
    </w:pPr>
    <w:rPr>
      <w:rFonts w:ascii="Calibri" w:eastAsia="Calibri" w:hAnsi="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40">
    <w:name w:val="Нет списка34"/>
    <w:next w:val="a3"/>
    <w:semiHidden/>
    <w:rsid w:val="001F62E9"/>
  </w:style>
  <w:style w:type="table" w:customStyle="1" w:styleId="82">
    <w:name w:val="Сетка таблицы8"/>
    <w:basedOn w:val="a2"/>
    <w:next w:val="aff3"/>
    <w:uiPriority w:val="59"/>
    <w:rsid w:val="005271DA"/>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50">
    <w:name w:val="Нет списка35"/>
    <w:next w:val="a3"/>
    <w:uiPriority w:val="99"/>
    <w:semiHidden/>
    <w:unhideWhenUsed/>
    <w:rsid w:val="00594072"/>
  </w:style>
  <w:style w:type="character" w:customStyle="1" w:styleId="checkednowrap">
    <w:name w:val="checked nowrap"/>
    <w:basedOn w:val="a1"/>
    <w:rsid w:val="00594072"/>
  </w:style>
  <w:style w:type="character" w:customStyle="1" w:styleId="orange">
    <w:name w:val="orange"/>
    <w:basedOn w:val="a1"/>
    <w:rsid w:val="00594072"/>
  </w:style>
  <w:style w:type="character" w:customStyle="1" w:styleId="currency">
    <w:name w:val="currency"/>
    <w:basedOn w:val="a1"/>
    <w:rsid w:val="00594072"/>
  </w:style>
  <w:style w:type="character" w:customStyle="1" w:styleId="pinkbg">
    <w:name w:val="pinkbg"/>
    <w:basedOn w:val="a1"/>
    <w:uiPriority w:val="99"/>
    <w:rsid w:val="00594072"/>
  </w:style>
  <w:style w:type="paragraph" w:customStyle="1" w:styleId="1fff">
    <w:name w:val="Обычный1"/>
    <w:uiPriority w:val="99"/>
    <w:rsid w:val="00594072"/>
    <w:pPr>
      <w:spacing w:before="100" w:after="100" w:line="240" w:lineRule="auto"/>
    </w:pPr>
    <w:rPr>
      <w:rFonts w:eastAsia="Times New Roman"/>
      <w:sz w:val="24"/>
      <w:szCs w:val="20"/>
      <w:lang w:eastAsia="ru-RU"/>
    </w:rPr>
  </w:style>
  <w:style w:type="paragraph" w:customStyle="1" w:styleId="212">
    <w:name w:val="Основной текст с отступом 21"/>
    <w:basedOn w:val="a0"/>
    <w:uiPriority w:val="99"/>
    <w:rsid w:val="00594072"/>
    <w:pPr>
      <w:overflowPunct/>
      <w:autoSpaceDE/>
      <w:autoSpaceDN/>
      <w:adjustRightInd/>
      <w:ind w:left="213"/>
      <w:jc w:val="both"/>
      <w:textAlignment w:val="auto"/>
    </w:pPr>
    <w:rPr>
      <w:rFonts w:eastAsia="Times New Roman"/>
      <w:sz w:val="28"/>
      <w:szCs w:val="20"/>
      <w:lang w:eastAsia="ru-RU"/>
    </w:rPr>
  </w:style>
  <w:style w:type="table" w:customStyle="1" w:styleId="92">
    <w:name w:val="Сетка таблицы9"/>
    <w:basedOn w:val="a2"/>
    <w:next w:val="aff3"/>
    <w:uiPriority w:val="99"/>
    <w:rsid w:val="00594072"/>
    <w:pPr>
      <w:spacing w:after="0" w:line="240" w:lineRule="auto"/>
    </w:pPr>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60">
    <w:name w:val="Нет списка36"/>
    <w:next w:val="a3"/>
    <w:uiPriority w:val="99"/>
    <w:semiHidden/>
    <w:rsid w:val="00F47F24"/>
  </w:style>
  <w:style w:type="paragraph" w:customStyle="1" w:styleId="1fff0">
    <w:name w:val="Знак Знак Знак1"/>
    <w:basedOn w:val="a0"/>
    <w:rsid w:val="00F47F24"/>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f5">
    <w:name w:val="Знак Знак"/>
    <w:rsid w:val="00F47F24"/>
    <w:rPr>
      <w:rFonts w:ascii="Arial" w:hAnsi="Arial" w:cs="Arial"/>
      <w:b/>
      <w:bCs/>
      <w:i/>
      <w:iCs/>
      <w:sz w:val="28"/>
      <w:szCs w:val="28"/>
      <w:lang w:val="ru-RU" w:eastAsia="ru-RU" w:bidi="ar-SA"/>
    </w:rPr>
  </w:style>
  <w:style w:type="paragraph" w:customStyle="1" w:styleId="1fff1">
    <w:name w:val="Знак Знак Знак1 Знак"/>
    <w:basedOn w:val="a0"/>
    <w:rsid w:val="00F47F24"/>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f6">
    <w:name w:val="Знак"/>
    <w:basedOn w:val="a0"/>
    <w:rsid w:val="00F47F24"/>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370">
    <w:name w:val="Нет списка37"/>
    <w:next w:val="a3"/>
    <w:uiPriority w:val="99"/>
    <w:semiHidden/>
    <w:unhideWhenUsed/>
    <w:rsid w:val="009C5DC3"/>
  </w:style>
  <w:style w:type="paragraph" w:customStyle="1" w:styleId="1fff2">
    <w:name w:val="Знак Знак Знак1"/>
    <w:basedOn w:val="a0"/>
    <w:rsid w:val="009C5DC3"/>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table" w:customStyle="1" w:styleId="101">
    <w:name w:val="Сетка таблицы10"/>
    <w:basedOn w:val="a2"/>
    <w:next w:val="aff3"/>
    <w:rsid w:val="009C5DC3"/>
    <w:pPr>
      <w:spacing w:after="0" w:line="240" w:lineRule="auto"/>
    </w:pPr>
    <w:rPr>
      <w:rFonts w:eastAsia="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8">
    <w:name w:val="Абзац списка Знак"/>
    <w:aliases w:val="список мой1 Знак,mcd_гпи_маркиров.список ур.1 Знак,List Paragraph Знак,Абзац списка МКД Знак"/>
    <w:link w:val="af7"/>
    <w:uiPriority w:val="99"/>
    <w:rsid w:val="009C5DC3"/>
    <w:rPr>
      <w:rFonts w:ascii="Calibri" w:hAnsi="Calibri" w:cs="Calibri"/>
      <w:sz w:val="22"/>
      <w:szCs w:val="22"/>
    </w:rPr>
  </w:style>
  <w:style w:type="paragraph" w:customStyle="1" w:styleId="39">
    <w:name w:val="Без интервала3"/>
    <w:rsid w:val="009C5DC3"/>
    <w:pPr>
      <w:spacing w:after="0" w:line="240" w:lineRule="auto"/>
    </w:pPr>
    <w:rPr>
      <w:rFonts w:ascii="Calibri" w:eastAsia="Times New Roman" w:hAnsi="Calibri"/>
      <w:sz w:val="22"/>
      <w:szCs w:val="22"/>
    </w:rPr>
  </w:style>
  <w:style w:type="table" w:customStyle="1" w:styleId="141">
    <w:name w:val="Сетка таблицы14"/>
    <w:basedOn w:val="a2"/>
    <w:next w:val="aff3"/>
    <w:uiPriority w:val="59"/>
    <w:rsid w:val="009C5DC3"/>
    <w:pPr>
      <w:spacing w:after="0" w:line="240"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80">
    <w:name w:val="Нет списка38"/>
    <w:next w:val="a3"/>
    <w:uiPriority w:val="99"/>
    <w:semiHidden/>
    <w:unhideWhenUsed/>
    <w:rsid w:val="001B44DF"/>
  </w:style>
  <w:style w:type="table" w:customStyle="1" w:styleId="152">
    <w:name w:val="Сетка таблицы15"/>
    <w:basedOn w:val="a2"/>
    <w:next w:val="aff3"/>
    <w:rsid w:val="001B44DF"/>
    <w:pPr>
      <w:spacing w:after="0" w:line="240" w:lineRule="auto"/>
    </w:pPr>
    <w:rPr>
      <w:rFonts w:eastAsia="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1">
    <w:name w:val="Сетка таблицы16"/>
    <w:basedOn w:val="a2"/>
    <w:next w:val="aff3"/>
    <w:uiPriority w:val="59"/>
    <w:rsid w:val="001B44DF"/>
    <w:pPr>
      <w:spacing w:after="0" w:line="240"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0">
    <w:name w:val="Нет списка39"/>
    <w:next w:val="a3"/>
    <w:uiPriority w:val="99"/>
    <w:semiHidden/>
    <w:unhideWhenUsed/>
    <w:rsid w:val="00C82D5F"/>
  </w:style>
  <w:style w:type="paragraph" w:customStyle="1" w:styleId="1fff3">
    <w:name w:val="1 Знак"/>
    <w:basedOn w:val="a0"/>
    <w:rsid w:val="00C82D5F"/>
    <w:pPr>
      <w:widowControl w:val="0"/>
      <w:overflowPunct/>
      <w:autoSpaceDE/>
      <w:autoSpaceDN/>
      <w:spacing w:after="160" w:line="240" w:lineRule="exact"/>
      <w:jc w:val="right"/>
      <w:textAlignment w:val="auto"/>
    </w:pPr>
    <w:rPr>
      <w:rFonts w:eastAsia="Times New Roman"/>
      <w:sz w:val="20"/>
      <w:szCs w:val="20"/>
      <w:lang w:val="en-GB"/>
    </w:rPr>
  </w:style>
  <w:style w:type="paragraph" w:customStyle="1" w:styleId="3a">
    <w:name w:val="Обычный3"/>
    <w:rsid w:val="00C82D5F"/>
    <w:pPr>
      <w:snapToGrid w:val="0"/>
      <w:spacing w:after="0" w:line="240" w:lineRule="auto"/>
    </w:pPr>
    <w:rPr>
      <w:rFonts w:eastAsia="Times New Roman"/>
      <w:sz w:val="28"/>
      <w:szCs w:val="20"/>
      <w:lang w:eastAsia="ru-RU"/>
    </w:rPr>
  </w:style>
  <w:style w:type="character" w:customStyle="1" w:styleId="1pt">
    <w:name w:val="Основной текст + Курсив;Интервал 1 pt"/>
    <w:basedOn w:val="afa"/>
    <w:rsid w:val="00C82D5F"/>
    <w:rPr>
      <w:i/>
      <w:iCs/>
      <w:color w:val="000000"/>
      <w:spacing w:val="29"/>
      <w:w w:val="100"/>
      <w:position w:val="0"/>
      <w:shd w:val="clear" w:color="auto" w:fill="FFFFFF"/>
      <w:lang w:val="ru-RU"/>
    </w:rPr>
  </w:style>
  <w:style w:type="paragraph" w:customStyle="1" w:styleId="1fff4">
    <w:name w:val="Основной текст1"/>
    <w:basedOn w:val="a0"/>
    <w:rsid w:val="00C82D5F"/>
    <w:pPr>
      <w:widowControl w:val="0"/>
      <w:shd w:val="clear" w:color="auto" w:fill="FFFFFF"/>
      <w:overflowPunct/>
      <w:autoSpaceDE/>
      <w:autoSpaceDN/>
      <w:adjustRightInd/>
      <w:spacing w:after="240" w:line="0" w:lineRule="atLeast"/>
      <w:jc w:val="both"/>
      <w:textAlignment w:val="auto"/>
    </w:pPr>
    <w:rPr>
      <w:rFonts w:eastAsia="Times New Roman"/>
      <w:spacing w:val="2"/>
      <w:sz w:val="23"/>
      <w:szCs w:val="23"/>
      <w:lang w:eastAsia="ru-RU"/>
    </w:rPr>
  </w:style>
  <w:style w:type="table" w:customStyle="1" w:styleId="171">
    <w:name w:val="Сетка таблицы17"/>
    <w:basedOn w:val="a2"/>
    <w:next w:val="aff3"/>
    <w:uiPriority w:val="59"/>
    <w:rsid w:val="00C82D5F"/>
    <w:pPr>
      <w:spacing w:after="0" w:line="240" w:lineRule="auto"/>
    </w:pPr>
    <w:rPr>
      <w:rFonts w:ascii="Calibri" w:eastAsia="Times New Roman" w:hAnsi="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1">
    <w:name w:val="Сетка таблицы18"/>
    <w:basedOn w:val="a2"/>
    <w:next w:val="aff3"/>
    <w:uiPriority w:val="59"/>
    <w:rsid w:val="00191501"/>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00">
    <w:name w:val="Нет списка40"/>
    <w:next w:val="a3"/>
    <w:uiPriority w:val="99"/>
    <w:semiHidden/>
    <w:rsid w:val="00DD3DDC"/>
  </w:style>
  <w:style w:type="character" w:customStyle="1" w:styleId="affffff7">
    <w:name w:val="Знак"/>
    <w:locked/>
    <w:rsid w:val="00067685"/>
    <w:rPr>
      <w:sz w:val="24"/>
      <w:szCs w:val="24"/>
      <w:lang w:val="ru-RU" w:eastAsia="ru-RU" w:bidi="ar-SA"/>
    </w:rPr>
  </w:style>
  <w:style w:type="numbering" w:customStyle="1" w:styleId="410">
    <w:name w:val="Нет списка41"/>
    <w:next w:val="a3"/>
    <w:uiPriority w:val="99"/>
    <w:semiHidden/>
    <w:rsid w:val="00B60CE3"/>
  </w:style>
  <w:style w:type="paragraph" w:customStyle="1" w:styleId="1fff5">
    <w:name w:val="Знак Знак Знак1"/>
    <w:basedOn w:val="a0"/>
    <w:rsid w:val="00B60CE3"/>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f8">
    <w:name w:val="Знак Знак"/>
    <w:rsid w:val="00B60CE3"/>
    <w:rPr>
      <w:rFonts w:ascii="Arial" w:hAnsi="Arial" w:cs="Arial"/>
      <w:b/>
      <w:bCs/>
      <w:i/>
      <w:iCs/>
      <w:sz w:val="28"/>
      <w:szCs w:val="28"/>
      <w:lang w:val="ru-RU" w:eastAsia="ru-RU" w:bidi="ar-SA"/>
    </w:rPr>
  </w:style>
  <w:style w:type="paragraph" w:customStyle="1" w:styleId="1fff6">
    <w:name w:val="Знак Знак Знак1 Знак"/>
    <w:basedOn w:val="a0"/>
    <w:rsid w:val="00B60CE3"/>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f9">
    <w:name w:val="Знак"/>
    <w:basedOn w:val="a0"/>
    <w:rsid w:val="00B60CE3"/>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420">
    <w:name w:val="Нет списка42"/>
    <w:next w:val="a3"/>
    <w:uiPriority w:val="99"/>
    <w:semiHidden/>
    <w:rsid w:val="002F05EC"/>
  </w:style>
  <w:style w:type="numbering" w:customStyle="1" w:styleId="43">
    <w:name w:val="Нет списка43"/>
    <w:next w:val="a3"/>
    <w:uiPriority w:val="99"/>
    <w:semiHidden/>
    <w:rsid w:val="002F05EC"/>
  </w:style>
  <w:style w:type="table" w:customStyle="1" w:styleId="191">
    <w:name w:val="Сетка таблицы19"/>
    <w:basedOn w:val="a2"/>
    <w:next w:val="aff3"/>
    <w:uiPriority w:val="59"/>
    <w:rsid w:val="009E75D1"/>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
    <w:name w:val="Нет списка44"/>
    <w:next w:val="a3"/>
    <w:uiPriority w:val="99"/>
    <w:semiHidden/>
    <w:unhideWhenUsed/>
    <w:rsid w:val="00E06988"/>
  </w:style>
  <w:style w:type="numbering" w:customStyle="1" w:styleId="1130">
    <w:name w:val="Нет списка113"/>
    <w:next w:val="a3"/>
    <w:uiPriority w:val="99"/>
    <w:semiHidden/>
    <w:unhideWhenUsed/>
    <w:rsid w:val="00E06988"/>
  </w:style>
  <w:style w:type="table" w:customStyle="1" w:styleId="201">
    <w:name w:val="Сетка таблицы20"/>
    <w:basedOn w:val="a2"/>
    <w:next w:val="aff3"/>
    <w:uiPriority w:val="59"/>
    <w:rsid w:val="00E06988"/>
    <w:pPr>
      <w:spacing w:after="0" w:line="240" w:lineRule="auto"/>
    </w:pPr>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fa">
    <w:name w:val="TOC Heading"/>
    <w:basedOn w:val="10"/>
    <w:next w:val="a0"/>
    <w:uiPriority w:val="39"/>
    <w:unhideWhenUsed/>
    <w:qFormat/>
    <w:rsid w:val="00E06988"/>
    <w:pPr>
      <w:overflowPunct/>
      <w:autoSpaceDE/>
      <w:autoSpaceDN/>
      <w:adjustRightInd/>
      <w:textAlignment w:val="auto"/>
      <w:outlineLvl w:val="9"/>
    </w:pPr>
    <w:rPr>
      <w:rFonts w:ascii="Cambria" w:eastAsia="Times New Roman" w:hAnsi="Cambria" w:cs="Times New Roman"/>
      <w:color w:val="365F91"/>
    </w:rPr>
  </w:style>
  <w:style w:type="paragraph" w:styleId="2f1">
    <w:name w:val="toc 2"/>
    <w:basedOn w:val="a0"/>
    <w:next w:val="a0"/>
    <w:autoRedefine/>
    <w:uiPriority w:val="39"/>
    <w:unhideWhenUsed/>
    <w:qFormat/>
    <w:rsid w:val="00E06988"/>
    <w:pPr>
      <w:overflowPunct/>
      <w:autoSpaceDE/>
      <w:autoSpaceDN/>
      <w:adjustRightInd/>
      <w:spacing w:after="100"/>
      <w:ind w:left="220"/>
      <w:textAlignment w:val="auto"/>
    </w:pPr>
    <w:rPr>
      <w:rFonts w:ascii="Calibri" w:eastAsia="Times New Roman" w:hAnsi="Calibri"/>
      <w:sz w:val="22"/>
      <w:szCs w:val="22"/>
      <w:lang w:eastAsia="ru-RU"/>
    </w:rPr>
  </w:style>
  <w:style w:type="paragraph" w:styleId="1fff7">
    <w:name w:val="toc 1"/>
    <w:basedOn w:val="a0"/>
    <w:next w:val="a0"/>
    <w:autoRedefine/>
    <w:uiPriority w:val="39"/>
    <w:unhideWhenUsed/>
    <w:qFormat/>
    <w:rsid w:val="00E06988"/>
    <w:pPr>
      <w:overflowPunct/>
      <w:autoSpaceDE/>
      <w:autoSpaceDN/>
      <w:adjustRightInd/>
      <w:spacing w:after="100"/>
      <w:textAlignment w:val="auto"/>
    </w:pPr>
    <w:rPr>
      <w:rFonts w:ascii="Calibri" w:eastAsia="Times New Roman" w:hAnsi="Calibri"/>
      <w:sz w:val="22"/>
      <w:szCs w:val="22"/>
      <w:lang w:eastAsia="ru-RU"/>
    </w:rPr>
  </w:style>
  <w:style w:type="paragraph" w:styleId="3b">
    <w:name w:val="toc 3"/>
    <w:basedOn w:val="a0"/>
    <w:next w:val="a0"/>
    <w:autoRedefine/>
    <w:uiPriority w:val="39"/>
    <w:semiHidden/>
    <w:unhideWhenUsed/>
    <w:qFormat/>
    <w:rsid w:val="00E06988"/>
    <w:pPr>
      <w:overflowPunct/>
      <w:autoSpaceDE/>
      <w:autoSpaceDN/>
      <w:adjustRightInd/>
      <w:spacing w:after="100"/>
      <w:ind w:left="440"/>
      <w:textAlignment w:val="auto"/>
    </w:pPr>
    <w:rPr>
      <w:rFonts w:ascii="Calibri" w:eastAsia="Times New Roman" w:hAnsi="Calibri"/>
      <w:sz w:val="22"/>
      <w:szCs w:val="22"/>
      <w:lang w:eastAsia="ru-RU"/>
    </w:rPr>
  </w:style>
  <w:style w:type="paragraph" w:customStyle="1" w:styleId="a">
    <w:name w:val="__СПИСОК"/>
    <w:basedOn w:val="a0"/>
    <w:qFormat/>
    <w:rsid w:val="00E06988"/>
    <w:pPr>
      <w:numPr>
        <w:numId w:val="2"/>
      </w:numPr>
      <w:tabs>
        <w:tab w:val="left" w:pos="851"/>
      </w:tabs>
      <w:overflowPunct/>
      <w:ind w:left="0" w:firstLine="518"/>
      <w:jc w:val="both"/>
      <w:textAlignment w:val="auto"/>
    </w:pPr>
    <w:rPr>
      <w:rFonts w:ascii="Times New Roman CYR" w:eastAsia="Times New Roman" w:hAnsi="Times New Roman CYR" w:cs="Times New Roman CYR"/>
      <w:sz w:val="27"/>
      <w:szCs w:val="27"/>
      <w:lang w:eastAsia="ru-RU"/>
    </w:rPr>
  </w:style>
  <w:style w:type="paragraph" w:customStyle="1" w:styleId="Default">
    <w:name w:val="Default"/>
    <w:rsid w:val="00E06988"/>
    <w:pPr>
      <w:autoSpaceDE w:val="0"/>
      <w:autoSpaceDN w:val="0"/>
      <w:adjustRightInd w:val="0"/>
      <w:spacing w:after="0" w:line="240" w:lineRule="auto"/>
    </w:pPr>
    <w:rPr>
      <w:rFonts w:eastAsia="Calibri"/>
      <w:color w:val="000000"/>
      <w:sz w:val="24"/>
      <w:szCs w:val="24"/>
    </w:rPr>
  </w:style>
  <w:style w:type="paragraph" w:styleId="affffffb">
    <w:name w:val="Plain Text"/>
    <w:basedOn w:val="a0"/>
    <w:link w:val="affffffc"/>
    <w:uiPriority w:val="99"/>
    <w:unhideWhenUsed/>
    <w:rsid w:val="00E06988"/>
    <w:pPr>
      <w:overflowPunct/>
      <w:autoSpaceDE/>
      <w:autoSpaceDN/>
      <w:adjustRightInd/>
      <w:textAlignment w:val="auto"/>
    </w:pPr>
    <w:rPr>
      <w:rFonts w:ascii="Calibri" w:eastAsia="Calibri" w:hAnsi="Calibri"/>
      <w:sz w:val="22"/>
    </w:rPr>
  </w:style>
  <w:style w:type="character" w:customStyle="1" w:styleId="affffffc">
    <w:name w:val="Текст Знак"/>
    <w:basedOn w:val="a1"/>
    <w:link w:val="affffffb"/>
    <w:uiPriority w:val="99"/>
    <w:rsid w:val="00E06988"/>
    <w:rPr>
      <w:rFonts w:ascii="Calibri" w:eastAsia="Calibri" w:hAnsi="Calibri"/>
      <w:sz w:val="22"/>
    </w:rPr>
  </w:style>
  <w:style w:type="paragraph" w:styleId="affffffd">
    <w:name w:val="endnote text"/>
    <w:basedOn w:val="a0"/>
    <w:link w:val="affffffe"/>
    <w:uiPriority w:val="99"/>
    <w:semiHidden/>
    <w:unhideWhenUsed/>
    <w:rsid w:val="00E06988"/>
    <w:pPr>
      <w:overflowPunct/>
      <w:autoSpaceDE/>
      <w:autoSpaceDN/>
      <w:adjustRightInd/>
      <w:textAlignment w:val="auto"/>
    </w:pPr>
    <w:rPr>
      <w:rFonts w:ascii="Calibri" w:eastAsia="Times New Roman" w:hAnsi="Calibri"/>
      <w:sz w:val="20"/>
      <w:szCs w:val="20"/>
      <w:lang w:eastAsia="ru-RU"/>
    </w:rPr>
  </w:style>
  <w:style w:type="character" w:customStyle="1" w:styleId="affffffe">
    <w:name w:val="Текст концевой сноски Знак"/>
    <w:basedOn w:val="a1"/>
    <w:link w:val="affffffd"/>
    <w:uiPriority w:val="99"/>
    <w:semiHidden/>
    <w:rsid w:val="00E06988"/>
    <w:rPr>
      <w:rFonts w:ascii="Calibri" w:eastAsia="Times New Roman" w:hAnsi="Calibri"/>
      <w:sz w:val="20"/>
      <w:szCs w:val="20"/>
      <w:lang w:eastAsia="ru-RU"/>
    </w:rPr>
  </w:style>
  <w:style w:type="character" w:styleId="afffffff">
    <w:name w:val="endnote reference"/>
    <w:uiPriority w:val="99"/>
    <w:semiHidden/>
    <w:unhideWhenUsed/>
    <w:rsid w:val="00E06988"/>
    <w:rPr>
      <w:vertAlign w:val="superscript"/>
    </w:rPr>
  </w:style>
  <w:style w:type="numbering" w:customStyle="1" w:styleId="45">
    <w:name w:val="Нет списка45"/>
    <w:next w:val="a3"/>
    <w:uiPriority w:val="99"/>
    <w:semiHidden/>
    <w:unhideWhenUsed/>
    <w:rsid w:val="002861CB"/>
  </w:style>
  <w:style w:type="table" w:customStyle="1" w:styleId="1101">
    <w:name w:val="Сетка таблицы110"/>
    <w:basedOn w:val="a2"/>
    <w:next w:val="aff3"/>
    <w:uiPriority w:val="59"/>
    <w:rsid w:val="002861CB"/>
    <w:pPr>
      <w:spacing w:after="0" w:line="240" w:lineRule="auto"/>
    </w:pPr>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f0">
    <w:name w:val="Цветовое выделение"/>
    <w:rsid w:val="002861CB"/>
    <w:rPr>
      <w:b/>
      <w:bCs/>
      <w:color w:val="26282F"/>
    </w:rPr>
  </w:style>
  <w:style w:type="paragraph" w:customStyle="1" w:styleId="2f2">
    <w:name w:val="Основной текст2"/>
    <w:basedOn w:val="a0"/>
    <w:rsid w:val="002861CB"/>
    <w:pPr>
      <w:widowControl w:val="0"/>
      <w:shd w:val="clear" w:color="auto" w:fill="FFFFFF"/>
      <w:overflowPunct/>
      <w:autoSpaceDE/>
      <w:autoSpaceDN/>
      <w:adjustRightInd/>
      <w:spacing w:after="660" w:line="0" w:lineRule="atLeast"/>
      <w:ind w:hanging="2160"/>
      <w:textAlignment w:val="auto"/>
    </w:pPr>
    <w:rPr>
      <w:rFonts w:eastAsia="Times New Roman"/>
      <w:sz w:val="25"/>
      <w:szCs w:val="25"/>
    </w:rPr>
  </w:style>
  <w:style w:type="character" w:customStyle="1" w:styleId="2Exact">
    <w:name w:val="Подпись к картинке (2) Exact"/>
    <w:link w:val="2f3"/>
    <w:rsid w:val="002861CB"/>
    <w:rPr>
      <w:rFonts w:eastAsia="Times New Roman"/>
      <w:spacing w:val="3"/>
      <w:sz w:val="23"/>
      <w:szCs w:val="23"/>
      <w:shd w:val="clear" w:color="auto" w:fill="FFFFFF"/>
    </w:rPr>
  </w:style>
  <w:style w:type="paragraph" w:customStyle="1" w:styleId="2f3">
    <w:name w:val="Подпись к картинке (2)"/>
    <w:basedOn w:val="a0"/>
    <w:link w:val="2Exact"/>
    <w:rsid w:val="002861CB"/>
    <w:pPr>
      <w:widowControl w:val="0"/>
      <w:shd w:val="clear" w:color="auto" w:fill="FFFFFF"/>
      <w:overflowPunct/>
      <w:autoSpaceDE/>
      <w:autoSpaceDN/>
      <w:adjustRightInd/>
      <w:spacing w:line="0" w:lineRule="atLeast"/>
      <w:textAlignment w:val="auto"/>
    </w:pPr>
    <w:rPr>
      <w:rFonts w:eastAsia="Times New Roman"/>
      <w:spacing w:val="3"/>
      <w:sz w:val="23"/>
      <w:szCs w:val="23"/>
    </w:rPr>
  </w:style>
  <w:style w:type="paragraph" w:customStyle="1" w:styleId="msonormalmailrucssattributepostfix">
    <w:name w:val="msonormal_mailru_css_attribute_postfix"/>
    <w:basedOn w:val="a0"/>
    <w:rsid w:val="002861CB"/>
    <w:pPr>
      <w:overflowPunct/>
      <w:autoSpaceDE/>
      <w:autoSpaceDN/>
      <w:adjustRightInd/>
      <w:spacing w:before="100" w:beforeAutospacing="1" w:after="100" w:afterAutospacing="1"/>
      <w:textAlignment w:val="auto"/>
    </w:pPr>
    <w:rPr>
      <w:rFonts w:eastAsia="Times New Roman"/>
      <w:sz w:val="24"/>
      <w:szCs w:val="24"/>
      <w:lang w:eastAsia="ru-RU"/>
    </w:rPr>
  </w:style>
  <w:style w:type="paragraph" w:styleId="afffffff1">
    <w:name w:val="caption"/>
    <w:basedOn w:val="a0"/>
    <w:next w:val="a0"/>
    <w:qFormat/>
    <w:rsid w:val="002861CB"/>
    <w:pPr>
      <w:overflowPunct/>
      <w:autoSpaceDE/>
      <w:autoSpaceDN/>
      <w:adjustRightInd/>
      <w:jc w:val="center"/>
      <w:textAlignment w:val="auto"/>
    </w:pPr>
    <w:rPr>
      <w:rFonts w:eastAsia="Times New Roman"/>
      <w:b/>
      <w:sz w:val="44"/>
      <w:szCs w:val="20"/>
      <w:lang w:eastAsia="ru-RU"/>
    </w:rPr>
  </w:style>
  <w:style w:type="paragraph" w:customStyle="1" w:styleId="paragraph">
    <w:name w:val="paragraph"/>
    <w:basedOn w:val="a0"/>
    <w:rsid w:val="002861CB"/>
    <w:pPr>
      <w:overflowPunct/>
      <w:autoSpaceDE/>
      <w:autoSpaceDN/>
      <w:adjustRightInd/>
      <w:spacing w:before="100" w:beforeAutospacing="1" w:after="100" w:afterAutospacing="1"/>
      <w:textAlignment w:val="auto"/>
    </w:pPr>
    <w:rPr>
      <w:rFonts w:eastAsia="Times New Roman"/>
      <w:sz w:val="24"/>
      <w:szCs w:val="24"/>
      <w:lang w:eastAsia="ru-RU"/>
    </w:rPr>
  </w:style>
  <w:style w:type="character" w:customStyle="1" w:styleId="normaltextrun">
    <w:name w:val="normaltextrun"/>
    <w:rsid w:val="002861CB"/>
  </w:style>
  <w:style w:type="character" w:customStyle="1" w:styleId="eop">
    <w:name w:val="eop"/>
    <w:rsid w:val="002861CB"/>
  </w:style>
  <w:style w:type="character" w:customStyle="1" w:styleId="contextualspellingandgrammarerror">
    <w:name w:val="contextualspellingandgrammarerror"/>
    <w:rsid w:val="002861CB"/>
  </w:style>
  <w:style w:type="character" w:customStyle="1" w:styleId="spellingerror">
    <w:name w:val="spellingerror"/>
    <w:rsid w:val="002861CB"/>
  </w:style>
  <w:style w:type="numbering" w:customStyle="1" w:styleId="46">
    <w:name w:val="Нет списка46"/>
    <w:next w:val="a3"/>
    <w:uiPriority w:val="99"/>
    <w:semiHidden/>
    <w:unhideWhenUsed/>
    <w:rsid w:val="002861CB"/>
  </w:style>
  <w:style w:type="table" w:customStyle="1" w:styleId="1111">
    <w:name w:val="Сетка таблицы111"/>
    <w:basedOn w:val="a2"/>
    <w:next w:val="aff3"/>
    <w:uiPriority w:val="59"/>
    <w:rsid w:val="002861CB"/>
    <w:pPr>
      <w:spacing w:after="0" w:line="240" w:lineRule="auto"/>
    </w:pPr>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7">
    <w:name w:val="Нет списка47"/>
    <w:next w:val="a3"/>
    <w:uiPriority w:val="99"/>
    <w:semiHidden/>
    <w:unhideWhenUsed/>
    <w:rsid w:val="001523EB"/>
  </w:style>
  <w:style w:type="table" w:customStyle="1" w:styleId="213">
    <w:name w:val="Сетка таблицы21"/>
    <w:basedOn w:val="a2"/>
    <w:next w:val="aff3"/>
    <w:uiPriority w:val="99"/>
    <w:rsid w:val="001523EB"/>
    <w:pPr>
      <w:spacing w:after="0" w:line="240" w:lineRule="auto"/>
    </w:pPr>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Page">
    <w:name w:val="ConsPlusTitlePage"/>
    <w:rsid w:val="00201C1C"/>
    <w:pPr>
      <w:widowControl w:val="0"/>
      <w:autoSpaceDE w:val="0"/>
      <w:autoSpaceDN w:val="0"/>
      <w:spacing w:after="0" w:line="240" w:lineRule="auto"/>
    </w:pPr>
    <w:rPr>
      <w:rFonts w:ascii="Tahoma" w:eastAsia="Times New Roman" w:hAnsi="Tahoma" w:cs="Tahoma"/>
      <w:sz w:val="20"/>
      <w:szCs w:val="20"/>
      <w:lang w:eastAsia="ru-RU"/>
    </w:rPr>
  </w:style>
  <w:style w:type="numbering" w:customStyle="1" w:styleId="48">
    <w:name w:val="Нет списка48"/>
    <w:next w:val="a3"/>
    <w:uiPriority w:val="99"/>
    <w:semiHidden/>
    <w:rsid w:val="00A776A6"/>
  </w:style>
  <w:style w:type="paragraph" w:customStyle="1" w:styleId="1fff8">
    <w:name w:val="Знак Знак Знак1"/>
    <w:basedOn w:val="a0"/>
    <w:rsid w:val="00A776A6"/>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ff2">
    <w:name w:val="Знак Знак"/>
    <w:rsid w:val="00A776A6"/>
    <w:rPr>
      <w:rFonts w:ascii="Arial" w:hAnsi="Arial" w:cs="Arial"/>
      <w:b/>
      <w:bCs/>
      <w:i/>
      <w:iCs/>
      <w:sz w:val="28"/>
      <w:szCs w:val="28"/>
      <w:lang w:val="ru-RU" w:eastAsia="ru-RU" w:bidi="ar-SA"/>
    </w:rPr>
  </w:style>
  <w:style w:type="paragraph" w:customStyle="1" w:styleId="1fff9">
    <w:name w:val="Знак Знак Знак1 Знак"/>
    <w:basedOn w:val="a0"/>
    <w:rsid w:val="00A776A6"/>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ff3">
    <w:name w:val="Знак"/>
    <w:basedOn w:val="a0"/>
    <w:rsid w:val="00A776A6"/>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fff4">
    <w:name w:val="Íàçâàíèå"/>
    <w:basedOn w:val="a0"/>
    <w:rsid w:val="00A776A6"/>
    <w:pPr>
      <w:overflowPunct/>
      <w:autoSpaceDE/>
      <w:autoSpaceDN/>
      <w:adjustRightInd/>
      <w:jc w:val="center"/>
      <w:textAlignment w:val="auto"/>
    </w:pPr>
    <w:rPr>
      <w:rFonts w:eastAsia="Times New Roman"/>
      <w:b/>
      <w:sz w:val="32"/>
      <w:szCs w:val="20"/>
      <w:lang w:eastAsia="ru-RU"/>
    </w:rPr>
  </w:style>
  <w:style w:type="numbering" w:customStyle="1" w:styleId="49">
    <w:name w:val="Нет списка49"/>
    <w:next w:val="a3"/>
    <w:uiPriority w:val="99"/>
    <w:semiHidden/>
    <w:rsid w:val="00D915C8"/>
  </w:style>
  <w:style w:type="numbering" w:customStyle="1" w:styleId="500">
    <w:name w:val="Нет списка50"/>
    <w:next w:val="a3"/>
    <w:uiPriority w:val="99"/>
    <w:semiHidden/>
    <w:rsid w:val="00396B5B"/>
  </w:style>
  <w:style w:type="paragraph" w:customStyle="1" w:styleId="4a">
    <w:name w:val="Без интервала4"/>
    <w:rsid w:val="00DB63BA"/>
    <w:pPr>
      <w:spacing w:after="0" w:line="240" w:lineRule="auto"/>
    </w:pPr>
    <w:rPr>
      <w:rFonts w:ascii="Calibri" w:eastAsia="Times New Roman" w:hAnsi="Calibri"/>
      <w:sz w:val="22"/>
      <w:szCs w:val="22"/>
    </w:rPr>
  </w:style>
  <w:style w:type="paragraph" w:customStyle="1" w:styleId="1fffa">
    <w:name w:val="Знак Знак Знак1"/>
    <w:basedOn w:val="a0"/>
    <w:rsid w:val="001E7067"/>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1fffb">
    <w:name w:val="Знак Знак Знак1"/>
    <w:basedOn w:val="a0"/>
    <w:rsid w:val="00161774"/>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ff5">
    <w:name w:val="Знак Знак"/>
    <w:rsid w:val="00161774"/>
    <w:rPr>
      <w:rFonts w:ascii="Arial" w:hAnsi="Arial" w:cs="Arial"/>
      <w:b/>
      <w:bCs/>
      <w:i/>
      <w:iCs/>
      <w:sz w:val="28"/>
      <w:szCs w:val="28"/>
      <w:lang w:val="ru-RU" w:eastAsia="ru-RU" w:bidi="ar-SA"/>
    </w:rPr>
  </w:style>
  <w:style w:type="paragraph" w:customStyle="1" w:styleId="1fffc">
    <w:name w:val="Знак Знак Знак1 Знак"/>
    <w:basedOn w:val="a0"/>
    <w:rsid w:val="00161774"/>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ff6">
    <w:name w:val="Знак"/>
    <w:basedOn w:val="a0"/>
    <w:rsid w:val="00161774"/>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xl108">
    <w:name w:val="xl108"/>
    <w:basedOn w:val="a0"/>
    <w:rsid w:val="00161774"/>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eastAsia="Times New Roman"/>
      <w:b/>
      <w:bCs/>
      <w:sz w:val="22"/>
      <w:szCs w:val="22"/>
      <w:lang w:eastAsia="ru-RU"/>
    </w:rPr>
  </w:style>
  <w:style w:type="character" w:customStyle="1" w:styleId="afffffff7">
    <w:name w:val="Знак"/>
    <w:locked/>
    <w:rsid w:val="00111C10"/>
    <w:rPr>
      <w:sz w:val="24"/>
      <w:szCs w:val="24"/>
      <w:lang w:val="ru-RU" w:eastAsia="ru-RU" w:bidi="ar-SA"/>
    </w:rPr>
  </w:style>
  <w:style w:type="character" w:customStyle="1" w:styleId="2Exact0">
    <w:name w:val="Основной текст (2) Exact"/>
    <w:basedOn w:val="a1"/>
    <w:uiPriority w:val="99"/>
    <w:rsid w:val="005C425E"/>
    <w:rPr>
      <w:rFonts w:ascii="Times New Roman" w:hAnsi="Times New Roman" w:cs="Times New Roman"/>
      <w:u w:val="none"/>
    </w:rPr>
  </w:style>
  <w:style w:type="numbering" w:customStyle="1" w:styleId="510">
    <w:name w:val="Нет списка51"/>
    <w:next w:val="a3"/>
    <w:uiPriority w:val="99"/>
    <w:semiHidden/>
    <w:unhideWhenUsed/>
    <w:rsid w:val="002768FD"/>
  </w:style>
  <w:style w:type="table" w:customStyle="1" w:styleId="221">
    <w:name w:val="Сетка таблицы22"/>
    <w:basedOn w:val="a2"/>
    <w:next w:val="aff3"/>
    <w:uiPriority w:val="59"/>
    <w:rsid w:val="002768FD"/>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0">
    <w:name w:val="Нет списка52"/>
    <w:next w:val="a3"/>
    <w:semiHidden/>
    <w:rsid w:val="006136B6"/>
  </w:style>
  <w:style w:type="paragraph" w:customStyle="1" w:styleId="1fffd">
    <w:name w:val="Знак Знак Знак1"/>
    <w:basedOn w:val="a0"/>
    <w:rsid w:val="006136B6"/>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530">
    <w:name w:val="Нет списка53"/>
    <w:next w:val="a3"/>
    <w:semiHidden/>
    <w:rsid w:val="00B7574A"/>
  </w:style>
  <w:style w:type="numbering" w:customStyle="1" w:styleId="54">
    <w:name w:val="Нет списка54"/>
    <w:next w:val="a3"/>
    <w:uiPriority w:val="99"/>
    <w:semiHidden/>
    <w:rsid w:val="00D027ED"/>
  </w:style>
  <w:style w:type="paragraph" w:customStyle="1" w:styleId="afffffff8">
    <w:name w:val="Знак Знак"/>
    <w:basedOn w:val="a0"/>
    <w:rsid w:val="00D027ED"/>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fff9">
    <w:name w:val="Знак Знак Знак Знак"/>
    <w:basedOn w:val="a0"/>
    <w:rsid w:val="00D027ED"/>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fffa">
    <w:name w:val="Знак Знак Знак"/>
    <w:basedOn w:val="a0"/>
    <w:rsid w:val="00D027ED"/>
    <w:pPr>
      <w:widowControl w:val="0"/>
      <w:overflowPunct/>
      <w:autoSpaceDE/>
      <w:autoSpaceDN/>
      <w:spacing w:after="160" w:line="240" w:lineRule="exact"/>
      <w:jc w:val="right"/>
      <w:textAlignment w:val="auto"/>
    </w:pPr>
    <w:rPr>
      <w:rFonts w:eastAsia="Times New Roman"/>
      <w:sz w:val="20"/>
      <w:szCs w:val="20"/>
      <w:lang w:val="en-GB"/>
    </w:rPr>
  </w:style>
  <w:style w:type="paragraph" w:customStyle="1" w:styleId="1fffe">
    <w:name w:val="Знак Знак Знак1"/>
    <w:basedOn w:val="a0"/>
    <w:rsid w:val="00D027ED"/>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55">
    <w:name w:val="Знак Знак5"/>
    <w:rsid w:val="00D027ED"/>
    <w:rPr>
      <w:b/>
      <w:sz w:val="28"/>
    </w:rPr>
  </w:style>
  <w:style w:type="numbering" w:customStyle="1" w:styleId="550">
    <w:name w:val="Нет списка55"/>
    <w:next w:val="a3"/>
    <w:uiPriority w:val="99"/>
    <w:semiHidden/>
    <w:unhideWhenUsed/>
    <w:rsid w:val="00D027ED"/>
  </w:style>
  <w:style w:type="numbering" w:customStyle="1" w:styleId="1140">
    <w:name w:val="Нет списка114"/>
    <w:next w:val="a3"/>
    <w:uiPriority w:val="99"/>
    <w:semiHidden/>
    <w:unhideWhenUsed/>
    <w:rsid w:val="00D027ED"/>
  </w:style>
  <w:style w:type="table" w:customStyle="1" w:styleId="231">
    <w:name w:val="Сетка таблицы23"/>
    <w:basedOn w:val="a2"/>
    <w:next w:val="aff3"/>
    <w:uiPriority w:val="59"/>
    <w:rsid w:val="00D027ED"/>
    <w:pPr>
      <w:spacing w:after="0" w:line="240" w:lineRule="auto"/>
    </w:pPr>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
    <w:name w:val="Основной текст (3)_"/>
    <w:basedOn w:val="a1"/>
    <w:link w:val="3d"/>
    <w:uiPriority w:val="99"/>
    <w:locked/>
    <w:rsid w:val="00967AA8"/>
    <w:rPr>
      <w:shd w:val="clear" w:color="auto" w:fill="FFFFFF"/>
    </w:rPr>
  </w:style>
  <w:style w:type="paragraph" w:customStyle="1" w:styleId="3d">
    <w:name w:val="Основной текст (3)"/>
    <w:basedOn w:val="a0"/>
    <w:link w:val="3c"/>
    <w:uiPriority w:val="99"/>
    <w:rsid w:val="00967AA8"/>
    <w:pPr>
      <w:widowControl w:val="0"/>
      <w:shd w:val="clear" w:color="auto" w:fill="FFFFFF"/>
      <w:overflowPunct/>
      <w:autoSpaceDE/>
      <w:autoSpaceDN/>
      <w:adjustRightInd/>
      <w:spacing w:before="240" w:after="360" w:line="240" w:lineRule="atLeast"/>
      <w:jc w:val="both"/>
      <w:textAlignment w:val="auto"/>
    </w:pPr>
  </w:style>
  <w:style w:type="character" w:customStyle="1" w:styleId="4b">
    <w:name w:val="Основной текст (4)_"/>
    <w:basedOn w:val="a1"/>
    <w:link w:val="4c"/>
    <w:uiPriority w:val="99"/>
    <w:locked/>
    <w:rsid w:val="00967AA8"/>
    <w:rPr>
      <w:sz w:val="15"/>
      <w:szCs w:val="15"/>
      <w:shd w:val="clear" w:color="auto" w:fill="FFFFFF"/>
    </w:rPr>
  </w:style>
  <w:style w:type="paragraph" w:customStyle="1" w:styleId="4c">
    <w:name w:val="Основной текст (4)"/>
    <w:basedOn w:val="a0"/>
    <w:link w:val="4b"/>
    <w:uiPriority w:val="99"/>
    <w:rsid w:val="00967AA8"/>
    <w:pPr>
      <w:widowControl w:val="0"/>
      <w:shd w:val="clear" w:color="auto" w:fill="FFFFFF"/>
      <w:overflowPunct/>
      <w:autoSpaceDE/>
      <w:autoSpaceDN/>
      <w:adjustRightInd/>
      <w:spacing w:after="420" w:line="240" w:lineRule="atLeast"/>
      <w:textAlignment w:val="auto"/>
    </w:pPr>
    <w:rPr>
      <w:sz w:val="15"/>
      <w:szCs w:val="15"/>
    </w:rPr>
  </w:style>
  <w:style w:type="numbering" w:customStyle="1" w:styleId="56">
    <w:name w:val="Нет списка56"/>
    <w:next w:val="a3"/>
    <w:uiPriority w:val="99"/>
    <w:semiHidden/>
    <w:rsid w:val="005476F9"/>
  </w:style>
  <w:style w:type="paragraph" w:customStyle="1" w:styleId="1ffff">
    <w:name w:val="Знак Знак Знак1"/>
    <w:basedOn w:val="a0"/>
    <w:rsid w:val="005476F9"/>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ffb">
    <w:name w:val="Знак Знак"/>
    <w:rsid w:val="005476F9"/>
    <w:rPr>
      <w:rFonts w:ascii="Arial" w:hAnsi="Arial" w:cs="Arial"/>
      <w:b/>
      <w:bCs/>
      <w:i/>
      <w:iCs/>
      <w:sz w:val="28"/>
      <w:szCs w:val="28"/>
      <w:lang w:val="ru-RU" w:eastAsia="ru-RU" w:bidi="ar-SA"/>
    </w:rPr>
  </w:style>
  <w:style w:type="paragraph" w:customStyle="1" w:styleId="1ffff0">
    <w:name w:val="Знак Знак Знак1 Знак"/>
    <w:basedOn w:val="a0"/>
    <w:rsid w:val="005476F9"/>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ffc">
    <w:name w:val="Знак"/>
    <w:basedOn w:val="a0"/>
    <w:rsid w:val="005476F9"/>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57">
    <w:name w:val="Нет списка57"/>
    <w:next w:val="a3"/>
    <w:uiPriority w:val="99"/>
    <w:semiHidden/>
    <w:unhideWhenUsed/>
    <w:rsid w:val="00934211"/>
  </w:style>
  <w:style w:type="table" w:customStyle="1" w:styleId="241">
    <w:name w:val="Сетка таблицы24"/>
    <w:basedOn w:val="a2"/>
    <w:next w:val="aff3"/>
    <w:uiPriority w:val="59"/>
    <w:rsid w:val="00D0048C"/>
    <w:pPr>
      <w:spacing w:after="0" w:line="240" w:lineRule="auto"/>
    </w:pPr>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8">
    <w:name w:val="Нет списка58"/>
    <w:next w:val="a3"/>
    <w:semiHidden/>
    <w:rsid w:val="003E743C"/>
  </w:style>
  <w:style w:type="table" w:customStyle="1" w:styleId="251">
    <w:name w:val="Сетка таблицы25"/>
    <w:basedOn w:val="a2"/>
    <w:next w:val="aff3"/>
    <w:rsid w:val="003E743C"/>
    <w:pPr>
      <w:overflowPunct w:val="0"/>
      <w:autoSpaceDE w:val="0"/>
      <w:autoSpaceDN w:val="0"/>
      <w:adjustRightInd w:val="0"/>
      <w:spacing w:after="0" w:line="240" w:lineRule="auto"/>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d">
    <w:name w:val="реквизитПодпись"/>
    <w:basedOn w:val="a0"/>
    <w:rsid w:val="003E743C"/>
    <w:pPr>
      <w:tabs>
        <w:tab w:val="left" w:pos="6804"/>
      </w:tabs>
      <w:overflowPunct/>
      <w:autoSpaceDE/>
      <w:autoSpaceDN/>
      <w:adjustRightInd/>
      <w:spacing w:before="360"/>
      <w:textAlignment w:val="auto"/>
    </w:pPr>
    <w:rPr>
      <w:rFonts w:eastAsia="Times New Roman"/>
      <w:sz w:val="24"/>
      <w:szCs w:val="20"/>
      <w:lang w:eastAsia="ru-RU"/>
    </w:rPr>
  </w:style>
  <w:style w:type="paragraph" w:customStyle="1" w:styleId="Style6">
    <w:name w:val="Style6"/>
    <w:basedOn w:val="a0"/>
    <w:rsid w:val="003E743C"/>
    <w:pPr>
      <w:widowControl w:val="0"/>
      <w:overflowPunct/>
      <w:jc w:val="center"/>
      <w:textAlignment w:val="auto"/>
    </w:pPr>
    <w:rPr>
      <w:rFonts w:eastAsia="Times New Roman"/>
      <w:sz w:val="24"/>
      <w:szCs w:val="24"/>
      <w:lang w:eastAsia="ru-RU"/>
    </w:rPr>
  </w:style>
  <w:style w:type="paragraph" w:customStyle="1" w:styleId="Style7">
    <w:name w:val="Style7"/>
    <w:basedOn w:val="a0"/>
    <w:rsid w:val="003E743C"/>
    <w:pPr>
      <w:widowControl w:val="0"/>
      <w:overflowPunct/>
      <w:spacing w:line="323" w:lineRule="exact"/>
      <w:ind w:firstLine="576"/>
      <w:jc w:val="both"/>
      <w:textAlignment w:val="auto"/>
    </w:pPr>
    <w:rPr>
      <w:rFonts w:eastAsia="Times New Roman"/>
      <w:sz w:val="24"/>
      <w:szCs w:val="24"/>
      <w:lang w:eastAsia="ru-RU"/>
    </w:rPr>
  </w:style>
  <w:style w:type="character" w:customStyle="1" w:styleId="FontStyle15">
    <w:name w:val="Font Style15"/>
    <w:rsid w:val="003E743C"/>
    <w:rPr>
      <w:rFonts w:ascii="Times New Roman" w:hAnsi="Times New Roman" w:cs="Times New Roman"/>
      <w:sz w:val="26"/>
      <w:szCs w:val="26"/>
    </w:rPr>
  </w:style>
  <w:style w:type="character" w:customStyle="1" w:styleId="FontStyle16">
    <w:name w:val="Font Style16"/>
    <w:rsid w:val="003E743C"/>
    <w:rPr>
      <w:rFonts w:ascii="Times New Roman" w:hAnsi="Times New Roman" w:cs="Times New Roman"/>
      <w:b/>
      <w:bCs/>
      <w:sz w:val="26"/>
      <w:szCs w:val="26"/>
    </w:rPr>
  </w:style>
  <w:style w:type="paragraph" w:customStyle="1" w:styleId="Style8">
    <w:name w:val="Style8"/>
    <w:basedOn w:val="a0"/>
    <w:rsid w:val="003E743C"/>
    <w:pPr>
      <w:widowControl w:val="0"/>
      <w:overflowPunct/>
      <w:spacing w:line="322" w:lineRule="exact"/>
      <w:jc w:val="right"/>
      <w:textAlignment w:val="auto"/>
    </w:pPr>
    <w:rPr>
      <w:rFonts w:eastAsia="Times New Roman"/>
      <w:sz w:val="24"/>
      <w:szCs w:val="24"/>
      <w:lang w:eastAsia="ru-RU"/>
    </w:rPr>
  </w:style>
  <w:style w:type="paragraph" w:customStyle="1" w:styleId="Style9">
    <w:name w:val="Style9"/>
    <w:basedOn w:val="a0"/>
    <w:rsid w:val="003E743C"/>
    <w:pPr>
      <w:widowControl w:val="0"/>
      <w:overflowPunct/>
      <w:spacing w:line="324" w:lineRule="exact"/>
      <w:ind w:firstLine="538"/>
      <w:jc w:val="both"/>
      <w:textAlignment w:val="auto"/>
    </w:pPr>
    <w:rPr>
      <w:rFonts w:eastAsia="Times New Roman"/>
      <w:sz w:val="24"/>
      <w:szCs w:val="24"/>
      <w:lang w:eastAsia="ru-RU"/>
    </w:rPr>
  </w:style>
  <w:style w:type="paragraph" w:customStyle="1" w:styleId="Style10">
    <w:name w:val="Style10"/>
    <w:basedOn w:val="a0"/>
    <w:rsid w:val="003E743C"/>
    <w:pPr>
      <w:widowControl w:val="0"/>
      <w:overflowPunct/>
      <w:spacing w:line="322" w:lineRule="exact"/>
      <w:textAlignment w:val="auto"/>
    </w:pPr>
    <w:rPr>
      <w:rFonts w:eastAsia="Times New Roman"/>
      <w:sz w:val="24"/>
      <w:szCs w:val="24"/>
      <w:lang w:eastAsia="ru-RU"/>
    </w:rPr>
  </w:style>
  <w:style w:type="paragraph" w:customStyle="1" w:styleId="Style1">
    <w:name w:val="Style1"/>
    <w:basedOn w:val="a0"/>
    <w:rsid w:val="003E743C"/>
    <w:pPr>
      <w:widowControl w:val="0"/>
      <w:overflowPunct/>
      <w:spacing w:line="336" w:lineRule="exact"/>
      <w:jc w:val="both"/>
      <w:textAlignment w:val="auto"/>
    </w:pPr>
    <w:rPr>
      <w:rFonts w:eastAsia="Times New Roman"/>
      <w:sz w:val="24"/>
      <w:szCs w:val="24"/>
      <w:lang w:eastAsia="ru-RU"/>
    </w:rPr>
  </w:style>
  <w:style w:type="paragraph" w:customStyle="1" w:styleId="afffffffe">
    <w:name w:val="???????? ????? ? ????????"/>
    <w:basedOn w:val="a0"/>
    <w:rsid w:val="003E743C"/>
    <w:pPr>
      <w:overflowPunct/>
      <w:autoSpaceDE/>
      <w:autoSpaceDN/>
      <w:adjustRightInd/>
      <w:ind w:firstLine="567"/>
      <w:jc w:val="both"/>
      <w:textAlignment w:val="auto"/>
    </w:pPr>
    <w:rPr>
      <w:rFonts w:eastAsia="Times New Roman"/>
      <w:sz w:val="24"/>
      <w:szCs w:val="24"/>
      <w:lang w:eastAsia="ru-RU"/>
    </w:rPr>
  </w:style>
  <w:style w:type="paragraph" w:customStyle="1" w:styleId="affffffff">
    <w:name w:val="???????"/>
    <w:rsid w:val="003E743C"/>
    <w:pPr>
      <w:spacing w:after="0" w:line="240" w:lineRule="auto"/>
    </w:pPr>
    <w:rPr>
      <w:rFonts w:eastAsia="Times New Roman"/>
      <w:sz w:val="20"/>
      <w:szCs w:val="20"/>
      <w:lang w:eastAsia="ru-RU"/>
    </w:rPr>
  </w:style>
  <w:style w:type="paragraph" w:customStyle="1" w:styleId="1ffff1">
    <w:name w:val="????????? 1"/>
    <w:basedOn w:val="affffffff"/>
    <w:next w:val="affffffff"/>
    <w:rsid w:val="003E743C"/>
    <w:pPr>
      <w:keepNext/>
      <w:jc w:val="center"/>
    </w:pPr>
    <w:rPr>
      <w:b/>
      <w:sz w:val="24"/>
    </w:rPr>
  </w:style>
  <w:style w:type="paragraph" w:customStyle="1" w:styleId="2f4">
    <w:name w:val="????????? 2"/>
    <w:basedOn w:val="affffffff"/>
    <w:next w:val="affffffff"/>
    <w:rsid w:val="003E743C"/>
    <w:pPr>
      <w:keepNext/>
      <w:jc w:val="center"/>
    </w:pPr>
    <w:rPr>
      <w:b/>
    </w:rPr>
  </w:style>
  <w:style w:type="character" w:customStyle="1" w:styleId="affffffff0">
    <w:name w:val="???????? ????? ??????"/>
    <w:rsid w:val="003E743C"/>
    <w:rPr>
      <w:sz w:val="20"/>
    </w:rPr>
  </w:style>
  <w:style w:type="paragraph" w:customStyle="1" w:styleId="affffffff1">
    <w:name w:val="????????"/>
    <w:basedOn w:val="affffffff"/>
    <w:rsid w:val="003E743C"/>
    <w:pPr>
      <w:ind w:firstLine="567"/>
      <w:jc w:val="center"/>
    </w:pPr>
    <w:rPr>
      <w:sz w:val="24"/>
    </w:rPr>
  </w:style>
  <w:style w:type="paragraph" w:customStyle="1" w:styleId="2f5">
    <w:name w:val="???????? ????? ? ???????? 2"/>
    <w:basedOn w:val="affffffff"/>
    <w:rsid w:val="003E743C"/>
    <w:pPr>
      <w:ind w:firstLine="567"/>
    </w:pPr>
    <w:rPr>
      <w:sz w:val="24"/>
    </w:rPr>
  </w:style>
  <w:style w:type="paragraph" w:customStyle="1" w:styleId="affffffff2">
    <w:name w:val="???????? ?????"/>
    <w:basedOn w:val="affffffff"/>
    <w:rsid w:val="003E743C"/>
    <w:pPr>
      <w:jc w:val="center"/>
    </w:pPr>
    <w:rPr>
      <w:b/>
      <w:sz w:val="24"/>
    </w:rPr>
  </w:style>
  <w:style w:type="paragraph" w:customStyle="1" w:styleId="2f6">
    <w:name w:val="???????? ????? 2"/>
    <w:basedOn w:val="affffffff"/>
    <w:rsid w:val="003E743C"/>
    <w:pPr>
      <w:jc w:val="center"/>
    </w:pPr>
    <w:rPr>
      <w:i/>
    </w:rPr>
  </w:style>
  <w:style w:type="paragraph" w:customStyle="1" w:styleId="3e">
    <w:name w:val="???????? ????? 3"/>
    <w:basedOn w:val="affffffff"/>
    <w:rsid w:val="003E743C"/>
    <w:pPr>
      <w:jc w:val="both"/>
    </w:pPr>
  </w:style>
  <w:style w:type="paragraph" w:customStyle="1" w:styleId="Noparagraphstyle">
    <w:name w:val="[No paragraph style]"/>
    <w:rsid w:val="003E743C"/>
    <w:pPr>
      <w:autoSpaceDE w:val="0"/>
      <w:autoSpaceDN w:val="0"/>
      <w:adjustRightInd w:val="0"/>
      <w:spacing w:after="0" w:line="288" w:lineRule="auto"/>
    </w:pPr>
    <w:rPr>
      <w:rFonts w:eastAsia="Times New Roman"/>
      <w:color w:val="000000"/>
      <w:sz w:val="24"/>
      <w:szCs w:val="24"/>
      <w:lang w:eastAsia="ru-RU"/>
    </w:rPr>
  </w:style>
  <w:style w:type="paragraph" w:customStyle="1" w:styleId="TablIn">
    <w:name w:val="TablIn"/>
    <w:basedOn w:val="a0"/>
    <w:rsid w:val="003E743C"/>
    <w:pPr>
      <w:overflowPunct/>
      <w:spacing w:line="288" w:lineRule="auto"/>
      <w:jc w:val="both"/>
      <w:textAlignment w:val="auto"/>
    </w:pPr>
    <w:rPr>
      <w:rFonts w:ascii="NewtonC" w:eastAsia="Times New Roman" w:hAnsi="NewtonC"/>
      <w:color w:val="000000"/>
      <w:sz w:val="14"/>
      <w:szCs w:val="14"/>
      <w:lang w:eastAsia="ru-RU"/>
    </w:rPr>
  </w:style>
  <w:style w:type="numbering" w:customStyle="1" w:styleId="59">
    <w:name w:val="Нет списка59"/>
    <w:next w:val="a3"/>
    <w:semiHidden/>
    <w:rsid w:val="004E55A2"/>
  </w:style>
  <w:style w:type="character" w:customStyle="1" w:styleId="WW8Num1z0">
    <w:name w:val="WW8Num1z0"/>
    <w:rsid w:val="004E55A2"/>
    <w:rPr>
      <w:rFonts w:ascii="Times New Roman" w:hAnsi="Times New Roman" w:cs="Times New Roman"/>
      <w:color w:val="auto"/>
      <w:sz w:val="20"/>
      <w:szCs w:val="20"/>
      <w:lang w:val="ru-RU"/>
    </w:rPr>
  </w:style>
  <w:style w:type="character" w:customStyle="1" w:styleId="WW8Num2z0">
    <w:name w:val="WW8Num2z0"/>
    <w:rsid w:val="004E55A2"/>
    <w:rPr>
      <w:rFonts w:ascii="Symbol" w:hAnsi="Symbol" w:cs="StarSymbol"/>
      <w:sz w:val="18"/>
      <w:szCs w:val="18"/>
    </w:rPr>
  </w:style>
  <w:style w:type="character" w:customStyle="1" w:styleId="WW8Num3z0">
    <w:name w:val="WW8Num3z0"/>
    <w:rsid w:val="004E55A2"/>
    <w:rPr>
      <w:rFonts w:ascii="Symbol" w:hAnsi="Symbol" w:cs="StarSymbol"/>
      <w:sz w:val="18"/>
      <w:szCs w:val="18"/>
    </w:rPr>
  </w:style>
  <w:style w:type="character" w:customStyle="1" w:styleId="1ffff2">
    <w:name w:val="Основной шрифт абзаца1"/>
    <w:rsid w:val="004E55A2"/>
  </w:style>
  <w:style w:type="character" w:customStyle="1" w:styleId="Absatz-Standardschriftart">
    <w:name w:val="Absatz-Standardschriftart"/>
    <w:rsid w:val="004E55A2"/>
  </w:style>
  <w:style w:type="character" w:customStyle="1" w:styleId="WW-Absatz-Standardschriftart">
    <w:name w:val="WW-Absatz-Standardschriftart"/>
    <w:rsid w:val="004E55A2"/>
  </w:style>
  <w:style w:type="character" w:customStyle="1" w:styleId="WW-Absatz-Standardschriftart1">
    <w:name w:val="WW-Absatz-Standardschriftart1"/>
    <w:rsid w:val="004E55A2"/>
  </w:style>
  <w:style w:type="character" w:customStyle="1" w:styleId="WW-Absatz-Standardschriftart11">
    <w:name w:val="WW-Absatz-Standardschriftart11"/>
    <w:rsid w:val="004E55A2"/>
  </w:style>
  <w:style w:type="character" w:customStyle="1" w:styleId="WW-Absatz-Standardschriftart111">
    <w:name w:val="WW-Absatz-Standardschriftart111"/>
    <w:rsid w:val="004E55A2"/>
  </w:style>
  <w:style w:type="character" w:customStyle="1" w:styleId="WW-Absatz-Standardschriftart1111">
    <w:name w:val="WW-Absatz-Standardschriftart1111"/>
    <w:rsid w:val="004E55A2"/>
  </w:style>
  <w:style w:type="character" w:customStyle="1" w:styleId="WW-Absatz-Standardschriftart11111">
    <w:name w:val="WW-Absatz-Standardschriftart11111"/>
    <w:rsid w:val="004E55A2"/>
  </w:style>
  <w:style w:type="character" w:customStyle="1" w:styleId="WW-Absatz-Standardschriftart111111">
    <w:name w:val="WW-Absatz-Standardschriftart111111"/>
    <w:rsid w:val="004E55A2"/>
  </w:style>
  <w:style w:type="character" w:customStyle="1" w:styleId="WW-Absatz-Standardschriftart1111111">
    <w:name w:val="WW-Absatz-Standardschriftart1111111"/>
    <w:rsid w:val="004E55A2"/>
  </w:style>
  <w:style w:type="character" w:customStyle="1" w:styleId="WW-Absatz-Standardschriftart11111111">
    <w:name w:val="WW-Absatz-Standardschriftart11111111"/>
    <w:rsid w:val="004E55A2"/>
  </w:style>
  <w:style w:type="character" w:customStyle="1" w:styleId="WW-Absatz-Standardschriftart111111111">
    <w:name w:val="WW-Absatz-Standardschriftart111111111"/>
    <w:rsid w:val="004E55A2"/>
  </w:style>
  <w:style w:type="character" w:customStyle="1" w:styleId="WW-Absatz-Standardschriftart1111111111">
    <w:name w:val="WW-Absatz-Standardschriftart1111111111"/>
    <w:rsid w:val="004E55A2"/>
  </w:style>
  <w:style w:type="character" w:customStyle="1" w:styleId="WW-Absatz-Standardschriftart11111111111">
    <w:name w:val="WW-Absatz-Standardschriftart11111111111"/>
    <w:rsid w:val="004E55A2"/>
  </w:style>
  <w:style w:type="character" w:customStyle="1" w:styleId="WW-Absatz-Standardschriftart111111111111">
    <w:name w:val="WW-Absatz-Standardschriftart111111111111"/>
    <w:rsid w:val="004E55A2"/>
  </w:style>
  <w:style w:type="character" w:customStyle="1" w:styleId="WW-Absatz-Standardschriftart1111111111111">
    <w:name w:val="WW-Absatz-Standardschriftart1111111111111"/>
    <w:rsid w:val="004E55A2"/>
  </w:style>
  <w:style w:type="character" w:customStyle="1" w:styleId="WW-Absatz-Standardschriftart11111111111111">
    <w:name w:val="WW-Absatz-Standardschriftart11111111111111"/>
    <w:rsid w:val="004E55A2"/>
  </w:style>
  <w:style w:type="character" w:customStyle="1" w:styleId="WW-Absatz-Standardschriftart111111111111111">
    <w:name w:val="WW-Absatz-Standardschriftart111111111111111"/>
    <w:rsid w:val="004E55A2"/>
  </w:style>
  <w:style w:type="character" w:customStyle="1" w:styleId="WW-Absatz-Standardschriftart1111111111111111">
    <w:name w:val="WW-Absatz-Standardschriftart1111111111111111"/>
    <w:rsid w:val="004E55A2"/>
  </w:style>
  <w:style w:type="character" w:customStyle="1" w:styleId="WW-Absatz-Standardschriftart11111111111111111">
    <w:name w:val="WW-Absatz-Standardschriftart11111111111111111"/>
    <w:rsid w:val="004E55A2"/>
  </w:style>
  <w:style w:type="character" w:customStyle="1" w:styleId="WW-Absatz-Standardschriftart111111111111111111">
    <w:name w:val="WW-Absatz-Standardschriftart111111111111111111"/>
    <w:rsid w:val="004E55A2"/>
  </w:style>
  <w:style w:type="character" w:customStyle="1" w:styleId="WW-Absatz-Standardschriftart1111111111111111111">
    <w:name w:val="WW-Absatz-Standardschriftart1111111111111111111"/>
    <w:rsid w:val="004E55A2"/>
  </w:style>
  <w:style w:type="character" w:customStyle="1" w:styleId="WW-Absatz-Standardschriftart11111111111111111111">
    <w:name w:val="WW-Absatz-Standardschriftart11111111111111111111"/>
    <w:rsid w:val="004E55A2"/>
  </w:style>
  <w:style w:type="character" w:customStyle="1" w:styleId="WW-Absatz-Standardschriftart111111111111111111111">
    <w:name w:val="WW-Absatz-Standardschriftart111111111111111111111"/>
    <w:rsid w:val="004E55A2"/>
  </w:style>
  <w:style w:type="character" w:customStyle="1" w:styleId="WW-Absatz-Standardschriftart1111111111111111111111">
    <w:name w:val="WW-Absatz-Standardschriftart1111111111111111111111"/>
    <w:rsid w:val="004E55A2"/>
  </w:style>
  <w:style w:type="character" w:customStyle="1" w:styleId="WW-Absatz-Standardschriftart11111111111111111111111">
    <w:name w:val="WW-Absatz-Standardschriftart11111111111111111111111"/>
    <w:rsid w:val="004E55A2"/>
  </w:style>
  <w:style w:type="character" w:customStyle="1" w:styleId="WW-Absatz-Standardschriftart111111111111111111111111">
    <w:name w:val="WW-Absatz-Standardschriftart111111111111111111111111"/>
    <w:rsid w:val="004E55A2"/>
  </w:style>
  <w:style w:type="character" w:customStyle="1" w:styleId="WW-Absatz-Standardschriftart1111111111111111111111111">
    <w:name w:val="WW-Absatz-Standardschriftart1111111111111111111111111"/>
    <w:rsid w:val="004E55A2"/>
  </w:style>
  <w:style w:type="character" w:customStyle="1" w:styleId="WW-Absatz-Standardschriftart11111111111111111111111111">
    <w:name w:val="WW-Absatz-Standardschriftart11111111111111111111111111"/>
    <w:rsid w:val="004E55A2"/>
  </w:style>
  <w:style w:type="character" w:customStyle="1" w:styleId="WW-Absatz-Standardschriftart111111111111111111111111111">
    <w:name w:val="WW-Absatz-Standardschriftart111111111111111111111111111"/>
    <w:rsid w:val="004E55A2"/>
  </w:style>
  <w:style w:type="character" w:customStyle="1" w:styleId="WW-Absatz-Standardschriftart1111111111111111111111111111">
    <w:name w:val="WW-Absatz-Standardschriftart1111111111111111111111111111"/>
    <w:rsid w:val="004E55A2"/>
  </w:style>
  <w:style w:type="character" w:customStyle="1" w:styleId="WW-Absatz-Standardschriftart11111111111111111111111111111">
    <w:name w:val="WW-Absatz-Standardschriftart11111111111111111111111111111"/>
    <w:rsid w:val="004E55A2"/>
  </w:style>
  <w:style w:type="character" w:customStyle="1" w:styleId="WW-Absatz-Standardschriftart111111111111111111111111111111">
    <w:name w:val="WW-Absatz-Standardschriftart111111111111111111111111111111"/>
    <w:rsid w:val="004E55A2"/>
  </w:style>
  <w:style w:type="character" w:customStyle="1" w:styleId="WW-Absatz-Standardschriftart1111111111111111111111111111111">
    <w:name w:val="WW-Absatz-Standardschriftart1111111111111111111111111111111"/>
    <w:rsid w:val="004E55A2"/>
  </w:style>
  <w:style w:type="character" w:customStyle="1" w:styleId="WW-Absatz-Standardschriftart11111111111111111111111111111111">
    <w:name w:val="WW-Absatz-Standardschriftart11111111111111111111111111111111"/>
    <w:rsid w:val="004E55A2"/>
  </w:style>
  <w:style w:type="character" w:customStyle="1" w:styleId="WW-Absatz-Standardschriftart111111111111111111111111111111111">
    <w:name w:val="WW-Absatz-Standardschriftart111111111111111111111111111111111"/>
    <w:rsid w:val="004E55A2"/>
  </w:style>
  <w:style w:type="character" w:customStyle="1" w:styleId="WW-Absatz-Standardschriftart1111111111111111111111111111111111">
    <w:name w:val="WW-Absatz-Standardschriftart1111111111111111111111111111111111"/>
    <w:rsid w:val="004E55A2"/>
  </w:style>
  <w:style w:type="character" w:customStyle="1" w:styleId="WW-Absatz-Standardschriftart11111111111111111111111111111111111">
    <w:name w:val="WW-Absatz-Standardschriftart11111111111111111111111111111111111"/>
    <w:rsid w:val="004E55A2"/>
  </w:style>
  <w:style w:type="character" w:customStyle="1" w:styleId="WW-Absatz-Standardschriftart111111111111111111111111111111111111">
    <w:name w:val="WW-Absatz-Standardschriftart111111111111111111111111111111111111"/>
    <w:rsid w:val="004E55A2"/>
  </w:style>
  <w:style w:type="character" w:customStyle="1" w:styleId="WW-Absatz-Standardschriftart1111111111111111111111111111111111111">
    <w:name w:val="WW-Absatz-Standardschriftart1111111111111111111111111111111111111"/>
    <w:rsid w:val="004E55A2"/>
  </w:style>
  <w:style w:type="character" w:customStyle="1" w:styleId="WW-Absatz-Standardschriftart11111111111111111111111111111111111111">
    <w:name w:val="WW-Absatz-Standardschriftart11111111111111111111111111111111111111"/>
    <w:rsid w:val="004E55A2"/>
  </w:style>
  <w:style w:type="character" w:customStyle="1" w:styleId="WW-Absatz-Standardschriftart111111111111111111111111111111111111111">
    <w:name w:val="WW-Absatz-Standardschriftart111111111111111111111111111111111111111"/>
    <w:rsid w:val="004E55A2"/>
  </w:style>
  <w:style w:type="character" w:customStyle="1" w:styleId="RTFNum21">
    <w:name w:val="RTF_Num 2 1"/>
    <w:rsid w:val="004E55A2"/>
    <w:rPr>
      <w:color w:val="auto"/>
      <w:sz w:val="20"/>
      <w:szCs w:val="20"/>
      <w:lang w:val="ru-RU"/>
    </w:rPr>
  </w:style>
  <w:style w:type="character" w:customStyle="1" w:styleId="RTFNum22">
    <w:name w:val="RTF_Num 2 2"/>
    <w:rsid w:val="004E55A2"/>
    <w:rPr>
      <w:rFonts w:ascii="StarSymbol" w:eastAsia="StarSymbol" w:hAnsi="StarSymbol" w:cs="StarSymbol"/>
      <w:color w:val="auto"/>
      <w:sz w:val="20"/>
      <w:szCs w:val="20"/>
      <w:lang w:val="ru-RU"/>
    </w:rPr>
  </w:style>
  <w:style w:type="character" w:customStyle="1" w:styleId="RTFNum23">
    <w:name w:val="RTF_Num 2 3"/>
    <w:rsid w:val="004E55A2"/>
    <w:rPr>
      <w:rFonts w:ascii="StarSymbol" w:eastAsia="StarSymbol" w:hAnsi="StarSymbol" w:cs="StarSymbol"/>
      <w:color w:val="auto"/>
      <w:sz w:val="20"/>
      <w:szCs w:val="20"/>
      <w:lang w:val="ru-RU"/>
    </w:rPr>
  </w:style>
  <w:style w:type="character" w:customStyle="1" w:styleId="RTFNum24">
    <w:name w:val="RTF_Num 2 4"/>
    <w:rsid w:val="004E55A2"/>
    <w:rPr>
      <w:rFonts w:ascii="StarSymbol" w:eastAsia="StarSymbol" w:hAnsi="StarSymbol" w:cs="StarSymbol"/>
      <w:color w:val="auto"/>
      <w:sz w:val="20"/>
      <w:szCs w:val="20"/>
      <w:lang w:val="ru-RU"/>
    </w:rPr>
  </w:style>
  <w:style w:type="character" w:customStyle="1" w:styleId="RTFNum25">
    <w:name w:val="RTF_Num 2 5"/>
    <w:rsid w:val="004E55A2"/>
    <w:rPr>
      <w:rFonts w:ascii="StarSymbol" w:eastAsia="StarSymbol" w:hAnsi="StarSymbol" w:cs="StarSymbol"/>
      <w:color w:val="auto"/>
      <w:sz w:val="20"/>
      <w:szCs w:val="20"/>
      <w:lang w:val="ru-RU"/>
    </w:rPr>
  </w:style>
  <w:style w:type="character" w:customStyle="1" w:styleId="RTFNum26">
    <w:name w:val="RTF_Num 2 6"/>
    <w:rsid w:val="004E55A2"/>
    <w:rPr>
      <w:rFonts w:ascii="StarSymbol" w:eastAsia="StarSymbol" w:hAnsi="StarSymbol" w:cs="StarSymbol"/>
      <w:color w:val="auto"/>
      <w:sz w:val="20"/>
      <w:szCs w:val="20"/>
      <w:lang w:val="ru-RU"/>
    </w:rPr>
  </w:style>
  <w:style w:type="character" w:customStyle="1" w:styleId="RTFNum27">
    <w:name w:val="RTF_Num 2 7"/>
    <w:rsid w:val="004E55A2"/>
    <w:rPr>
      <w:rFonts w:ascii="StarSymbol" w:eastAsia="StarSymbol" w:hAnsi="StarSymbol" w:cs="StarSymbol"/>
      <w:color w:val="auto"/>
      <w:sz w:val="20"/>
      <w:szCs w:val="20"/>
      <w:lang w:val="ru-RU"/>
    </w:rPr>
  </w:style>
  <w:style w:type="character" w:customStyle="1" w:styleId="RTFNum28">
    <w:name w:val="RTF_Num 2 8"/>
    <w:rsid w:val="004E55A2"/>
    <w:rPr>
      <w:rFonts w:ascii="StarSymbol" w:eastAsia="StarSymbol" w:hAnsi="StarSymbol" w:cs="StarSymbol"/>
      <w:color w:val="auto"/>
      <w:sz w:val="20"/>
      <w:szCs w:val="20"/>
      <w:lang w:val="ru-RU"/>
    </w:rPr>
  </w:style>
  <w:style w:type="character" w:customStyle="1" w:styleId="RTFNum29">
    <w:name w:val="RTF_Num 2 9"/>
    <w:rsid w:val="004E55A2"/>
    <w:rPr>
      <w:rFonts w:ascii="StarSymbol" w:eastAsia="StarSymbol" w:hAnsi="StarSymbol" w:cs="StarSymbol"/>
      <w:color w:val="auto"/>
      <w:sz w:val="20"/>
      <w:szCs w:val="20"/>
      <w:lang w:val="ru-RU"/>
    </w:rPr>
  </w:style>
  <w:style w:type="character" w:customStyle="1" w:styleId="RTFNum210">
    <w:name w:val="RTF_Num 2 10"/>
    <w:rsid w:val="004E55A2"/>
    <w:rPr>
      <w:rFonts w:ascii="StarSymbol" w:eastAsia="StarSymbol" w:hAnsi="StarSymbol" w:cs="StarSymbol"/>
      <w:color w:val="auto"/>
      <w:sz w:val="20"/>
      <w:szCs w:val="20"/>
      <w:lang w:val="ru-RU"/>
    </w:rPr>
  </w:style>
  <w:style w:type="character" w:customStyle="1" w:styleId="RTFNum31">
    <w:name w:val="RTF_Num 3 1"/>
    <w:rsid w:val="004E55A2"/>
    <w:rPr>
      <w:rFonts w:ascii="Times New Roman" w:eastAsia="Times New Roman" w:hAnsi="Times New Roman" w:cs="Times New Roman"/>
      <w:sz w:val="20"/>
      <w:szCs w:val="20"/>
      <w:lang w:val="ru-RU"/>
    </w:rPr>
  </w:style>
  <w:style w:type="character" w:customStyle="1" w:styleId="2f7">
    <w:name w:val="Основной шрифт абзаца2"/>
    <w:rsid w:val="004E55A2"/>
    <w:rPr>
      <w:sz w:val="20"/>
      <w:szCs w:val="20"/>
      <w:lang w:val="ru-RU"/>
    </w:rPr>
  </w:style>
  <w:style w:type="character" w:customStyle="1" w:styleId="NumberingSymbols">
    <w:name w:val="Numbering Symbols"/>
    <w:rsid w:val="004E55A2"/>
    <w:rPr>
      <w:sz w:val="20"/>
      <w:szCs w:val="20"/>
      <w:lang w:val="ru-RU"/>
    </w:rPr>
  </w:style>
  <w:style w:type="character" w:customStyle="1" w:styleId="WW-NumberingSymbols">
    <w:name w:val="WW-Numbering Symbols"/>
    <w:rsid w:val="004E55A2"/>
    <w:rPr>
      <w:sz w:val="20"/>
      <w:szCs w:val="20"/>
      <w:lang w:val="ru-RU"/>
    </w:rPr>
  </w:style>
  <w:style w:type="character" w:customStyle="1" w:styleId="affffffff3">
    <w:name w:val="Символ нумерации"/>
    <w:rsid w:val="004E55A2"/>
  </w:style>
  <w:style w:type="character" w:customStyle="1" w:styleId="affffffff4">
    <w:name w:val="Маркеры списка"/>
    <w:rsid w:val="004E55A2"/>
    <w:rPr>
      <w:rFonts w:ascii="StarSymbol" w:eastAsia="StarSymbol" w:hAnsi="StarSymbol" w:cs="StarSymbol"/>
      <w:sz w:val="18"/>
      <w:szCs w:val="18"/>
    </w:rPr>
  </w:style>
  <w:style w:type="paragraph" w:customStyle="1" w:styleId="affffffff5">
    <w:name w:val="Заголовок"/>
    <w:basedOn w:val="a0"/>
    <w:next w:val="a7"/>
    <w:rsid w:val="004E55A2"/>
    <w:pPr>
      <w:keepNext/>
      <w:widowControl w:val="0"/>
      <w:suppressAutoHyphens/>
      <w:overflowPunct/>
      <w:autoSpaceDN/>
      <w:adjustRightInd/>
      <w:spacing w:before="240" w:after="120"/>
      <w:textAlignment w:val="auto"/>
    </w:pPr>
    <w:rPr>
      <w:rFonts w:ascii="Arial" w:eastAsia="Lucida Sans Unicode" w:hAnsi="Arial" w:cs="Tahoma"/>
      <w:sz w:val="28"/>
      <w:szCs w:val="28"/>
      <w:lang w:eastAsia="zh-CN"/>
    </w:rPr>
  </w:style>
  <w:style w:type="paragraph" w:customStyle="1" w:styleId="2f8">
    <w:name w:val="Указатель2"/>
    <w:basedOn w:val="a0"/>
    <w:rsid w:val="004E55A2"/>
    <w:pPr>
      <w:widowControl w:val="0"/>
      <w:suppressLineNumbers/>
      <w:suppressAutoHyphens/>
      <w:overflowPunct/>
      <w:autoSpaceDN/>
      <w:adjustRightInd/>
      <w:textAlignment w:val="auto"/>
    </w:pPr>
    <w:rPr>
      <w:rFonts w:eastAsia="Times New Roman" w:cs="Mangal"/>
      <w:sz w:val="20"/>
      <w:szCs w:val="20"/>
      <w:lang w:eastAsia="zh-CN"/>
    </w:rPr>
  </w:style>
  <w:style w:type="paragraph" w:customStyle="1" w:styleId="1ffff3">
    <w:name w:val="Название объекта1"/>
    <w:basedOn w:val="a0"/>
    <w:rsid w:val="004E55A2"/>
    <w:pPr>
      <w:widowControl w:val="0"/>
      <w:suppressLineNumbers/>
      <w:suppressAutoHyphens/>
      <w:overflowPunct/>
      <w:autoSpaceDN/>
      <w:adjustRightInd/>
      <w:spacing w:before="120" w:after="120"/>
      <w:textAlignment w:val="auto"/>
    </w:pPr>
    <w:rPr>
      <w:rFonts w:ascii="Arial" w:eastAsia="Times New Roman" w:hAnsi="Arial" w:cs="Tahoma"/>
      <w:i/>
      <w:iCs/>
      <w:sz w:val="20"/>
      <w:szCs w:val="24"/>
      <w:lang w:eastAsia="zh-CN"/>
    </w:rPr>
  </w:style>
  <w:style w:type="paragraph" w:customStyle="1" w:styleId="1ffff4">
    <w:name w:val="Указатель1"/>
    <w:basedOn w:val="a0"/>
    <w:rsid w:val="004E55A2"/>
    <w:pPr>
      <w:widowControl w:val="0"/>
      <w:suppressLineNumbers/>
      <w:suppressAutoHyphens/>
      <w:overflowPunct/>
      <w:autoSpaceDN/>
      <w:adjustRightInd/>
      <w:textAlignment w:val="auto"/>
    </w:pPr>
    <w:rPr>
      <w:rFonts w:ascii="Arial" w:eastAsia="Times New Roman" w:hAnsi="Arial" w:cs="Tahoma"/>
      <w:sz w:val="20"/>
      <w:szCs w:val="20"/>
      <w:lang w:eastAsia="zh-CN"/>
    </w:rPr>
  </w:style>
  <w:style w:type="paragraph" w:customStyle="1" w:styleId="WW-">
    <w:name w:val="WW-Заголовок"/>
    <w:basedOn w:val="a0"/>
    <w:next w:val="a7"/>
    <w:rsid w:val="004E55A2"/>
    <w:pPr>
      <w:keepNext/>
      <w:widowControl w:val="0"/>
      <w:suppressAutoHyphens/>
      <w:overflowPunct/>
      <w:autoSpaceDN/>
      <w:adjustRightInd/>
      <w:spacing w:before="240" w:after="120"/>
      <w:textAlignment w:val="auto"/>
    </w:pPr>
    <w:rPr>
      <w:rFonts w:ascii="Arial" w:eastAsia="Lucida Sans Unicode" w:hAnsi="Arial" w:cs="Arial"/>
      <w:sz w:val="28"/>
      <w:szCs w:val="28"/>
      <w:lang w:eastAsia="zh-CN"/>
    </w:rPr>
  </w:style>
  <w:style w:type="paragraph" w:customStyle="1" w:styleId="WW-Title">
    <w:name w:val="WW-Title"/>
    <w:basedOn w:val="a0"/>
    <w:next w:val="a7"/>
    <w:rsid w:val="004E55A2"/>
    <w:pPr>
      <w:keepNext/>
      <w:widowControl w:val="0"/>
      <w:suppressAutoHyphens/>
      <w:overflowPunct/>
      <w:autoSpaceDN/>
      <w:adjustRightInd/>
      <w:spacing w:before="240" w:after="120"/>
      <w:textAlignment w:val="auto"/>
    </w:pPr>
    <w:rPr>
      <w:rFonts w:ascii="Arial" w:eastAsia="Lucida Sans Unicode" w:hAnsi="Arial" w:cs="Arial"/>
      <w:sz w:val="28"/>
      <w:szCs w:val="28"/>
      <w:lang w:eastAsia="zh-CN"/>
    </w:rPr>
  </w:style>
  <w:style w:type="paragraph" w:customStyle="1" w:styleId="2f9">
    <w:name w:val="Название объекта2"/>
    <w:basedOn w:val="a0"/>
    <w:rsid w:val="004E55A2"/>
    <w:pPr>
      <w:widowControl w:val="0"/>
      <w:suppressAutoHyphens/>
      <w:overflowPunct/>
      <w:autoSpaceDN/>
      <w:adjustRightInd/>
      <w:spacing w:before="120" w:after="120"/>
      <w:textAlignment w:val="auto"/>
    </w:pPr>
    <w:rPr>
      <w:rFonts w:ascii="Arial" w:eastAsia="Times New Roman" w:hAnsi="Arial" w:cs="Arial"/>
      <w:i/>
      <w:iCs/>
      <w:sz w:val="20"/>
      <w:szCs w:val="20"/>
      <w:lang w:eastAsia="zh-CN"/>
    </w:rPr>
  </w:style>
  <w:style w:type="paragraph" w:customStyle="1" w:styleId="Index">
    <w:name w:val="Index"/>
    <w:basedOn w:val="a0"/>
    <w:rsid w:val="004E55A2"/>
    <w:pPr>
      <w:widowControl w:val="0"/>
      <w:suppressAutoHyphens/>
      <w:overflowPunct/>
      <w:autoSpaceDN/>
      <w:adjustRightInd/>
      <w:textAlignment w:val="auto"/>
    </w:pPr>
    <w:rPr>
      <w:rFonts w:ascii="Arial" w:eastAsia="Times New Roman" w:hAnsi="Arial" w:cs="Arial"/>
      <w:sz w:val="20"/>
      <w:szCs w:val="20"/>
      <w:lang w:eastAsia="zh-CN"/>
    </w:rPr>
  </w:style>
  <w:style w:type="paragraph" w:customStyle="1" w:styleId="1ffff5">
    <w:name w:val="Название1"/>
    <w:basedOn w:val="a0"/>
    <w:next w:val="a7"/>
    <w:rsid w:val="004E55A2"/>
    <w:pPr>
      <w:keepNext/>
      <w:widowControl w:val="0"/>
      <w:suppressAutoHyphens/>
      <w:overflowPunct/>
      <w:autoSpaceDN/>
      <w:adjustRightInd/>
      <w:spacing w:before="240" w:after="120"/>
      <w:textAlignment w:val="auto"/>
    </w:pPr>
    <w:rPr>
      <w:rFonts w:ascii="Arial" w:eastAsia="Lucida Sans Unicode" w:hAnsi="Arial" w:cs="Arial"/>
      <w:sz w:val="28"/>
      <w:szCs w:val="28"/>
      <w:lang w:eastAsia="zh-CN"/>
    </w:rPr>
  </w:style>
  <w:style w:type="paragraph" w:customStyle="1" w:styleId="WW-caption">
    <w:name w:val="WW-caption"/>
    <w:basedOn w:val="a0"/>
    <w:rsid w:val="004E55A2"/>
    <w:pPr>
      <w:widowControl w:val="0"/>
      <w:suppressAutoHyphens/>
      <w:overflowPunct/>
      <w:autoSpaceDN/>
      <w:adjustRightInd/>
      <w:spacing w:before="120" w:after="120"/>
      <w:textAlignment w:val="auto"/>
    </w:pPr>
    <w:rPr>
      <w:rFonts w:ascii="Arial" w:eastAsia="Times New Roman" w:hAnsi="Arial" w:cs="Arial"/>
      <w:i/>
      <w:iCs/>
      <w:sz w:val="20"/>
      <w:szCs w:val="20"/>
      <w:lang w:eastAsia="zh-CN"/>
    </w:rPr>
  </w:style>
  <w:style w:type="paragraph" w:customStyle="1" w:styleId="WW-Index">
    <w:name w:val="WW-Index"/>
    <w:basedOn w:val="a0"/>
    <w:rsid w:val="004E55A2"/>
    <w:pPr>
      <w:widowControl w:val="0"/>
      <w:suppressAutoHyphens/>
      <w:overflowPunct/>
      <w:autoSpaceDN/>
      <w:adjustRightInd/>
      <w:textAlignment w:val="auto"/>
    </w:pPr>
    <w:rPr>
      <w:rFonts w:ascii="Arial" w:eastAsia="Times New Roman" w:hAnsi="Arial" w:cs="Arial"/>
      <w:sz w:val="20"/>
      <w:szCs w:val="20"/>
      <w:lang w:eastAsia="zh-CN"/>
    </w:rPr>
  </w:style>
  <w:style w:type="paragraph" w:customStyle="1" w:styleId="WW-caption1">
    <w:name w:val="WW-caption1"/>
    <w:basedOn w:val="a0"/>
    <w:rsid w:val="004E55A2"/>
    <w:pPr>
      <w:widowControl w:val="0"/>
      <w:suppressAutoHyphens/>
      <w:overflowPunct/>
      <w:autoSpaceDN/>
      <w:adjustRightInd/>
      <w:spacing w:before="120" w:after="120"/>
      <w:textAlignment w:val="auto"/>
    </w:pPr>
    <w:rPr>
      <w:rFonts w:ascii="Arial" w:eastAsia="Times New Roman" w:hAnsi="Arial" w:cs="Arial"/>
      <w:i/>
      <w:iCs/>
      <w:sz w:val="20"/>
      <w:szCs w:val="20"/>
      <w:lang w:eastAsia="zh-CN"/>
    </w:rPr>
  </w:style>
  <w:style w:type="paragraph" w:customStyle="1" w:styleId="WW-Index1">
    <w:name w:val="WW-Index1"/>
    <w:basedOn w:val="a0"/>
    <w:rsid w:val="004E55A2"/>
    <w:pPr>
      <w:widowControl w:val="0"/>
      <w:suppressAutoHyphens/>
      <w:overflowPunct/>
      <w:autoSpaceDN/>
      <w:adjustRightInd/>
      <w:textAlignment w:val="auto"/>
    </w:pPr>
    <w:rPr>
      <w:rFonts w:ascii="Arial" w:eastAsia="Times New Roman" w:hAnsi="Arial" w:cs="Arial"/>
      <w:sz w:val="20"/>
      <w:szCs w:val="20"/>
      <w:lang w:eastAsia="zh-CN"/>
    </w:rPr>
  </w:style>
  <w:style w:type="paragraph" w:customStyle="1" w:styleId="WW-Title1">
    <w:name w:val="WW-Title1"/>
    <w:basedOn w:val="a0"/>
    <w:next w:val="a7"/>
    <w:rsid w:val="004E55A2"/>
    <w:pPr>
      <w:keepNext/>
      <w:widowControl w:val="0"/>
      <w:suppressAutoHyphens/>
      <w:overflowPunct/>
      <w:autoSpaceDN/>
      <w:adjustRightInd/>
      <w:spacing w:before="240" w:after="120"/>
      <w:textAlignment w:val="auto"/>
    </w:pPr>
    <w:rPr>
      <w:rFonts w:ascii="Arial" w:eastAsia="Lucida Sans Unicode" w:hAnsi="Arial" w:cs="Arial"/>
      <w:sz w:val="28"/>
      <w:szCs w:val="28"/>
      <w:lang w:eastAsia="zh-CN"/>
    </w:rPr>
  </w:style>
  <w:style w:type="paragraph" w:customStyle="1" w:styleId="WW-caption11">
    <w:name w:val="WW-caption11"/>
    <w:basedOn w:val="a0"/>
    <w:rsid w:val="004E55A2"/>
    <w:pPr>
      <w:widowControl w:val="0"/>
      <w:suppressAutoHyphens/>
      <w:overflowPunct/>
      <w:autoSpaceDN/>
      <w:adjustRightInd/>
      <w:spacing w:before="120" w:after="120"/>
      <w:textAlignment w:val="auto"/>
    </w:pPr>
    <w:rPr>
      <w:rFonts w:ascii="Arial" w:eastAsia="Times New Roman" w:hAnsi="Arial" w:cs="Arial"/>
      <w:i/>
      <w:iCs/>
      <w:sz w:val="20"/>
      <w:szCs w:val="20"/>
      <w:lang w:eastAsia="zh-CN"/>
    </w:rPr>
  </w:style>
  <w:style w:type="paragraph" w:customStyle="1" w:styleId="WW-Index11">
    <w:name w:val="WW-Index11"/>
    <w:basedOn w:val="a0"/>
    <w:rsid w:val="004E55A2"/>
    <w:pPr>
      <w:widowControl w:val="0"/>
      <w:suppressAutoHyphens/>
      <w:overflowPunct/>
      <w:autoSpaceDN/>
      <w:adjustRightInd/>
      <w:textAlignment w:val="auto"/>
    </w:pPr>
    <w:rPr>
      <w:rFonts w:ascii="Arial" w:eastAsia="Times New Roman" w:hAnsi="Arial" w:cs="Arial"/>
      <w:sz w:val="20"/>
      <w:szCs w:val="20"/>
      <w:lang w:eastAsia="zh-CN"/>
    </w:rPr>
  </w:style>
  <w:style w:type="paragraph" w:customStyle="1" w:styleId="TableContents">
    <w:name w:val="Table Contents"/>
    <w:basedOn w:val="a0"/>
    <w:rsid w:val="004E55A2"/>
    <w:pPr>
      <w:widowControl w:val="0"/>
      <w:suppressAutoHyphens/>
      <w:overflowPunct/>
      <w:autoSpaceDN/>
      <w:adjustRightInd/>
      <w:textAlignment w:val="auto"/>
    </w:pPr>
    <w:rPr>
      <w:rFonts w:eastAsia="Times New Roman"/>
      <w:sz w:val="20"/>
      <w:szCs w:val="20"/>
      <w:lang w:eastAsia="zh-CN"/>
    </w:rPr>
  </w:style>
  <w:style w:type="paragraph" w:customStyle="1" w:styleId="TableHeading">
    <w:name w:val="Table Heading"/>
    <w:basedOn w:val="TableContents"/>
    <w:rsid w:val="004E55A2"/>
    <w:pPr>
      <w:jc w:val="center"/>
    </w:pPr>
    <w:rPr>
      <w:b/>
      <w:bCs/>
    </w:rPr>
  </w:style>
  <w:style w:type="paragraph" w:customStyle="1" w:styleId="WW-TableContents">
    <w:name w:val="WW-Table Contents"/>
    <w:basedOn w:val="a0"/>
    <w:rsid w:val="004E55A2"/>
    <w:pPr>
      <w:widowControl w:val="0"/>
      <w:suppressAutoHyphens/>
      <w:overflowPunct/>
      <w:autoSpaceDN/>
      <w:adjustRightInd/>
      <w:textAlignment w:val="auto"/>
    </w:pPr>
    <w:rPr>
      <w:rFonts w:eastAsia="Times New Roman"/>
      <w:sz w:val="20"/>
      <w:szCs w:val="20"/>
      <w:lang w:eastAsia="zh-CN"/>
    </w:rPr>
  </w:style>
  <w:style w:type="paragraph" w:customStyle="1" w:styleId="WW-TableHeading">
    <w:name w:val="WW-Table Heading"/>
    <w:basedOn w:val="WW-TableContents"/>
    <w:rsid w:val="004E55A2"/>
    <w:pPr>
      <w:jc w:val="center"/>
    </w:pPr>
    <w:rPr>
      <w:b/>
      <w:bCs/>
    </w:rPr>
  </w:style>
  <w:style w:type="paragraph" w:customStyle="1" w:styleId="WW-TableContents1">
    <w:name w:val="WW-Table Contents1"/>
    <w:basedOn w:val="a0"/>
    <w:rsid w:val="004E55A2"/>
    <w:pPr>
      <w:widowControl w:val="0"/>
      <w:suppressAutoHyphens/>
      <w:overflowPunct/>
      <w:autoSpaceDN/>
      <w:adjustRightInd/>
      <w:textAlignment w:val="auto"/>
    </w:pPr>
    <w:rPr>
      <w:rFonts w:eastAsia="Times New Roman"/>
      <w:sz w:val="20"/>
      <w:szCs w:val="20"/>
      <w:lang w:eastAsia="zh-CN"/>
    </w:rPr>
  </w:style>
  <w:style w:type="paragraph" w:customStyle="1" w:styleId="WW-TableHeading1">
    <w:name w:val="WW-Table Heading1"/>
    <w:basedOn w:val="WW-TableContents1"/>
    <w:rsid w:val="004E55A2"/>
    <w:pPr>
      <w:jc w:val="center"/>
    </w:pPr>
    <w:rPr>
      <w:b/>
      <w:bCs/>
    </w:rPr>
  </w:style>
  <w:style w:type="paragraph" w:customStyle="1" w:styleId="WW-TableContents12">
    <w:name w:val="WW-Table Contents12"/>
    <w:basedOn w:val="a0"/>
    <w:rsid w:val="004E55A2"/>
    <w:pPr>
      <w:widowControl w:val="0"/>
      <w:suppressAutoHyphens/>
      <w:overflowPunct/>
      <w:autoSpaceDN/>
      <w:adjustRightInd/>
      <w:textAlignment w:val="auto"/>
    </w:pPr>
    <w:rPr>
      <w:rFonts w:eastAsia="Times New Roman"/>
      <w:sz w:val="20"/>
      <w:szCs w:val="20"/>
      <w:lang w:eastAsia="zh-CN"/>
    </w:rPr>
  </w:style>
  <w:style w:type="paragraph" w:customStyle="1" w:styleId="WW-TableHeading12">
    <w:name w:val="WW-Table Heading12"/>
    <w:basedOn w:val="WW-TableContents12"/>
    <w:rsid w:val="004E55A2"/>
    <w:pPr>
      <w:jc w:val="center"/>
    </w:pPr>
    <w:rPr>
      <w:b/>
      <w:bCs/>
    </w:rPr>
  </w:style>
  <w:style w:type="paragraph" w:customStyle="1" w:styleId="affffffff6">
    <w:name w:val="Содержимое таблицы"/>
    <w:basedOn w:val="a0"/>
    <w:rsid w:val="004E55A2"/>
    <w:pPr>
      <w:widowControl w:val="0"/>
      <w:suppressLineNumbers/>
      <w:suppressAutoHyphens/>
      <w:overflowPunct/>
      <w:autoSpaceDN/>
      <w:adjustRightInd/>
      <w:textAlignment w:val="auto"/>
    </w:pPr>
    <w:rPr>
      <w:rFonts w:eastAsia="Times New Roman"/>
      <w:sz w:val="20"/>
      <w:szCs w:val="20"/>
      <w:lang w:eastAsia="zh-CN"/>
    </w:rPr>
  </w:style>
  <w:style w:type="paragraph" w:customStyle="1" w:styleId="affffffff7">
    <w:name w:val="Заголовок таблицы"/>
    <w:basedOn w:val="affffffff6"/>
    <w:rsid w:val="004E55A2"/>
    <w:pPr>
      <w:jc w:val="center"/>
    </w:pPr>
    <w:rPr>
      <w:b/>
      <w:bCs/>
    </w:rPr>
  </w:style>
  <w:style w:type="paragraph" w:customStyle="1" w:styleId="311">
    <w:name w:val="Основной текст с отступом 31"/>
    <w:basedOn w:val="a0"/>
    <w:rsid w:val="004E55A2"/>
    <w:pPr>
      <w:widowControl w:val="0"/>
      <w:suppressAutoHyphens/>
      <w:overflowPunct/>
      <w:autoSpaceDN/>
      <w:adjustRightInd/>
      <w:spacing w:after="120"/>
      <w:ind w:left="283"/>
      <w:textAlignment w:val="auto"/>
    </w:pPr>
    <w:rPr>
      <w:rFonts w:eastAsia="Times New Roman"/>
      <w:sz w:val="16"/>
      <w:szCs w:val="16"/>
      <w:lang w:eastAsia="zh-CN"/>
    </w:rPr>
  </w:style>
  <w:style w:type="table" w:customStyle="1" w:styleId="261">
    <w:name w:val="Сетка таблицы26"/>
    <w:basedOn w:val="a2"/>
    <w:next w:val="aff3"/>
    <w:rsid w:val="004E55A2"/>
    <w:pPr>
      <w:widowControl w:val="0"/>
      <w:suppressAutoHyphens/>
      <w:autoSpaceDE w:val="0"/>
      <w:spacing w:after="0" w:line="240" w:lineRule="auto"/>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6">
    <w:name w:val="Знак Знак Знак1"/>
    <w:basedOn w:val="a0"/>
    <w:rsid w:val="004E55A2"/>
    <w:pPr>
      <w:tabs>
        <w:tab w:val="num" w:pos="360"/>
      </w:tabs>
      <w:overflowPunct/>
      <w:spacing w:after="160" w:line="240" w:lineRule="exact"/>
      <w:textAlignment w:val="auto"/>
    </w:pPr>
    <w:rPr>
      <w:rFonts w:ascii="Verdana" w:eastAsia="Times New Roman" w:hAnsi="Verdana" w:cs="Verdana"/>
      <w:sz w:val="20"/>
      <w:szCs w:val="20"/>
      <w:lang w:val="en-US"/>
    </w:rPr>
  </w:style>
  <w:style w:type="numbering" w:customStyle="1" w:styleId="600">
    <w:name w:val="Нет списка60"/>
    <w:next w:val="a3"/>
    <w:semiHidden/>
    <w:rsid w:val="004E55A2"/>
  </w:style>
  <w:style w:type="numbering" w:customStyle="1" w:styleId="610">
    <w:name w:val="Нет списка61"/>
    <w:next w:val="a3"/>
    <w:semiHidden/>
    <w:rsid w:val="008B75D5"/>
  </w:style>
  <w:style w:type="numbering" w:customStyle="1" w:styleId="620">
    <w:name w:val="Нет списка62"/>
    <w:next w:val="a3"/>
    <w:uiPriority w:val="99"/>
    <w:semiHidden/>
    <w:unhideWhenUsed/>
    <w:rsid w:val="00A81C4A"/>
  </w:style>
  <w:style w:type="table" w:customStyle="1" w:styleId="271">
    <w:name w:val="Сетка таблицы27"/>
    <w:basedOn w:val="a2"/>
    <w:next w:val="aff3"/>
    <w:uiPriority w:val="99"/>
    <w:rsid w:val="00A81C4A"/>
    <w:pPr>
      <w:spacing w:after="0" w:line="240" w:lineRule="auto"/>
    </w:pPr>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7">
    <w:name w:val="Знак Знак Знак1"/>
    <w:basedOn w:val="a0"/>
    <w:rsid w:val="00475536"/>
    <w:pPr>
      <w:tabs>
        <w:tab w:val="num" w:pos="360"/>
      </w:tabs>
      <w:overflowPunct/>
      <w:spacing w:after="160" w:line="240" w:lineRule="exact"/>
      <w:textAlignment w:val="auto"/>
    </w:pPr>
    <w:rPr>
      <w:rFonts w:ascii="Verdana" w:eastAsia="Times New Roman" w:hAnsi="Verdana" w:cs="Verdana"/>
      <w:sz w:val="20"/>
      <w:szCs w:val="20"/>
      <w:lang w:val="en-US"/>
    </w:rPr>
  </w:style>
  <w:style w:type="numbering" w:customStyle="1" w:styleId="63">
    <w:name w:val="Нет списка63"/>
    <w:next w:val="a3"/>
    <w:semiHidden/>
    <w:rsid w:val="0032304F"/>
  </w:style>
  <w:style w:type="paragraph" w:customStyle="1" w:styleId="affffffff8">
    <w:name w:val="Знак"/>
    <w:basedOn w:val="a0"/>
    <w:uiPriority w:val="99"/>
    <w:rsid w:val="0032304F"/>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table" w:styleId="1ffff8">
    <w:name w:val="Table Grid 1"/>
    <w:basedOn w:val="a2"/>
    <w:rsid w:val="0032304F"/>
    <w:pPr>
      <w:spacing w:after="0" w:line="240" w:lineRule="auto"/>
    </w:pPr>
    <w:rPr>
      <w:rFonts w:eastAsia="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Standard">
    <w:name w:val="Standard"/>
    <w:rsid w:val="005404AA"/>
    <w:pPr>
      <w:widowControl w:val="0"/>
      <w:suppressAutoHyphens/>
      <w:autoSpaceDN w:val="0"/>
      <w:spacing w:after="0" w:line="240" w:lineRule="auto"/>
      <w:textAlignment w:val="baseline"/>
    </w:pPr>
    <w:rPr>
      <w:rFonts w:eastAsia="Times New Roman"/>
      <w:sz w:val="20"/>
      <w:szCs w:val="20"/>
      <w:lang w:eastAsia="ru-RU"/>
    </w:rPr>
  </w:style>
  <w:style w:type="numbering" w:customStyle="1" w:styleId="64">
    <w:name w:val="Нет списка64"/>
    <w:next w:val="a3"/>
    <w:uiPriority w:val="99"/>
    <w:semiHidden/>
    <w:unhideWhenUsed/>
    <w:rsid w:val="005F5441"/>
  </w:style>
  <w:style w:type="character" w:customStyle="1" w:styleId="1ffff9">
    <w:name w:val="Знак Знак1"/>
    <w:locked/>
    <w:rsid w:val="005F5441"/>
    <w:rPr>
      <w:sz w:val="26"/>
      <w:lang w:val="ru-RU" w:eastAsia="ru-RU" w:bidi="ar-SA"/>
    </w:rPr>
  </w:style>
  <w:style w:type="paragraph" w:customStyle="1" w:styleId="listparagraphcxsplast">
    <w:name w:val="listparagraphcxsplast"/>
    <w:basedOn w:val="a0"/>
    <w:rsid w:val="005F5441"/>
    <w:pPr>
      <w:overflowPunct/>
      <w:autoSpaceDE/>
      <w:autoSpaceDN/>
      <w:adjustRightInd/>
      <w:spacing w:before="100" w:beforeAutospacing="1" w:after="100" w:afterAutospacing="1"/>
      <w:textAlignment w:val="auto"/>
    </w:pPr>
    <w:rPr>
      <w:rFonts w:eastAsia="Times New Roman"/>
      <w:sz w:val="24"/>
      <w:szCs w:val="24"/>
      <w:lang w:eastAsia="ru-RU"/>
    </w:rPr>
  </w:style>
  <w:style w:type="numbering" w:customStyle="1" w:styleId="65">
    <w:name w:val="Нет списка65"/>
    <w:next w:val="a3"/>
    <w:uiPriority w:val="99"/>
    <w:semiHidden/>
    <w:unhideWhenUsed/>
    <w:rsid w:val="00AD642C"/>
  </w:style>
  <w:style w:type="table" w:customStyle="1" w:styleId="281">
    <w:name w:val="Сетка таблицы28"/>
    <w:basedOn w:val="a2"/>
    <w:next w:val="aff3"/>
    <w:rsid w:val="00AD642C"/>
    <w:pPr>
      <w:suppressAutoHyphens/>
      <w:spacing w:after="0" w:line="240" w:lineRule="auto"/>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fa">
    <w:name w:val="Название2"/>
    <w:rsid w:val="00AD642C"/>
  </w:style>
  <w:style w:type="numbering" w:customStyle="1" w:styleId="66">
    <w:name w:val="Нет списка66"/>
    <w:next w:val="a3"/>
    <w:uiPriority w:val="99"/>
    <w:semiHidden/>
    <w:rsid w:val="00CA56E5"/>
  </w:style>
  <w:style w:type="paragraph" w:customStyle="1" w:styleId="1ffffa">
    <w:name w:val="Знак Знак Знак1"/>
    <w:basedOn w:val="a0"/>
    <w:rsid w:val="00CA56E5"/>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fff9">
    <w:name w:val="Знак Знак"/>
    <w:rsid w:val="00CA56E5"/>
    <w:rPr>
      <w:rFonts w:ascii="Arial" w:hAnsi="Arial" w:cs="Arial"/>
      <w:b/>
      <w:bCs/>
      <w:i/>
      <w:iCs/>
      <w:sz w:val="28"/>
      <w:szCs w:val="28"/>
      <w:lang w:val="ru-RU" w:eastAsia="ru-RU" w:bidi="ar-SA"/>
    </w:rPr>
  </w:style>
  <w:style w:type="paragraph" w:customStyle="1" w:styleId="1ffffb">
    <w:name w:val="Знак Знак Знак1 Знак"/>
    <w:basedOn w:val="a0"/>
    <w:rsid w:val="00CA56E5"/>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fffa">
    <w:name w:val="Знак"/>
    <w:basedOn w:val="a0"/>
    <w:rsid w:val="00CA56E5"/>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67">
    <w:name w:val="Нет списка67"/>
    <w:next w:val="a3"/>
    <w:uiPriority w:val="99"/>
    <w:semiHidden/>
    <w:rsid w:val="001B1736"/>
  </w:style>
  <w:style w:type="paragraph" w:customStyle="1" w:styleId="1ffffc">
    <w:name w:val="Знак Знак Знак1"/>
    <w:basedOn w:val="a0"/>
    <w:rsid w:val="001B1736"/>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fffb">
    <w:name w:val="Знак Знак"/>
    <w:rsid w:val="001B1736"/>
    <w:rPr>
      <w:rFonts w:ascii="Arial" w:hAnsi="Arial" w:cs="Arial"/>
      <w:b/>
      <w:bCs/>
      <w:i/>
      <w:iCs/>
      <w:sz w:val="28"/>
      <w:szCs w:val="28"/>
      <w:lang w:val="ru-RU" w:eastAsia="ru-RU" w:bidi="ar-SA"/>
    </w:rPr>
  </w:style>
  <w:style w:type="paragraph" w:customStyle="1" w:styleId="1ffffd">
    <w:name w:val="Знак Знак Знак1 Знак"/>
    <w:basedOn w:val="a0"/>
    <w:rsid w:val="001B1736"/>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fffc">
    <w:name w:val="Знак"/>
    <w:basedOn w:val="a0"/>
    <w:rsid w:val="001B1736"/>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68">
    <w:name w:val="Нет списка68"/>
    <w:next w:val="a3"/>
    <w:semiHidden/>
    <w:rsid w:val="004D2200"/>
  </w:style>
  <w:style w:type="paragraph" w:customStyle="1" w:styleId="1ffffe">
    <w:name w:val="Знак Знак Знак1"/>
    <w:basedOn w:val="a0"/>
    <w:rsid w:val="004D2200"/>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69">
    <w:name w:val="Нет списка69"/>
    <w:next w:val="a3"/>
    <w:uiPriority w:val="99"/>
    <w:semiHidden/>
    <w:unhideWhenUsed/>
    <w:rsid w:val="00CD0EC8"/>
  </w:style>
  <w:style w:type="character" w:customStyle="1" w:styleId="md-plain">
    <w:name w:val="md-plain"/>
    <w:rsid w:val="003C0B7C"/>
  </w:style>
  <w:style w:type="paragraph" w:customStyle="1" w:styleId="1fffff">
    <w:name w:val="Знак Знак Знак1"/>
    <w:basedOn w:val="a0"/>
    <w:rsid w:val="00055060"/>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fffd">
    <w:name w:val="Знак Знак"/>
    <w:rsid w:val="00055060"/>
    <w:rPr>
      <w:rFonts w:ascii="Arial" w:hAnsi="Arial" w:cs="Arial"/>
      <w:b/>
      <w:bCs/>
      <w:i/>
      <w:iCs/>
      <w:sz w:val="28"/>
      <w:szCs w:val="28"/>
      <w:lang w:val="ru-RU" w:eastAsia="ru-RU" w:bidi="ar-SA"/>
    </w:rPr>
  </w:style>
  <w:style w:type="paragraph" w:customStyle="1" w:styleId="1fffff0">
    <w:name w:val="Знак Знак Знак1 Знак"/>
    <w:basedOn w:val="a0"/>
    <w:rsid w:val="00055060"/>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fffe">
    <w:name w:val="Знак"/>
    <w:basedOn w:val="a0"/>
    <w:rsid w:val="00055060"/>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msonormal0">
    <w:name w:val="msonormal"/>
    <w:basedOn w:val="a0"/>
    <w:rsid w:val="00055060"/>
    <w:pPr>
      <w:overflowPunct/>
      <w:autoSpaceDE/>
      <w:autoSpaceDN/>
      <w:adjustRightInd/>
      <w:spacing w:before="100" w:beforeAutospacing="1" w:after="100" w:afterAutospacing="1"/>
      <w:textAlignment w:val="auto"/>
    </w:pPr>
    <w:rPr>
      <w:rFonts w:eastAsia="Times New Roman"/>
      <w:sz w:val="24"/>
      <w:szCs w:val="24"/>
      <w:lang w:eastAsia="ru-RU"/>
    </w:rPr>
  </w:style>
  <w:style w:type="paragraph" w:customStyle="1" w:styleId="Style">
    <w:name w:val="Style"/>
    <w:uiPriority w:val="99"/>
    <w:rsid w:val="00854D59"/>
    <w:pPr>
      <w:widowControl w:val="0"/>
      <w:autoSpaceDE w:val="0"/>
      <w:autoSpaceDN w:val="0"/>
      <w:adjustRightInd w:val="0"/>
      <w:spacing w:after="0" w:line="240" w:lineRule="auto"/>
      <w:ind w:left="34"/>
    </w:pPr>
    <w:rPr>
      <w:rFonts w:ascii="Arial" w:eastAsia="SimSun" w:hAnsi="Arial" w:cs="Arial"/>
      <w:sz w:val="24"/>
      <w:szCs w:val="24"/>
      <w:lang w:eastAsia="ru-RU"/>
    </w:rPr>
  </w:style>
  <w:style w:type="paragraph" w:styleId="z-">
    <w:name w:val="HTML Bottom of Form"/>
    <w:basedOn w:val="a0"/>
    <w:next w:val="a0"/>
    <w:link w:val="z-0"/>
    <w:hidden/>
    <w:uiPriority w:val="99"/>
    <w:semiHidden/>
    <w:rsid w:val="00854D59"/>
    <w:pPr>
      <w:pBdr>
        <w:top w:val="single" w:sz="6" w:space="1" w:color="auto"/>
      </w:pBdr>
      <w:overflowPunct/>
      <w:autoSpaceDE/>
      <w:autoSpaceDN/>
      <w:adjustRightInd/>
      <w:jc w:val="center"/>
      <w:textAlignment w:val="auto"/>
    </w:pPr>
    <w:rPr>
      <w:rFonts w:ascii="Arial" w:eastAsia="Times New Roman" w:hAnsi="Arial" w:cs="Arial"/>
      <w:vanish/>
      <w:sz w:val="16"/>
      <w:szCs w:val="16"/>
      <w:lang w:eastAsia="ru-RU"/>
    </w:rPr>
  </w:style>
  <w:style w:type="character" w:customStyle="1" w:styleId="z-0">
    <w:name w:val="z-Конец формы Знак"/>
    <w:basedOn w:val="a1"/>
    <w:link w:val="z-"/>
    <w:uiPriority w:val="99"/>
    <w:semiHidden/>
    <w:rsid w:val="00854D59"/>
    <w:rPr>
      <w:rFonts w:ascii="Arial" w:eastAsia="Times New Roman" w:hAnsi="Arial" w:cs="Arial"/>
      <w:vanish/>
      <w:sz w:val="16"/>
      <w:szCs w:val="16"/>
      <w:lang w:eastAsia="ru-RU"/>
    </w:rPr>
  </w:style>
  <w:style w:type="numbering" w:customStyle="1" w:styleId="2">
    <w:name w:val="Стиль2"/>
    <w:rsid w:val="00854D59"/>
    <w:pPr>
      <w:numPr>
        <w:numId w:val="11"/>
      </w:numPr>
    </w:pPr>
  </w:style>
  <w:style w:type="numbering" w:customStyle="1" w:styleId="3">
    <w:name w:val="Стиль3"/>
    <w:rsid w:val="00854D59"/>
    <w:pPr>
      <w:numPr>
        <w:numId w:val="12"/>
      </w:numPr>
    </w:pPr>
  </w:style>
</w:styles>
</file>

<file path=word/webSettings.xml><?xml version="1.0" encoding="utf-8"?>
<w:webSettings xmlns:r="http://schemas.openxmlformats.org/officeDocument/2006/relationships" xmlns:w="http://schemas.openxmlformats.org/wordprocessingml/2006/main">
  <w:divs>
    <w:div w:id="19092946">
      <w:bodyDiv w:val="1"/>
      <w:marLeft w:val="0"/>
      <w:marRight w:val="0"/>
      <w:marTop w:val="0"/>
      <w:marBottom w:val="0"/>
      <w:divBdr>
        <w:top w:val="none" w:sz="0" w:space="0" w:color="auto"/>
        <w:left w:val="none" w:sz="0" w:space="0" w:color="auto"/>
        <w:bottom w:val="none" w:sz="0" w:space="0" w:color="auto"/>
        <w:right w:val="none" w:sz="0" w:space="0" w:color="auto"/>
      </w:divBdr>
    </w:div>
    <w:div w:id="53355596">
      <w:bodyDiv w:val="1"/>
      <w:marLeft w:val="0"/>
      <w:marRight w:val="0"/>
      <w:marTop w:val="0"/>
      <w:marBottom w:val="0"/>
      <w:divBdr>
        <w:top w:val="none" w:sz="0" w:space="0" w:color="auto"/>
        <w:left w:val="none" w:sz="0" w:space="0" w:color="auto"/>
        <w:bottom w:val="none" w:sz="0" w:space="0" w:color="auto"/>
        <w:right w:val="none" w:sz="0" w:space="0" w:color="auto"/>
      </w:divBdr>
    </w:div>
    <w:div w:id="58796668">
      <w:bodyDiv w:val="1"/>
      <w:marLeft w:val="0"/>
      <w:marRight w:val="0"/>
      <w:marTop w:val="0"/>
      <w:marBottom w:val="0"/>
      <w:divBdr>
        <w:top w:val="none" w:sz="0" w:space="0" w:color="auto"/>
        <w:left w:val="none" w:sz="0" w:space="0" w:color="auto"/>
        <w:bottom w:val="none" w:sz="0" w:space="0" w:color="auto"/>
        <w:right w:val="none" w:sz="0" w:space="0" w:color="auto"/>
      </w:divBdr>
    </w:div>
    <w:div w:id="64766444">
      <w:bodyDiv w:val="1"/>
      <w:marLeft w:val="0"/>
      <w:marRight w:val="0"/>
      <w:marTop w:val="0"/>
      <w:marBottom w:val="0"/>
      <w:divBdr>
        <w:top w:val="none" w:sz="0" w:space="0" w:color="auto"/>
        <w:left w:val="none" w:sz="0" w:space="0" w:color="auto"/>
        <w:bottom w:val="none" w:sz="0" w:space="0" w:color="auto"/>
        <w:right w:val="none" w:sz="0" w:space="0" w:color="auto"/>
      </w:divBdr>
    </w:div>
    <w:div w:id="71318755">
      <w:bodyDiv w:val="1"/>
      <w:marLeft w:val="0"/>
      <w:marRight w:val="0"/>
      <w:marTop w:val="0"/>
      <w:marBottom w:val="0"/>
      <w:divBdr>
        <w:top w:val="none" w:sz="0" w:space="0" w:color="auto"/>
        <w:left w:val="none" w:sz="0" w:space="0" w:color="auto"/>
        <w:bottom w:val="none" w:sz="0" w:space="0" w:color="auto"/>
        <w:right w:val="none" w:sz="0" w:space="0" w:color="auto"/>
      </w:divBdr>
    </w:div>
    <w:div w:id="83378172">
      <w:bodyDiv w:val="1"/>
      <w:marLeft w:val="0"/>
      <w:marRight w:val="0"/>
      <w:marTop w:val="0"/>
      <w:marBottom w:val="0"/>
      <w:divBdr>
        <w:top w:val="none" w:sz="0" w:space="0" w:color="auto"/>
        <w:left w:val="none" w:sz="0" w:space="0" w:color="auto"/>
        <w:bottom w:val="none" w:sz="0" w:space="0" w:color="auto"/>
        <w:right w:val="none" w:sz="0" w:space="0" w:color="auto"/>
      </w:divBdr>
    </w:div>
    <w:div w:id="174614825">
      <w:bodyDiv w:val="1"/>
      <w:marLeft w:val="0"/>
      <w:marRight w:val="0"/>
      <w:marTop w:val="0"/>
      <w:marBottom w:val="0"/>
      <w:divBdr>
        <w:top w:val="none" w:sz="0" w:space="0" w:color="auto"/>
        <w:left w:val="none" w:sz="0" w:space="0" w:color="auto"/>
        <w:bottom w:val="none" w:sz="0" w:space="0" w:color="auto"/>
        <w:right w:val="none" w:sz="0" w:space="0" w:color="auto"/>
      </w:divBdr>
    </w:div>
    <w:div w:id="189607166">
      <w:bodyDiv w:val="1"/>
      <w:marLeft w:val="0"/>
      <w:marRight w:val="0"/>
      <w:marTop w:val="0"/>
      <w:marBottom w:val="0"/>
      <w:divBdr>
        <w:top w:val="none" w:sz="0" w:space="0" w:color="auto"/>
        <w:left w:val="none" w:sz="0" w:space="0" w:color="auto"/>
        <w:bottom w:val="none" w:sz="0" w:space="0" w:color="auto"/>
        <w:right w:val="none" w:sz="0" w:space="0" w:color="auto"/>
      </w:divBdr>
    </w:div>
    <w:div w:id="215512099">
      <w:bodyDiv w:val="1"/>
      <w:marLeft w:val="0"/>
      <w:marRight w:val="0"/>
      <w:marTop w:val="0"/>
      <w:marBottom w:val="0"/>
      <w:divBdr>
        <w:top w:val="none" w:sz="0" w:space="0" w:color="auto"/>
        <w:left w:val="none" w:sz="0" w:space="0" w:color="auto"/>
        <w:bottom w:val="none" w:sz="0" w:space="0" w:color="auto"/>
        <w:right w:val="none" w:sz="0" w:space="0" w:color="auto"/>
      </w:divBdr>
    </w:div>
    <w:div w:id="223687561">
      <w:bodyDiv w:val="1"/>
      <w:marLeft w:val="0"/>
      <w:marRight w:val="0"/>
      <w:marTop w:val="0"/>
      <w:marBottom w:val="0"/>
      <w:divBdr>
        <w:top w:val="none" w:sz="0" w:space="0" w:color="auto"/>
        <w:left w:val="none" w:sz="0" w:space="0" w:color="auto"/>
        <w:bottom w:val="none" w:sz="0" w:space="0" w:color="auto"/>
        <w:right w:val="none" w:sz="0" w:space="0" w:color="auto"/>
      </w:divBdr>
    </w:div>
    <w:div w:id="225725883">
      <w:bodyDiv w:val="1"/>
      <w:marLeft w:val="0"/>
      <w:marRight w:val="0"/>
      <w:marTop w:val="0"/>
      <w:marBottom w:val="0"/>
      <w:divBdr>
        <w:top w:val="none" w:sz="0" w:space="0" w:color="auto"/>
        <w:left w:val="none" w:sz="0" w:space="0" w:color="auto"/>
        <w:bottom w:val="none" w:sz="0" w:space="0" w:color="auto"/>
        <w:right w:val="none" w:sz="0" w:space="0" w:color="auto"/>
      </w:divBdr>
    </w:div>
    <w:div w:id="272247632">
      <w:bodyDiv w:val="1"/>
      <w:marLeft w:val="0"/>
      <w:marRight w:val="0"/>
      <w:marTop w:val="0"/>
      <w:marBottom w:val="0"/>
      <w:divBdr>
        <w:top w:val="none" w:sz="0" w:space="0" w:color="auto"/>
        <w:left w:val="none" w:sz="0" w:space="0" w:color="auto"/>
        <w:bottom w:val="none" w:sz="0" w:space="0" w:color="auto"/>
        <w:right w:val="none" w:sz="0" w:space="0" w:color="auto"/>
      </w:divBdr>
    </w:div>
    <w:div w:id="301665381">
      <w:bodyDiv w:val="1"/>
      <w:marLeft w:val="0"/>
      <w:marRight w:val="0"/>
      <w:marTop w:val="0"/>
      <w:marBottom w:val="0"/>
      <w:divBdr>
        <w:top w:val="none" w:sz="0" w:space="0" w:color="auto"/>
        <w:left w:val="none" w:sz="0" w:space="0" w:color="auto"/>
        <w:bottom w:val="none" w:sz="0" w:space="0" w:color="auto"/>
        <w:right w:val="none" w:sz="0" w:space="0" w:color="auto"/>
      </w:divBdr>
    </w:div>
    <w:div w:id="504437731">
      <w:bodyDiv w:val="1"/>
      <w:marLeft w:val="0"/>
      <w:marRight w:val="0"/>
      <w:marTop w:val="0"/>
      <w:marBottom w:val="0"/>
      <w:divBdr>
        <w:top w:val="none" w:sz="0" w:space="0" w:color="auto"/>
        <w:left w:val="none" w:sz="0" w:space="0" w:color="auto"/>
        <w:bottom w:val="none" w:sz="0" w:space="0" w:color="auto"/>
        <w:right w:val="none" w:sz="0" w:space="0" w:color="auto"/>
      </w:divBdr>
    </w:div>
    <w:div w:id="515464955">
      <w:bodyDiv w:val="1"/>
      <w:marLeft w:val="0"/>
      <w:marRight w:val="0"/>
      <w:marTop w:val="0"/>
      <w:marBottom w:val="0"/>
      <w:divBdr>
        <w:top w:val="none" w:sz="0" w:space="0" w:color="auto"/>
        <w:left w:val="none" w:sz="0" w:space="0" w:color="auto"/>
        <w:bottom w:val="none" w:sz="0" w:space="0" w:color="auto"/>
        <w:right w:val="none" w:sz="0" w:space="0" w:color="auto"/>
      </w:divBdr>
    </w:div>
    <w:div w:id="543178849">
      <w:bodyDiv w:val="1"/>
      <w:marLeft w:val="0"/>
      <w:marRight w:val="0"/>
      <w:marTop w:val="0"/>
      <w:marBottom w:val="0"/>
      <w:divBdr>
        <w:top w:val="none" w:sz="0" w:space="0" w:color="auto"/>
        <w:left w:val="none" w:sz="0" w:space="0" w:color="auto"/>
        <w:bottom w:val="none" w:sz="0" w:space="0" w:color="auto"/>
        <w:right w:val="none" w:sz="0" w:space="0" w:color="auto"/>
      </w:divBdr>
    </w:div>
    <w:div w:id="544876842">
      <w:bodyDiv w:val="1"/>
      <w:marLeft w:val="0"/>
      <w:marRight w:val="0"/>
      <w:marTop w:val="0"/>
      <w:marBottom w:val="0"/>
      <w:divBdr>
        <w:top w:val="none" w:sz="0" w:space="0" w:color="auto"/>
        <w:left w:val="none" w:sz="0" w:space="0" w:color="auto"/>
        <w:bottom w:val="none" w:sz="0" w:space="0" w:color="auto"/>
        <w:right w:val="none" w:sz="0" w:space="0" w:color="auto"/>
      </w:divBdr>
    </w:div>
    <w:div w:id="556817854">
      <w:bodyDiv w:val="1"/>
      <w:marLeft w:val="0"/>
      <w:marRight w:val="0"/>
      <w:marTop w:val="0"/>
      <w:marBottom w:val="0"/>
      <w:divBdr>
        <w:top w:val="none" w:sz="0" w:space="0" w:color="auto"/>
        <w:left w:val="none" w:sz="0" w:space="0" w:color="auto"/>
        <w:bottom w:val="none" w:sz="0" w:space="0" w:color="auto"/>
        <w:right w:val="none" w:sz="0" w:space="0" w:color="auto"/>
      </w:divBdr>
    </w:div>
    <w:div w:id="643967092">
      <w:bodyDiv w:val="1"/>
      <w:marLeft w:val="0"/>
      <w:marRight w:val="0"/>
      <w:marTop w:val="0"/>
      <w:marBottom w:val="0"/>
      <w:divBdr>
        <w:top w:val="none" w:sz="0" w:space="0" w:color="auto"/>
        <w:left w:val="none" w:sz="0" w:space="0" w:color="auto"/>
        <w:bottom w:val="none" w:sz="0" w:space="0" w:color="auto"/>
        <w:right w:val="none" w:sz="0" w:space="0" w:color="auto"/>
      </w:divBdr>
    </w:div>
    <w:div w:id="646327540">
      <w:bodyDiv w:val="1"/>
      <w:marLeft w:val="0"/>
      <w:marRight w:val="0"/>
      <w:marTop w:val="0"/>
      <w:marBottom w:val="0"/>
      <w:divBdr>
        <w:top w:val="none" w:sz="0" w:space="0" w:color="auto"/>
        <w:left w:val="none" w:sz="0" w:space="0" w:color="auto"/>
        <w:bottom w:val="none" w:sz="0" w:space="0" w:color="auto"/>
        <w:right w:val="none" w:sz="0" w:space="0" w:color="auto"/>
      </w:divBdr>
    </w:div>
    <w:div w:id="715399282">
      <w:bodyDiv w:val="1"/>
      <w:marLeft w:val="0"/>
      <w:marRight w:val="0"/>
      <w:marTop w:val="0"/>
      <w:marBottom w:val="0"/>
      <w:divBdr>
        <w:top w:val="none" w:sz="0" w:space="0" w:color="auto"/>
        <w:left w:val="none" w:sz="0" w:space="0" w:color="auto"/>
        <w:bottom w:val="none" w:sz="0" w:space="0" w:color="auto"/>
        <w:right w:val="none" w:sz="0" w:space="0" w:color="auto"/>
      </w:divBdr>
    </w:div>
    <w:div w:id="756094227">
      <w:bodyDiv w:val="1"/>
      <w:marLeft w:val="0"/>
      <w:marRight w:val="0"/>
      <w:marTop w:val="0"/>
      <w:marBottom w:val="0"/>
      <w:divBdr>
        <w:top w:val="none" w:sz="0" w:space="0" w:color="auto"/>
        <w:left w:val="none" w:sz="0" w:space="0" w:color="auto"/>
        <w:bottom w:val="none" w:sz="0" w:space="0" w:color="auto"/>
        <w:right w:val="none" w:sz="0" w:space="0" w:color="auto"/>
      </w:divBdr>
    </w:div>
    <w:div w:id="765422431">
      <w:bodyDiv w:val="1"/>
      <w:marLeft w:val="0"/>
      <w:marRight w:val="0"/>
      <w:marTop w:val="0"/>
      <w:marBottom w:val="0"/>
      <w:divBdr>
        <w:top w:val="none" w:sz="0" w:space="0" w:color="auto"/>
        <w:left w:val="none" w:sz="0" w:space="0" w:color="auto"/>
        <w:bottom w:val="none" w:sz="0" w:space="0" w:color="auto"/>
        <w:right w:val="none" w:sz="0" w:space="0" w:color="auto"/>
      </w:divBdr>
    </w:div>
    <w:div w:id="780028275">
      <w:bodyDiv w:val="1"/>
      <w:marLeft w:val="0"/>
      <w:marRight w:val="0"/>
      <w:marTop w:val="0"/>
      <w:marBottom w:val="0"/>
      <w:divBdr>
        <w:top w:val="none" w:sz="0" w:space="0" w:color="auto"/>
        <w:left w:val="none" w:sz="0" w:space="0" w:color="auto"/>
        <w:bottom w:val="none" w:sz="0" w:space="0" w:color="auto"/>
        <w:right w:val="none" w:sz="0" w:space="0" w:color="auto"/>
      </w:divBdr>
    </w:div>
    <w:div w:id="844441959">
      <w:bodyDiv w:val="1"/>
      <w:marLeft w:val="0"/>
      <w:marRight w:val="0"/>
      <w:marTop w:val="0"/>
      <w:marBottom w:val="0"/>
      <w:divBdr>
        <w:top w:val="none" w:sz="0" w:space="0" w:color="auto"/>
        <w:left w:val="none" w:sz="0" w:space="0" w:color="auto"/>
        <w:bottom w:val="none" w:sz="0" w:space="0" w:color="auto"/>
        <w:right w:val="none" w:sz="0" w:space="0" w:color="auto"/>
      </w:divBdr>
    </w:div>
    <w:div w:id="847064157">
      <w:bodyDiv w:val="1"/>
      <w:marLeft w:val="0"/>
      <w:marRight w:val="0"/>
      <w:marTop w:val="0"/>
      <w:marBottom w:val="0"/>
      <w:divBdr>
        <w:top w:val="none" w:sz="0" w:space="0" w:color="auto"/>
        <w:left w:val="none" w:sz="0" w:space="0" w:color="auto"/>
        <w:bottom w:val="none" w:sz="0" w:space="0" w:color="auto"/>
        <w:right w:val="none" w:sz="0" w:space="0" w:color="auto"/>
      </w:divBdr>
    </w:div>
    <w:div w:id="874734609">
      <w:bodyDiv w:val="1"/>
      <w:marLeft w:val="0"/>
      <w:marRight w:val="0"/>
      <w:marTop w:val="0"/>
      <w:marBottom w:val="0"/>
      <w:divBdr>
        <w:top w:val="none" w:sz="0" w:space="0" w:color="auto"/>
        <w:left w:val="none" w:sz="0" w:space="0" w:color="auto"/>
        <w:bottom w:val="none" w:sz="0" w:space="0" w:color="auto"/>
        <w:right w:val="none" w:sz="0" w:space="0" w:color="auto"/>
      </w:divBdr>
    </w:div>
    <w:div w:id="881599255">
      <w:bodyDiv w:val="1"/>
      <w:marLeft w:val="0"/>
      <w:marRight w:val="0"/>
      <w:marTop w:val="0"/>
      <w:marBottom w:val="0"/>
      <w:divBdr>
        <w:top w:val="none" w:sz="0" w:space="0" w:color="auto"/>
        <w:left w:val="none" w:sz="0" w:space="0" w:color="auto"/>
        <w:bottom w:val="none" w:sz="0" w:space="0" w:color="auto"/>
        <w:right w:val="none" w:sz="0" w:space="0" w:color="auto"/>
      </w:divBdr>
    </w:div>
    <w:div w:id="998077489">
      <w:bodyDiv w:val="1"/>
      <w:marLeft w:val="0"/>
      <w:marRight w:val="0"/>
      <w:marTop w:val="0"/>
      <w:marBottom w:val="0"/>
      <w:divBdr>
        <w:top w:val="none" w:sz="0" w:space="0" w:color="auto"/>
        <w:left w:val="none" w:sz="0" w:space="0" w:color="auto"/>
        <w:bottom w:val="none" w:sz="0" w:space="0" w:color="auto"/>
        <w:right w:val="none" w:sz="0" w:space="0" w:color="auto"/>
      </w:divBdr>
    </w:div>
    <w:div w:id="1029453650">
      <w:bodyDiv w:val="1"/>
      <w:marLeft w:val="0"/>
      <w:marRight w:val="0"/>
      <w:marTop w:val="0"/>
      <w:marBottom w:val="0"/>
      <w:divBdr>
        <w:top w:val="none" w:sz="0" w:space="0" w:color="auto"/>
        <w:left w:val="none" w:sz="0" w:space="0" w:color="auto"/>
        <w:bottom w:val="none" w:sz="0" w:space="0" w:color="auto"/>
        <w:right w:val="none" w:sz="0" w:space="0" w:color="auto"/>
      </w:divBdr>
    </w:div>
    <w:div w:id="1052509211">
      <w:bodyDiv w:val="1"/>
      <w:marLeft w:val="0"/>
      <w:marRight w:val="0"/>
      <w:marTop w:val="0"/>
      <w:marBottom w:val="0"/>
      <w:divBdr>
        <w:top w:val="none" w:sz="0" w:space="0" w:color="auto"/>
        <w:left w:val="none" w:sz="0" w:space="0" w:color="auto"/>
        <w:bottom w:val="none" w:sz="0" w:space="0" w:color="auto"/>
        <w:right w:val="none" w:sz="0" w:space="0" w:color="auto"/>
      </w:divBdr>
    </w:div>
    <w:div w:id="1067269055">
      <w:bodyDiv w:val="1"/>
      <w:marLeft w:val="0"/>
      <w:marRight w:val="0"/>
      <w:marTop w:val="0"/>
      <w:marBottom w:val="0"/>
      <w:divBdr>
        <w:top w:val="none" w:sz="0" w:space="0" w:color="auto"/>
        <w:left w:val="none" w:sz="0" w:space="0" w:color="auto"/>
        <w:bottom w:val="none" w:sz="0" w:space="0" w:color="auto"/>
        <w:right w:val="none" w:sz="0" w:space="0" w:color="auto"/>
      </w:divBdr>
    </w:div>
    <w:div w:id="1129782994">
      <w:bodyDiv w:val="1"/>
      <w:marLeft w:val="0"/>
      <w:marRight w:val="0"/>
      <w:marTop w:val="0"/>
      <w:marBottom w:val="0"/>
      <w:divBdr>
        <w:top w:val="none" w:sz="0" w:space="0" w:color="auto"/>
        <w:left w:val="none" w:sz="0" w:space="0" w:color="auto"/>
        <w:bottom w:val="none" w:sz="0" w:space="0" w:color="auto"/>
        <w:right w:val="none" w:sz="0" w:space="0" w:color="auto"/>
      </w:divBdr>
    </w:div>
    <w:div w:id="1134564354">
      <w:bodyDiv w:val="1"/>
      <w:marLeft w:val="0"/>
      <w:marRight w:val="0"/>
      <w:marTop w:val="0"/>
      <w:marBottom w:val="0"/>
      <w:divBdr>
        <w:top w:val="none" w:sz="0" w:space="0" w:color="auto"/>
        <w:left w:val="none" w:sz="0" w:space="0" w:color="auto"/>
        <w:bottom w:val="none" w:sz="0" w:space="0" w:color="auto"/>
        <w:right w:val="none" w:sz="0" w:space="0" w:color="auto"/>
      </w:divBdr>
    </w:div>
    <w:div w:id="1188371048">
      <w:bodyDiv w:val="1"/>
      <w:marLeft w:val="0"/>
      <w:marRight w:val="0"/>
      <w:marTop w:val="0"/>
      <w:marBottom w:val="0"/>
      <w:divBdr>
        <w:top w:val="none" w:sz="0" w:space="0" w:color="auto"/>
        <w:left w:val="none" w:sz="0" w:space="0" w:color="auto"/>
        <w:bottom w:val="none" w:sz="0" w:space="0" w:color="auto"/>
        <w:right w:val="none" w:sz="0" w:space="0" w:color="auto"/>
      </w:divBdr>
    </w:div>
    <w:div w:id="1248927686">
      <w:bodyDiv w:val="1"/>
      <w:marLeft w:val="0"/>
      <w:marRight w:val="0"/>
      <w:marTop w:val="0"/>
      <w:marBottom w:val="0"/>
      <w:divBdr>
        <w:top w:val="none" w:sz="0" w:space="0" w:color="auto"/>
        <w:left w:val="none" w:sz="0" w:space="0" w:color="auto"/>
        <w:bottom w:val="none" w:sz="0" w:space="0" w:color="auto"/>
        <w:right w:val="none" w:sz="0" w:space="0" w:color="auto"/>
      </w:divBdr>
    </w:div>
    <w:div w:id="1281182365">
      <w:bodyDiv w:val="1"/>
      <w:marLeft w:val="0"/>
      <w:marRight w:val="0"/>
      <w:marTop w:val="0"/>
      <w:marBottom w:val="0"/>
      <w:divBdr>
        <w:top w:val="none" w:sz="0" w:space="0" w:color="auto"/>
        <w:left w:val="none" w:sz="0" w:space="0" w:color="auto"/>
        <w:bottom w:val="none" w:sz="0" w:space="0" w:color="auto"/>
        <w:right w:val="none" w:sz="0" w:space="0" w:color="auto"/>
      </w:divBdr>
    </w:div>
    <w:div w:id="1290936032">
      <w:bodyDiv w:val="1"/>
      <w:marLeft w:val="0"/>
      <w:marRight w:val="0"/>
      <w:marTop w:val="0"/>
      <w:marBottom w:val="0"/>
      <w:divBdr>
        <w:top w:val="none" w:sz="0" w:space="0" w:color="auto"/>
        <w:left w:val="none" w:sz="0" w:space="0" w:color="auto"/>
        <w:bottom w:val="none" w:sz="0" w:space="0" w:color="auto"/>
        <w:right w:val="none" w:sz="0" w:space="0" w:color="auto"/>
      </w:divBdr>
    </w:div>
    <w:div w:id="1297296288">
      <w:bodyDiv w:val="1"/>
      <w:marLeft w:val="0"/>
      <w:marRight w:val="0"/>
      <w:marTop w:val="0"/>
      <w:marBottom w:val="0"/>
      <w:divBdr>
        <w:top w:val="none" w:sz="0" w:space="0" w:color="auto"/>
        <w:left w:val="none" w:sz="0" w:space="0" w:color="auto"/>
        <w:bottom w:val="none" w:sz="0" w:space="0" w:color="auto"/>
        <w:right w:val="none" w:sz="0" w:space="0" w:color="auto"/>
      </w:divBdr>
    </w:div>
    <w:div w:id="1301884714">
      <w:bodyDiv w:val="1"/>
      <w:marLeft w:val="0"/>
      <w:marRight w:val="0"/>
      <w:marTop w:val="0"/>
      <w:marBottom w:val="0"/>
      <w:divBdr>
        <w:top w:val="none" w:sz="0" w:space="0" w:color="auto"/>
        <w:left w:val="none" w:sz="0" w:space="0" w:color="auto"/>
        <w:bottom w:val="none" w:sz="0" w:space="0" w:color="auto"/>
        <w:right w:val="none" w:sz="0" w:space="0" w:color="auto"/>
      </w:divBdr>
    </w:div>
    <w:div w:id="1305350716">
      <w:bodyDiv w:val="1"/>
      <w:marLeft w:val="0"/>
      <w:marRight w:val="0"/>
      <w:marTop w:val="0"/>
      <w:marBottom w:val="0"/>
      <w:divBdr>
        <w:top w:val="none" w:sz="0" w:space="0" w:color="auto"/>
        <w:left w:val="none" w:sz="0" w:space="0" w:color="auto"/>
        <w:bottom w:val="none" w:sz="0" w:space="0" w:color="auto"/>
        <w:right w:val="none" w:sz="0" w:space="0" w:color="auto"/>
      </w:divBdr>
    </w:div>
    <w:div w:id="1346444417">
      <w:bodyDiv w:val="1"/>
      <w:marLeft w:val="0"/>
      <w:marRight w:val="0"/>
      <w:marTop w:val="0"/>
      <w:marBottom w:val="0"/>
      <w:divBdr>
        <w:top w:val="none" w:sz="0" w:space="0" w:color="auto"/>
        <w:left w:val="none" w:sz="0" w:space="0" w:color="auto"/>
        <w:bottom w:val="none" w:sz="0" w:space="0" w:color="auto"/>
        <w:right w:val="none" w:sz="0" w:space="0" w:color="auto"/>
      </w:divBdr>
    </w:div>
    <w:div w:id="1360666732">
      <w:bodyDiv w:val="1"/>
      <w:marLeft w:val="0"/>
      <w:marRight w:val="0"/>
      <w:marTop w:val="0"/>
      <w:marBottom w:val="0"/>
      <w:divBdr>
        <w:top w:val="none" w:sz="0" w:space="0" w:color="auto"/>
        <w:left w:val="none" w:sz="0" w:space="0" w:color="auto"/>
        <w:bottom w:val="none" w:sz="0" w:space="0" w:color="auto"/>
        <w:right w:val="none" w:sz="0" w:space="0" w:color="auto"/>
      </w:divBdr>
    </w:div>
    <w:div w:id="1374963262">
      <w:bodyDiv w:val="1"/>
      <w:marLeft w:val="0"/>
      <w:marRight w:val="0"/>
      <w:marTop w:val="0"/>
      <w:marBottom w:val="0"/>
      <w:divBdr>
        <w:top w:val="none" w:sz="0" w:space="0" w:color="auto"/>
        <w:left w:val="none" w:sz="0" w:space="0" w:color="auto"/>
        <w:bottom w:val="none" w:sz="0" w:space="0" w:color="auto"/>
        <w:right w:val="none" w:sz="0" w:space="0" w:color="auto"/>
      </w:divBdr>
    </w:div>
    <w:div w:id="1394616077">
      <w:bodyDiv w:val="1"/>
      <w:marLeft w:val="0"/>
      <w:marRight w:val="0"/>
      <w:marTop w:val="0"/>
      <w:marBottom w:val="0"/>
      <w:divBdr>
        <w:top w:val="none" w:sz="0" w:space="0" w:color="auto"/>
        <w:left w:val="none" w:sz="0" w:space="0" w:color="auto"/>
        <w:bottom w:val="none" w:sz="0" w:space="0" w:color="auto"/>
        <w:right w:val="none" w:sz="0" w:space="0" w:color="auto"/>
      </w:divBdr>
    </w:div>
    <w:div w:id="1424451276">
      <w:bodyDiv w:val="1"/>
      <w:marLeft w:val="0"/>
      <w:marRight w:val="0"/>
      <w:marTop w:val="0"/>
      <w:marBottom w:val="0"/>
      <w:divBdr>
        <w:top w:val="none" w:sz="0" w:space="0" w:color="auto"/>
        <w:left w:val="none" w:sz="0" w:space="0" w:color="auto"/>
        <w:bottom w:val="none" w:sz="0" w:space="0" w:color="auto"/>
        <w:right w:val="none" w:sz="0" w:space="0" w:color="auto"/>
      </w:divBdr>
    </w:div>
    <w:div w:id="1434587731">
      <w:bodyDiv w:val="1"/>
      <w:marLeft w:val="0"/>
      <w:marRight w:val="0"/>
      <w:marTop w:val="0"/>
      <w:marBottom w:val="0"/>
      <w:divBdr>
        <w:top w:val="none" w:sz="0" w:space="0" w:color="auto"/>
        <w:left w:val="none" w:sz="0" w:space="0" w:color="auto"/>
        <w:bottom w:val="none" w:sz="0" w:space="0" w:color="auto"/>
        <w:right w:val="none" w:sz="0" w:space="0" w:color="auto"/>
      </w:divBdr>
    </w:div>
    <w:div w:id="1446191465">
      <w:bodyDiv w:val="1"/>
      <w:marLeft w:val="0"/>
      <w:marRight w:val="0"/>
      <w:marTop w:val="0"/>
      <w:marBottom w:val="0"/>
      <w:divBdr>
        <w:top w:val="none" w:sz="0" w:space="0" w:color="auto"/>
        <w:left w:val="none" w:sz="0" w:space="0" w:color="auto"/>
        <w:bottom w:val="none" w:sz="0" w:space="0" w:color="auto"/>
        <w:right w:val="none" w:sz="0" w:space="0" w:color="auto"/>
      </w:divBdr>
    </w:div>
    <w:div w:id="1456292640">
      <w:bodyDiv w:val="1"/>
      <w:marLeft w:val="0"/>
      <w:marRight w:val="0"/>
      <w:marTop w:val="0"/>
      <w:marBottom w:val="0"/>
      <w:divBdr>
        <w:top w:val="none" w:sz="0" w:space="0" w:color="auto"/>
        <w:left w:val="none" w:sz="0" w:space="0" w:color="auto"/>
        <w:bottom w:val="none" w:sz="0" w:space="0" w:color="auto"/>
        <w:right w:val="none" w:sz="0" w:space="0" w:color="auto"/>
      </w:divBdr>
    </w:div>
    <w:div w:id="1456633861">
      <w:bodyDiv w:val="1"/>
      <w:marLeft w:val="0"/>
      <w:marRight w:val="0"/>
      <w:marTop w:val="0"/>
      <w:marBottom w:val="0"/>
      <w:divBdr>
        <w:top w:val="none" w:sz="0" w:space="0" w:color="auto"/>
        <w:left w:val="none" w:sz="0" w:space="0" w:color="auto"/>
        <w:bottom w:val="none" w:sz="0" w:space="0" w:color="auto"/>
        <w:right w:val="none" w:sz="0" w:space="0" w:color="auto"/>
      </w:divBdr>
    </w:div>
    <w:div w:id="1512914050">
      <w:bodyDiv w:val="1"/>
      <w:marLeft w:val="0"/>
      <w:marRight w:val="0"/>
      <w:marTop w:val="0"/>
      <w:marBottom w:val="0"/>
      <w:divBdr>
        <w:top w:val="none" w:sz="0" w:space="0" w:color="auto"/>
        <w:left w:val="none" w:sz="0" w:space="0" w:color="auto"/>
        <w:bottom w:val="none" w:sz="0" w:space="0" w:color="auto"/>
        <w:right w:val="none" w:sz="0" w:space="0" w:color="auto"/>
      </w:divBdr>
    </w:div>
    <w:div w:id="1540125472">
      <w:bodyDiv w:val="1"/>
      <w:marLeft w:val="0"/>
      <w:marRight w:val="0"/>
      <w:marTop w:val="0"/>
      <w:marBottom w:val="0"/>
      <w:divBdr>
        <w:top w:val="none" w:sz="0" w:space="0" w:color="auto"/>
        <w:left w:val="none" w:sz="0" w:space="0" w:color="auto"/>
        <w:bottom w:val="none" w:sz="0" w:space="0" w:color="auto"/>
        <w:right w:val="none" w:sz="0" w:space="0" w:color="auto"/>
      </w:divBdr>
    </w:div>
    <w:div w:id="1545945165">
      <w:bodyDiv w:val="1"/>
      <w:marLeft w:val="0"/>
      <w:marRight w:val="0"/>
      <w:marTop w:val="0"/>
      <w:marBottom w:val="0"/>
      <w:divBdr>
        <w:top w:val="none" w:sz="0" w:space="0" w:color="auto"/>
        <w:left w:val="none" w:sz="0" w:space="0" w:color="auto"/>
        <w:bottom w:val="none" w:sz="0" w:space="0" w:color="auto"/>
        <w:right w:val="none" w:sz="0" w:space="0" w:color="auto"/>
      </w:divBdr>
    </w:div>
    <w:div w:id="1581788640">
      <w:bodyDiv w:val="1"/>
      <w:marLeft w:val="0"/>
      <w:marRight w:val="0"/>
      <w:marTop w:val="0"/>
      <w:marBottom w:val="0"/>
      <w:divBdr>
        <w:top w:val="none" w:sz="0" w:space="0" w:color="auto"/>
        <w:left w:val="none" w:sz="0" w:space="0" w:color="auto"/>
        <w:bottom w:val="none" w:sz="0" w:space="0" w:color="auto"/>
        <w:right w:val="none" w:sz="0" w:space="0" w:color="auto"/>
      </w:divBdr>
    </w:div>
    <w:div w:id="1607470013">
      <w:bodyDiv w:val="1"/>
      <w:marLeft w:val="0"/>
      <w:marRight w:val="0"/>
      <w:marTop w:val="0"/>
      <w:marBottom w:val="0"/>
      <w:divBdr>
        <w:top w:val="none" w:sz="0" w:space="0" w:color="auto"/>
        <w:left w:val="none" w:sz="0" w:space="0" w:color="auto"/>
        <w:bottom w:val="none" w:sz="0" w:space="0" w:color="auto"/>
        <w:right w:val="none" w:sz="0" w:space="0" w:color="auto"/>
      </w:divBdr>
    </w:div>
    <w:div w:id="1612276557">
      <w:bodyDiv w:val="1"/>
      <w:marLeft w:val="0"/>
      <w:marRight w:val="0"/>
      <w:marTop w:val="0"/>
      <w:marBottom w:val="0"/>
      <w:divBdr>
        <w:top w:val="none" w:sz="0" w:space="0" w:color="auto"/>
        <w:left w:val="none" w:sz="0" w:space="0" w:color="auto"/>
        <w:bottom w:val="none" w:sz="0" w:space="0" w:color="auto"/>
        <w:right w:val="none" w:sz="0" w:space="0" w:color="auto"/>
      </w:divBdr>
    </w:div>
    <w:div w:id="1615940011">
      <w:bodyDiv w:val="1"/>
      <w:marLeft w:val="0"/>
      <w:marRight w:val="0"/>
      <w:marTop w:val="0"/>
      <w:marBottom w:val="0"/>
      <w:divBdr>
        <w:top w:val="none" w:sz="0" w:space="0" w:color="auto"/>
        <w:left w:val="none" w:sz="0" w:space="0" w:color="auto"/>
        <w:bottom w:val="none" w:sz="0" w:space="0" w:color="auto"/>
        <w:right w:val="none" w:sz="0" w:space="0" w:color="auto"/>
      </w:divBdr>
    </w:div>
    <w:div w:id="1628050401">
      <w:bodyDiv w:val="1"/>
      <w:marLeft w:val="0"/>
      <w:marRight w:val="0"/>
      <w:marTop w:val="0"/>
      <w:marBottom w:val="0"/>
      <w:divBdr>
        <w:top w:val="none" w:sz="0" w:space="0" w:color="auto"/>
        <w:left w:val="none" w:sz="0" w:space="0" w:color="auto"/>
        <w:bottom w:val="none" w:sz="0" w:space="0" w:color="auto"/>
        <w:right w:val="none" w:sz="0" w:space="0" w:color="auto"/>
      </w:divBdr>
    </w:div>
    <w:div w:id="1703164615">
      <w:bodyDiv w:val="1"/>
      <w:marLeft w:val="0"/>
      <w:marRight w:val="0"/>
      <w:marTop w:val="0"/>
      <w:marBottom w:val="0"/>
      <w:divBdr>
        <w:top w:val="none" w:sz="0" w:space="0" w:color="auto"/>
        <w:left w:val="none" w:sz="0" w:space="0" w:color="auto"/>
        <w:bottom w:val="none" w:sz="0" w:space="0" w:color="auto"/>
        <w:right w:val="none" w:sz="0" w:space="0" w:color="auto"/>
      </w:divBdr>
    </w:div>
    <w:div w:id="1725984665">
      <w:bodyDiv w:val="1"/>
      <w:marLeft w:val="0"/>
      <w:marRight w:val="0"/>
      <w:marTop w:val="0"/>
      <w:marBottom w:val="0"/>
      <w:divBdr>
        <w:top w:val="none" w:sz="0" w:space="0" w:color="auto"/>
        <w:left w:val="none" w:sz="0" w:space="0" w:color="auto"/>
        <w:bottom w:val="none" w:sz="0" w:space="0" w:color="auto"/>
        <w:right w:val="none" w:sz="0" w:space="0" w:color="auto"/>
      </w:divBdr>
    </w:div>
    <w:div w:id="1730491616">
      <w:bodyDiv w:val="1"/>
      <w:marLeft w:val="0"/>
      <w:marRight w:val="0"/>
      <w:marTop w:val="0"/>
      <w:marBottom w:val="0"/>
      <w:divBdr>
        <w:top w:val="none" w:sz="0" w:space="0" w:color="auto"/>
        <w:left w:val="none" w:sz="0" w:space="0" w:color="auto"/>
        <w:bottom w:val="none" w:sz="0" w:space="0" w:color="auto"/>
        <w:right w:val="none" w:sz="0" w:space="0" w:color="auto"/>
      </w:divBdr>
    </w:div>
    <w:div w:id="1736780499">
      <w:bodyDiv w:val="1"/>
      <w:marLeft w:val="0"/>
      <w:marRight w:val="0"/>
      <w:marTop w:val="0"/>
      <w:marBottom w:val="0"/>
      <w:divBdr>
        <w:top w:val="none" w:sz="0" w:space="0" w:color="auto"/>
        <w:left w:val="none" w:sz="0" w:space="0" w:color="auto"/>
        <w:bottom w:val="none" w:sz="0" w:space="0" w:color="auto"/>
        <w:right w:val="none" w:sz="0" w:space="0" w:color="auto"/>
      </w:divBdr>
    </w:div>
    <w:div w:id="1746300786">
      <w:bodyDiv w:val="1"/>
      <w:marLeft w:val="0"/>
      <w:marRight w:val="0"/>
      <w:marTop w:val="0"/>
      <w:marBottom w:val="0"/>
      <w:divBdr>
        <w:top w:val="none" w:sz="0" w:space="0" w:color="auto"/>
        <w:left w:val="none" w:sz="0" w:space="0" w:color="auto"/>
        <w:bottom w:val="none" w:sz="0" w:space="0" w:color="auto"/>
        <w:right w:val="none" w:sz="0" w:space="0" w:color="auto"/>
      </w:divBdr>
    </w:div>
    <w:div w:id="1753424890">
      <w:bodyDiv w:val="1"/>
      <w:marLeft w:val="0"/>
      <w:marRight w:val="0"/>
      <w:marTop w:val="0"/>
      <w:marBottom w:val="0"/>
      <w:divBdr>
        <w:top w:val="none" w:sz="0" w:space="0" w:color="auto"/>
        <w:left w:val="none" w:sz="0" w:space="0" w:color="auto"/>
        <w:bottom w:val="none" w:sz="0" w:space="0" w:color="auto"/>
        <w:right w:val="none" w:sz="0" w:space="0" w:color="auto"/>
      </w:divBdr>
    </w:div>
    <w:div w:id="1875195949">
      <w:bodyDiv w:val="1"/>
      <w:marLeft w:val="0"/>
      <w:marRight w:val="0"/>
      <w:marTop w:val="0"/>
      <w:marBottom w:val="0"/>
      <w:divBdr>
        <w:top w:val="none" w:sz="0" w:space="0" w:color="auto"/>
        <w:left w:val="none" w:sz="0" w:space="0" w:color="auto"/>
        <w:bottom w:val="none" w:sz="0" w:space="0" w:color="auto"/>
        <w:right w:val="none" w:sz="0" w:space="0" w:color="auto"/>
      </w:divBdr>
    </w:div>
    <w:div w:id="1881356549">
      <w:bodyDiv w:val="1"/>
      <w:marLeft w:val="0"/>
      <w:marRight w:val="0"/>
      <w:marTop w:val="0"/>
      <w:marBottom w:val="0"/>
      <w:divBdr>
        <w:top w:val="none" w:sz="0" w:space="0" w:color="auto"/>
        <w:left w:val="none" w:sz="0" w:space="0" w:color="auto"/>
        <w:bottom w:val="none" w:sz="0" w:space="0" w:color="auto"/>
        <w:right w:val="none" w:sz="0" w:space="0" w:color="auto"/>
      </w:divBdr>
    </w:div>
    <w:div w:id="1884097620">
      <w:bodyDiv w:val="1"/>
      <w:marLeft w:val="0"/>
      <w:marRight w:val="0"/>
      <w:marTop w:val="0"/>
      <w:marBottom w:val="0"/>
      <w:divBdr>
        <w:top w:val="none" w:sz="0" w:space="0" w:color="auto"/>
        <w:left w:val="none" w:sz="0" w:space="0" w:color="auto"/>
        <w:bottom w:val="none" w:sz="0" w:space="0" w:color="auto"/>
        <w:right w:val="none" w:sz="0" w:space="0" w:color="auto"/>
      </w:divBdr>
    </w:div>
    <w:div w:id="1885752050">
      <w:bodyDiv w:val="1"/>
      <w:marLeft w:val="0"/>
      <w:marRight w:val="0"/>
      <w:marTop w:val="0"/>
      <w:marBottom w:val="0"/>
      <w:divBdr>
        <w:top w:val="none" w:sz="0" w:space="0" w:color="auto"/>
        <w:left w:val="none" w:sz="0" w:space="0" w:color="auto"/>
        <w:bottom w:val="none" w:sz="0" w:space="0" w:color="auto"/>
        <w:right w:val="none" w:sz="0" w:space="0" w:color="auto"/>
      </w:divBdr>
    </w:div>
    <w:div w:id="1910646888">
      <w:bodyDiv w:val="1"/>
      <w:marLeft w:val="0"/>
      <w:marRight w:val="0"/>
      <w:marTop w:val="0"/>
      <w:marBottom w:val="0"/>
      <w:divBdr>
        <w:top w:val="none" w:sz="0" w:space="0" w:color="auto"/>
        <w:left w:val="none" w:sz="0" w:space="0" w:color="auto"/>
        <w:bottom w:val="none" w:sz="0" w:space="0" w:color="auto"/>
        <w:right w:val="none" w:sz="0" w:space="0" w:color="auto"/>
      </w:divBdr>
    </w:div>
    <w:div w:id="1924102142">
      <w:bodyDiv w:val="1"/>
      <w:marLeft w:val="0"/>
      <w:marRight w:val="0"/>
      <w:marTop w:val="0"/>
      <w:marBottom w:val="0"/>
      <w:divBdr>
        <w:top w:val="none" w:sz="0" w:space="0" w:color="auto"/>
        <w:left w:val="none" w:sz="0" w:space="0" w:color="auto"/>
        <w:bottom w:val="none" w:sz="0" w:space="0" w:color="auto"/>
        <w:right w:val="none" w:sz="0" w:space="0" w:color="auto"/>
      </w:divBdr>
    </w:div>
    <w:div w:id="1935018515">
      <w:bodyDiv w:val="1"/>
      <w:marLeft w:val="0"/>
      <w:marRight w:val="0"/>
      <w:marTop w:val="0"/>
      <w:marBottom w:val="0"/>
      <w:divBdr>
        <w:top w:val="none" w:sz="0" w:space="0" w:color="auto"/>
        <w:left w:val="none" w:sz="0" w:space="0" w:color="auto"/>
        <w:bottom w:val="none" w:sz="0" w:space="0" w:color="auto"/>
        <w:right w:val="none" w:sz="0" w:space="0" w:color="auto"/>
      </w:divBdr>
    </w:div>
    <w:div w:id="1956016801">
      <w:bodyDiv w:val="1"/>
      <w:marLeft w:val="0"/>
      <w:marRight w:val="0"/>
      <w:marTop w:val="0"/>
      <w:marBottom w:val="0"/>
      <w:divBdr>
        <w:top w:val="none" w:sz="0" w:space="0" w:color="auto"/>
        <w:left w:val="none" w:sz="0" w:space="0" w:color="auto"/>
        <w:bottom w:val="none" w:sz="0" w:space="0" w:color="auto"/>
        <w:right w:val="none" w:sz="0" w:space="0" w:color="auto"/>
      </w:divBdr>
    </w:div>
    <w:div w:id="1976596353">
      <w:bodyDiv w:val="1"/>
      <w:marLeft w:val="0"/>
      <w:marRight w:val="0"/>
      <w:marTop w:val="0"/>
      <w:marBottom w:val="0"/>
      <w:divBdr>
        <w:top w:val="none" w:sz="0" w:space="0" w:color="auto"/>
        <w:left w:val="none" w:sz="0" w:space="0" w:color="auto"/>
        <w:bottom w:val="none" w:sz="0" w:space="0" w:color="auto"/>
        <w:right w:val="none" w:sz="0" w:space="0" w:color="auto"/>
      </w:divBdr>
    </w:div>
    <w:div w:id="1994916312">
      <w:bodyDiv w:val="1"/>
      <w:marLeft w:val="0"/>
      <w:marRight w:val="0"/>
      <w:marTop w:val="0"/>
      <w:marBottom w:val="0"/>
      <w:divBdr>
        <w:top w:val="none" w:sz="0" w:space="0" w:color="auto"/>
        <w:left w:val="none" w:sz="0" w:space="0" w:color="auto"/>
        <w:bottom w:val="none" w:sz="0" w:space="0" w:color="auto"/>
        <w:right w:val="none" w:sz="0" w:space="0" w:color="auto"/>
      </w:divBdr>
    </w:div>
    <w:div w:id="2017993515">
      <w:bodyDiv w:val="1"/>
      <w:marLeft w:val="0"/>
      <w:marRight w:val="0"/>
      <w:marTop w:val="0"/>
      <w:marBottom w:val="0"/>
      <w:divBdr>
        <w:top w:val="none" w:sz="0" w:space="0" w:color="auto"/>
        <w:left w:val="none" w:sz="0" w:space="0" w:color="auto"/>
        <w:bottom w:val="none" w:sz="0" w:space="0" w:color="auto"/>
        <w:right w:val="none" w:sz="0" w:space="0" w:color="auto"/>
      </w:divBdr>
    </w:div>
    <w:div w:id="2051419948">
      <w:bodyDiv w:val="1"/>
      <w:marLeft w:val="0"/>
      <w:marRight w:val="0"/>
      <w:marTop w:val="0"/>
      <w:marBottom w:val="0"/>
      <w:divBdr>
        <w:top w:val="none" w:sz="0" w:space="0" w:color="auto"/>
        <w:left w:val="none" w:sz="0" w:space="0" w:color="auto"/>
        <w:bottom w:val="none" w:sz="0" w:space="0" w:color="auto"/>
        <w:right w:val="none" w:sz="0" w:space="0" w:color="auto"/>
      </w:divBdr>
    </w:div>
    <w:div w:id="2053184982">
      <w:bodyDiv w:val="1"/>
      <w:marLeft w:val="0"/>
      <w:marRight w:val="0"/>
      <w:marTop w:val="0"/>
      <w:marBottom w:val="0"/>
      <w:divBdr>
        <w:top w:val="none" w:sz="0" w:space="0" w:color="auto"/>
        <w:left w:val="none" w:sz="0" w:space="0" w:color="auto"/>
        <w:bottom w:val="none" w:sz="0" w:space="0" w:color="auto"/>
        <w:right w:val="none" w:sz="0" w:space="0" w:color="auto"/>
      </w:divBdr>
    </w:div>
    <w:div w:id="2099716709">
      <w:bodyDiv w:val="1"/>
      <w:marLeft w:val="0"/>
      <w:marRight w:val="0"/>
      <w:marTop w:val="0"/>
      <w:marBottom w:val="0"/>
      <w:divBdr>
        <w:top w:val="none" w:sz="0" w:space="0" w:color="auto"/>
        <w:left w:val="none" w:sz="0" w:space="0" w:color="auto"/>
        <w:bottom w:val="none" w:sz="0" w:space="0" w:color="auto"/>
        <w:right w:val="none" w:sz="0" w:space="0" w:color="auto"/>
      </w:divBdr>
    </w:div>
    <w:div w:id="2123113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consultantplus://offline/ref=E1A6D38F5A8E73318E9E9D2C63F4E88081322BA96A72543022BDAC762635B08DBA517D117CF8EFD1E3A8FC0E2D345DCAAECE776B1733NFvED" TargetMode="External"/><Relationship Id="rId18" Type="http://schemas.openxmlformats.org/officeDocument/2006/relationships/hyperlink" Target="http://www.chainduma.ru" TargetMode="External"/><Relationship Id="rId26" Type="http://schemas.openxmlformats.org/officeDocument/2006/relationships/hyperlink" Target="http://www.chainduma.ru" TargetMode="External"/><Relationship Id="rId39"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chainsk.tom.ru"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consultantplus://offline/ref=9E4B590853B527A76CE56DA540AC7DC8015ADC379E2FFC114AD58FDAC597CFEC453B11A3DBCA399902DCFEA5B2387E758840AD6FA842i3M0C" TargetMode="External"/><Relationship Id="rId17" Type="http://schemas.openxmlformats.org/officeDocument/2006/relationships/hyperlink" Target="http://chainsk.tom.ru" TargetMode="External"/><Relationship Id="rId25" Type="http://schemas.openxmlformats.org/officeDocument/2006/relationships/hyperlink" Target="http://chainsk.tom.ru" TargetMode="External"/><Relationship Id="rId33" Type="http://schemas.openxmlformats.org/officeDocument/2006/relationships/hyperlink" Target="http://pandia.ru/text/category/neschastnij_sluchaj/" TargetMode="External"/><Relationship Id="rId38" Type="http://schemas.openxmlformats.org/officeDocument/2006/relationships/hyperlink" Target="consultantplus://offline/ref=EBA2D2314CD3F0D8C73A602FB5C911F0D951534FDBE72438B2578658EFE68645M2o6J" TargetMode="External"/><Relationship Id="rId2" Type="http://schemas.openxmlformats.org/officeDocument/2006/relationships/numbering" Target="numbering.xml"/><Relationship Id="rId16" Type="http://schemas.openxmlformats.org/officeDocument/2006/relationships/hyperlink" Target="consultantplus://offline/ref=9E4B590853B527A76CE56DA540AC7DC8015ADC379E2FFC114AD58FDAC597CFEC453B11A3DBCA399902DCFEA5B2387E758840AD6FA842i3M0C" TargetMode="External"/><Relationship Id="rId20" Type="http://schemas.openxmlformats.org/officeDocument/2006/relationships/hyperlink" Target="file:///\\serverfo\&#1052;&#1086;&#1080;%20&#1076;&#1086;&#1082;&#1091;&#1084;&#1077;&#1085;&#1090;&#1099;\_&#1040;&#1076;&#1084;&#1080;&#1085;&#1080;&#1089;&#1090;&#1088;&#1072;&#1094;&#1080;&#1103;\&#1088;&#1077;&#1096;&#1077;&#1085;&#1080;&#1103;\2019\&#1087;&#1088;&#1086;&#1077;&#1082;&#1090;%20%20&#1084;&#1091;&#1085;&#1080;&#1094;%20&#1075;&#1072;&#1088;&#1072;&#1085;&#1090;&#1080;&#1080;%201.do%20cx.docx" TargetMode="External"/><Relationship Id="rId29" Type="http://schemas.openxmlformats.org/officeDocument/2006/relationships/hyperlink" Target="http://www.chainduma.ru"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hainduma.ru" TargetMode="External"/><Relationship Id="rId24" Type="http://schemas.openxmlformats.org/officeDocument/2006/relationships/hyperlink" Target="http://www.chainduma.ru" TargetMode="External"/><Relationship Id="rId32" Type="http://schemas.openxmlformats.org/officeDocument/2006/relationships/hyperlink" Target="http://pandia.ru/text/category/obtzekti_nedvizhimosti/" TargetMode="External"/><Relationship Id="rId37" Type="http://schemas.openxmlformats.org/officeDocument/2006/relationships/hyperlink" Target="http://chainsk.tom.ru/"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B09957A40A7180CC718F5F96A2A3073F3A7BD543D2E64DFA851419FBE20F81DA197A42C9B74523D6B1DAFB0724CBFDB6AC50A0913B0EE2A7AA14846Bl7b3J" TargetMode="External"/><Relationship Id="rId23" Type="http://schemas.openxmlformats.org/officeDocument/2006/relationships/hyperlink" Target="http://chainsk.tom.ru" TargetMode="External"/><Relationship Id="rId28" Type="http://schemas.openxmlformats.org/officeDocument/2006/relationships/hyperlink" Target="http://www.chainduma.ru" TargetMode="External"/><Relationship Id="rId36" Type="http://schemas.openxmlformats.org/officeDocument/2006/relationships/hyperlink" Target="http://chainsk.tom.ru/" TargetMode="External"/><Relationship Id="rId10" Type="http://schemas.openxmlformats.org/officeDocument/2006/relationships/hyperlink" Target="http://chainsk.tom.ru" TargetMode="External"/><Relationship Id="rId19" Type="http://schemas.openxmlformats.org/officeDocument/2006/relationships/hyperlink" Target="consultantplus://offline/ref=DB7BC9988620F11D8F3453D8E61E4D5B98E2077DC4B963DFDC3E03C6A4244C31e70CK" TargetMode="External"/><Relationship Id="rId31" Type="http://schemas.openxmlformats.org/officeDocument/2006/relationships/hyperlink" Target="http://www.chainduma.ru"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consultantplus://offline/ref=8F91F0BC5C1C3EAE9A2C5ED8C56EA5AE41CA2AA85FF69AAC8BECDDA650434B5B80FDC8C47FE7A0DC62E7D4758DC6A77BE4A88F2A7F0A64CC9BE51E9CD9PDI" TargetMode="External"/><Relationship Id="rId22" Type="http://schemas.openxmlformats.org/officeDocument/2006/relationships/hyperlink" Target="http://www.chainduma.ru" TargetMode="External"/><Relationship Id="rId27" Type="http://schemas.openxmlformats.org/officeDocument/2006/relationships/hyperlink" Target="http://chainsk.tom.ru" TargetMode="External"/><Relationship Id="rId30" Type="http://schemas.openxmlformats.org/officeDocument/2006/relationships/hyperlink" Target="http://chainsk.tom.ru" TargetMode="External"/><Relationship Id="rId35"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A21226-4439-4C6B-88ED-293B6789D1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6094</TotalTime>
  <Pages>165</Pages>
  <Words>74498</Words>
  <Characters>424644</Characters>
  <Application>Microsoft Office Word</Application>
  <DocSecurity>0</DocSecurity>
  <Lines>3538</Lines>
  <Paragraphs>996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498146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urist1</dc:creator>
  <cp:lastModifiedBy>urist1</cp:lastModifiedBy>
  <cp:revision>353</cp:revision>
  <cp:lastPrinted>2020-08-19T03:43:00Z</cp:lastPrinted>
  <dcterms:created xsi:type="dcterms:W3CDTF">2020-02-18T03:31:00Z</dcterms:created>
  <dcterms:modified xsi:type="dcterms:W3CDTF">2023-04-14T09:45:00Z</dcterms:modified>
</cp:coreProperties>
</file>