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BF75ED"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829506"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F41BB5">
        <w:rPr>
          <w:sz w:val="44"/>
          <w:szCs w:val="44"/>
        </w:rPr>
        <w:t>12</w:t>
      </w:r>
      <w:r w:rsidRPr="001C1757">
        <w:rPr>
          <w:sz w:val="44"/>
          <w:szCs w:val="44"/>
        </w:rPr>
        <w:t xml:space="preserve"> (1</w:t>
      </w:r>
      <w:r w:rsidR="00F41BB5">
        <w:rPr>
          <w:sz w:val="44"/>
          <w:szCs w:val="44"/>
        </w:rPr>
        <w:t>94</w:t>
      </w:r>
      <w:r w:rsidRPr="001C1757">
        <w:rPr>
          <w:sz w:val="44"/>
          <w:szCs w:val="44"/>
        </w:rPr>
        <w:t>)</w:t>
      </w:r>
    </w:p>
    <w:p w:rsidR="009B781D" w:rsidRPr="001C1757" w:rsidRDefault="00F41BB5" w:rsidP="004402A3">
      <w:pPr>
        <w:ind w:right="-2"/>
        <w:jc w:val="right"/>
        <w:rPr>
          <w:sz w:val="44"/>
          <w:szCs w:val="44"/>
        </w:rPr>
      </w:pPr>
      <w:r>
        <w:rPr>
          <w:sz w:val="44"/>
          <w:szCs w:val="44"/>
        </w:rPr>
        <w:t>СЕНТЯБРЬ</w:t>
      </w:r>
      <w:r w:rsidR="00F065EA">
        <w:rPr>
          <w:sz w:val="44"/>
          <w:szCs w:val="44"/>
        </w:rPr>
        <w:t xml:space="preserve"> - 2022</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9B781D" w:rsidRDefault="009B781D" w:rsidP="004402A3">
      <w:pPr>
        <w:ind w:right="-2"/>
        <w:jc w:val="center"/>
        <w:rPr>
          <w:sz w:val="44"/>
          <w:szCs w:val="44"/>
        </w:rPr>
      </w:pPr>
      <w:r w:rsidRPr="001C1757">
        <w:rPr>
          <w:sz w:val="44"/>
          <w:szCs w:val="44"/>
        </w:rPr>
        <w:t xml:space="preserve">с. Подгорное </w:t>
      </w:r>
    </w:p>
    <w:p w:rsidR="00A1170D" w:rsidRDefault="00A1170D" w:rsidP="004402A3">
      <w:pPr>
        <w:ind w:right="-2"/>
        <w:jc w:val="center"/>
        <w:rPr>
          <w:sz w:val="44"/>
          <w:szCs w:val="44"/>
        </w:rPr>
      </w:pPr>
    </w:p>
    <w:p w:rsidR="00A1170D" w:rsidRDefault="00A1170D" w:rsidP="004402A3">
      <w:pPr>
        <w:ind w:right="-2"/>
        <w:jc w:val="center"/>
        <w:rPr>
          <w:sz w:val="44"/>
          <w:szCs w:val="44"/>
        </w:rPr>
      </w:pPr>
    </w:p>
    <w:p w:rsidR="00F41BB5" w:rsidRDefault="00F41BB5" w:rsidP="004402A3">
      <w:pPr>
        <w:ind w:right="-2"/>
        <w:jc w:val="center"/>
        <w:rPr>
          <w:sz w:val="44"/>
          <w:szCs w:val="44"/>
        </w:rPr>
      </w:pPr>
    </w:p>
    <w:p w:rsidR="00F41BB5" w:rsidRPr="00F41BB5" w:rsidRDefault="00F41BB5" w:rsidP="004402A3">
      <w:pPr>
        <w:ind w:right="-2"/>
        <w:jc w:val="center"/>
        <w:rPr>
          <w:sz w:val="20"/>
          <w:szCs w:val="20"/>
        </w:rPr>
      </w:pPr>
    </w:p>
    <w:p w:rsidR="009B781D" w:rsidRPr="00F41BB5" w:rsidRDefault="009B781D" w:rsidP="006A4580">
      <w:pPr>
        <w:ind w:right="-2"/>
        <w:rPr>
          <w:sz w:val="20"/>
          <w:szCs w:val="20"/>
        </w:rPr>
      </w:pPr>
      <w:r w:rsidRPr="00F41BB5">
        <w:rPr>
          <w:sz w:val="20"/>
          <w:szCs w:val="20"/>
        </w:rPr>
        <w:t xml:space="preserve">Официальное печатное издание для опубликования </w:t>
      </w:r>
      <w:proofErr w:type="gramStart"/>
      <w:r w:rsidRPr="00F41BB5">
        <w:rPr>
          <w:sz w:val="20"/>
          <w:szCs w:val="20"/>
        </w:rPr>
        <w:t>муниципальных</w:t>
      </w:r>
      <w:proofErr w:type="gramEnd"/>
    </w:p>
    <w:p w:rsidR="009B781D" w:rsidRPr="00F41BB5" w:rsidRDefault="009B781D" w:rsidP="006A4580">
      <w:pPr>
        <w:ind w:right="-2"/>
        <w:rPr>
          <w:sz w:val="20"/>
          <w:szCs w:val="20"/>
        </w:rPr>
      </w:pPr>
      <w:r w:rsidRPr="00F41BB5">
        <w:rPr>
          <w:sz w:val="20"/>
          <w:szCs w:val="20"/>
        </w:rPr>
        <w:t>правовых актов, обсуждения проектов муниципальных правовых актов</w:t>
      </w:r>
    </w:p>
    <w:p w:rsidR="009B781D" w:rsidRPr="00F41BB5" w:rsidRDefault="009B781D" w:rsidP="006A4580">
      <w:pPr>
        <w:ind w:right="-2"/>
        <w:rPr>
          <w:sz w:val="20"/>
          <w:szCs w:val="20"/>
        </w:rPr>
      </w:pPr>
      <w:r w:rsidRPr="00F41BB5">
        <w:rPr>
          <w:sz w:val="20"/>
          <w:szCs w:val="20"/>
        </w:rPr>
        <w:t>по вопросам местного значения, доведения до сведения жителей</w:t>
      </w:r>
    </w:p>
    <w:p w:rsidR="009B781D" w:rsidRPr="00F41BB5" w:rsidRDefault="009B781D" w:rsidP="006A4580">
      <w:pPr>
        <w:ind w:right="-2"/>
        <w:rPr>
          <w:sz w:val="20"/>
          <w:szCs w:val="20"/>
        </w:rPr>
      </w:pPr>
      <w:r w:rsidRPr="00F41BB5">
        <w:rPr>
          <w:sz w:val="20"/>
          <w:szCs w:val="20"/>
        </w:rPr>
        <w:t>муниципального образования «Чаинский район» информации</w:t>
      </w:r>
    </w:p>
    <w:p w:rsidR="009B781D" w:rsidRPr="00F41BB5" w:rsidRDefault="009B781D" w:rsidP="006A4580">
      <w:pPr>
        <w:ind w:right="-2"/>
        <w:rPr>
          <w:sz w:val="20"/>
          <w:szCs w:val="20"/>
        </w:rPr>
      </w:pPr>
      <w:r w:rsidRPr="00F41BB5">
        <w:rPr>
          <w:sz w:val="20"/>
          <w:szCs w:val="20"/>
        </w:rPr>
        <w:t xml:space="preserve">о социально-экономическом и культурном развитии </w:t>
      </w:r>
      <w:proofErr w:type="gramStart"/>
      <w:r w:rsidRPr="00F41BB5">
        <w:rPr>
          <w:sz w:val="20"/>
          <w:szCs w:val="20"/>
        </w:rPr>
        <w:t>муниципального</w:t>
      </w:r>
      <w:proofErr w:type="gramEnd"/>
    </w:p>
    <w:p w:rsidR="009B781D" w:rsidRPr="00F41BB5" w:rsidRDefault="009B781D" w:rsidP="006A4580">
      <w:pPr>
        <w:ind w:right="-2"/>
        <w:rPr>
          <w:sz w:val="20"/>
          <w:szCs w:val="20"/>
        </w:rPr>
      </w:pPr>
      <w:r w:rsidRPr="00F41BB5">
        <w:rPr>
          <w:sz w:val="20"/>
          <w:szCs w:val="20"/>
        </w:rPr>
        <w:t>образования, о развитии его общественной инфраструктуры</w:t>
      </w:r>
    </w:p>
    <w:p w:rsidR="009B781D" w:rsidRPr="00F41BB5" w:rsidRDefault="009B781D" w:rsidP="006A4580">
      <w:pPr>
        <w:ind w:right="-2"/>
        <w:rPr>
          <w:sz w:val="20"/>
          <w:szCs w:val="20"/>
        </w:rPr>
      </w:pPr>
      <w:r w:rsidRPr="00F41BB5">
        <w:rPr>
          <w:sz w:val="20"/>
          <w:szCs w:val="20"/>
        </w:rPr>
        <w:t>и иной официальной информации</w:t>
      </w:r>
    </w:p>
    <w:p w:rsidR="009B781D" w:rsidRPr="00F41BB5" w:rsidRDefault="009B781D" w:rsidP="004402A3">
      <w:pPr>
        <w:ind w:right="-2"/>
        <w:rPr>
          <w:sz w:val="20"/>
          <w:szCs w:val="20"/>
        </w:rPr>
      </w:pPr>
    </w:p>
    <w:p w:rsidR="009B781D" w:rsidRPr="00F41BB5" w:rsidRDefault="009B781D" w:rsidP="004402A3">
      <w:pPr>
        <w:ind w:right="-2"/>
        <w:rPr>
          <w:sz w:val="20"/>
          <w:szCs w:val="20"/>
        </w:rPr>
      </w:pPr>
    </w:p>
    <w:p w:rsidR="009B781D" w:rsidRPr="00F41BB5" w:rsidRDefault="009B781D" w:rsidP="004402A3">
      <w:pPr>
        <w:ind w:right="-2"/>
        <w:rPr>
          <w:b/>
          <w:sz w:val="20"/>
          <w:szCs w:val="20"/>
        </w:rPr>
      </w:pPr>
      <w:r w:rsidRPr="00F41BB5">
        <w:rPr>
          <w:b/>
          <w:sz w:val="20"/>
          <w:szCs w:val="20"/>
        </w:rPr>
        <w:t>Учредитель:</w:t>
      </w:r>
    </w:p>
    <w:p w:rsidR="009B781D" w:rsidRPr="00F41BB5" w:rsidRDefault="009B781D" w:rsidP="004402A3">
      <w:pPr>
        <w:ind w:right="-2"/>
        <w:rPr>
          <w:b/>
          <w:sz w:val="20"/>
          <w:szCs w:val="20"/>
        </w:rPr>
      </w:pPr>
      <w:r w:rsidRPr="00F41BB5">
        <w:rPr>
          <w:b/>
          <w:sz w:val="20"/>
          <w:szCs w:val="20"/>
        </w:rPr>
        <w:t>Администрация Чаинского района</w:t>
      </w:r>
    </w:p>
    <w:p w:rsidR="009B781D" w:rsidRPr="00F41BB5" w:rsidRDefault="009B781D" w:rsidP="004402A3">
      <w:pPr>
        <w:ind w:right="-2"/>
        <w:rPr>
          <w:sz w:val="20"/>
          <w:szCs w:val="20"/>
        </w:rPr>
      </w:pPr>
      <w:r w:rsidRPr="00F41BB5">
        <w:rPr>
          <w:sz w:val="20"/>
          <w:szCs w:val="20"/>
        </w:rPr>
        <w:t>636400, Томская область, Чаинский район,</w:t>
      </w:r>
    </w:p>
    <w:p w:rsidR="009B781D" w:rsidRPr="00F41BB5" w:rsidRDefault="009B781D" w:rsidP="004402A3">
      <w:pPr>
        <w:ind w:right="-2"/>
        <w:rPr>
          <w:sz w:val="20"/>
          <w:szCs w:val="20"/>
        </w:rPr>
      </w:pPr>
      <w:r w:rsidRPr="00F41BB5">
        <w:rPr>
          <w:sz w:val="20"/>
          <w:szCs w:val="20"/>
        </w:rPr>
        <w:t>с. Подгорное, ул. Ленинская, 11</w:t>
      </w:r>
    </w:p>
    <w:p w:rsidR="009B781D" w:rsidRPr="00F41BB5" w:rsidRDefault="009B781D" w:rsidP="004402A3">
      <w:pPr>
        <w:ind w:right="-2"/>
        <w:rPr>
          <w:sz w:val="20"/>
          <w:szCs w:val="20"/>
        </w:rPr>
      </w:pPr>
      <w:r w:rsidRPr="00F41BB5">
        <w:rPr>
          <w:sz w:val="20"/>
          <w:szCs w:val="20"/>
        </w:rPr>
        <w:t>тел. 2-19-28</w:t>
      </w:r>
    </w:p>
    <w:p w:rsidR="009B781D" w:rsidRPr="00F41BB5" w:rsidRDefault="009B781D" w:rsidP="004402A3">
      <w:pPr>
        <w:ind w:right="-2"/>
        <w:rPr>
          <w:sz w:val="20"/>
          <w:szCs w:val="20"/>
        </w:rPr>
      </w:pPr>
    </w:p>
    <w:p w:rsidR="009B781D" w:rsidRPr="00F41BB5" w:rsidRDefault="009B781D" w:rsidP="004402A3">
      <w:pPr>
        <w:ind w:right="-2"/>
        <w:rPr>
          <w:sz w:val="20"/>
          <w:szCs w:val="20"/>
        </w:rPr>
      </w:pPr>
    </w:p>
    <w:p w:rsidR="009B781D" w:rsidRPr="00F41BB5" w:rsidRDefault="009B781D" w:rsidP="004402A3">
      <w:pPr>
        <w:ind w:right="-2"/>
        <w:rPr>
          <w:sz w:val="20"/>
          <w:szCs w:val="20"/>
        </w:rPr>
      </w:pPr>
    </w:p>
    <w:p w:rsidR="009B781D" w:rsidRPr="00F41BB5" w:rsidRDefault="009B781D" w:rsidP="004402A3">
      <w:pPr>
        <w:ind w:right="-2"/>
        <w:rPr>
          <w:b/>
          <w:sz w:val="20"/>
          <w:szCs w:val="20"/>
        </w:rPr>
      </w:pPr>
      <w:r w:rsidRPr="00F41BB5">
        <w:rPr>
          <w:b/>
          <w:sz w:val="20"/>
          <w:szCs w:val="20"/>
        </w:rPr>
        <w:t>Главный редактор:</w:t>
      </w:r>
    </w:p>
    <w:p w:rsidR="009B781D" w:rsidRPr="00F41BB5" w:rsidRDefault="009B781D" w:rsidP="004402A3">
      <w:pPr>
        <w:ind w:right="-2"/>
        <w:rPr>
          <w:sz w:val="20"/>
          <w:szCs w:val="20"/>
        </w:rPr>
      </w:pPr>
      <w:r w:rsidRPr="00F41BB5">
        <w:rPr>
          <w:sz w:val="20"/>
          <w:szCs w:val="20"/>
        </w:rPr>
        <w:t>Кольцова О.В.</w:t>
      </w:r>
    </w:p>
    <w:p w:rsidR="009B781D" w:rsidRPr="00F41BB5" w:rsidRDefault="009B781D" w:rsidP="004402A3">
      <w:pPr>
        <w:ind w:right="-2"/>
        <w:rPr>
          <w:sz w:val="20"/>
          <w:szCs w:val="20"/>
        </w:rPr>
      </w:pPr>
    </w:p>
    <w:p w:rsidR="009B781D" w:rsidRPr="00F41BB5" w:rsidRDefault="009B781D" w:rsidP="004402A3">
      <w:pPr>
        <w:ind w:right="-2"/>
        <w:rPr>
          <w:sz w:val="20"/>
          <w:szCs w:val="20"/>
        </w:rPr>
      </w:pPr>
    </w:p>
    <w:p w:rsidR="009B781D" w:rsidRPr="00F41BB5" w:rsidRDefault="009B781D" w:rsidP="004402A3">
      <w:pPr>
        <w:ind w:right="-2"/>
        <w:rPr>
          <w:sz w:val="20"/>
          <w:szCs w:val="20"/>
        </w:rPr>
      </w:pPr>
      <w:r w:rsidRPr="00F41BB5">
        <w:rPr>
          <w:sz w:val="20"/>
          <w:szCs w:val="20"/>
        </w:rPr>
        <w:t>Приобрести официальное периодическое издание</w:t>
      </w:r>
    </w:p>
    <w:p w:rsidR="009B781D" w:rsidRPr="00F41BB5" w:rsidRDefault="009B781D" w:rsidP="004402A3">
      <w:pPr>
        <w:ind w:right="-2"/>
        <w:rPr>
          <w:sz w:val="20"/>
          <w:szCs w:val="20"/>
        </w:rPr>
      </w:pPr>
      <w:r w:rsidRPr="00F41BB5">
        <w:rPr>
          <w:sz w:val="20"/>
          <w:szCs w:val="20"/>
        </w:rPr>
        <w:t>«Официальные ведомости Чаинского района»</w:t>
      </w:r>
    </w:p>
    <w:p w:rsidR="009B781D" w:rsidRPr="00F41BB5" w:rsidRDefault="009B781D" w:rsidP="004402A3">
      <w:pPr>
        <w:ind w:right="-2"/>
        <w:rPr>
          <w:sz w:val="20"/>
          <w:szCs w:val="20"/>
        </w:rPr>
      </w:pPr>
      <w:r w:rsidRPr="00F41BB5">
        <w:rPr>
          <w:sz w:val="20"/>
          <w:szCs w:val="20"/>
        </w:rPr>
        <w:t>вы можете в Администрации Чаинского района</w:t>
      </w:r>
    </w:p>
    <w:p w:rsidR="009B781D" w:rsidRPr="00F41BB5" w:rsidRDefault="009B781D" w:rsidP="004402A3">
      <w:pPr>
        <w:ind w:right="-2"/>
        <w:rPr>
          <w:sz w:val="20"/>
          <w:szCs w:val="20"/>
        </w:rPr>
      </w:pPr>
    </w:p>
    <w:p w:rsidR="009B781D" w:rsidRPr="00F41BB5" w:rsidRDefault="009B781D" w:rsidP="004402A3">
      <w:pPr>
        <w:ind w:right="-2"/>
        <w:rPr>
          <w:sz w:val="20"/>
          <w:szCs w:val="20"/>
        </w:rPr>
      </w:pPr>
    </w:p>
    <w:p w:rsidR="009B781D" w:rsidRPr="00F41BB5" w:rsidRDefault="009B781D" w:rsidP="004402A3">
      <w:pPr>
        <w:ind w:right="-2"/>
        <w:rPr>
          <w:sz w:val="20"/>
          <w:szCs w:val="20"/>
        </w:rPr>
      </w:pPr>
      <w:r w:rsidRPr="00F41BB5">
        <w:rPr>
          <w:sz w:val="20"/>
          <w:szCs w:val="20"/>
        </w:rPr>
        <w:t>Тираж 7 экз.</w:t>
      </w:r>
    </w:p>
    <w:p w:rsidR="009B781D" w:rsidRPr="00F41BB5" w:rsidRDefault="009B781D" w:rsidP="004402A3">
      <w:pPr>
        <w:ind w:right="-2"/>
        <w:rPr>
          <w:sz w:val="20"/>
          <w:szCs w:val="20"/>
        </w:rPr>
      </w:pPr>
    </w:p>
    <w:p w:rsidR="009B781D" w:rsidRPr="00F41BB5" w:rsidRDefault="009B781D" w:rsidP="004402A3">
      <w:pPr>
        <w:ind w:right="-2"/>
        <w:rPr>
          <w:sz w:val="20"/>
          <w:szCs w:val="20"/>
        </w:rPr>
      </w:pPr>
      <w:r w:rsidRPr="00F41BB5">
        <w:rPr>
          <w:sz w:val="20"/>
          <w:szCs w:val="20"/>
        </w:rPr>
        <w:t>Бесплатно</w:t>
      </w:r>
    </w:p>
    <w:p w:rsidR="009B781D" w:rsidRPr="00F41BB5" w:rsidRDefault="009B781D" w:rsidP="004402A3">
      <w:pPr>
        <w:ind w:right="-2"/>
        <w:rPr>
          <w:sz w:val="20"/>
          <w:szCs w:val="20"/>
        </w:rPr>
      </w:pPr>
    </w:p>
    <w:p w:rsidR="009B781D" w:rsidRPr="00F41BB5" w:rsidRDefault="009B781D" w:rsidP="004402A3">
      <w:pPr>
        <w:ind w:right="-2"/>
        <w:rPr>
          <w:sz w:val="20"/>
          <w:szCs w:val="20"/>
        </w:rPr>
      </w:pPr>
      <w:r w:rsidRPr="00F41BB5">
        <w:rPr>
          <w:sz w:val="20"/>
          <w:szCs w:val="20"/>
        </w:rPr>
        <w:t>Отпечатано в Администрации Чаинского района,</w:t>
      </w:r>
    </w:p>
    <w:p w:rsidR="009B781D" w:rsidRPr="00F41BB5" w:rsidRDefault="009B781D" w:rsidP="004402A3">
      <w:pPr>
        <w:ind w:right="-2"/>
        <w:rPr>
          <w:sz w:val="20"/>
          <w:szCs w:val="20"/>
        </w:rPr>
      </w:pPr>
      <w:r w:rsidRPr="00F41BB5">
        <w:rPr>
          <w:sz w:val="20"/>
          <w:szCs w:val="20"/>
        </w:rPr>
        <w:t>636400, Томская область, Чаинский район,</w:t>
      </w:r>
    </w:p>
    <w:p w:rsidR="009B781D" w:rsidRPr="00F41BB5" w:rsidRDefault="009B781D" w:rsidP="004402A3">
      <w:pPr>
        <w:ind w:right="-2"/>
        <w:rPr>
          <w:sz w:val="20"/>
          <w:szCs w:val="20"/>
        </w:rPr>
      </w:pPr>
      <w:r w:rsidRPr="00F41BB5">
        <w:rPr>
          <w:sz w:val="20"/>
          <w:szCs w:val="20"/>
        </w:rPr>
        <w:t>с. Подгорное, ул. Ленинская, 11</w:t>
      </w:r>
    </w:p>
    <w:p w:rsidR="009B781D" w:rsidRPr="00F41BB5" w:rsidRDefault="009B781D"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7D7FE5" w:rsidRPr="00F41BB5" w:rsidRDefault="007D7FE5" w:rsidP="004402A3">
      <w:pPr>
        <w:ind w:right="-2"/>
        <w:rPr>
          <w:sz w:val="20"/>
          <w:szCs w:val="20"/>
        </w:rPr>
      </w:pPr>
    </w:p>
    <w:p w:rsidR="00415CCE" w:rsidRPr="00F41BB5" w:rsidRDefault="00415CCE" w:rsidP="004402A3">
      <w:pPr>
        <w:ind w:right="-2"/>
        <w:rPr>
          <w:sz w:val="20"/>
          <w:szCs w:val="20"/>
        </w:rPr>
      </w:pPr>
    </w:p>
    <w:p w:rsidR="00D87991" w:rsidRDefault="00D87991" w:rsidP="004402A3">
      <w:pPr>
        <w:ind w:right="-2"/>
        <w:rPr>
          <w:sz w:val="20"/>
          <w:szCs w:val="20"/>
        </w:rPr>
      </w:pPr>
    </w:p>
    <w:p w:rsidR="00F41BB5" w:rsidRDefault="00F41BB5" w:rsidP="004402A3">
      <w:pPr>
        <w:ind w:right="-2"/>
        <w:rPr>
          <w:sz w:val="20"/>
          <w:szCs w:val="20"/>
        </w:rPr>
      </w:pPr>
    </w:p>
    <w:p w:rsidR="00F41BB5" w:rsidRDefault="00F41BB5" w:rsidP="004402A3">
      <w:pPr>
        <w:ind w:right="-2"/>
        <w:rPr>
          <w:sz w:val="20"/>
          <w:szCs w:val="20"/>
        </w:rPr>
      </w:pPr>
    </w:p>
    <w:p w:rsidR="00F41BB5" w:rsidRDefault="00F41BB5" w:rsidP="004402A3">
      <w:pPr>
        <w:ind w:right="-2"/>
        <w:rPr>
          <w:sz w:val="20"/>
          <w:szCs w:val="20"/>
        </w:rPr>
      </w:pPr>
    </w:p>
    <w:p w:rsidR="009C2543" w:rsidRDefault="009C2543" w:rsidP="004402A3">
      <w:pPr>
        <w:ind w:right="-2"/>
        <w:rPr>
          <w:sz w:val="20"/>
          <w:szCs w:val="20"/>
        </w:rPr>
      </w:pPr>
    </w:p>
    <w:p w:rsidR="009C2543" w:rsidRDefault="009C2543" w:rsidP="004402A3">
      <w:pPr>
        <w:ind w:right="-2"/>
        <w:rPr>
          <w:sz w:val="20"/>
          <w:szCs w:val="20"/>
        </w:rPr>
      </w:pPr>
    </w:p>
    <w:p w:rsidR="009C2543" w:rsidRDefault="009C2543" w:rsidP="004402A3">
      <w:pPr>
        <w:ind w:right="-2"/>
        <w:rPr>
          <w:sz w:val="20"/>
          <w:szCs w:val="20"/>
        </w:rPr>
      </w:pPr>
    </w:p>
    <w:p w:rsidR="009C2543" w:rsidRDefault="009C2543" w:rsidP="004402A3">
      <w:pPr>
        <w:ind w:right="-2"/>
        <w:rPr>
          <w:sz w:val="20"/>
          <w:szCs w:val="20"/>
        </w:rPr>
      </w:pPr>
    </w:p>
    <w:p w:rsidR="009C2543" w:rsidRDefault="009C2543" w:rsidP="004402A3">
      <w:pPr>
        <w:ind w:right="-2"/>
        <w:rPr>
          <w:sz w:val="20"/>
          <w:szCs w:val="20"/>
        </w:rPr>
      </w:pPr>
    </w:p>
    <w:p w:rsidR="009C2543" w:rsidRDefault="009C2543" w:rsidP="004402A3">
      <w:pPr>
        <w:ind w:right="-2"/>
        <w:rPr>
          <w:sz w:val="20"/>
          <w:szCs w:val="20"/>
        </w:rPr>
      </w:pPr>
    </w:p>
    <w:p w:rsidR="009C2543" w:rsidRDefault="009C2543" w:rsidP="004402A3">
      <w:pPr>
        <w:ind w:right="-2"/>
        <w:rPr>
          <w:sz w:val="20"/>
          <w:szCs w:val="20"/>
        </w:rPr>
      </w:pPr>
    </w:p>
    <w:p w:rsidR="009C2543" w:rsidRDefault="009C2543" w:rsidP="004402A3">
      <w:pPr>
        <w:ind w:right="-2"/>
        <w:rPr>
          <w:sz w:val="20"/>
          <w:szCs w:val="20"/>
        </w:rPr>
      </w:pPr>
    </w:p>
    <w:p w:rsidR="00C02AEA" w:rsidRPr="00F41BB5" w:rsidRDefault="00F41BB5" w:rsidP="004402A3">
      <w:pPr>
        <w:ind w:right="-2"/>
        <w:jc w:val="center"/>
        <w:rPr>
          <w:b/>
          <w:sz w:val="20"/>
          <w:szCs w:val="20"/>
        </w:rPr>
      </w:pPr>
      <w:r>
        <w:rPr>
          <w:b/>
          <w:sz w:val="20"/>
          <w:szCs w:val="20"/>
        </w:rPr>
        <w:t xml:space="preserve">30 СЕНТЯБРЯ </w:t>
      </w:r>
      <w:r w:rsidR="003C2A8C" w:rsidRPr="00F41BB5">
        <w:rPr>
          <w:b/>
          <w:sz w:val="20"/>
          <w:szCs w:val="20"/>
        </w:rPr>
        <w:t xml:space="preserve"> </w:t>
      </w:r>
      <w:r w:rsidR="00F065EA" w:rsidRPr="00F41BB5">
        <w:rPr>
          <w:b/>
          <w:sz w:val="20"/>
          <w:szCs w:val="20"/>
        </w:rPr>
        <w:t xml:space="preserve"> 2022 года</w:t>
      </w: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8"/>
        <w:gridCol w:w="1134"/>
        <w:gridCol w:w="992"/>
        <w:gridCol w:w="957"/>
      </w:tblGrid>
      <w:tr w:rsidR="003C2A8C" w:rsidRPr="00F41BB5" w:rsidTr="00EE739A">
        <w:trPr>
          <w:trHeight w:val="137"/>
          <w:jc w:val="center"/>
        </w:trPr>
        <w:tc>
          <w:tcPr>
            <w:tcW w:w="6488" w:type="dxa"/>
          </w:tcPr>
          <w:p w:rsidR="003C2A8C" w:rsidRPr="00F41BB5" w:rsidRDefault="003C2A8C" w:rsidP="005B2E27">
            <w:pPr>
              <w:spacing w:after="120"/>
              <w:ind w:right="-2"/>
              <w:jc w:val="center"/>
              <w:rPr>
                <w:b/>
                <w:sz w:val="20"/>
                <w:szCs w:val="20"/>
              </w:rPr>
            </w:pPr>
            <w:r w:rsidRPr="00F41BB5">
              <w:rPr>
                <w:b/>
                <w:sz w:val="20"/>
                <w:szCs w:val="20"/>
              </w:rPr>
              <w:t>Наименование документа</w:t>
            </w:r>
          </w:p>
        </w:tc>
        <w:tc>
          <w:tcPr>
            <w:tcW w:w="1134" w:type="dxa"/>
          </w:tcPr>
          <w:p w:rsidR="003C2A8C" w:rsidRPr="00F41BB5" w:rsidRDefault="003C2A8C" w:rsidP="005B2E27">
            <w:pPr>
              <w:spacing w:after="120"/>
              <w:ind w:right="-2"/>
              <w:jc w:val="center"/>
              <w:rPr>
                <w:b/>
                <w:sz w:val="20"/>
                <w:szCs w:val="20"/>
              </w:rPr>
            </w:pPr>
            <w:r w:rsidRPr="00F41BB5">
              <w:rPr>
                <w:b/>
                <w:sz w:val="20"/>
                <w:szCs w:val="20"/>
              </w:rPr>
              <w:t>Дата</w:t>
            </w:r>
          </w:p>
        </w:tc>
        <w:tc>
          <w:tcPr>
            <w:tcW w:w="992" w:type="dxa"/>
          </w:tcPr>
          <w:p w:rsidR="003C2A8C" w:rsidRPr="00F41BB5" w:rsidRDefault="003C2A8C" w:rsidP="005B2E27">
            <w:pPr>
              <w:spacing w:after="120"/>
              <w:ind w:right="-2" w:firstLine="16"/>
              <w:jc w:val="center"/>
              <w:rPr>
                <w:b/>
                <w:sz w:val="20"/>
                <w:szCs w:val="20"/>
              </w:rPr>
            </w:pPr>
            <w:r w:rsidRPr="00F41BB5">
              <w:rPr>
                <w:b/>
                <w:sz w:val="20"/>
                <w:szCs w:val="20"/>
              </w:rPr>
              <w:t>Номер</w:t>
            </w:r>
          </w:p>
        </w:tc>
        <w:tc>
          <w:tcPr>
            <w:tcW w:w="957" w:type="dxa"/>
          </w:tcPr>
          <w:p w:rsidR="003C2A8C" w:rsidRPr="00F41BB5" w:rsidRDefault="003C2A8C" w:rsidP="005B2E27">
            <w:pPr>
              <w:spacing w:after="120"/>
              <w:ind w:right="-2"/>
              <w:jc w:val="center"/>
              <w:rPr>
                <w:b/>
                <w:sz w:val="20"/>
                <w:szCs w:val="20"/>
              </w:rPr>
            </w:pPr>
            <w:r w:rsidRPr="00F41BB5">
              <w:rPr>
                <w:b/>
                <w:sz w:val="20"/>
                <w:szCs w:val="20"/>
              </w:rPr>
              <w:t>Стр.</w:t>
            </w:r>
          </w:p>
        </w:tc>
      </w:tr>
      <w:tr w:rsidR="003C2A8C" w:rsidRPr="00F41BB5" w:rsidTr="005B2E27">
        <w:trPr>
          <w:trHeight w:val="137"/>
          <w:jc w:val="center"/>
        </w:trPr>
        <w:tc>
          <w:tcPr>
            <w:tcW w:w="9571" w:type="dxa"/>
            <w:gridSpan w:val="4"/>
          </w:tcPr>
          <w:p w:rsidR="003C2A8C" w:rsidRPr="00F41BB5" w:rsidRDefault="003C2A8C" w:rsidP="005B2E27">
            <w:pPr>
              <w:spacing w:after="120"/>
              <w:ind w:right="-2"/>
              <w:jc w:val="center"/>
              <w:rPr>
                <w:b/>
                <w:sz w:val="20"/>
                <w:szCs w:val="20"/>
              </w:rPr>
            </w:pPr>
          </w:p>
          <w:p w:rsidR="003C2A8C" w:rsidRPr="00F41BB5" w:rsidRDefault="003C2A8C" w:rsidP="005B2E27">
            <w:pPr>
              <w:spacing w:after="120"/>
              <w:ind w:right="-2"/>
              <w:jc w:val="center"/>
              <w:rPr>
                <w:b/>
                <w:sz w:val="20"/>
                <w:szCs w:val="20"/>
              </w:rPr>
            </w:pPr>
            <w:r w:rsidRPr="00F41BB5">
              <w:rPr>
                <w:b/>
                <w:sz w:val="20"/>
                <w:szCs w:val="20"/>
              </w:rPr>
              <w:t>РЕШЕНИЯ ДУМЫ ЧАИНСКОГО РАЙОНА ТОМСКОЙ ОБЛАСТИ</w:t>
            </w:r>
          </w:p>
        </w:tc>
      </w:tr>
      <w:tr w:rsidR="003C2A8C" w:rsidRPr="00F41BB5" w:rsidTr="00EE739A">
        <w:trPr>
          <w:trHeight w:val="137"/>
          <w:jc w:val="center"/>
        </w:trPr>
        <w:tc>
          <w:tcPr>
            <w:tcW w:w="6488" w:type="dxa"/>
          </w:tcPr>
          <w:p w:rsidR="003C2A8C" w:rsidRPr="009C2543" w:rsidRDefault="009C2543" w:rsidP="009C2543">
            <w:pPr>
              <w:pStyle w:val="a9"/>
              <w:ind w:right="-2"/>
              <w:jc w:val="both"/>
              <w:rPr>
                <w:rFonts w:ascii="Times New Roman" w:hAnsi="Times New Roman"/>
                <w:sz w:val="20"/>
                <w:szCs w:val="20"/>
              </w:rPr>
            </w:pPr>
            <w:r w:rsidRPr="009C2543">
              <w:rPr>
                <w:rFonts w:ascii="Times New Roman" w:hAnsi="Times New Roman"/>
                <w:sz w:val="20"/>
                <w:szCs w:val="20"/>
              </w:rPr>
              <w:t xml:space="preserve">Об утверждении </w:t>
            </w:r>
            <w:proofErr w:type="gramStart"/>
            <w:r w:rsidRPr="009C2543">
              <w:rPr>
                <w:rFonts w:ascii="Times New Roman" w:hAnsi="Times New Roman"/>
                <w:sz w:val="20"/>
                <w:szCs w:val="20"/>
              </w:rPr>
              <w:t>Перечня индикаторов риска нарушения обязательных требований</w:t>
            </w:r>
            <w:proofErr w:type="gramEnd"/>
            <w:r w:rsidRPr="009C2543">
              <w:rPr>
                <w:rFonts w:ascii="Times New Roman" w:hAnsi="Times New Roman"/>
                <w:sz w:val="20"/>
                <w:szCs w:val="20"/>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«Чаинский район Томской области»</w:t>
            </w:r>
          </w:p>
        </w:tc>
        <w:tc>
          <w:tcPr>
            <w:tcW w:w="1134" w:type="dxa"/>
          </w:tcPr>
          <w:p w:rsidR="003C2A8C" w:rsidRPr="00F41BB5" w:rsidRDefault="009C2543" w:rsidP="005B2E27">
            <w:pPr>
              <w:spacing w:after="120"/>
              <w:ind w:right="-2"/>
              <w:jc w:val="both"/>
              <w:rPr>
                <w:sz w:val="20"/>
                <w:szCs w:val="20"/>
              </w:rPr>
            </w:pPr>
            <w:r>
              <w:rPr>
                <w:sz w:val="20"/>
                <w:szCs w:val="20"/>
              </w:rPr>
              <w:t>27.09.2022</w:t>
            </w:r>
          </w:p>
        </w:tc>
        <w:tc>
          <w:tcPr>
            <w:tcW w:w="992" w:type="dxa"/>
          </w:tcPr>
          <w:p w:rsidR="003C2A8C" w:rsidRPr="00F41BB5" w:rsidRDefault="009C2543" w:rsidP="005B2E27">
            <w:pPr>
              <w:spacing w:after="120"/>
              <w:ind w:right="-2" w:firstLine="16"/>
              <w:jc w:val="both"/>
              <w:rPr>
                <w:sz w:val="20"/>
                <w:szCs w:val="20"/>
              </w:rPr>
            </w:pPr>
            <w:r>
              <w:rPr>
                <w:sz w:val="20"/>
                <w:szCs w:val="20"/>
              </w:rPr>
              <w:t>224</w:t>
            </w:r>
          </w:p>
        </w:tc>
        <w:tc>
          <w:tcPr>
            <w:tcW w:w="957" w:type="dxa"/>
          </w:tcPr>
          <w:p w:rsidR="003C2A8C" w:rsidRPr="00F41BB5" w:rsidRDefault="00A1170D" w:rsidP="00A1170D">
            <w:pPr>
              <w:spacing w:after="120"/>
              <w:ind w:right="-2"/>
              <w:jc w:val="center"/>
              <w:rPr>
                <w:sz w:val="20"/>
                <w:szCs w:val="20"/>
              </w:rPr>
            </w:pPr>
            <w:r>
              <w:rPr>
                <w:sz w:val="20"/>
                <w:szCs w:val="20"/>
              </w:rPr>
              <w:t>4</w:t>
            </w:r>
          </w:p>
        </w:tc>
      </w:tr>
      <w:tr w:rsidR="003C2A8C" w:rsidRPr="00F41BB5" w:rsidTr="00EE739A">
        <w:trPr>
          <w:trHeight w:val="137"/>
          <w:jc w:val="center"/>
        </w:trPr>
        <w:tc>
          <w:tcPr>
            <w:tcW w:w="6488" w:type="dxa"/>
          </w:tcPr>
          <w:p w:rsidR="003C2A8C" w:rsidRPr="009C2543" w:rsidRDefault="009C2543" w:rsidP="009C2543">
            <w:pPr>
              <w:ind w:right="-2"/>
              <w:jc w:val="both"/>
              <w:rPr>
                <w:sz w:val="20"/>
                <w:szCs w:val="20"/>
              </w:rPr>
            </w:pPr>
            <w:r w:rsidRPr="009C2543">
              <w:rPr>
                <w:sz w:val="20"/>
                <w:szCs w:val="20"/>
              </w:rPr>
              <w:t>О передаче в собственность (приватизации) муниципального имущества</w:t>
            </w:r>
          </w:p>
        </w:tc>
        <w:tc>
          <w:tcPr>
            <w:tcW w:w="1134" w:type="dxa"/>
          </w:tcPr>
          <w:p w:rsidR="003C2A8C" w:rsidRPr="00F41BB5" w:rsidRDefault="009C2543" w:rsidP="005B2E27">
            <w:pPr>
              <w:spacing w:after="120"/>
              <w:ind w:right="-2"/>
              <w:jc w:val="both"/>
              <w:rPr>
                <w:sz w:val="20"/>
                <w:szCs w:val="20"/>
              </w:rPr>
            </w:pPr>
            <w:r>
              <w:rPr>
                <w:sz w:val="20"/>
                <w:szCs w:val="20"/>
              </w:rPr>
              <w:t>27.09.2022</w:t>
            </w:r>
          </w:p>
        </w:tc>
        <w:tc>
          <w:tcPr>
            <w:tcW w:w="992" w:type="dxa"/>
          </w:tcPr>
          <w:p w:rsidR="003C2A8C" w:rsidRPr="00F41BB5" w:rsidRDefault="009C2543" w:rsidP="005B2E27">
            <w:pPr>
              <w:spacing w:after="120"/>
              <w:ind w:right="-2" w:firstLine="16"/>
              <w:jc w:val="both"/>
              <w:rPr>
                <w:sz w:val="20"/>
                <w:szCs w:val="20"/>
              </w:rPr>
            </w:pPr>
            <w:r>
              <w:rPr>
                <w:sz w:val="20"/>
                <w:szCs w:val="20"/>
              </w:rPr>
              <w:t>225</w:t>
            </w:r>
          </w:p>
        </w:tc>
        <w:tc>
          <w:tcPr>
            <w:tcW w:w="957" w:type="dxa"/>
          </w:tcPr>
          <w:p w:rsidR="003C2A8C" w:rsidRPr="00F41BB5" w:rsidRDefault="00A1170D" w:rsidP="00A1170D">
            <w:pPr>
              <w:spacing w:after="120"/>
              <w:ind w:right="-2"/>
              <w:jc w:val="center"/>
              <w:rPr>
                <w:sz w:val="20"/>
                <w:szCs w:val="20"/>
              </w:rPr>
            </w:pPr>
            <w:r>
              <w:rPr>
                <w:sz w:val="20"/>
                <w:szCs w:val="20"/>
              </w:rPr>
              <w:t>5</w:t>
            </w:r>
          </w:p>
        </w:tc>
      </w:tr>
      <w:tr w:rsidR="003C2A8C" w:rsidRPr="00F41BB5" w:rsidTr="00EE739A">
        <w:trPr>
          <w:trHeight w:val="137"/>
          <w:jc w:val="center"/>
        </w:trPr>
        <w:tc>
          <w:tcPr>
            <w:tcW w:w="6488" w:type="dxa"/>
          </w:tcPr>
          <w:p w:rsidR="009C2543" w:rsidRPr="009C2543" w:rsidRDefault="009C2543" w:rsidP="009C2543">
            <w:pPr>
              <w:pStyle w:val="a7"/>
              <w:tabs>
                <w:tab w:val="left" w:pos="2127"/>
                <w:tab w:val="left" w:pos="5040"/>
              </w:tabs>
              <w:ind w:right="-2"/>
              <w:rPr>
                <w:rFonts w:ascii="Times New Roman" w:hAnsi="Times New Roman" w:cs="Times New Roman"/>
                <w:sz w:val="20"/>
                <w:szCs w:val="20"/>
              </w:rPr>
            </w:pPr>
            <w:r w:rsidRPr="009C2543">
              <w:rPr>
                <w:rFonts w:ascii="Times New Roman" w:hAnsi="Times New Roman" w:cs="Times New Roman"/>
                <w:sz w:val="20"/>
                <w:szCs w:val="20"/>
              </w:rPr>
              <w:t xml:space="preserve">Информация </w:t>
            </w:r>
            <w:r w:rsidRPr="009C2543">
              <w:rPr>
                <w:rFonts w:ascii="Times New Roman" w:hAnsi="Times New Roman" w:cs="Times New Roman"/>
                <w:color w:val="000000"/>
                <w:sz w:val="20"/>
                <w:szCs w:val="20"/>
              </w:rPr>
              <w:t>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w:t>
            </w:r>
            <w:r w:rsidRPr="009C2543">
              <w:rPr>
                <w:rFonts w:ascii="Times New Roman" w:hAnsi="Times New Roman" w:cs="Times New Roman"/>
                <w:sz w:val="20"/>
                <w:szCs w:val="20"/>
              </w:rPr>
              <w:t xml:space="preserve"> Томской области</w:t>
            </w:r>
            <w:r w:rsidRPr="009C2543">
              <w:rPr>
                <w:rFonts w:ascii="Times New Roman" w:hAnsi="Times New Roman" w:cs="Times New Roman"/>
                <w:color w:val="000000"/>
                <w:sz w:val="20"/>
                <w:szCs w:val="20"/>
              </w:rPr>
              <w:t>» в 2022 году</w:t>
            </w:r>
          </w:p>
          <w:p w:rsidR="003C2A8C" w:rsidRPr="009C2543" w:rsidRDefault="003C2A8C" w:rsidP="009C2543">
            <w:pPr>
              <w:pStyle w:val="a7"/>
              <w:ind w:right="-1"/>
              <w:rPr>
                <w:rFonts w:ascii="Times New Roman" w:hAnsi="Times New Roman" w:cs="Times New Roman"/>
                <w:sz w:val="20"/>
                <w:szCs w:val="20"/>
              </w:rPr>
            </w:pPr>
          </w:p>
        </w:tc>
        <w:tc>
          <w:tcPr>
            <w:tcW w:w="1134" w:type="dxa"/>
          </w:tcPr>
          <w:p w:rsidR="003C2A8C" w:rsidRPr="00F41BB5" w:rsidRDefault="009C2543" w:rsidP="005B2E27">
            <w:pPr>
              <w:spacing w:after="120"/>
              <w:ind w:right="-2"/>
              <w:jc w:val="both"/>
              <w:rPr>
                <w:sz w:val="20"/>
                <w:szCs w:val="20"/>
              </w:rPr>
            </w:pPr>
            <w:r>
              <w:rPr>
                <w:sz w:val="20"/>
                <w:szCs w:val="20"/>
              </w:rPr>
              <w:t>27.09.2022</w:t>
            </w:r>
          </w:p>
        </w:tc>
        <w:tc>
          <w:tcPr>
            <w:tcW w:w="992" w:type="dxa"/>
          </w:tcPr>
          <w:p w:rsidR="003C2A8C" w:rsidRPr="00F41BB5" w:rsidRDefault="009C2543" w:rsidP="005B2E27">
            <w:pPr>
              <w:spacing w:after="120"/>
              <w:ind w:right="-2" w:firstLine="16"/>
              <w:jc w:val="both"/>
              <w:rPr>
                <w:sz w:val="20"/>
                <w:szCs w:val="20"/>
              </w:rPr>
            </w:pPr>
            <w:r>
              <w:rPr>
                <w:sz w:val="20"/>
                <w:szCs w:val="20"/>
              </w:rPr>
              <w:t>226</w:t>
            </w:r>
          </w:p>
        </w:tc>
        <w:tc>
          <w:tcPr>
            <w:tcW w:w="957" w:type="dxa"/>
          </w:tcPr>
          <w:p w:rsidR="003C2A8C" w:rsidRPr="00F41BB5" w:rsidRDefault="00A1170D" w:rsidP="00A1170D">
            <w:pPr>
              <w:spacing w:after="120"/>
              <w:ind w:right="-2"/>
              <w:jc w:val="center"/>
              <w:rPr>
                <w:sz w:val="20"/>
                <w:szCs w:val="20"/>
              </w:rPr>
            </w:pPr>
            <w:r>
              <w:rPr>
                <w:sz w:val="20"/>
                <w:szCs w:val="20"/>
              </w:rPr>
              <w:t>5</w:t>
            </w:r>
          </w:p>
        </w:tc>
      </w:tr>
      <w:tr w:rsidR="003C2A8C" w:rsidRPr="00F41BB5" w:rsidTr="005B2E27">
        <w:trPr>
          <w:trHeight w:val="137"/>
          <w:jc w:val="center"/>
        </w:trPr>
        <w:tc>
          <w:tcPr>
            <w:tcW w:w="9571" w:type="dxa"/>
            <w:gridSpan w:val="4"/>
          </w:tcPr>
          <w:p w:rsidR="003C2A8C" w:rsidRPr="00F41BB5" w:rsidRDefault="003C2A8C" w:rsidP="005B2E27">
            <w:pPr>
              <w:ind w:right="-2"/>
              <w:jc w:val="center"/>
              <w:rPr>
                <w:b/>
                <w:sz w:val="20"/>
                <w:szCs w:val="20"/>
              </w:rPr>
            </w:pPr>
          </w:p>
          <w:p w:rsidR="003C2A8C" w:rsidRPr="00F41BB5" w:rsidRDefault="003C2A8C" w:rsidP="005B2E27">
            <w:pPr>
              <w:ind w:right="-2"/>
              <w:jc w:val="center"/>
              <w:rPr>
                <w:b/>
                <w:sz w:val="20"/>
                <w:szCs w:val="20"/>
              </w:rPr>
            </w:pPr>
            <w:r w:rsidRPr="00F41BB5">
              <w:rPr>
                <w:b/>
                <w:sz w:val="20"/>
                <w:szCs w:val="20"/>
              </w:rPr>
              <w:t xml:space="preserve">ПОСТАНОВЛЕНИЯ АДМИНИСТРАЦИИ ЧАИНСКОГО РАЙОНА </w:t>
            </w:r>
          </w:p>
        </w:tc>
      </w:tr>
      <w:tr w:rsidR="003C2A8C" w:rsidRPr="00F41BB5" w:rsidTr="00EE739A">
        <w:trPr>
          <w:trHeight w:val="137"/>
          <w:jc w:val="center"/>
        </w:trPr>
        <w:tc>
          <w:tcPr>
            <w:tcW w:w="6488" w:type="dxa"/>
          </w:tcPr>
          <w:p w:rsidR="003C2A8C" w:rsidRPr="009C2543" w:rsidRDefault="009C2543" w:rsidP="009C2543">
            <w:pPr>
              <w:ind w:right="-2"/>
              <w:jc w:val="both"/>
              <w:rPr>
                <w:sz w:val="20"/>
                <w:szCs w:val="20"/>
              </w:rPr>
            </w:pPr>
            <w:r w:rsidRPr="009C2543">
              <w:rPr>
                <w:rFonts w:eastAsia="Calibri"/>
                <w:sz w:val="20"/>
                <w:szCs w:val="20"/>
              </w:rPr>
              <w:t>О внесении изменений в постановление Администрации Чаинского района от 14.07.2017 № 242 «</w:t>
            </w:r>
            <w:r w:rsidRPr="009C2543">
              <w:rPr>
                <w:rFonts w:eastAsia="Calibri"/>
                <w:bCs/>
                <w:sz w:val="20"/>
                <w:szCs w:val="20"/>
              </w:rPr>
              <w:t xml:space="preserve">Об утверждении Положения о системе оплаты труда работников муниципальных учреждений, находящихся в ведении </w:t>
            </w:r>
            <w:r w:rsidRPr="009C2543">
              <w:rPr>
                <w:rFonts w:eastAsia="Calibri"/>
                <w:sz w:val="20"/>
                <w:szCs w:val="20"/>
              </w:rPr>
              <w:t>Управления образования Администрации Чаинского района»</w:t>
            </w:r>
          </w:p>
        </w:tc>
        <w:tc>
          <w:tcPr>
            <w:tcW w:w="1134" w:type="dxa"/>
          </w:tcPr>
          <w:p w:rsidR="003C2A8C" w:rsidRPr="00F41BB5" w:rsidRDefault="009C2543" w:rsidP="005B2E27">
            <w:pPr>
              <w:spacing w:after="120"/>
              <w:ind w:right="-2"/>
              <w:jc w:val="center"/>
              <w:rPr>
                <w:sz w:val="20"/>
                <w:szCs w:val="20"/>
              </w:rPr>
            </w:pPr>
            <w:r>
              <w:rPr>
                <w:sz w:val="20"/>
                <w:szCs w:val="20"/>
              </w:rPr>
              <w:t>05.09.2022</w:t>
            </w:r>
          </w:p>
        </w:tc>
        <w:tc>
          <w:tcPr>
            <w:tcW w:w="992" w:type="dxa"/>
          </w:tcPr>
          <w:p w:rsidR="003C2A8C" w:rsidRPr="00F41BB5" w:rsidRDefault="009C2543" w:rsidP="005B2E27">
            <w:pPr>
              <w:spacing w:after="120"/>
              <w:ind w:right="-2"/>
              <w:jc w:val="center"/>
              <w:rPr>
                <w:sz w:val="20"/>
                <w:szCs w:val="20"/>
              </w:rPr>
            </w:pPr>
            <w:r>
              <w:rPr>
                <w:sz w:val="20"/>
                <w:szCs w:val="20"/>
              </w:rPr>
              <w:t>338</w:t>
            </w:r>
          </w:p>
        </w:tc>
        <w:tc>
          <w:tcPr>
            <w:tcW w:w="957" w:type="dxa"/>
          </w:tcPr>
          <w:p w:rsidR="003C2A8C" w:rsidRPr="00F41BB5" w:rsidRDefault="00A1170D" w:rsidP="005B2E27">
            <w:pPr>
              <w:spacing w:after="120"/>
              <w:ind w:right="-2"/>
              <w:jc w:val="center"/>
              <w:rPr>
                <w:sz w:val="20"/>
                <w:szCs w:val="20"/>
              </w:rPr>
            </w:pPr>
            <w:r>
              <w:rPr>
                <w:sz w:val="20"/>
                <w:szCs w:val="20"/>
              </w:rPr>
              <w:t>7</w:t>
            </w:r>
          </w:p>
        </w:tc>
      </w:tr>
      <w:tr w:rsidR="003C2A8C" w:rsidRPr="00F41BB5" w:rsidTr="00EE739A">
        <w:trPr>
          <w:trHeight w:val="137"/>
          <w:jc w:val="center"/>
        </w:trPr>
        <w:tc>
          <w:tcPr>
            <w:tcW w:w="6488" w:type="dxa"/>
          </w:tcPr>
          <w:p w:rsidR="003C2A8C" w:rsidRPr="009C2543" w:rsidRDefault="009C2543" w:rsidP="009C2543">
            <w:pPr>
              <w:pStyle w:val="aa"/>
              <w:ind w:left="0" w:right="-29"/>
              <w:jc w:val="both"/>
              <w:rPr>
                <w:sz w:val="20"/>
                <w:szCs w:val="20"/>
              </w:rPr>
            </w:pPr>
            <w:r w:rsidRPr="009C2543">
              <w:rPr>
                <w:sz w:val="20"/>
              </w:rPr>
              <w:t>О внесении изменений в постановление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w:t>
            </w:r>
          </w:p>
        </w:tc>
        <w:tc>
          <w:tcPr>
            <w:tcW w:w="1134" w:type="dxa"/>
          </w:tcPr>
          <w:p w:rsidR="003C2A8C" w:rsidRPr="00F41BB5" w:rsidRDefault="009C2543" w:rsidP="005B2E27">
            <w:pPr>
              <w:spacing w:after="120"/>
              <w:ind w:right="-2"/>
              <w:jc w:val="center"/>
              <w:rPr>
                <w:sz w:val="20"/>
                <w:szCs w:val="20"/>
              </w:rPr>
            </w:pPr>
            <w:r>
              <w:rPr>
                <w:sz w:val="20"/>
                <w:szCs w:val="20"/>
              </w:rPr>
              <w:t>06.09.2022</w:t>
            </w:r>
          </w:p>
        </w:tc>
        <w:tc>
          <w:tcPr>
            <w:tcW w:w="992" w:type="dxa"/>
          </w:tcPr>
          <w:p w:rsidR="003C2A8C" w:rsidRPr="00F41BB5" w:rsidRDefault="009C2543" w:rsidP="005B2E27">
            <w:pPr>
              <w:spacing w:after="120"/>
              <w:ind w:right="-2"/>
              <w:jc w:val="center"/>
              <w:rPr>
                <w:sz w:val="20"/>
                <w:szCs w:val="20"/>
              </w:rPr>
            </w:pPr>
            <w:r>
              <w:rPr>
                <w:sz w:val="20"/>
                <w:szCs w:val="20"/>
              </w:rPr>
              <w:t>339</w:t>
            </w:r>
          </w:p>
        </w:tc>
        <w:tc>
          <w:tcPr>
            <w:tcW w:w="957" w:type="dxa"/>
          </w:tcPr>
          <w:p w:rsidR="003C2A8C" w:rsidRPr="00F41BB5" w:rsidRDefault="00A1170D" w:rsidP="005B2E27">
            <w:pPr>
              <w:spacing w:after="120"/>
              <w:ind w:right="-2"/>
              <w:jc w:val="center"/>
              <w:rPr>
                <w:sz w:val="20"/>
                <w:szCs w:val="20"/>
              </w:rPr>
            </w:pPr>
            <w:r>
              <w:rPr>
                <w:sz w:val="20"/>
                <w:szCs w:val="20"/>
              </w:rPr>
              <w:t>8</w:t>
            </w:r>
          </w:p>
        </w:tc>
      </w:tr>
      <w:tr w:rsidR="003C2A8C" w:rsidRPr="00F41BB5" w:rsidTr="00EE739A">
        <w:trPr>
          <w:trHeight w:val="137"/>
          <w:jc w:val="center"/>
        </w:trPr>
        <w:tc>
          <w:tcPr>
            <w:tcW w:w="6488" w:type="dxa"/>
          </w:tcPr>
          <w:p w:rsidR="003C2A8C" w:rsidRPr="009C2543" w:rsidRDefault="009C2543" w:rsidP="009C2543">
            <w:pPr>
              <w:ind w:right="-2"/>
              <w:jc w:val="both"/>
              <w:rPr>
                <w:sz w:val="20"/>
                <w:szCs w:val="20"/>
              </w:rPr>
            </w:pPr>
            <w:r w:rsidRPr="009C2543">
              <w:rPr>
                <w:sz w:val="20"/>
              </w:rPr>
              <w:t>О внесении изменений в постановление Администрации Чаинского района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w:t>
            </w:r>
          </w:p>
        </w:tc>
        <w:tc>
          <w:tcPr>
            <w:tcW w:w="1134" w:type="dxa"/>
          </w:tcPr>
          <w:p w:rsidR="003C2A8C" w:rsidRPr="00F41BB5" w:rsidRDefault="009C2543" w:rsidP="005B2E27">
            <w:pPr>
              <w:spacing w:after="120"/>
              <w:ind w:right="-2"/>
              <w:jc w:val="center"/>
              <w:rPr>
                <w:sz w:val="20"/>
                <w:szCs w:val="20"/>
              </w:rPr>
            </w:pPr>
            <w:r>
              <w:rPr>
                <w:sz w:val="20"/>
                <w:szCs w:val="20"/>
              </w:rPr>
              <w:t>07.09.2022</w:t>
            </w:r>
          </w:p>
        </w:tc>
        <w:tc>
          <w:tcPr>
            <w:tcW w:w="992" w:type="dxa"/>
          </w:tcPr>
          <w:p w:rsidR="003C2A8C" w:rsidRPr="00F41BB5" w:rsidRDefault="009C2543" w:rsidP="005B2E27">
            <w:pPr>
              <w:spacing w:after="120"/>
              <w:ind w:right="-2"/>
              <w:jc w:val="center"/>
              <w:rPr>
                <w:sz w:val="20"/>
                <w:szCs w:val="20"/>
              </w:rPr>
            </w:pPr>
            <w:r>
              <w:rPr>
                <w:sz w:val="20"/>
                <w:szCs w:val="20"/>
              </w:rPr>
              <w:t>340</w:t>
            </w:r>
          </w:p>
        </w:tc>
        <w:tc>
          <w:tcPr>
            <w:tcW w:w="957" w:type="dxa"/>
          </w:tcPr>
          <w:p w:rsidR="003C2A8C" w:rsidRPr="00F41BB5" w:rsidRDefault="00A1170D" w:rsidP="005B2E27">
            <w:pPr>
              <w:spacing w:after="120"/>
              <w:ind w:right="-2"/>
              <w:jc w:val="center"/>
              <w:rPr>
                <w:sz w:val="20"/>
                <w:szCs w:val="20"/>
              </w:rPr>
            </w:pPr>
            <w:r>
              <w:rPr>
                <w:sz w:val="20"/>
                <w:szCs w:val="20"/>
              </w:rPr>
              <w:t>9</w:t>
            </w:r>
          </w:p>
        </w:tc>
      </w:tr>
      <w:tr w:rsidR="003C2A8C" w:rsidRPr="00F41BB5" w:rsidTr="00EE739A">
        <w:trPr>
          <w:trHeight w:val="137"/>
          <w:jc w:val="center"/>
        </w:trPr>
        <w:tc>
          <w:tcPr>
            <w:tcW w:w="6488" w:type="dxa"/>
          </w:tcPr>
          <w:p w:rsidR="003C2A8C" w:rsidRPr="009C2543" w:rsidRDefault="009C2543" w:rsidP="009C2543">
            <w:pPr>
              <w:pStyle w:val="ConsPlusNormal"/>
              <w:widowControl/>
              <w:ind w:right="-2" w:firstLine="0"/>
              <w:jc w:val="both"/>
            </w:pPr>
            <w:proofErr w:type="gramStart"/>
            <w:r w:rsidRPr="009C2543">
              <w:rPr>
                <w:rFonts w:ascii="Times New Roman" w:hAnsi="Times New Roman" w:cs="Times New Roman"/>
              </w:rPr>
              <w:t>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tc>
        <w:tc>
          <w:tcPr>
            <w:tcW w:w="1134" w:type="dxa"/>
          </w:tcPr>
          <w:p w:rsidR="003C2A8C" w:rsidRPr="00F41BB5" w:rsidRDefault="009C2543" w:rsidP="005B2E27">
            <w:pPr>
              <w:spacing w:after="120"/>
              <w:ind w:right="-2"/>
              <w:jc w:val="center"/>
              <w:rPr>
                <w:sz w:val="20"/>
                <w:szCs w:val="20"/>
              </w:rPr>
            </w:pPr>
            <w:r>
              <w:rPr>
                <w:sz w:val="20"/>
                <w:szCs w:val="20"/>
              </w:rPr>
              <w:t>09.09.2022</w:t>
            </w:r>
          </w:p>
        </w:tc>
        <w:tc>
          <w:tcPr>
            <w:tcW w:w="992" w:type="dxa"/>
          </w:tcPr>
          <w:p w:rsidR="003C2A8C" w:rsidRPr="00F41BB5" w:rsidRDefault="009C2543" w:rsidP="005B2E27">
            <w:pPr>
              <w:spacing w:after="120"/>
              <w:ind w:right="-2"/>
              <w:jc w:val="center"/>
              <w:rPr>
                <w:sz w:val="20"/>
                <w:szCs w:val="20"/>
              </w:rPr>
            </w:pPr>
            <w:r>
              <w:rPr>
                <w:sz w:val="20"/>
                <w:szCs w:val="20"/>
              </w:rPr>
              <w:t>342</w:t>
            </w:r>
          </w:p>
        </w:tc>
        <w:tc>
          <w:tcPr>
            <w:tcW w:w="957" w:type="dxa"/>
          </w:tcPr>
          <w:p w:rsidR="003C2A8C" w:rsidRPr="00F41BB5" w:rsidRDefault="00A1170D" w:rsidP="005B2E27">
            <w:pPr>
              <w:spacing w:after="120"/>
              <w:ind w:right="-2"/>
              <w:jc w:val="center"/>
              <w:rPr>
                <w:sz w:val="20"/>
                <w:szCs w:val="20"/>
              </w:rPr>
            </w:pPr>
            <w:r>
              <w:rPr>
                <w:sz w:val="20"/>
                <w:szCs w:val="20"/>
              </w:rPr>
              <w:t>17</w:t>
            </w:r>
          </w:p>
        </w:tc>
      </w:tr>
      <w:tr w:rsidR="003C2A8C" w:rsidRPr="00F41BB5" w:rsidTr="00EE739A">
        <w:trPr>
          <w:trHeight w:val="1108"/>
          <w:jc w:val="center"/>
        </w:trPr>
        <w:tc>
          <w:tcPr>
            <w:tcW w:w="6488" w:type="dxa"/>
          </w:tcPr>
          <w:p w:rsidR="003C2A8C" w:rsidRPr="009C2543" w:rsidRDefault="009C2543" w:rsidP="009C2543">
            <w:pPr>
              <w:pStyle w:val="3d"/>
              <w:shd w:val="clear" w:color="auto" w:fill="auto"/>
              <w:tabs>
                <w:tab w:val="left" w:pos="1672"/>
                <w:tab w:val="left" w:pos="3794"/>
              </w:tabs>
              <w:spacing w:before="0" w:line="240" w:lineRule="auto"/>
              <w:ind w:left="142" w:right="129"/>
              <w:rPr>
                <w:rFonts w:eastAsia="Times New Roman"/>
                <w:sz w:val="20"/>
                <w:szCs w:val="20"/>
                <w:lang w:eastAsia="ru-RU"/>
              </w:rPr>
            </w:pPr>
            <w:r w:rsidRPr="009C2543">
              <w:rPr>
                <w:rStyle w:val="3c"/>
                <w:color w:val="000000"/>
              </w:rPr>
              <w:t>О внесении изменений в Положение о персонифицированном дополнительном образовании детей в муниципальном образовании «Чаинский район», утвержденное постановлением Администрации Чаинского района от 05.07.2018 №</w:t>
            </w:r>
            <w:r>
              <w:rPr>
                <w:rStyle w:val="3c"/>
                <w:color w:val="000000"/>
              </w:rPr>
              <w:t xml:space="preserve"> </w:t>
            </w:r>
            <w:r w:rsidRPr="009C2543">
              <w:rPr>
                <w:rStyle w:val="3c"/>
                <w:color w:val="000000"/>
              </w:rPr>
              <w:t>199</w:t>
            </w:r>
          </w:p>
        </w:tc>
        <w:tc>
          <w:tcPr>
            <w:tcW w:w="1134" w:type="dxa"/>
          </w:tcPr>
          <w:p w:rsidR="003C2A8C" w:rsidRPr="00F41BB5" w:rsidRDefault="009C2543" w:rsidP="005B2E27">
            <w:pPr>
              <w:spacing w:after="120"/>
              <w:ind w:right="-2"/>
              <w:jc w:val="center"/>
              <w:rPr>
                <w:sz w:val="20"/>
                <w:szCs w:val="20"/>
              </w:rPr>
            </w:pPr>
            <w:r>
              <w:rPr>
                <w:sz w:val="20"/>
                <w:szCs w:val="20"/>
              </w:rPr>
              <w:t>13.09.2022</w:t>
            </w:r>
          </w:p>
        </w:tc>
        <w:tc>
          <w:tcPr>
            <w:tcW w:w="992" w:type="dxa"/>
          </w:tcPr>
          <w:p w:rsidR="003C2A8C" w:rsidRPr="00F41BB5" w:rsidRDefault="009C2543" w:rsidP="005B2E27">
            <w:pPr>
              <w:spacing w:after="120"/>
              <w:ind w:right="-2"/>
              <w:jc w:val="center"/>
              <w:rPr>
                <w:sz w:val="20"/>
                <w:szCs w:val="20"/>
              </w:rPr>
            </w:pPr>
            <w:r>
              <w:rPr>
                <w:sz w:val="20"/>
                <w:szCs w:val="20"/>
              </w:rPr>
              <w:t>348</w:t>
            </w:r>
          </w:p>
        </w:tc>
        <w:tc>
          <w:tcPr>
            <w:tcW w:w="957" w:type="dxa"/>
          </w:tcPr>
          <w:p w:rsidR="003C2A8C" w:rsidRPr="00F41BB5" w:rsidRDefault="00A1170D" w:rsidP="005B2E27">
            <w:pPr>
              <w:spacing w:after="120"/>
              <w:ind w:right="-2"/>
              <w:jc w:val="center"/>
              <w:rPr>
                <w:sz w:val="20"/>
                <w:szCs w:val="20"/>
              </w:rPr>
            </w:pPr>
            <w:r>
              <w:rPr>
                <w:sz w:val="20"/>
                <w:szCs w:val="20"/>
              </w:rPr>
              <w:t>17</w:t>
            </w:r>
          </w:p>
        </w:tc>
      </w:tr>
      <w:tr w:rsidR="003C2A8C" w:rsidRPr="00F41BB5" w:rsidTr="00EE739A">
        <w:trPr>
          <w:trHeight w:val="137"/>
          <w:jc w:val="center"/>
        </w:trPr>
        <w:tc>
          <w:tcPr>
            <w:tcW w:w="6488" w:type="dxa"/>
          </w:tcPr>
          <w:p w:rsidR="003C2A8C" w:rsidRPr="009C2543" w:rsidRDefault="009C2543" w:rsidP="009C2543">
            <w:pPr>
              <w:widowControl w:val="0"/>
              <w:jc w:val="both"/>
              <w:rPr>
                <w:sz w:val="20"/>
                <w:szCs w:val="20"/>
              </w:rPr>
            </w:pPr>
            <w:r w:rsidRPr="009C2543">
              <w:rPr>
                <w:bCs/>
                <w:sz w:val="20"/>
                <w:szCs w:val="20"/>
              </w:rPr>
              <w:t>О внесении изменений в постановление Администрации Чаинского района от 25.09.2014 № 569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tc>
        <w:tc>
          <w:tcPr>
            <w:tcW w:w="1134" w:type="dxa"/>
          </w:tcPr>
          <w:p w:rsidR="003C2A8C" w:rsidRPr="00F41BB5" w:rsidRDefault="009C2543" w:rsidP="005B2E27">
            <w:pPr>
              <w:spacing w:after="120"/>
              <w:ind w:right="-2"/>
              <w:jc w:val="center"/>
              <w:rPr>
                <w:sz w:val="20"/>
                <w:szCs w:val="20"/>
              </w:rPr>
            </w:pPr>
            <w:r>
              <w:rPr>
                <w:sz w:val="20"/>
                <w:szCs w:val="20"/>
              </w:rPr>
              <w:t>19.09.2022</w:t>
            </w:r>
          </w:p>
        </w:tc>
        <w:tc>
          <w:tcPr>
            <w:tcW w:w="992" w:type="dxa"/>
          </w:tcPr>
          <w:p w:rsidR="003C2A8C" w:rsidRPr="00F41BB5" w:rsidRDefault="009C2543" w:rsidP="005B2E27">
            <w:pPr>
              <w:spacing w:after="120"/>
              <w:ind w:right="-2"/>
              <w:jc w:val="center"/>
              <w:rPr>
                <w:sz w:val="20"/>
                <w:szCs w:val="20"/>
              </w:rPr>
            </w:pPr>
            <w:r>
              <w:rPr>
                <w:sz w:val="20"/>
                <w:szCs w:val="20"/>
              </w:rPr>
              <w:t>356</w:t>
            </w:r>
          </w:p>
        </w:tc>
        <w:tc>
          <w:tcPr>
            <w:tcW w:w="957" w:type="dxa"/>
          </w:tcPr>
          <w:p w:rsidR="003C2A8C" w:rsidRPr="00F41BB5" w:rsidRDefault="00A1170D" w:rsidP="005B2E27">
            <w:pPr>
              <w:spacing w:after="120"/>
              <w:ind w:right="-2"/>
              <w:jc w:val="center"/>
              <w:rPr>
                <w:sz w:val="20"/>
                <w:szCs w:val="20"/>
              </w:rPr>
            </w:pPr>
            <w:r>
              <w:rPr>
                <w:sz w:val="20"/>
                <w:szCs w:val="20"/>
              </w:rPr>
              <w:t>18</w:t>
            </w:r>
          </w:p>
        </w:tc>
      </w:tr>
      <w:tr w:rsidR="003C2A8C" w:rsidRPr="00F41BB5" w:rsidTr="00EE739A">
        <w:trPr>
          <w:trHeight w:val="137"/>
          <w:jc w:val="center"/>
        </w:trPr>
        <w:tc>
          <w:tcPr>
            <w:tcW w:w="6488" w:type="dxa"/>
          </w:tcPr>
          <w:p w:rsidR="003C2A8C" w:rsidRPr="009C2543" w:rsidRDefault="009C2543" w:rsidP="009C2543">
            <w:pPr>
              <w:widowControl w:val="0"/>
              <w:ind w:right="-2"/>
              <w:jc w:val="both"/>
              <w:rPr>
                <w:sz w:val="20"/>
                <w:szCs w:val="20"/>
              </w:rPr>
            </w:pPr>
            <w:r w:rsidRPr="009C2543">
              <w:rPr>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9C2543">
              <w:rPr>
                <w:bCs/>
                <w:sz w:val="20"/>
                <w:szCs w:val="20"/>
                <w:lang w:val="en-US"/>
              </w:rPr>
              <w:t>IV</w:t>
            </w:r>
            <w:r w:rsidRPr="009C2543">
              <w:rPr>
                <w:bCs/>
                <w:sz w:val="20"/>
                <w:szCs w:val="20"/>
              </w:rPr>
              <w:t xml:space="preserve"> квартал 2022 года</w:t>
            </w:r>
          </w:p>
        </w:tc>
        <w:tc>
          <w:tcPr>
            <w:tcW w:w="1134" w:type="dxa"/>
          </w:tcPr>
          <w:p w:rsidR="003C2A8C" w:rsidRPr="00F41BB5" w:rsidRDefault="009C2543" w:rsidP="005B2E27">
            <w:pPr>
              <w:spacing w:after="120"/>
              <w:ind w:right="-2"/>
              <w:jc w:val="center"/>
              <w:rPr>
                <w:sz w:val="20"/>
                <w:szCs w:val="20"/>
              </w:rPr>
            </w:pPr>
            <w:r>
              <w:rPr>
                <w:sz w:val="20"/>
                <w:szCs w:val="20"/>
              </w:rPr>
              <w:t>28.09.2022</w:t>
            </w:r>
          </w:p>
        </w:tc>
        <w:tc>
          <w:tcPr>
            <w:tcW w:w="992" w:type="dxa"/>
          </w:tcPr>
          <w:p w:rsidR="003C2A8C" w:rsidRPr="00F41BB5" w:rsidRDefault="009C2543" w:rsidP="005B2E27">
            <w:pPr>
              <w:spacing w:after="120"/>
              <w:ind w:right="-2"/>
              <w:jc w:val="center"/>
              <w:rPr>
                <w:sz w:val="20"/>
                <w:szCs w:val="20"/>
              </w:rPr>
            </w:pPr>
            <w:r>
              <w:rPr>
                <w:sz w:val="20"/>
                <w:szCs w:val="20"/>
              </w:rPr>
              <w:t>369</w:t>
            </w:r>
          </w:p>
        </w:tc>
        <w:tc>
          <w:tcPr>
            <w:tcW w:w="957" w:type="dxa"/>
          </w:tcPr>
          <w:p w:rsidR="003C2A8C" w:rsidRPr="00F41BB5" w:rsidRDefault="00A1170D" w:rsidP="005B2E27">
            <w:pPr>
              <w:spacing w:after="120"/>
              <w:ind w:right="-2"/>
              <w:jc w:val="center"/>
              <w:rPr>
                <w:sz w:val="20"/>
                <w:szCs w:val="20"/>
              </w:rPr>
            </w:pPr>
            <w:r>
              <w:rPr>
                <w:sz w:val="20"/>
                <w:szCs w:val="20"/>
              </w:rPr>
              <w:t>19</w:t>
            </w:r>
          </w:p>
        </w:tc>
      </w:tr>
      <w:tr w:rsidR="003C2A8C" w:rsidRPr="00F41BB5" w:rsidTr="00EE739A">
        <w:trPr>
          <w:trHeight w:val="137"/>
          <w:jc w:val="center"/>
        </w:trPr>
        <w:tc>
          <w:tcPr>
            <w:tcW w:w="6488" w:type="dxa"/>
          </w:tcPr>
          <w:p w:rsidR="009C2543" w:rsidRPr="009C2543" w:rsidRDefault="009C2543" w:rsidP="009C2543">
            <w:pPr>
              <w:jc w:val="both"/>
              <w:rPr>
                <w:sz w:val="20"/>
                <w:szCs w:val="20"/>
              </w:rPr>
            </w:pPr>
            <w:r w:rsidRPr="009C2543">
              <w:rPr>
                <w:sz w:val="20"/>
                <w:szCs w:val="20"/>
              </w:rPr>
              <w:t xml:space="preserve">О внесении изменений в постановление Администрации Чаинского района от 20.10.2021 №327 «Об утверждении </w:t>
            </w:r>
            <w:r w:rsidRPr="009C2543">
              <w:rPr>
                <w:bCs/>
                <w:sz w:val="20"/>
                <w:szCs w:val="20"/>
              </w:rPr>
              <w:t>типового положения о закупке товаров, работ, услуг»</w:t>
            </w:r>
          </w:p>
          <w:p w:rsidR="003C2A8C" w:rsidRPr="009C2543" w:rsidRDefault="003C2A8C" w:rsidP="009C2543">
            <w:pPr>
              <w:widowControl w:val="0"/>
              <w:ind w:right="-2"/>
              <w:jc w:val="both"/>
              <w:rPr>
                <w:sz w:val="20"/>
                <w:szCs w:val="20"/>
              </w:rPr>
            </w:pPr>
          </w:p>
        </w:tc>
        <w:tc>
          <w:tcPr>
            <w:tcW w:w="1134" w:type="dxa"/>
          </w:tcPr>
          <w:p w:rsidR="003C2A8C" w:rsidRPr="00F41BB5" w:rsidRDefault="009C2543" w:rsidP="005B2E27">
            <w:pPr>
              <w:spacing w:after="120"/>
              <w:ind w:right="-2"/>
              <w:jc w:val="center"/>
              <w:rPr>
                <w:sz w:val="20"/>
                <w:szCs w:val="20"/>
              </w:rPr>
            </w:pPr>
            <w:r>
              <w:rPr>
                <w:sz w:val="20"/>
                <w:szCs w:val="20"/>
              </w:rPr>
              <w:t>29.09.2022</w:t>
            </w:r>
          </w:p>
        </w:tc>
        <w:tc>
          <w:tcPr>
            <w:tcW w:w="992" w:type="dxa"/>
          </w:tcPr>
          <w:p w:rsidR="003C2A8C" w:rsidRPr="00F41BB5" w:rsidRDefault="009C2543" w:rsidP="005B2E27">
            <w:pPr>
              <w:spacing w:after="120"/>
              <w:ind w:right="-2"/>
              <w:jc w:val="center"/>
              <w:rPr>
                <w:sz w:val="20"/>
                <w:szCs w:val="20"/>
              </w:rPr>
            </w:pPr>
            <w:r>
              <w:rPr>
                <w:sz w:val="20"/>
                <w:szCs w:val="20"/>
              </w:rPr>
              <w:t>373</w:t>
            </w:r>
          </w:p>
        </w:tc>
        <w:tc>
          <w:tcPr>
            <w:tcW w:w="957" w:type="dxa"/>
          </w:tcPr>
          <w:p w:rsidR="003C2A8C" w:rsidRPr="00F41BB5" w:rsidRDefault="00A1170D" w:rsidP="005B2E27">
            <w:pPr>
              <w:spacing w:after="120"/>
              <w:ind w:right="-2"/>
              <w:jc w:val="center"/>
              <w:rPr>
                <w:sz w:val="20"/>
                <w:szCs w:val="20"/>
              </w:rPr>
            </w:pPr>
            <w:r>
              <w:rPr>
                <w:sz w:val="20"/>
                <w:szCs w:val="20"/>
              </w:rPr>
              <w:t>19</w:t>
            </w:r>
          </w:p>
        </w:tc>
      </w:tr>
      <w:tr w:rsidR="009C2543" w:rsidRPr="00F41BB5" w:rsidTr="004B59C2">
        <w:trPr>
          <w:trHeight w:val="137"/>
          <w:jc w:val="center"/>
        </w:trPr>
        <w:tc>
          <w:tcPr>
            <w:tcW w:w="9571" w:type="dxa"/>
            <w:gridSpan w:val="4"/>
          </w:tcPr>
          <w:p w:rsidR="009C2543" w:rsidRPr="009C2543" w:rsidRDefault="009C2543" w:rsidP="005B2E27">
            <w:pPr>
              <w:spacing w:after="120"/>
              <w:ind w:right="-2"/>
              <w:jc w:val="center"/>
              <w:rPr>
                <w:b/>
                <w:sz w:val="20"/>
                <w:szCs w:val="20"/>
              </w:rPr>
            </w:pPr>
            <w:r w:rsidRPr="009C2543">
              <w:rPr>
                <w:b/>
                <w:sz w:val="20"/>
                <w:szCs w:val="20"/>
              </w:rPr>
              <w:t>РАСПОРЯЖЕНИЯ АДМИНИСТРАЦИИ ЧАИНСКОГО РАЙОНА</w:t>
            </w:r>
          </w:p>
        </w:tc>
      </w:tr>
      <w:tr w:rsidR="003C2A8C" w:rsidRPr="00F41BB5" w:rsidTr="00EE739A">
        <w:trPr>
          <w:trHeight w:val="137"/>
          <w:jc w:val="center"/>
        </w:trPr>
        <w:tc>
          <w:tcPr>
            <w:tcW w:w="6488" w:type="dxa"/>
          </w:tcPr>
          <w:p w:rsidR="003C2A8C" w:rsidRPr="00F41BB5" w:rsidRDefault="009C2543" w:rsidP="00EE739A">
            <w:pPr>
              <w:ind w:right="-1"/>
              <w:jc w:val="both"/>
              <w:rPr>
                <w:sz w:val="20"/>
                <w:szCs w:val="20"/>
              </w:rPr>
            </w:pPr>
            <w:r w:rsidRPr="00EE739A">
              <w:rPr>
                <w:sz w:val="20"/>
                <w:szCs w:val="20"/>
              </w:rPr>
              <w:t>О назначении должностных лиц в состав конкурсной комиссии по отбору кандидатур на должность Главы Коломинского сельского поселения</w:t>
            </w:r>
          </w:p>
        </w:tc>
        <w:tc>
          <w:tcPr>
            <w:tcW w:w="1134" w:type="dxa"/>
          </w:tcPr>
          <w:p w:rsidR="003C2A8C" w:rsidRPr="00F41BB5" w:rsidRDefault="00EE739A" w:rsidP="005B2E27">
            <w:pPr>
              <w:spacing w:after="120"/>
              <w:ind w:right="-2"/>
              <w:jc w:val="center"/>
              <w:rPr>
                <w:sz w:val="20"/>
                <w:szCs w:val="20"/>
              </w:rPr>
            </w:pPr>
            <w:r>
              <w:rPr>
                <w:sz w:val="20"/>
                <w:szCs w:val="20"/>
              </w:rPr>
              <w:t>27.09.2022</w:t>
            </w:r>
          </w:p>
        </w:tc>
        <w:tc>
          <w:tcPr>
            <w:tcW w:w="992" w:type="dxa"/>
          </w:tcPr>
          <w:p w:rsidR="003C2A8C" w:rsidRPr="00F41BB5" w:rsidRDefault="00EE739A" w:rsidP="005B2E27">
            <w:pPr>
              <w:spacing w:after="120"/>
              <w:ind w:right="-2"/>
              <w:jc w:val="center"/>
              <w:rPr>
                <w:sz w:val="20"/>
                <w:szCs w:val="20"/>
              </w:rPr>
            </w:pPr>
            <w:r>
              <w:rPr>
                <w:sz w:val="20"/>
                <w:szCs w:val="20"/>
              </w:rPr>
              <w:t>188-Р</w:t>
            </w:r>
          </w:p>
        </w:tc>
        <w:tc>
          <w:tcPr>
            <w:tcW w:w="957" w:type="dxa"/>
          </w:tcPr>
          <w:p w:rsidR="003C2A8C" w:rsidRPr="00F41BB5" w:rsidRDefault="00A1170D" w:rsidP="005B2E27">
            <w:pPr>
              <w:spacing w:after="120"/>
              <w:ind w:right="-2"/>
              <w:jc w:val="center"/>
              <w:rPr>
                <w:sz w:val="20"/>
                <w:szCs w:val="20"/>
              </w:rPr>
            </w:pPr>
            <w:r>
              <w:rPr>
                <w:sz w:val="20"/>
                <w:szCs w:val="20"/>
              </w:rPr>
              <w:t>57</w:t>
            </w:r>
          </w:p>
        </w:tc>
      </w:tr>
    </w:tbl>
    <w:p w:rsidR="00BB3A76" w:rsidRPr="00F41BB5" w:rsidRDefault="00BB3A76" w:rsidP="006C5C90">
      <w:pPr>
        <w:jc w:val="both"/>
        <w:rPr>
          <w:rFonts w:eastAsia="Calibri"/>
          <w:sz w:val="20"/>
          <w:szCs w:val="20"/>
        </w:rPr>
      </w:pPr>
    </w:p>
    <w:p w:rsidR="00F41BB5" w:rsidRDefault="00F41BB5" w:rsidP="00F41BB5">
      <w:pPr>
        <w:jc w:val="center"/>
        <w:rPr>
          <w:rFonts w:eastAsia="Calibri"/>
          <w:b/>
          <w:sz w:val="20"/>
          <w:szCs w:val="20"/>
        </w:rPr>
      </w:pPr>
      <w:r w:rsidRPr="00F41BB5">
        <w:rPr>
          <w:rFonts w:eastAsia="Calibri"/>
          <w:b/>
          <w:sz w:val="20"/>
          <w:szCs w:val="20"/>
        </w:rPr>
        <w:lastRenderedPageBreak/>
        <w:t>РЕШЕНИЯ ДУМЫ ЧАИНСКОГО РАЙОНА ТОМСКОЙ ОБЛАСТИ</w:t>
      </w:r>
    </w:p>
    <w:p w:rsidR="00F41BB5" w:rsidRDefault="00F41BB5" w:rsidP="00F41BB5">
      <w:pPr>
        <w:jc w:val="center"/>
        <w:rPr>
          <w:rFonts w:eastAsia="Calibri"/>
          <w:b/>
          <w:sz w:val="20"/>
          <w:szCs w:val="20"/>
        </w:rPr>
      </w:pPr>
    </w:p>
    <w:p w:rsidR="00F41BB5" w:rsidRPr="008D5D60" w:rsidRDefault="00F41BB5" w:rsidP="00F41BB5">
      <w:pPr>
        <w:jc w:val="center"/>
        <w:rPr>
          <w:b/>
          <w:sz w:val="20"/>
          <w:szCs w:val="20"/>
        </w:rPr>
      </w:pPr>
      <w:r w:rsidRPr="008D5D60">
        <w:rPr>
          <w:b/>
          <w:noProof/>
          <w:sz w:val="20"/>
          <w:szCs w:val="20"/>
          <w:lang w:eastAsia="ru-RU"/>
        </w:rPr>
        <w:t>Решение Думы Чаинского района Томской области от 27.09.2022 № 224</w:t>
      </w:r>
    </w:p>
    <w:p w:rsidR="00F41BB5" w:rsidRPr="008D5D60" w:rsidRDefault="00F41BB5" w:rsidP="00F41BB5">
      <w:pPr>
        <w:pStyle w:val="a9"/>
        <w:ind w:right="-2"/>
        <w:jc w:val="center"/>
        <w:rPr>
          <w:rFonts w:ascii="Times New Roman" w:hAnsi="Times New Roman"/>
          <w:b/>
          <w:sz w:val="20"/>
          <w:szCs w:val="20"/>
        </w:rPr>
      </w:pPr>
      <w:r w:rsidRPr="008D5D60">
        <w:rPr>
          <w:rFonts w:ascii="Times New Roman" w:hAnsi="Times New Roman"/>
          <w:b/>
          <w:sz w:val="20"/>
          <w:szCs w:val="20"/>
        </w:rPr>
        <w:t xml:space="preserve">Об утверждении </w:t>
      </w:r>
      <w:proofErr w:type="gramStart"/>
      <w:r w:rsidRPr="008D5D60">
        <w:rPr>
          <w:rFonts w:ascii="PT Astra Serif" w:hAnsi="PT Astra Serif" w:cs="PT Astra Serif"/>
          <w:b/>
          <w:sz w:val="20"/>
          <w:szCs w:val="20"/>
        </w:rPr>
        <w:t>Перечня индикаторов риска нарушения обязательных требований</w:t>
      </w:r>
      <w:proofErr w:type="gramEnd"/>
      <w:r w:rsidRPr="008D5D60">
        <w:rPr>
          <w:rFonts w:ascii="PT Astra Serif" w:hAnsi="PT Astra Serif" w:cs="PT Astra Serif"/>
          <w:b/>
          <w:sz w:val="20"/>
          <w:szCs w:val="20"/>
        </w:rPr>
        <w:t xml:space="preserve"> при осуществлении </w:t>
      </w:r>
      <w:r w:rsidRPr="008D5D60">
        <w:rPr>
          <w:rFonts w:ascii="Times New Roman" w:hAnsi="Times New Roman"/>
          <w:b/>
          <w:sz w:val="20"/>
          <w:szCs w:val="20"/>
        </w:rPr>
        <w:t>муниципального контроля на автомобильном транспорте, городском наземном электрическом транспорте и в дорожном хозяйстве</w:t>
      </w:r>
      <w:r w:rsidRPr="008D5D60">
        <w:rPr>
          <w:rFonts w:ascii="PT Astra Serif" w:hAnsi="PT Astra Serif" w:cs="PT Astra Serif"/>
          <w:b/>
          <w:sz w:val="20"/>
          <w:szCs w:val="20"/>
        </w:rPr>
        <w:t xml:space="preserve"> на территории муниципального образования «Чаинский район Томской области»</w:t>
      </w:r>
    </w:p>
    <w:p w:rsidR="00F41BB5" w:rsidRPr="008D5D60" w:rsidRDefault="00F41BB5" w:rsidP="00F41BB5">
      <w:pPr>
        <w:pStyle w:val="a9"/>
        <w:ind w:right="4819"/>
        <w:jc w:val="center"/>
        <w:rPr>
          <w:rFonts w:ascii="Times New Roman" w:hAnsi="Times New Roman"/>
          <w:b/>
          <w:sz w:val="20"/>
          <w:szCs w:val="20"/>
        </w:rPr>
      </w:pPr>
    </w:p>
    <w:p w:rsidR="00F41BB5" w:rsidRPr="008D5D60" w:rsidRDefault="00F41BB5" w:rsidP="00F41BB5">
      <w:pPr>
        <w:ind w:firstLine="708"/>
        <w:jc w:val="both"/>
        <w:rPr>
          <w:sz w:val="20"/>
          <w:szCs w:val="20"/>
        </w:rPr>
      </w:pPr>
      <w:r w:rsidRPr="008D5D60">
        <w:rPr>
          <w:rFonts w:eastAsia="Calibri"/>
          <w:sz w:val="20"/>
          <w:szCs w:val="20"/>
        </w:rPr>
        <w:t xml:space="preserve">Руководствуясь Федеральным законом от 31 июля 2020 года № 248-ФЗ «О государственном контроле (надзоре) и муниципальном контроле», </w:t>
      </w:r>
      <w:r w:rsidRPr="008D5D60">
        <w:rPr>
          <w:sz w:val="20"/>
          <w:szCs w:val="20"/>
        </w:rPr>
        <w:t>Уставом муниципального образования «Чаинский район Томской области»,</w:t>
      </w:r>
    </w:p>
    <w:p w:rsidR="00F41BB5" w:rsidRPr="008D5D60" w:rsidRDefault="00F41BB5" w:rsidP="00F41BB5">
      <w:pPr>
        <w:ind w:firstLine="709"/>
        <w:contextualSpacing/>
        <w:rPr>
          <w:sz w:val="20"/>
          <w:szCs w:val="20"/>
        </w:rPr>
      </w:pPr>
    </w:p>
    <w:p w:rsidR="00F41BB5" w:rsidRPr="008D5D60" w:rsidRDefault="00F41BB5" w:rsidP="00F41BB5">
      <w:pPr>
        <w:ind w:firstLine="709"/>
        <w:contextualSpacing/>
        <w:rPr>
          <w:sz w:val="20"/>
          <w:szCs w:val="20"/>
        </w:rPr>
      </w:pPr>
      <w:r w:rsidRPr="008D5D60">
        <w:rPr>
          <w:sz w:val="20"/>
          <w:szCs w:val="20"/>
        </w:rPr>
        <w:t>Дума Чаинского района РЕШИЛА:</w:t>
      </w:r>
    </w:p>
    <w:p w:rsidR="00F41BB5" w:rsidRPr="008D5D60" w:rsidRDefault="00F41BB5" w:rsidP="00F41BB5">
      <w:pPr>
        <w:ind w:firstLine="709"/>
        <w:contextualSpacing/>
        <w:rPr>
          <w:sz w:val="20"/>
          <w:szCs w:val="20"/>
        </w:rPr>
      </w:pPr>
    </w:p>
    <w:p w:rsidR="00F41BB5" w:rsidRPr="008D5D60" w:rsidRDefault="00F41BB5" w:rsidP="00F41BB5">
      <w:pPr>
        <w:pStyle w:val="a9"/>
        <w:numPr>
          <w:ilvl w:val="0"/>
          <w:numId w:val="18"/>
        </w:numPr>
        <w:tabs>
          <w:tab w:val="left" w:pos="993"/>
        </w:tabs>
        <w:ind w:left="0" w:firstLine="708"/>
        <w:jc w:val="both"/>
        <w:rPr>
          <w:rFonts w:ascii="Times New Roman" w:hAnsi="Times New Roman"/>
          <w:sz w:val="20"/>
          <w:szCs w:val="20"/>
        </w:rPr>
      </w:pPr>
      <w:r w:rsidRPr="008D5D60">
        <w:rPr>
          <w:rFonts w:ascii="Times New Roman" w:hAnsi="Times New Roman"/>
          <w:sz w:val="20"/>
          <w:szCs w:val="20"/>
        </w:rPr>
        <w:t xml:space="preserve">Утвердить </w:t>
      </w:r>
      <w:r w:rsidRPr="008D5D60">
        <w:rPr>
          <w:rFonts w:ascii="PT Astra Serif" w:hAnsi="PT Astra Serif" w:cs="PT Astra Serif"/>
          <w:sz w:val="20"/>
          <w:szCs w:val="20"/>
        </w:rPr>
        <w:t xml:space="preserve">Перечень индикаторов риска нарушения обязательных требований при осуществлении </w:t>
      </w:r>
      <w:r w:rsidRPr="008D5D60">
        <w:rPr>
          <w:rFonts w:ascii="Times New Roman" w:hAnsi="Times New Roman"/>
          <w:sz w:val="20"/>
          <w:szCs w:val="20"/>
        </w:rPr>
        <w:t>муниципального контроля на автомобильном транспорте, городском наземном электрическом транспорте и в дорожном хозяйстве</w:t>
      </w:r>
      <w:r w:rsidRPr="008D5D60">
        <w:rPr>
          <w:rFonts w:ascii="PT Astra Serif" w:hAnsi="PT Astra Serif" w:cs="PT Astra Serif"/>
          <w:sz w:val="20"/>
          <w:szCs w:val="20"/>
        </w:rPr>
        <w:t xml:space="preserve"> на территории муниципального образования «Чаинский район Томской области» согласно приложению к настоящему решению.</w:t>
      </w:r>
    </w:p>
    <w:p w:rsidR="00F41BB5" w:rsidRPr="008D5D60" w:rsidRDefault="00F41BB5" w:rsidP="00F41BB5">
      <w:pPr>
        <w:pStyle w:val="a9"/>
        <w:numPr>
          <w:ilvl w:val="0"/>
          <w:numId w:val="18"/>
        </w:numPr>
        <w:tabs>
          <w:tab w:val="left" w:pos="993"/>
        </w:tabs>
        <w:ind w:left="0" w:firstLine="708"/>
        <w:jc w:val="both"/>
        <w:rPr>
          <w:rFonts w:ascii="Times New Roman" w:hAnsi="Times New Roman"/>
          <w:sz w:val="20"/>
          <w:szCs w:val="20"/>
        </w:rPr>
      </w:pPr>
      <w:r w:rsidRPr="008D5D60">
        <w:rPr>
          <w:rFonts w:ascii="Times New Roman" w:hAnsi="Times New Roman"/>
          <w:sz w:val="20"/>
          <w:szCs w:val="20"/>
        </w:rPr>
        <w:t>Настоящее решение вступает в силу после дня его официального опубликования.</w:t>
      </w:r>
    </w:p>
    <w:p w:rsidR="00F41BB5" w:rsidRPr="008D5D60" w:rsidRDefault="00F41BB5" w:rsidP="00F41BB5">
      <w:pPr>
        <w:pStyle w:val="a9"/>
        <w:numPr>
          <w:ilvl w:val="0"/>
          <w:numId w:val="18"/>
        </w:numPr>
        <w:tabs>
          <w:tab w:val="left" w:pos="993"/>
        </w:tabs>
        <w:ind w:left="0" w:firstLine="708"/>
        <w:jc w:val="both"/>
        <w:rPr>
          <w:rFonts w:ascii="Times New Roman" w:hAnsi="Times New Roman"/>
          <w:sz w:val="20"/>
          <w:szCs w:val="20"/>
        </w:rPr>
      </w:pPr>
      <w:r w:rsidRPr="008D5D60">
        <w:rPr>
          <w:rFonts w:ascii="Times New Roman" w:hAnsi="Times New Roman"/>
          <w:sz w:val="20"/>
          <w:szCs w:val="20"/>
        </w:rPr>
        <w:t xml:space="preserve">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8D5D60">
          <w:rPr>
            <w:rStyle w:val="ad"/>
            <w:rFonts w:ascii="Times New Roman" w:hAnsi="Times New Roman"/>
            <w:sz w:val="20"/>
            <w:szCs w:val="20"/>
          </w:rPr>
          <w:t>http://chainsk.tom.ru</w:t>
        </w:r>
      </w:hyperlink>
      <w:r w:rsidRPr="008D5D60">
        <w:rPr>
          <w:rFonts w:ascii="Times New Roman" w:hAnsi="Times New Roman"/>
          <w:sz w:val="20"/>
          <w:szCs w:val="20"/>
        </w:rPr>
        <w:t xml:space="preserve"> и на официальном сайте Думы Чаинского района по адресу </w:t>
      </w:r>
      <w:hyperlink r:id="rId11" w:history="1">
        <w:r w:rsidRPr="008D5D60">
          <w:rPr>
            <w:rStyle w:val="ad"/>
            <w:rFonts w:ascii="Times New Roman" w:hAnsi="Times New Roman"/>
            <w:sz w:val="20"/>
            <w:szCs w:val="20"/>
          </w:rPr>
          <w:t>http://www.chainduma.ru</w:t>
        </w:r>
      </w:hyperlink>
      <w:r w:rsidRPr="008D5D60">
        <w:rPr>
          <w:rFonts w:ascii="Times New Roman" w:hAnsi="Times New Roman"/>
          <w:sz w:val="20"/>
          <w:szCs w:val="20"/>
        </w:rPr>
        <w:t>.</w:t>
      </w:r>
    </w:p>
    <w:p w:rsidR="00F41BB5" w:rsidRPr="008D5D60" w:rsidRDefault="00F41BB5" w:rsidP="00F41BB5">
      <w:pPr>
        <w:pStyle w:val="a9"/>
        <w:numPr>
          <w:ilvl w:val="0"/>
          <w:numId w:val="18"/>
        </w:numPr>
        <w:tabs>
          <w:tab w:val="left" w:pos="851"/>
          <w:tab w:val="left" w:pos="993"/>
        </w:tabs>
        <w:ind w:left="0" w:firstLine="708"/>
        <w:jc w:val="both"/>
        <w:rPr>
          <w:rFonts w:ascii="Times New Roman" w:hAnsi="Times New Roman"/>
          <w:sz w:val="20"/>
          <w:szCs w:val="20"/>
        </w:rPr>
      </w:pPr>
      <w:proofErr w:type="gramStart"/>
      <w:r w:rsidRPr="008D5D60">
        <w:rPr>
          <w:rFonts w:ascii="Times New Roman" w:hAnsi="Times New Roman"/>
          <w:sz w:val="20"/>
          <w:szCs w:val="20"/>
        </w:rPr>
        <w:t>Контроль за</w:t>
      </w:r>
      <w:proofErr w:type="gramEnd"/>
      <w:r w:rsidRPr="008D5D60">
        <w:rPr>
          <w:rFonts w:ascii="Times New Roman" w:hAnsi="Times New Roman"/>
          <w:sz w:val="20"/>
          <w:szCs w:val="20"/>
        </w:rPr>
        <w:t xml:space="preserve"> исполнением настоящего решения возложить на председателя</w:t>
      </w:r>
      <w:r w:rsidRPr="008D5D60">
        <w:rPr>
          <w:rFonts w:ascii="Times New Roman" w:hAnsi="Times New Roman"/>
          <w:color w:val="000000"/>
          <w:sz w:val="20"/>
          <w:szCs w:val="20"/>
        </w:rPr>
        <w:t xml:space="preserve"> постоянной депутатской социально-экономической комиссии Думы Чаинского района.</w:t>
      </w:r>
    </w:p>
    <w:p w:rsidR="00F41BB5" w:rsidRPr="008D5D60" w:rsidRDefault="00F41BB5" w:rsidP="00F41BB5">
      <w:pPr>
        <w:jc w:val="both"/>
        <w:rPr>
          <w:color w:val="000000"/>
          <w:sz w:val="20"/>
          <w:szCs w:val="20"/>
        </w:rPr>
      </w:pPr>
    </w:p>
    <w:p w:rsidR="00F41BB5" w:rsidRPr="008D5D60" w:rsidRDefault="00F41BB5" w:rsidP="00F41BB5">
      <w:pPr>
        <w:jc w:val="both"/>
        <w:rPr>
          <w:color w:val="000000"/>
          <w:sz w:val="20"/>
          <w:szCs w:val="20"/>
        </w:rPr>
      </w:pPr>
    </w:p>
    <w:p w:rsidR="00F41BB5" w:rsidRPr="008D5D60" w:rsidRDefault="00F41BB5" w:rsidP="00F41BB5">
      <w:pPr>
        <w:jc w:val="right"/>
        <w:rPr>
          <w:sz w:val="20"/>
          <w:szCs w:val="20"/>
        </w:rPr>
      </w:pPr>
      <w:r w:rsidRPr="008D5D60">
        <w:rPr>
          <w:sz w:val="20"/>
          <w:szCs w:val="20"/>
        </w:rPr>
        <w:t xml:space="preserve">Председатель Думы Чаинского района </w:t>
      </w:r>
      <w:r w:rsidRPr="008D5D60">
        <w:rPr>
          <w:sz w:val="20"/>
          <w:szCs w:val="20"/>
        </w:rPr>
        <w:tab/>
      </w:r>
      <w:r w:rsidRPr="008D5D60">
        <w:rPr>
          <w:sz w:val="20"/>
          <w:szCs w:val="20"/>
        </w:rPr>
        <w:tab/>
        <w:t xml:space="preserve">С.Ю. Гусева </w:t>
      </w:r>
    </w:p>
    <w:p w:rsidR="00F41BB5" w:rsidRPr="008D5D60" w:rsidRDefault="00F41BB5" w:rsidP="00F41BB5">
      <w:pPr>
        <w:jc w:val="right"/>
        <w:rPr>
          <w:color w:val="000000"/>
          <w:sz w:val="20"/>
          <w:szCs w:val="20"/>
        </w:rPr>
      </w:pPr>
      <w:r w:rsidRPr="008D5D60">
        <w:rPr>
          <w:sz w:val="20"/>
          <w:szCs w:val="20"/>
        </w:rPr>
        <w:t xml:space="preserve">Глава Чаинского района </w:t>
      </w:r>
      <w:r w:rsidRPr="008D5D60">
        <w:rPr>
          <w:sz w:val="20"/>
          <w:szCs w:val="20"/>
        </w:rPr>
        <w:tab/>
        <w:t xml:space="preserve">                         В.Н. Столяров</w:t>
      </w:r>
    </w:p>
    <w:p w:rsidR="00F41BB5" w:rsidRPr="008D5D60" w:rsidRDefault="00F41BB5" w:rsidP="00F41BB5">
      <w:pPr>
        <w:ind w:firstLine="709"/>
        <w:contextualSpacing/>
        <w:rPr>
          <w:sz w:val="20"/>
          <w:szCs w:val="20"/>
        </w:rPr>
      </w:pPr>
    </w:p>
    <w:p w:rsidR="00F41BB5" w:rsidRPr="008D5D60" w:rsidRDefault="00F41BB5" w:rsidP="00F41BB5">
      <w:pPr>
        <w:contextualSpacing/>
        <w:jc w:val="both"/>
        <w:rPr>
          <w:sz w:val="20"/>
          <w:szCs w:val="20"/>
        </w:rPr>
      </w:pPr>
    </w:p>
    <w:p w:rsidR="00F41BB5" w:rsidRPr="008D5D60" w:rsidRDefault="00F41BB5" w:rsidP="00F41BB5">
      <w:pPr>
        <w:pStyle w:val="a9"/>
        <w:ind w:left="5245"/>
        <w:rPr>
          <w:rFonts w:ascii="Times New Roman" w:hAnsi="Times New Roman"/>
          <w:sz w:val="20"/>
          <w:szCs w:val="20"/>
        </w:rPr>
      </w:pPr>
      <w:r w:rsidRPr="008D5D60">
        <w:rPr>
          <w:rFonts w:ascii="Times New Roman" w:hAnsi="Times New Roman"/>
          <w:sz w:val="20"/>
          <w:szCs w:val="20"/>
        </w:rPr>
        <w:t>Приложение к решению Думы</w:t>
      </w:r>
    </w:p>
    <w:p w:rsidR="00F41BB5" w:rsidRPr="008D5D60" w:rsidRDefault="00F41BB5" w:rsidP="00F41BB5">
      <w:pPr>
        <w:pStyle w:val="a9"/>
        <w:ind w:left="5245"/>
        <w:rPr>
          <w:rFonts w:ascii="Times New Roman" w:hAnsi="Times New Roman"/>
          <w:sz w:val="20"/>
          <w:szCs w:val="20"/>
        </w:rPr>
      </w:pPr>
      <w:r w:rsidRPr="008D5D60">
        <w:rPr>
          <w:rFonts w:ascii="Times New Roman" w:hAnsi="Times New Roman"/>
          <w:sz w:val="20"/>
          <w:szCs w:val="20"/>
        </w:rPr>
        <w:t>Чаинского района от 27.09.2022 № 224</w:t>
      </w:r>
    </w:p>
    <w:p w:rsidR="00F41BB5" w:rsidRPr="008D5D60" w:rsidRDefault="00F41BB5" w:rsidP="00F41BB5">
      <w:pPr>
        <w:jc w:val="center"/>
        <w:rPr>
          <w:rFonts w:eastAsia="Times New Roman"/>
          <w:sz w:val="20"/>
          <w:szCs w:val="20"/>
          <w:lang w:eastAsia="ru-RU"/>
        </w:rPr>
      </w:pPr>
    </w:p>
    <w:p w:rsidR="00F41BB5" w:rsidRPr="008D5D60" w:rsidRDefault="00F41BB5" w:rsidP="00F41BB5">
      <w:pPr>
        <w:jc w:val="center"/>
        <w:rPr>
          <w:rFonts w:eastAsia="Times New Roman"/>
          <w:sz w:val="20"/>
          <w:szCs w:val="20"/>
          <w:lang w:eastAsia="ru-RU"/>
        </w:rPr>
      </w:pPr>
      <w:r w:rsidRPr="008D5D60">
        <w:rPr>
          <w:rFonts w:eastAsia="Times New Roman"/>
          <w:sz w:val="20"/>
          <w:szCs w:val="20"/>
          <w:lang w:eastAsia="ru-RU"/>
        </w:rPr>
        <w:t xml:space="preserve">Перечень индикаторов риска нарушения обязательных </w:t>
      </w:r>
    </w:p>
    <w:p w:rsidR="00F41BB5" w:rsidRPr="008D5D60" w:rsidRDefault="00F41BB5" w:rsidP="00F41BB5">
      <w:pPr>
        <w:jc w:val="center"/>
        <w:rPr>
          <w:rFonts w:eastAsia="Times New Roman"/>
          <w:sz w:val="20"/>
          <w:szCs w:val="20"/>
          <w:lang w:eastAsia="ru-RU"/>
        </w:rPr>
      </w:pPr>
      <w:r w:rsidRPr="008D5D60">
        <w:rPr>
          <w:rFonts w:eastAsia="Times New Roman"/>
          <w:sz w:val="20"/>
          <w:szCs w:val="20"/>
          <w:lang w:eastAsia="ru-RU"/>
        </w:rPr>
        <w:t xml:space="preserve">требований при осуществлении муниципального контроля </w:t>
      </w:r>
    </w:p>
    <w:p w:rsidR="00F41BB5" w:rsidRPr="008D5D60" w:rsidRDefault="00F41BB5" w:rsidP="00F41BB5">
      <w:pPr>
        <w:jc w:val="center"/>
        <w:rPr>
          <w:rFonts w:eastAsia="Times New Roman"/>
          <w:sz w:val="20"/>
          <w:szCs w:val="20"/>
          <w:lang w:eastAsia="ru-RU"/>
        </w:rPr>
      </w:pPr>
      <w:r w:rsidRPr="008D5D60">
        <w:rPr>
          <w:rFonts w:eastAsia="Times New Roman"/>
          <w:sz w:val="20"/>
          <w:szCs w:val="20"/>
          <w:lang w:eastAsia="ru-RU"/>
        </w:rPr>
        <w:t xml:space="preserve">на автомобильном транспорте и в дорожном хозяйстве </w:t>
      </w:r>
    </w:p>
    <w:p w:rsidR="00F41BB5" w:rsidRPr="008D5D60" w:rsidRDefault="00F41BB5" w:rsidP="00F41BB5">
      <w:pPr>
        <w:jc w:val="center"/>
        <w:rPr>
          <w:rFonts w:eastAsia="Times New Roman"/>
          <w:sz w:val="20"/>
          <w:szCs w:val="20"/>
          <w:lang w:eastAsia="ru-RU"/>
        </w:rPr>
      </w:pPr>
      <w:r w:rsidRPr="008D5D60">
        <w:rPr>
          <w:rFonts w:eastAsia="Times New Roman"/>
          <w:sz w:val="20"/>
          <w:szCs w:val="20"/>
          <w:lang w:eastAsia="ru-RU"/>
        </w:rPr>
        <w:t>на территории муниципального образования «Чаинский район томской области»</w:t>
      </w:r>
    </w:p>
    <w:p w:rsidR="00F41BB5" w:rsidRPr="008D5D60" w:rsidRDefault="00F41BB5" w:rsidP="00F41BB5">
      <w:pPr>
        <w:jc w:val="center"/>
        <w:rPr>
          <w:rFonts w:eastAsia="Times New Roman"/>
          <w:sz w:val="20"/>
          <w:szCs w:val="20"/>
          <w:lang w:eastAsia="ru-RU"/>
        </w:rPr>
      </w:pPr>
    </w:p>
    <w:p w:rsidR="00F41BB5" w:rsidRPr="008D5D60" w:rsidRDefault="00F41BB5" w:rsidP="00F41BB5">
      <w:pPr>
        <w:jc w:val="center"/>
        <w:rPr>
          <w:rFonts w:eastAsia="Times New Roman"/>
          <w:sz w:val="20"/>
          <w:szCs w:val="20"/>
          <w:lang w:eastAsia="ru-RU"/>
        </w:rPr>
      </w:pP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В целях оценки риска причинения вреда (ущерба) охраняемым законом ценностям применяются следующие индикаторы риска нарушения обязательных требований: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2. Наличие информации об установленном факте нарушения обязательных требований к осуществлению дорожной деятельности.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5. </w:t>
      </w:r>
      <w:proofErr w:type="gramStart"/>
      <w:r w:rsidRPr="008D5D60">
        <w:rPr>
          <w:rFonts w:eastAsia="Times New Roman"/>
          <w:sz w:val="20"/>
          <w:szCs w:val="20"/>
          <w:lang w:eastAsia="ru-RU"/>
        </w:rPr>
        <w:t xml:space="preserve">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roofErr w:type="gramEnd"/>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7. Наличие информации об установленном факте нарушении обязательных требований при производстве дорожных работ. </w:t>
      </w:r>
    </w:p>
    <w:p w:rsidR="00F41BB5" w:rsidRPr="008D5D60" w:rsidRDefault="00F41BB5" w:rsidP="00F41BB5">
      <w:pPr>
        <w:ind w:firstLine="432"/>
        <w:jc w:val="both"/>
        <w:rPr>
          <w:rFonts w:eastAsia="Times New Roman"/>
          <w:sz w:val="20"/>
          <w:szCs w:val="20"/>
          <w:lang w:eastAsia="ru-RU"/>
        </w:rPr>
      </w:pPr>
      <w:r w:rsidRPr="008D5D60">
        <w:rPr>
          <w:rFonts w:eastAsia="Times New Roman"/>
          <w:sz w:val="20"/>
          <w:szCs w:val="20"/>
          <w:lang w:eastAsia="ru-RU"/>
        </w:rPr>
        <w:t xml:space="preserve">  </w:t>
      </w:r>
    </w:p>
    <w:p w:rsidR="00F41BB5" w:rsidRPr="008D5D60" w:rsidRDefault="00F41BB5" w:rsidP="00F41BB5">
      <w:pPr>
        <w:jc w:val="both"/>
        <w:rPr>
          <w:rFonts w:eastAsia="Times New Roman"/>
          <w:sz w:val="20"/>
          <w:szCs w:val="20"/>
          <w:lang w:eastAsia="ru-RU"/>
        </w:rPr>
      </w:pPr>
      <w:bookmarkStart w:id="0" w:name="_GoBack"/>
      <w:bookmarkEnd w:id="0"/>
    </w:p>
    <w:p w:rsidR="00F41BB5" w:rsidRPr="00993FEC" w:rsidRDefault="00F41BB5" w:rsidP="00F41BB5">
      <w:pPr>
        <w:pStyle w:val="ConsPlusTitle"/>
        <w:widowControl/>
        <w:jc w:val="center"/>
        <w:rPr>
          <w:rFonts w:ascii="Times New Roman" w:hAnsi="Times New Roman" w:cs="Times New Roman"/>
        </w:rPr>
      </w:pPr>
    </w:p>
    <w:p w:rsidR="00F41BB5" w:rsidRPr="00993FEC" w:rsidRDefault="00F41BB5" w:rsidP="00F41BB5">
      <w:pPr>
        <w:jc w:val="center"/>
        <w:rPr>
          <w:b/>
          <w:sz w:val="20"/>
          <w:szCs w:val="20"/>
        </w:rPr>
      </w:pPr>
      <w:r w:rsidRPr="00993FEC">
        <w:rPr>
          <w:b/>
          <w:sz w:val="20"/>
          <w:szCs w:val="20"/>
        </w:rPr>
        <w:lastRenderedPageBreak/>
        <w:t>Решение Думы Чаинского района Томской области от 27.09.2022 № 225</w:t>
      </w:r>
    </w:p>
    <w:p w:rsidR="00F41BB5" w:rsidRPr="00993FEC" w:rsidRDefault="00F41BB5" w:rsidP="00F41BB5">
      <w:pPr>
        <w:ind w:right="-2"/>
        <w:jc w:val="center"/>
        <w:rPr>
          <w:b/>
          <w:sz w:val="20"/>
          <w:szCs w:val="20"/>
        </w:rPr>
      </w:pPr>
      <w:r w:rsidRPr="00993FEC">
        <w:rPr>
          <w:b/>
          <w:sz w:val="20"/>
          <w:szCs w:val="20"/>
        </w:rPr>
        <w:t>О передаче в собственность (приватизации) муниципального имущества</w:t>
      </w:r>
    </w:p>
    <w:p w:rsidR="00F41BB5" w:rsidRPr="00993FEC" w:rsidRDefault="00F41BB5" w:rsidP="00F41BB5">
      <w:pPr>
        <w:ind w:right="5575"/>
        <w:jc w:val="both"/>
        <w:rPr>
          <w:sz w:val="20"/>
          <w:szCs w:val="20"/>
        </w:rPr>
      </w:pPr>
    </w:p>
    <w:p w:rsidR="00F41BB5" w:rsidRPr="00993FEC" w:rsidRDefault="00F41BB5" w:rsidP="00F41BB5">
      <w:pPr>
        <w:pStyle w:val="ConsPlusTitle"/>
        <w:widowControl/>
        <w:ind w:firstLine="708"/>
        <w:jc w:val="both"/>
        <w:rPr>
          <w:rFonts w:ascii="Times New Roman" w:hAnsi="Times New Roman" w:cs="Times New Roman"/>
          <w:b w:val="0"/>
        </w:rPr>
      </w:pPr>
      <w:proofErr w:type="gramStart"/>
      <w:r w:rsidRPr="00993FEC">
        <w:rPr>
          <w:rFonts w:ascii="Times New Roman" w:hAnsi="Times New Roman" w:cs="Times New Roman"/>
          <w:b w:val="0"/>
        </w:rPr>
        <w:t>В соответствии с Законом Российской Федерации от 04 июля 1991 года №1541-1 «О приватизации жилищного фонда в Российской Федерации», руководствуясь статьей 28 Устава муниципального образования «Чаинский район Томской области», статьей 13 Порядка формирования, управления и распоряжения специализированным жилым фондом муниципального образования «Чаинский район Томской области», утвержденного решением Думы Чаинского района от 28.03.2013 № 20, на основании заявления Вторушиной Ирины Викторовны от</w:t>
      </w:r>
      <w:proofErr w:type="gramEnd"/>
      <w:r w:rsidRPr="00993FEC">
        <w:rPr>
          <w:rFonts w:ascii="Times New Roman" w:hAnsi="Times New Roman" w:cs="Times New Roman"/>
          <w:b w:val="0"/>
        </w:rPr>
        <w:t xml:space="preserve"> 08 августа 2022 года</w:t>
      </w:r>
    </w:p>
    <w:p w:rsidR="00F41BB5" w:rsidRPr="00993FEC" w:rsidRDefault="00F41BB5" w:rsidP="00F41BB5">
      <w:pPr>
        <w:tabs>
          <w:tab w:val="left" w:pos="900"/>
        </w:tabs>
        <w:ind w:firstLine="540"/>
        <w:jc w:val="both"/>
        <w:rPr>
          <w:sz w:val="20"/>
          <w:szCs w:val="20"/>
        </w:rPr>
      </w:pPr>
    </w:p>
    <w:p w:rsidR="00F41BB5" w:rsidRPr="00993FEC" w:rsidRDefault="00F41BB5" w:rsidP="00F41BB5">
      <w:pPr>
        <w:pStyle w:val="ConsPlusTitle"/>
        <w:widowControl/>
        <w:ind w:firstLine="709"/>
        <w:jc w:val="both"/>
        <w:rPr>
          <w:rFonts w:ascii="Times New Roman" w:hAnsi="Times New Roman" w:cs="Times New Roman"/>
          <w:b w:val="0"/>
        </w:rPr>
      </w:pPr>
      <w:r w:rsidRPr="00993FEC">
        <w:rPr>
          <w:rFonts w:ascii="Times New Roman" w:hAnsi="Times New Roman" w:cs="Times New Roman"/>
          <w:b w:val="0"/>
        </w:rPr>
        <w:t>Дума Чаинского района РЕШИЛА:</w:t>
      </w:r>
    </w:p>
    <w:p w:rsidR="00F41BB5" w:rsidRPr="00993FEC" w:rsidRDefault="00F41BB5" w:rsidP="00F41BB5">
      <w:pPr>
        <w:ind w:right="-5" w:firstLine="709"/>
        <w:jc w:val="both"/>
        <w:rPr>
          <w:sz w:val="20"/>
          <w:szCs w:val="20"/>
        </w:rPr>
      </w:pPr>
    </w:p>
    <w:p w:rsidR="00F41BB5" w:rsidRPr="00993FEC" w:rsidRDefault="00F41BB5" w:rsidP="00F41BB5">
      <w:pPr>
        <w:ind w:firstLine="709"/>
        <w:jc w:val="both"/>
        <w:rPr>
          <w:sz w:val="20"/>
          <w:szCs w:val="20"/>
        </w:rPr>
      </w:pPr>
      <w:r w:rsidRPr="00993FEC">
        <w:rPr>
          <w:sz w:val="20"/>
          <w:szCs w:val="20"/>
        </w:rPr>
        <w:t>1.</w:t>
      </w:r>
      <w:r w:rsidRPr="00993FEC">
        <w:rPr>
          <w:sz w:val="20"/>
          <w:szCs w:val="20"/>
        </w:rPr>
        <w:tab/>
        <w:t xml:space="preserve">Передать безвозмездно </w:t>
      </w:r>
      <w:proofErr w:type="spellStart"/>
      <w:r w:rsidRPr="00993FEC">
        <w:rPr>
          <w:sz w:val="20"/>
          <w:szCs w:val="20"/>
        </w:rPr>
        <w:t>Великановой</w:t>
      </w:r>
      <w:proofErr w:type="spellEnd"/>
      <w:r w:rsidRPr="00993FEC">
        <w:rPr>
          <w:sz w:val="20"/>
          <w:szCs w:val="20"/>
        </w:rPr>
        <w:t xml:space="preserve"> Ольге Александровне, паспорт серия 6907 № 195652, выдан 07.12.2007 Территориальным пунктом УФМС России по Томской области в Чаинском районе и членам ее семьи:</w:t>
      </w:r>
    </w:p>
    <w:p w:rsidR="00F41BB5" w:rsidRPr="00993FEC" w:rsidRDefault="00F41BB5" w:rsidP="00F41BB5">
      <w:pPr>
        <w:ind w:firstLine="709"/>
        <w:jc w:val="both"/>
        <w:rPr>
          <w:sz w:val="20"/>
          <w:szCs w:val="20"/>
        </w:rPr>
      </w:pPr>
      <w:r w:rsidRPr="00993FEC">
        <w:rPr>
          <w:sz w:val="20"/>
          <w:szCs w:val="20"/>
        </w:rPr>
        <w:t xml:space="preserve">1. </w:t>
      </w:r>
      <w:proofErr w:type="spellStart"/>
      <w:r w:rsidRPr="00993FEC">
        <w:rPr>
          <w:sz w:val="20"/>
          <w:szCs w:val="20"/>
        </w:rPr>
        <w:t>Пеникинштейн</w:t>
      </w:r>
      <w:proofErr w:type="spellEnd"/>
      <w:r w:rsidRPr="00993FEC">
        <w:rPr>
          <w:sz w:val="20"/>
          <w:szCs w:val="20"/>
        </w:rPr>
        <w:t xml:space="preserve"> Владимир Владимирович, 22.09.1988 г.р. (муж);</w:t>
      </w:r>
    </w:p>
    <w:p w:rsidR="00F41BB5" w:rsidRPr="00993FEC" w:rsidRDefault="00F41BB5" w:rsidP="00F41BB5">
      <w:pPr>
        <w:ind w:firstLine="709"/>
        <w:jc w:val="both"/>
        <w:rPr>
          <w:sz w:val="20"/>
          <w:szCs w:val="20"/>
        </w:rPr>
      </w:pPr>
      <w:r w:rsidRPr="00993FEC">
        <w:rPr>
          <w:sz w:val="20"/>
          <w:szCs w:val="20"/>
        </w:rPr>
        <w:t xml:space="preserve">2. </w:t>
      </w:r>
      <w:proofErr w:type="spellStart"/>
      <w:r w:rsidRPr="00993FEC">
        <w:rPr>
          <w:sz w:val="20"/>
          <w:szCs w:val="20"/>
        </w:rPr>
        <w:t>Пеникинштейн</w:t>
      </w:r>
      <w:proofErr w:type="spellEnd"/>
      <w:r w:rsidRPr="00993FEC">
        <w:rPr>
          <w:sz w:val="20"/>
          <w:szCs w:val="20"/>
        </w:rPr>
        <w:t xml:space="preserve"> Алевтина Владимировна, 18.03.2016 г.р. (дочь);</w:t>
      </w:r>
    </w:p>
    <w:p w:rsidR="00F41BB5" w:rsidRPr="00993FEC" w:rsidRDefault="00F41BB5" w:rsidP="00F41BB5">
      <w:pPr>
        <w:ind w:firstLine="709"/>
        <w:jc w:val="both"/>
        <w:rPr>
          <w:sz w:val="20"/>
          <w:szCs w:val="20"/>
        </w:rPr>
      </w:pPr>
      <w:r w:rsidRPr="00993FEC">
        <w:rPr>
          <w:sz w:val="20"/>
          <w:szCs w:val="20"/>
        </w:rPr>
        <w:t xml:space="preserve">3. </w:t>
      </w:r>
      <w:proofErr w:type="spellStart"/>
      <w:r w:rsidRPr="00993FEC">
        <w:rPr>
          <w:sz w:val="20"/>
          <w:szCs w:val="20"/>
        </w:rPr>
        <w:t>Пеникинштейн</w:t>
      </w:r>
      <w:proofErr w:type="spellEnd"/>
      <w:r w:rsidRPr="00993FEC">
        <w:rPr>
          <w:sz w:val="20"/>
          <w:szCs w:val="20"/>
        </w:rPr>
        <w:t xml:space="preserve"> Георгий Владимирович, 11.02.2020 г.р. (сын), в общую долевую собственность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F41BB5" w:rsidRPr="00993FEC" w:rsidRDefault="00F41BB5" w:rsidP="00F41BB5">
      <w:pPr>
        <w:ind w:firstLine="709"/>
        <w:jc w:val="both"/>
        <w:rPr>
          <w:sz w:val="20"/>
          <w:szCs w:val="20"/>
        </w:rPr>
      </w:pPr>
      <w:r w:rsidRPr="00993FEC">
        <w:rPr>
          <w:sz w:val="20"/>
          <w:szCs w:val="20"/>
        </w:rPr>
        <w:t>2.</w:t>
      </w:r>
      <w:r w:rsidRPr="00993FEC">
        <w:rPr>
          <w:sz w:val="20"/>
          <w:szCs w:val="20"/>
        </w:rPr>
        <w:tab/>
        <w:t xml:space="preserve">Администрации Чаинского района в срок до 30.09.2022 заключить с </w:t>
      </w:r>
      <w:proofErr w:type="spellStart"/>
      <w:r w:rsidRPr="00993FEC">
        <w:rPr>
          <w:sz w:val="20"/>
          <w:szCs w:val="20"/>
        </w:rPr>
        <w:t>Великановой</w:t>
      </w:r>
      <w:proofErr w:type="spellEnd"/>
      <w:r w:rsidRPr="00993FEC">
        <w:rPr>
          <w:sz w:val="20"/>
          <w:szCs w:val="20"/>
        </w:rPr>
        <w:t xml:space="preserve"> Ольгой Александровной договор передачи недвижимого имущества, указанного в приложении к настоящему решению.</w:t>
      </w:r>
    </w:p>
    <w:p w:rsidR="00F41BB5" w:rsidRPr="00993FEC" w:rsidRDefault="00F41BB5" w:rsidP="00F41BB5">
      <w:pPr>
        <w:ind w:left="709"/>
        <w:jc w:val="both"/>
        <w:rPr>
          <w:sz w:val="20"/>
          <w:szCs w:val="20"/>
        </w:rPr>
      </w:pPr>
      <w:r w:rsidRPr="00993FEC">
        <w:rPr>
          <w:sz w:val="20"/>
          <w:szCs w:val="20"/>
        </w:rPr>
        <w:t xml:space="preserve">3. Настоящее решение вступает в силу </w:t>
      </w:r>
      <w:proofErr w:type="gramStart"/>
      <w:r w:rsidRPr="00993FEC">
        <w:rPr>
          <w:sz w:val="20"/>
          <w:szCs w:val="20"/>
        </w:rPr>
        <w:t>с даты</w:t>
      </w:r>
      <w:proofErr w:type="gramEnd"/>
      <w:r w:rsidRPr="00993FEC">
        <w:rPr>
          <w:sz w:val="20"/>
          <w:szCs w:val="20"/>
        </w:rPr>
        <w:t xml:space="preserve"> его принятия.</w:t>
      </w:r>
    </w:p>
    <w:p w:rsidR="00F41BB5" w:rsidRPr="00993FEC" w:rsidRDefault="00F41BB5" w:rsidP="00F41BB5">
      <w:pPr>
        <w:tabs>
          <w:tab w:val="left" w:pos="0"/>
          <w:tab w:val="left" w:pos="709"/>
        </w:tabs>
        <w:ind w:firstLine="709"/>
        <w:jc w:val="both"/>
        <w:rPr>
          <w:sz w:val="20"/>
          <w:szCs w:val="20"/>
        </w:rPr>
      </w:pPr>
      <w:r w:rsidRPr="00993FEC">
        <w:rPr>
          <w:sz w:val="20"/>
          <w:szCs w:val="20"/>
        </w:rPr>
        <w:t xml:space="preserve">4. 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12" w:history="1">
        <w:r w:rsidRPr="00993FEC">
          <w:rPr>
            <w:rStyle w:val="ad"/>
            <w:sz w:val="20"/>
            <w:szCs w:val="20"/>
          </w:rPr>
          <w:t>http://chainsk.tom.ru</w:t>
        </w:r>
      </w:hyperlink>
      <w:r w:rsidRPr="00993FEC">
        <w:rPr>
          <w:sz w:val="20"/>
          <w:szCs w:val="20"/>
        </w:rPr>
        <w:t xml:space="preserve"> и на официальном сайте Думы Чаинского района по адресу </w:t>
      </w:r>
      <w:hyperlink r:id="rId13" w:history="1">
        <w:r w:rsidRPr="00993FEC">
          <w:rPr>
            <w:rStyle w:val="ad"/>
            <w:sz w:val="20"/>
            <w:szCs w:val="20"/>
          </w:rPr>
          <w:t>http://www.chainduma.ru</w:t>
        </w:r>
      </w:hyperlink>
      <w:r w:rsidRPr="00993FEC">
        <w:rPr>
          <w:sz w:val="20"/>
          <w:szCs w:val="20"/>
        </w:rPr>
        <w:t>.</w:t>
      </w:r>
    </w:p>
    <w:p w:rsidR="00F41BB5" w:rsidRPr="00993FEC" w:rsidRDefault="00F41BB5" w:rsidP="00F41BB5">
      <w:pPr>
        <w:tabs>
          <w:tab w:val="left" w:pos="709"/>
        </w:tabs>
        <w:ind w:firstLine="709"/>
        <w:jc w:val="both"/>
        <w:rPr>
          <w:sz w:val="20"/>
          <w:szCs w:val="20"/>
        </w:rPr>
      </w:pPr>
      <w:r w:rsidRPr="00993FEC">
        <w:rPr>
          <w:sz w:val="20"/>
          <w:szCs w:val="20"/>
        </w:rPr>
        <w:t xml:space="preserve">5. </w:t>
      </w:r>
      <w:proofErr w:type="gramStart"/>
      <w:r w:rsidRPr="00993FEC">
        <w:rPr>
          <w:sz w:val="20"/>
          <w:szCs w:val="20"/>
        </w:rPr>
        <w:t>Контроль за</w:t>
      </w:r>
      <w:proofErr w:type="gramEnd"/>
      <w:r w:rsidRPr="00993FEC">
        <w:rPr>
          <w:sz w:val="20"/>
          <w:szCs w:val="20"/>
        </w:rPr>
        <w:t xml:space="preserve"> исполнением данного решения возложить на постоянную депутатскую социально-экономическую комиссию Думы Чаинского района.</w:t>
      </w:r>
    </w:p>
    <w:p w:rsidR="00F41BB5" w:rsidRPr="00993FEC" w:rsidRDefault="00F41BB5" w:rsidP="00F41BB5">
      <w:pPr>
        <w:ind w:right="-5"/>
        <w:jc w:val="both"/>
        <w:rPr>
          <w:sz w:val="20"/>
          <w:szCs w:val="20"/>
        </w:rPr>
      </w:pPr>
    </w:p>
    <w:p w:rsidR="00F41BB5" w:rsidRPr="00993FEC" w:rsidRDefault="00F41BB5" w:rsidP="00F41BB5">
      <w:pPr>
        <w:ind w:right="-5"/>
        <w:jc w:val="right"/>
        <w:rPr>
          <w:sz w:val="20"/>
          <w:szCs w:val="20"/>
        </w:rPr>
      </w:pPr>
      <w:r w:rsidRPr="00993FEC">
        <w:rPr>
          <w:sz w:val="20"/>
          <w:szCs w:val="20"/>
        </w:rPr>
        <w:t>Председатель Думы Чаинского района                                                 С.Ю. Гусева</w:t>
      </w:r>
    </w:p>
    <w:p w:rsidR="00F41BB5" w:rsidRPr="00993FEC" w:rsidRDefault="00F41BB5" w:rsidP="00F41BB5">
      <w:pPr>
        <w:ind w:right="-5"/>
        <w:jc w:val="right"/>
        <w:rPr>
          <w:sz w:val="20"/>
          <w:szCs w:val="20"/>
        </w:rPr>
      </w:pPr>
      <w:r w:rsidRPr="00993FEC">
        <w:rPr>
          <w:sz w:val="20"/>
          <w:szCs w:val="20"/>
        </w:rPr>
        <w:t xml:space="preserve">Глава Чаинского района </w:t>
      </w:r>
      <w:r w:rsidRPr="00993FEC">
        <w:rPr>
          <w:sz w:val="20"/>
          <w:szCs w:val="20"/>
        </w:rPr>
        <w:tab/>
      </w:r>
      <w:r w:rsidRPr="00993FEC">
        <w:rPr>
          <w:sz w:val="20"/>
          <w:szCs w:val="20"/>
        </w:rPr>
        <w:tab/>
      </w:r>
      <w:r w:rsidRPr="00993FEC">
        <w:rPr>
          <w:sz w:val="20"/>
          <w:szCs w:val="20"/>
        </w:rPr>
        <w:tab/>
      </w:r>
      <w:r w:rsidRPr="00993FEC">
        <w:rPr>
          <w:sz w:val="20"/>
          <w:szCs w:val="20"/>
        </w:rPr>
        <w:tab/>
        <w:t xml:space="preserve">             В.Н. Столяров</w:t>
      </w:r>
    </w:p>
    <w:p w:rsidR="00F41BB5" w:rsidRPr="00993FEC" w:rsidRDefault="00F41BB5" w:rsidP="00F41BB5">
      <w:pPr>
        <w:pStyle w:val="ConsTitle"/>
        <w:widowControl/>
        <w:ind w:left="5220"/>
        <w:jc w:val="right"/>
        <w:rPr>
          <w:rFonts w:ascii="Times New Roman" w:hAnsi="Times New Roman" w:cs="Times New Roman"/>
          <w:b w:val="0"/>
        </w:rPr>
      </w:pPr>
    </w:p>
    <w:p w:rsidR="00F41BB5" w:rsidRPr="00993FEC" w:rsidRDefault="00F41BB5" w:rsidP="00F41BB5">
      <w:pPr>
        <w:pStyle w:val="ConsTitle"/>
        <w:widowControl/>
        <w:ind w:left="5220"/>
        <w:jc w:val="right"/>
        <w:rPr>
          <w:rFonts w:ascii="Times New Roman" w:hAnsi="Times New Roman" w:cs="Times New Roman"/>
          <w:b w:val="0"/>
        </w:rPr>
      </w:pPr>
    </w:p>
    <w:p w:rsidR="00F41BB5" w:rsidRPr="00993FEC" w:rsidRDefault="00F41BB5" w:rsidP="00F41BB5">
      <w:pPr>
        <w:pStyle w:val="ConsTitle"/>
        <w:widowControl/>
        <w:ind w:left="5220"/>
        <w:jc w:val="right"/>
        <w:rPr>
          <w:rFonts w:ascii="Times New Roman" w:hAnsi="Times New Roman" w:cs="Times New Roman"/>
          <w:b w:val="0"/>
        </w:rPr>
      </w:pPr>
    </w:p>
    <w:p w:rsidR="00F41BB5" w:rsidRPr="00993FEC" w:rsidRDefault="00F41BB5" w:rsidP="00F41BB5">
      <w:pPr>
        <w:pStyle w:val="ConsTitle"/>
        <w:widowControl/>
        <w:ind w:left="5220"/>
        <w:jc w:val="right"/>
        <w:rPr>
          <w:rFonts w:ascii="Times New Roman" w:hAnsi="Times New Roman" w:cs="Times New Roman"/>
          <w:b w:val="0"/>
        </w:rPr>
      </w:pPr>
      <w:r w:rsidRPr="00993FEC">
        <w:rPr>
          <w:rFonts w:ascii="Times New Roman" w:hAnsi="Times New Roman" w:cs="Times New Roman"/>
          <w:b w:val="0"/>
        </w:rPr>
        <w:t>Приложение к решению Думы Чаинского района от 27.09.2022 № 225</w:t>
      </w:r>
    </w:p>
    <w:p w:rsidR="00F41BB5" w:rsidRPr="00993FEC" w:rsidRDefault="00F41BB5" w:rsidP="00F41BB5">
      <w:pPr>
        <w:ind w:right="-5"/>
        <w:jc w:val="center"/>
        <w:rPr>
          <w:sz w:val="20"/>
          <w:szCs w:val="20"/>
        </w:rPr>
      </w:pPr>
    </w:p>
    <w:p w:rsidR="00F41BB5" w:rsidRPr="00993FEC" w:rsidRDefault="00F41BB5" w:rsidP="00F41BB5">
      <w:pPr>
        <w:ind w:right="-5"/>
        <w:jc w:val="center"/>
        <w:rPr>
          <w:sz w:val="20"/>
          <w:szCs w:val="20"/>
        </w:rPr>
      </w:pPr>
    </w:p>
    <w:p w:rsidR="00F41BB5" w:rsidRPr="00993FEC" w:rsidRDefault="00F41BB5" w:rsidP="00F41BB5">
      <w:pPr>
        <w:ind w:right="-5"/>
        <w:jc w:val="center"/>
        <w:rPr>
          <w:sz w:val="20"/>
          <w:szCs w:val="20"/>
        </w:rPr>
      </w:pPr>
      <w:r w:rsidRPr="00993FEC">
        <w:rPr>
          <w:sz w:val="20"/>
          <w:szCs w:val="20"/>
        </w:rPr>
        <w:t>Перечень недвижимого имущества, подлежащего передаче в собственность</w:t>
      </w:r>
    </w:p>
    <w:p w:rsidR="00F41BB5" w:rsidRPr="00993FEC" w:rsidRDefault="00F41BB5" w:rsidP="00F41BB5">
      <w:pPr>
        <w:ind w:right="-5"/>
        <w:jc w:val="center"/>
        <w:rPr>
          <w:sz w:val="20"/>
          <w:szCs w:val="20"/>
        </w:rPr>
      </w:pPr>
      <w:proofErr w:type="spellStart"/>
      <w:r w:rsidRPr="00993FEC">
        <w:rPr>
          <w:sz w:val="20"/>
          <w:szCs w:val="20"/>
        </w:rPr>
        <w:t>Великановой</w:t>
      </w:r>
      <w:proofErr w:type="spellEnd"/>
      <w:r w:rsidRPr="00993FEC">
        <w:rPr>
          <w:sz w:val="20"/>
          <w:szCs w:val="20"/>
        </w:rPr>
        <w:t xml:space="preserve"> Ольге Александровне</w:t>
      </w:r>
    </w:p>
    <w:tbl>
      <w:tblPr>
        <w:tblpPr w:leftFromText="180" w:rightFromText="180" w:vertAnchor="text" w:horzAnchor="margin" w:tblpY="308"/>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4185"/>
        <w:gridCol w:w="2460"/>
        <w:gridCol w:w="2152"/>
      </w:tblGrid>
      <w:tr w:rsidR="00F41BB5" w:rsidRPr="00993FEC" w:rsidTr="005B2E27">
        <w:trPr>
          <w:trHeight w:val="614"/>
        </w:trPr>
        <w:tc>
          <w:tcPr>
            <w:tcW w:w="613" w:type="dxa"/>
          </w:tcPr>
          <w:p w:rsidR="00F41BB5" w:rsidRPr="00993FEC" w:rsidRDefault="00F41BB5" w:rsidP="005B2E27">
            <w:pPr>
              <w:rPr>
                <w:sz w:val="20"/>
                <w:szCs w:val="20"/>
              </w:rPr>
            </w:pPr>
            <w:r w:rsidRPr="00993FEC">
              <w:rPr>
                <w:sz w:val="20"/>
                <w:szCs w:val="20"/>
              </w:rPr>
              <w:t>№</w:t>
            </w:r>
          </w:p>
        </w:tc>
        <w:tc>
          <w:tcPr>
            <w:tcW w:w="4185" w:type="dxa"/>
          </w:tcPr>
          <w:p w:rsidR="00F41BB5" w:rsidRPr="00993FEC" w:rsidRDefault="00F41BB5" w:rsidP="005B2E27">
            <w:pPr>
              <w:jc w:val="center"/>
              <w:rPr>
                <w:sz w:val="20"/>
                <w:szCs w:val="20"/>
              </w:rPr>
            </w:pPr>
            <w:r w:rsidRPr="00993FEC">
              <w:rPr>
                <w:sz w:val="20"/>
                <w:szCs w:val="20"/>
              </w:rPr>
              <w:t>Наименование, адрес</w:t>
            </w:r>
          </w:p>
        </w:tc>
        <w:tc>
          <w:tcPr>
            <w:tcW w:w="2460" w:type="dxa"/>
          </w:tcPr>
          <w:p w:rsidR="00F41BB5" w:rsidRPr="00993FEC" w:rsidRDefault="00F41BB5" w:rsidP="005B2E27">
            <w:pPr>
              <w:jc w:val="center"/>
              <w:rPr>
                <w:sz w:val="20"/>
                <w:szCs w:val="20"/>
              </w:rPr>
            </w:pPr>
            <w:r w:rsidRPr="00993FEC">
              <w:rPr>
                <w:sz w:val="20"/>
                <w:szCs w:val="20"/>
              </w:rPr>
              <w:t>год</w:t>
            </w:r>
          </w:p>
          <w:p w:rsidR="00F41BB5" w:rsidRPr="00993FEC" w:rsidRDefault="00F41BB5" w:rsidP="005B2E27">
            <w:pPr>
              <w:jc w:val="center"/>
              <w:rPr>
                <w:sz w:val="20"/>
                <w:szCs w:val="20"/>
              </w:rPr>
            </w:pPr>
            <w:r w:rsidRPr="00993FEC">
              <w:rPr>
                <w:sz w:val="20"/>
                <w:szCs w:val="20"/>
              </w:rPr>
              <w:t>постройки</w:t>
            </w:r>
          </w:p>
        </w:tc>
        <w:tc>
          <w:tcPr>
            <w:tcW w:w="2152" w:type="dxa"/>
          </w:tcPr>
          <w:p w:rsidR="00F41BB5" w:rsidRPr="00993FEC" w:rsidRDefault="00F41BB5" w:rsidP="005B2E27">
            <w:pPr>
              <w:jc w:val="center"/>
              <w:rPr>
                <w:sz w:val="20"/>
                <w:szCs w:val="20"/>
              </w:rPr>
            </w:pPr>
            <w:r w:rsidRPr="00993FEC">
              <w:rPr>
                <w:sz w:val="20"/>
                <w:szCs w:val="20"/>
              </w:rPr>
              <w:t>Общая площадь,</w:t>
            </w:r>
          </w:p>
          <w:p w:rsidR="00F41BB5" w:rsidRPr="00993FEC" w:rsidRDefault="00F41BB5" w:rsidP="005B2E27">
            <w:pPr>
              <w:jc w:val="center"/>
              <w:rPr>
                <w:sz w:val="20"/>
                <w:szCs w:val="20"/>
                <w:vertAlign w:val="superscript"/>
              </w:rPr>
            </w:pPr>
            <w:r w:rsidRPr="00993FEC">
              <w:rPr>
                <w:sz w:val="20"/>
                <w:szCs w:val="20"/>
              </w:rPr>
              <w:t>м</w:t>
            </w:r>
            <w:proofErr w:type="gramStart"/>
            <w:r w:rsidRPr="00993FEC">
              <w:rPr>
                <w:sz w:val="20"/>
                <w:szCs w:val="20"/>
                <w:vertAlign w:val="superscript"/>
              </w:rPr>
              <w:t>2</w:t>
            </w:r>
            <w:proofErr w:type="gramEnd"/>
          </w:p>
        </w:tc>
      </w:tr>
      <w:tr w:rsidR="00F41BB5" w:rsidRPr="00993FEC" w:rsidTr="005B2E27">
        <w:trPr>
          <w:trHeight w:val="1063"/>
        </w:trPr>
        <w:tc>
          <w:tcPr>
            <w:tcW w:w="613" w:type="dxa"/>
          </w:tcPr>
          <w:p w:rsidR="00F41BB5" w:rsidRPr="00993FEC" w:rsidRDefault="00F41BB5" w:rsidP="005B2E27">
            <w:pPr>
              <w:spacing w:before="120" w:after="120"/>
              <w:jc w:val="both"/>
              <w:rPr>
                <w:sz w:val="20"/>
                <w:szCs w:val="20"/>
              </w:rPr>
            </w:pPr>
            <w:r w:rsidRPr="00993FEC">
              <w:rPr>
                <w:sz w:val="20"/>
                <w:szCs w:val="20"/>
              </w:rPr>
              <w:t>1.</w:t>
            </w:r>
          </w:p>
        </w:tc>
        <w:tc>
          <w:tcPr>
            <w:tcW w:w="4185" w:type="dxa"/>
          </w:tcPr>
          <w:p w:rsidR="00F41BB5" w:rsidRPr="00993FEC" w:rsidRDefault="00F41BB5" w:rsidP="005B2E27">
            <w:pPr>
              <w:spacing w:before="120" w:after="120"/>
              <w:jc w:val="both"/>
              <w:rPr>
                <w:sz w:val="20"/>
                <w:szCs w:val="20"/>
              </w:rPr>
            </w:pPr>
            <w:r w:rsidRPr="00993FEC">
              <w:rPr>
                <w:sz w:val="20"/>
                <w:szCs w:val="20"/>
              </w:rPr>
              <w:t xml:space="preserve">Жилой дом по адресу: Томская область, Чаинский район, с. </w:t>
            </w:r>
            <w:proofErr w:type="spellStart"/>
            <w:r w:rsidRPr="00993FEC">
              <w:rPr>
                <w:sz w:val="20"/>
                <w:szCs w:val="20"/>
              </w:rPr>
              <w:t>Леботер</w:t>
            </w:r>
            <w:proofErr w:type="spellEnd"/>
            <w:r w:rsidRPr="00993FEC">
              <w:rPr>
                <w:sz w:val="20"/>
                <w:szCs w:val="20"/>
              </w:rPr>
              <w:t>, ул. Пролетарская, д. 7а, с кадастровым номером: 70:15:0100019:394</w:t>
            </w:r>
          </w:p>
        </w:tc>
        <w:tc>
          <w:tcPr>
            <w:tcW w:w="2460" w:type="dxa"/>
            <w:vAlign w:val="center"/>
          </w:tcPr>
          <w:p w:rsidR="00F41BB5" w:rsidRPr="00993FEC" w:rsidRDefault="00F41BB5" w:rsidP="005B2E27">
            <w:pPr>
              <w:jc w:val="center"/>
              <w:rPr>
                <w:sz w:val="20"/>
                <w:szCs w:val="20"/>
              </w:rPr>
            </w:pPr>
          </w:p>
          <w:p w:rsidR="00F41BB5" w:rsidRPr="00993FEC" w:rsidRDefault="00F41BB5" w:rsidP="005B2E27">
            <w:pPr>
              <w:jc w:val="center"/>
              <w:rPr>
                <w:sz w:val="20"/>
                <w:szCs w:val="20"/>
              </w:rPr>
            </w:pPr>
            <w:r w:rsidRPr="00993FEC">
              <w:rPr>
                <w:sz w:val="20"/>
                <w:szCs w:val="20"/>
              </w:rPr>
              <w:t>1906</w:t>
            </w:r>
          </w:p>
        </w:tc>
        <w:tc>
          <w:tcPr>
            <w:tcW w:w="2152" w:type="dxa"/>
            <w:vAlign w:val="center"/>
          </w:tcPr>
          <w:p w:rsidR="00F41BB5" w:rsidRPr="00993FEC" w:rsidRDefault="00F41BB5" w:rsidP="005B2E27">
            <w:pPr>
              <w:jc w:val="center"/>
              <w:rPr>
                <w:sz w:val="20"/>
                <w:szCs w:val="20"/>
              </w:rPr>
            </w:pPr>
          </w:p>
          <w:p w:rsidR="00F41BB5" w:rsidRPr="00993FEC" w:rsidRDefault="00F41BB5" w:rsidP="005B2E27">
            <w:pPr>
              <w:jc w:val="center"/>
              <w:rPr>
                <w:sz w:val="20"/>
                <w:szCs w:val="20"/>
              </w:rPr>
            </w:pPr>
            <w:r w:rsidRPr="00993FEC">
              <w:rPr>
                <w:sz w:val="20"/>
                <w:szCs w:val="20"/>
              </w:rPr>
              <w:t>54,2 кв.м.</w:t>
            </w:r>
          </w:p>
        </w:tc>
      </w:tr>
      <w:tr w:rsidR="00F41BB5" w:rsidRPr="00993FEC" w:rsidTr="005B2E27">
        <w:tblPrEx>
          <w:tblLook w:val="0000"/>
        </w:tblPrEx>
        <w:trPr>
          <w:trHeight w:val="313"/>
        </w:trPr>
        <w:tc>
          <w:tcPr>
            <w:tcW w:w="613" w:type="dxa"/>
          </w:tcPr>
          <w:p w:rsidR="00F41BB5" w:rsidRPr="00993FEC" w:rsidRDefault="00F41BB5" w:rsidP="005B2E27">
            <w:pPr>
              <w:ind w:right="-5"/>
              <w:jc w:val="both"/>
              <w:rPr>
                <w:sz w:val="20"/>
                <w:szCs w:val="20"/>
              </w:rPr>
            </w:pPr>
            <w:r w:rsidRPr="00993FEC">
              <w:rPr>
                <w:sz w:val="20"/>
                <w:szCs w:val="20"/>
              </w:rPr>
              <w:t>2.</w:t>
            </w:r>
          </w:p>
        </w:tc>
        <w:tc>
          <w:tcPr>
            <w:tcW w:w="4185" w:type="dxa"/>
          </w:tcPr>
          <w:p w:rsidR="00F41BB5" w:rsidRPr="00993FEC" w:rsidRDefault="00F41BB5" w:rsidP="005B2E27">
            <w:pPr>
              <w:ind w:right="-5"/>
              <w:jc w:val="both"/>
              <w:rPr>
                <w:sz w:val="20"/>
                <w:szCs w:val="20"/>
              </w:rPr>
            </w:pPr>
            <w:r w:rsidRPr="00993FEC">
              <w:rPr>
                <w:sz w:val="20"/>
                <w:szCs w:val="20"/>
              </w:rPr>
              <w:t xml:space="preserve">Земельный участок по адресу: Томская область, Чаинский район, с. </w:t>
            </w:r>
            <w:proofErr w:type="spellStart"/>
            <w:r w:rsidRPr="00993FEC">
              <w:rPr>
                <w:sz w:val="20"/>
                <w:szCs w:val="20"/>
              </w:rPr>
              <w:t>Леботер</w:t>
            </w:r>
            <w:proofErr w:type="spellEnd"/>
            <w:r w:rsidRPr="00993FEC">
              <w:rPr>
                <w:sz w:val="20"/>
                <w:szCs w:val="20"/>
              </w:rPr>
              <w:t>, ул. Пролетарская, 7, с кадастровым номером: 70:15:0100019:246</w:t>
            </w:r>
          </w:p>
        </w:tc>
        <w:tc>
          <w:tcPr>
            <w:tcW w:w="2460" w:type="dxa"/>
            <w:vAlign w:val="center"/>
          </w:tcPr>
          <w:p w:rsidR="00F41BB5" w:rsidRPr="00993FEC" w:rsidRDefault="00F41BB5" w:rsidP="005B2E27">
            <w:pPr>
              <w:ind w:right="-5"/>
              <w:jc w:val="center"/>
              <w:rPr>
                <w:sz w:val="20"/>
                <w:szCs w:val="20"/>
              </w:rPr>
            </w:pPr>
          </w:p>
          <w:p w:rsidR="00F41BB5" w:rsidRPr="00993FEC" w:rsidRDefault="00F41BB5" w:rsidP="005B2E27">
            <w:pPr>
              <w:ind w:right="-5"/>
              <w:jc w:val="center"/>
              <w:rPr>
                <w:sz w:val="20"/>
                <w:szCs w:val="20"/>
              </w:rPr>
            </w:pPr>
            <w:r w:rsidRPr="00993FEC">
              <w:rPr>
                <w:sz w:val="20"/>
                <w:szCs w:val="20"/>
              </w:rPr>
              <w:t>-</w:t>
            </w:r>
          </w:p>
        </w:tc>
        <w:tc>
          <w:tcPr>
            <w:tcW w:w="2152" w:type="dxa"/>
            <w:vAlign w:val="center"/>
          </w:tcPr>
          <w:p w:rsidR="00F41BB5" w:rsidRPr="00993FEC" w:rsidRDefault="00F41BB5" w:rsidP="005B2E27">
            <w:pPr>
              <w:ind w:right="-5"/>
              <w:jc w:val="center"/>
              <w:rPr>
                <w:b/>
                <w:sz w:val="20"/>
                <w:szCs w:val="20"/>
              </w:rPr>
            </w:pPr>
          </w:p>
          <w:p w:rsidR="00F41BB5" w:rsidRPr="00993FEC" w:rsidRDefault="00F41BB5" w:rsidP="005B2E27">
            <w:pPr>
              <w:ind w:right="-5"/>
              <w:jc w:val="center"/>
              <w:rPr>
                <w:sz w:val="20"/>
                <w:szCs w:val="20"/>
              </w:rPr>
            </w:pPr>
            <w:r w:rsidRPr="00993FEC">
              <w:rPr>
                <w:sz w:val="20"/>
                <w:szCs w:val="20"/>
              </w:rPr>
              <w:t>3800 кв.м.</w:t>
            </w:r>
          </w:p>
        </w:tc>
      </w:tr>
      <w:tr w:rsidR="00F41BB5" w:rsidRPr="00993FEC" w:rsidTr="005B2E27">
        <w:tblPrEx>
          <w:tblLook w:val="0000"/>
        </w:tblPrEx>
        <w:trPr>
          <w:trHeight w:val="313"/>
        </w:trPr>
        <w:tc>
          <w:tcPr>
            <w:tcW w:w="613" w:type="dxa"/>
          </w:tcPr>
          <w:p w:rsidR="00F41BB5" w:rsidRPr="00993FEC" w:rsidRDefault="00F41BB5" w:rsidP="005B2E27">
            <w:pPr>
              <w:ind w:right="-5"/>
              <w:rPr>
                <w:sz w:val="20"/>
                <w:szCs w:val="20"/>
              </w:rPr>
            </w:pPr>
          </w:p>
        </w:tc>
        <w:tc>
          <w:tcPr>
            <w:tcW w:w="4185" w:type="dxa"/>
          </w:tcPr>
          <w:p w:rsidR="00F41BB5" w:rsidRPr="00993FEC" w:rsidRDefault="00F41BB5" w:rsidP="005B2E27">
            <w:pPr>
              <w:ind w:right="-5"/>
              <w:rPr>
                <w:b/>
                <w:sz w:val="20"/>
                <w:szCs w:val="20"/>
              </w:rPr>
            </w:pPr>
            <w:r w:rsidRPr="00993FEC">
              <w:rPr>
                <w:b/>
                <w:sz w:val="20"/>
                <w:szCs w:val="20"/>
              </w:rPr>
              <w:t>ИТОГО:</w:t>
            </w:r>
          </w:p>
        </w:tc>
        <w:tc>
          <w:tcPr>
            <w:tcW w:w="2460" w:type="dxa"/>
          </w:tcPr>
          <w:p w:rsidR="00F41BB5" w:rsidRPr="00993FEC" w:rsidRDefault="00F41BB5" w:rsidP="005B2E27">
            <w:pPr>
              <w:ind w:right="-5"/>
              <w:jc w:val="center"/>
              <w:rPr>
                <w:sz w:val="20"/>
                <w:szCs w:val="20"/>
              </w:rPr>
            </w:pPr>
          </w:p>
        </w:tc>
        <w:tc>
          <w:tcPr>
            <w:tcW w:w="2152" w:type="dxa"/>
          </w:tcPr>
          <w:p w:rsidR="00F41BB5" w:rsidRPr="00993FEC" w:rsidRDefault="00F41BB5" w:rsidP="005B2E27">
            <w:pPr>
              <w:ind w:right="-5"/>
              <w:jc w:val="center"/>
              <w:rPr>
                <w:b/>
                <w:sz w:val="20"/>
                <w:szCs w:val="20"/>
              </w:rPr>
            </w:pPr>
            <w:r w:rsidRPr="00993FEC">
              <w:rPr>
                <w:b/>
                <w:sz w:val="20"/>
                <w:szCs w:val="20"/>
              </w:rPr>
              <w:t>3854,2 кв.м.</w:t>
            </w:r>
          </w:p>
        </w:tc>
      </w:tr>
    </w:tbl>
    <w:p w:rsidR="00F41BB5" w:rsidRPr="00993FEC" w:rsidRDefault="00F41BB5" w:rsidP="00F41BB5">
      <w:pPr>
        <w:ind w:right="-5"/>
        <w:jc w:val="center"/>
        <w:rPr>
          <w:b/>
          <w:sz w:val="20"/>
          <w:szCs w:val="20"/>
        </w:rPr>
      </w:pPr>
    </w:p>
    <w:p w:rsidR="00F41BB5" w:rsidRPr="00993FEC" w:rsidRDefault="00F41BB5" w:rsidP="00F41BB5">
      <w:pPr>
        <w:ind w:right="-5"/>
        <w:jc w:val="center"/>
        <w:rPr>
          <w:b/>
          <w:sz w:val="20"/>
          <w:szCs w:val="20"/>
        </w:rPr>
      </w:pPr>
    </w:p>
    <w:p w:rsidR="00F41BB5" w:rsidRPr="00993FEC" w:rsidRDefault="00F41BB5" w:rsidP="00F41BB5">
      <w:pPr>
        <w:ind w:firstLine="709"/>
        <w:jc w:val="both"/>
        <w:outlineLvl w:val="1"/>
        <w:rPr>
          <w:sz w:val="20"/>
          <w:szCs w:val="20"/>
        </w:rPr>
      </w:pPr>
    </w:p>
    <w:p w:rsidR="00F41BB5" w:rsidRDefault="00F41BB5" w:rsidP="00F41BB5">
      <w:pPr>
        <w:jc w:val="center"/>
        <w:rPr>
          <w:rFonts w:eastAsia="Calibri"/>
          <w:b/>
          <w:sz w:val="20"/>
          <w:szCs w:val="20"/>
        </w:rPr>
      </w:pPr>
    </w:p>
    <w:p w:rsidR="00F41BB5" w:rsidRDefault="00F41BB5" w:rsidP="00F41BB5">
      <w:pPr>
        <w:jc w:val="center"/>
        <w:rPr>
          <w:rFonts w:eastAsia="Calibri"/>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EE739A" w:rsidRDefault="00EE739A" w:rsidP="00F41BB5">
      <w:pPr>
        <w:pStyle w:val="a9"/>
        <w:spacing w:line="276" w:lineRule="auto"/>
        <w:jc w:val="center"/>
        <w:rPr>
          <w:rFonts w:ascii="Times New Roman" w:hAnsi="Times New Roman"/>
          <w:b/>
          <w:sz w:val="20"/>
          <w:szCs w:val="20"/>
        </w:rPr>
      </w:pPr>
    </w:p>
    <w:p w:rsidR="00F41BB5" w:rsidRPr="00F41BB5" w:rsidRDefault="00F41BB5" w:rsidP="00F41BB5">
      <w:pPr>
        <w:pStyle w:val="a9"/>
        <w:spacing w:line="276" w:lineRule="auto"/>
        <w:jc w:val="center"/>
        <w:rPr>
          <w:rFonts w:ascii="Times New Roman" w:hAnsi="Times New Roman"/>
          <w:b/>
          <w:sz w:val="20"/>
          <w:szCs w:val="20"/>
        </w:rPr>
      </w:pPr>
      <w:r w:rsidRPr="00F41BB5">
        <w:rPr>
          <w:rFonts w:ascii="Times New Roman" w:hAnsi="Times New Roman"/>
          <w:b/>
          <w:sz w:val="20"/>
          <w:szCs w:val="20"/>
        </w:rPr>
        <w:t>Решение Думы Чаинского района Томской области от 27.09.2022 № 226</w:t>
      </w:r>
    </w:p>
    <w:p w:rsidR="00F41BB5" w:rsidRPr="00F41BB5" w:rsidRDefault="00F41BB5" w:rsidP="00F41BB5">
      <w:pPr>
        <w:pStyle w:val="a7"/>
        <w:tabs>
          <w:tab w:val="left" w:pos="2127"/>
          <w:tab w:val="left" w:pos="5040"/>
        </w:tabs>
        <w:ind w:right="-2"/>
        <w:jc w:val="center"/>
        <w:rPr>
          <w:rFonts w:ascii="Times New Roman" w:hAnsi="Times New Roman" w:cs="Times New Roman"/>
          <w:b/>
          <w:sz w:val="20"/>
          <w:szCs w:val="20"/>
        </w:rPr>
      </w:pPr>
      <w:r w:rsidRPr="00F41BB5">
        <w:rPr>
          <w:rFonts w:ascii="Times New Roman" w:hAnsi="Times New Roman" w:cs="Times New Roman"/>
          <w:b/>
          <w:sz w:val="20"/>
          <w:szCs w:val="20"/>
        </w:rPr>
        <w:t xml:space="preserve">Информация </w:t>
      </w:r>
      <w:r w:rsidRPr="00F41BB5">
        <w:rPr>
          <w:rFonts w:ascii="Times New Roman" w:hAnsi="Times New Roman" w:cs="Times New Roman"/>
          <w:b/>
          <w:color w:val="000000"/>
          <w:sz w:val="20"/>
          <w:szCs w:val="20"/>
        </w:rPr>
        <w:t>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w:t>
      </w:r>
      <w:r w:rsidRPr="00F41BB5">
        <w:rPr>
          <w:rFonts w:ascii="Times New Roman" w:hAnsi="Times New Roman" w:cs="Times New Roman"/>
          <w:b/>
          <w:sz w:val="20"/>
          <w:szCs w:val="20"/>
        </w:rPr>
        <w:t xml:space="preserve"> Томской области</w:t>
      </w:r>
      <w:r w:rsidRPr="00F41BB5">
        <w:rPr>
          <w:rFonts w:ascii="Times New Roman" w:hAnsi="Times New Roman" w:cs="Times New Roman"/>
          <w:b/>
          <w:color w:val="000000"/>
          <w:sz w:val="20"/>
          <w:szCs w:val="20"/>
        </w:rPr>
        <w:t>» в 2022 году</w:t>
      </w:r>
    </w:p>
    <w:p w:rsidR="00F41BB5" w:rsidRPr="00F41BB5" w:rsidRDefault="00F41BB5" w:rsidP="00F41BB5">
      <w:pPr>
        <w:ind w:right="5385"/>
        <w:jc w:val="both"/>
        <w:rPr>
          <w:sz w:val="20"/>
          <w:szCs w:val="20"/>
        </w:rPr>
      </w:pPr>
    </w:p>
    <w:p w:rsidR="00F41BB5" w:rsidRPr="00223D79" w:rsidRDefault="00F41BB5" w:rsidP="00F41BB5">
      <w:pPr>
        <w:tabs>
          <w:tab w:val="left" w:pos="709"/>
        </w:tabs>
        <w:ind w:right="-2"/>
        <w:jc w:val="both"/>
        <w:rPr>
          <w:sz w:val="20"/>
          <w:szCs w:val="20"/>
        </w:rPr>
      </w:pPr>
      <w:r w:rsidRPr="00F41BB5">
        <w:rPr>
          <w:sz w:val="20"/>
          <w:szCs w:val="20"/>
        </w:rPr>
        <w:tab/>
        <w:t>Заслушав информацию начальника Управления образования</w:t>
      </w:r>
      <w:r w:rsidRPr="00223D79">
        <w:rPr>
          <w:sz w:val="20"/>
          <w:szCs w:val="20"/>
        </w:rPr>
        <w:t xml:space="preserve"> Администрации Чаинского района – Степановой С.Г. </w:t>
      </w:r>
      <w:r w:rsidRPr="00223D79">
        <w:rPr>
          <w:color w:val="000000"/>
          <w:sz w:val="20"/>
          <w:szCs w:val="20"/>
        </w:rPr>
        <w:t>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w:t>
      </w:r>
      <w:r w:rsidRPr="00223D79">
        <w:rPr>
          <w:sz w:val="20"/>
          <w:szCs w:val="20"/>
        </w:rPr>
        <w:t xml:space="preserve"> Томской области</w:t>
      </w:r>
      <w:r w:rsidRPr="00223D79">
        <w:rPr>
          <w:color w:val="000000"/>
          <w:sz w:val="20"/>
          <w:szCs w:val="20"/>
        </w:rPr>
        <w:t>» в 2022 году</w:t>
      </w:r>
      <w:r w:rsidRPr="00223D79">
        <w:rPr>
          <w:sz w:val="20"/>
          <w:szCs w:val="20"/>
        </w:rPr>
        <w:t xml:space="preserve">, руководствуясь статьей 29 Устава муниципального образования «Чаинский район Томской области», </w:t>
      </w:r>
    </w:p>
    <w:p w:rsidR="00F41BB5" w:rsidRPr="00223D79" w:rsidRDefault="00F41BB5" w:rsidP="00F41BB5">
      <w:pPr>
        <w:jc w:val="both"/>
        <w:rPr>
          <w:sz w:val="20"/>
          <w:szCs w:val="20"/>
        </w:rPr>
      </w:pPr>
    </w:p>
    <w:p w:rsidR="00F41BB5" w:rsidRPr="00223D79" w:rsidRDefault="00F41BB5" w:rsidP="00F41BB5">
      <w:pPr>
        <w:jc w:val="both"/>
        <w:rPr>
          <w:sz w:val="20"/>
          <w:szCs w:val="20"/>
        </w:rPr>
      </w:pPr>
      <w:r w:rsidRPr="00223D79">
        <w:rPr>
          <w:sz w:val="20"/>
          <w:szCs w:val="20"/>
        </w:rPr>
        <w:lastRenderedPageBreak/>
        <w:tab/>
        <w:t>Дума Чаинского района РЕШИЛА:</w:t>
      </w:r>
    </w:p>
    <w:p w:rsidR="00F41BB5" w:rsidRPr="00223D79" w:rsidRDefault="00F41BB5" w:rsidP="00F41BB5">
      <w:pPr>
        <w:ind w:firstLine="709"/>
        <w:jc w:val="both"/>
        <w:rPr>
          <w:sz w:val="20"/>
          <w:szCs w:val="20"/>
        </w:rPr>
      </w:pPr>
    </w:p>
    <w:p w:rsidR="00F41BB5" w:rsidRPr="00223D79" w:rsidRDefault="00F41BB5" w:rsidP="00F41BB5">
      <w:pPr>
        <w:numPr>
          <w:ilvl w:val="0"/>
          <w:numId w:val="7"/>
        </w:numPr>
        <w:tabs>
          <w:tab w:val="clear" w:pos="1070"/>
          <w:tab w:val="num" w:pos="720"/>
          <w:tab w:val="left" w:pos="993"/>
        </w:tabs>
        <w:overflowPunct/>
        <w:autoSpaceDE/>
        <w:autoSpaceDN/>
        <w:adjustRightInd/>
        <w:ind w:left="0" w:firstLine="709"/>
        <w:jc w:val="both"/>
        <w:textAlignment w:val="auto"/>
        <w:rPr>
          <w:sz w:val="20"/>
          <w:szCs w:val="20"/>
        </w:rPr>
      </w:pPr>
      <w:r w:rsidRPr="00223D79">
        <w:rPr>
          <w:sz w:val="20"/>
          <w:szCs w:val="20"/>
        </w:rPr>
        <w:t xml:space="preserve">Принять к сведению информацию </w:t>
      </w:r>
      <w:r w:rsidRPr="00223D79">
        <w:rPr>
          <w:color w:val="000000"/>
          <w:sz w:val="20"/>
          <w:szCs w:val="20"/>
        </w:rPr>
        <w:t>об организации и итогах проведения итоговой государственной аттестации выпускников 9 и 11 классов в общеобразовательных организациях муниципального образования «Чаинский район</w:t>
      </w:r>
      <w:r w:rsidRPr="00223D79">
        <w:rPr>
          <w:sz w:val="20"/>
          <w:szCs w:val="20"/>
        </w:rPr>
        <w:t xml:space="preserve"> Томской области</w:t>
      </w:r>
      <w:r w:rsidRPr="00223D79">
        <w:rPr>
          <w:color w:val="000000"/>
          <w:sz w:val="20"/>
          <w:szCs w:val="20"/>
        </w:rPr>
        <w:t>» в 2022 году</w:t>
      </w:r>
      <w:r w:rsidRPr="00223D79">
        <w:rPr>
          <w:sz w:val="20"/>
          <w:szCs w:val="20"/>
        </w:rPr>
        <w:t>, согласно приложению к настоящему решению.</w:t>
      </w:r>
    </w:p>
    <w:p w:rsidR="00F41BB5" w:rsidRPr="00223D79" w:rsidRDefault="00F41BB5" w:rsidP="00F41BB5">
      <w:pPr>
        <w:numPr>
          <w:ilvl w:val="0"/>
          <w:numId w:val="7"/>
        </w:numPr>
        <w:overflowPunct/>
        <w:autoSpaceDE/>
        <w:autoSpaceDN/>
        <w:adjustRightInd/>
        <w:ind w:left="0" w:firstLine="709"/>
        <w:jc w:val="both"/>
        <w:textAlignment w:val="auto"/>
        <w:rPr>
          <w:sz w:val="20"/>
          <w:szCs w:val="20"/>
        </w:rPr>
      </w:pPr>
      <w:r w:rsidRPr="00223D79">
        <w:rPr>
          <w:sz w:val="20"/>
          <w:szCs w:val="20"/>
        </w:rPr>
        <w:t xml:space="preserve">Настоящее решение вступает в силу </w:t>
      </w:r>
      <w:proofErr w:type="gramStart"/>
      <w:r w:rsidRPr="00223D79">
        <w:rPr>
          <w:sz w:val="20"/>
          <w:szCs w:val="20"/>
        </w:rPr>
        <w:t>с даты</w:t>
      </w:r>
      <w:proofErr w:type="gramEnd"/>
      <w:r w:rsidRPr="00223D79">
        <w:rPr>
          <w:sz w:val="20"/>
          <w:szCs w:val="20"/>
        </w:rPr>
        <w:t xml:space="preserve"> его принятия.</w:t>
      </w:r>
    </w:p>
    <w:p w:rsidR="00F41BB5" w:rsidRPr="00223D79" w:rsidRDefault="00F41BB5" w:rsidP="00F41BB5">
      <w:pPr>
        <w:numPr>
          <w:ilvl w:val="0"/>
          <w:numId w:val="7"/>
        </w:numPr>
        <w:overflowPunct/>
        <w:autoSpaceDE/>
        <w:autoSpaceDN/>
        <w:adjustRightInd/>
        <w:ind w:left="0" w:firstLine="709"/>
        <w:jc w:val="both"/>
        <w:textAlignment w:val="auto"/>
        <w:rPr>
          <w:sz w:val="20"/>
          <w:szCs w:val="20"/>
        </w:rPr>
      </w:pPr>
      <w:r w:rsidRPr="00223D79">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14" w:history="1">
        <w:r w:rsidRPr="00223D79">
          <w:rPr>
            <w:rStyle w:val="ad"/>
            <w:sz w:val="20"/>
            <w:szCs w:val="20"/>
          </w:rPr>
          <w:t>http://www.chainduma.ru</w:t>
        </w:r>
      </w:hyperlink>
      <w:r w:rsidRPr="00223D79">
        <w:rPr>
          <w:sz w:val="20"/>
          <w:szCs w:val="20"/>
        </w:rPr>
        <w:t>.</w:t>
      </w:r>
    </w:p>
    <w:p w:rsidR="00F41BB5" w:rsidRPr="00223D79" w:rsidRDefault="00F41BB5" w:rsidP="00F41BB5">
      <w:pPr>
        <w:numPr>
          <w:ilvl w:val="0"/>
          <w:numId w:val="7"/>
        </w:numPr>
        <w:tabs>
          <w:tab w:val="clear" w:pos="1070"/>
          <w:tab w:val="num" w:pos="720"/>
          <w:tab w:val="left" w:pos="993"/>
        </w:tabs>
        <w:overflowPunct/>
        <w:autoSpaceDE/>
        <w:autoSpaceDN/>
        <w:adjustRightInd/>
        <w:ind w:left="0" w:firstLine="709"/>
        <w:jc w:val="both"/>
        <w:textAlignment w:val="auto"/>
        <w:rPr>
          <w:sz w:val="20"/>
          <w:szCs w:val="20"/>
        </w:rPr>
      </w:pPr>
      <w:proofErr w:type="gramStart"/>
      <w:r w:rsidRPr="00223D79">
        <w:rPr>
          <w:sz w:val="20"/>
          <w:szCs w:val="20"/>
        </w:rPr>
        <w:t>Контроль за</w:t>
      </w:r>
      <w:proofErr w:type="gramEnd"/>
      <w:r w:rsidRPr="00223D79">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F41BB5" w:rsidRPr="00223D79" w:rsidRDefault="00F41BB5" w:rsidP="00F41BB5">
      <w:pPr>
        <w:ind w:firstLine="709"/>
        <w:jc w:val="both"/>
        <w:rPr>
          <w:rFonts w:ascii="Arial" w:hAnsi="Arial"/>
          <w:snapToGrid w:val="0"/>
          <w:sz w:val="20"/>
          <w:szCs w:val="20"/>
        </w:rPr>
      </w:pPr>
    </w:p>
    <w:p w:rsidR="00F41BB5" w:rsidRPr="00223D79" w:rsidRDefault="00F41BB5" w:rsidP="00F41BB5">
      <w:pPr>
        <w:tabs>
          <w:tab w:val="left" w:pos="180"/>
        </w:tabs>
        <w:jc w:val="right"/>
        <w:rPr>
          <w:sz w:val="20"/>
          <w:szCs w:val="20"/>
        </w:rPr>
      </w:pPr>
      <w:r w:rsidRPr="00223D79">
        <w:rPr>
          <w:sz w:val="20"/>
          <w:szCs w:val="20"/>
        </w:rPr>
        <w:t>Председатель Думы Чаинского района</w:t>
      </w:r>
      <w:r w:rsidRPr="00223D79">
        <w:rPr>
          <w:sz w:val="20"/>
          <w:szCs w:val="20"/>
        </w:rPr>
        <w:tab/>
      </w:r>
      <w:r w:rsidRPr="00223D79">
        <w:rPr>
          <w:sz w:val="20"/>
          <w:szCs w:val="20"/>
        </w:rPr>
        <w:tab/>
      </w:r>
      <w:r w:rsidRPr="00223D79">
        <w:rPr>
          <w:sz w:val="20"/>
          <w:szCs w:val="20"/>
        </w:rPr>
        <w:tab/>
        <w:t xml:space="preserve">   С.Ю. Гусева</w:t>
      </w:r>
    </w:p>
    <w:p w:rsidR="00F41BB5" w:rsidRPr="00223D79" w:rsidRDefault="00F41BB5" w:rsidP="00F41BB5">
      <w:pPr>
        <w:tabs>
          <w:tab w:val="left" w:pos="180"/>
        </w:tabs>
        <w:jc w:val="both"/>
        <w:rPr>
          <w:sz w:val="20"/>
          <w:szCs w:val="20"/>
        </w:rPr>
      </w:pPr>
    </w:p>
    <w:p w:rsidR="00F41BB5" w:rsidRPr="00223D79" w:rsidRDefault="00F41BB5" w:rsidP="00F41BB5">
      <w:pPr>
        <w:pStyle w:val="a9"/>
        <w:spacing w:line="276" w:lineRule="auto"/>
        <w:rPr>
          <w:sz w:val="20"/>
          <w:szCs w:val="20"/>
        </w:rPr>
      </w:pPr>
    </w:p>
    <w:p w:rsidR="00F41BB5" w:rsidRPr="00F41BB5" w:rsidRDefault="00F41BB5" w:rsidP="00F41BB5">
      <w:pPr>
        <w:ind w:left="5245"/>
        <w:rPr>
          <w:sz w:val="20"/>
          <w:szCs w:val="20"/>
        </w:rPr>
      </w:pPr>
      <w:r w:rsidRPr="00F41BB5">
        <w:rPr>
          <w:iCs/>
          <w:sz w:val="20"/>
          <w:szCs w:val="20"/>
        </w:rPr>
        <w:t xml:space="preserve">Приложение к решению Думы     </w:t>
      </w:r>
    </w:p>
    <w:p w:rsidR="00F41BB5" w:rsidRPr="00F41BB5" w:rsidRDefault="00F41BB5" w:rsidP="00F41BB5">
      <w:pPr>
        <w:pStyle w:val="a5"/>
        <w:ind w:left="5245"/>
        <w:jc w:val="left"/>
        <w:rPr>
          <w:rFonts w:ascii="Times New Roman" w:hAnsi="Times New Roman" w:cs="Times New Roman"/>
          <w:b w:val="0"/>
          <w:iCs/>
          <w:sz w:val="20"/>
          <w:szCs w:val="20"/>
        </w:rPr>
      </w:pPr>
      <w:r w:rsidRPr="00F41BB5">
        <w:rPr>
          <w:rFonts w:ascii="Times New Roman" w:hAnsi="Times New Roman" w:cs="Times New Roman"/>
          <w:b w:val="0"/>
          <w:iCs/>
          <w:sz w:val="20"/>
          <w:szCs w:val="20"/>
        </w:rPr>
        <w:t>Чаинского района от 27.09.2022 № 226</w:t>
      </w:r>
    </w:p>
    <w:p w:rsidR="00F41BB5" w:rsidRPr="00F41BB5" w:rsidRDefault="00F41BB5" w:rsidP="00F41BB5">
      <w:pPr>
        <w:shd w:val="clear" w:color="auto" w:fill="FFFFFF"/>
        <w:rPr>
          <w:b/>
          <w:color w:val="0000FF"/>
          <w:sz w:val="20"/>
          <w:szCs w:val="20"/>
        </w:rPr>
      </w:pPr>
    </w:p>
    <w:p w:rsidR="00F41BB5" w:rsidRPr="00F41BB5" w:rsidRDefault="00F41BB5" w:rsidP="00F41BB5">
      <w:pPr>
        <w:jc w:val="both"/>
        <w:rPr>
          <w:sz w:val="20"/>
          <w:szCs w:val="20"/>
        </w:rPr>
      </w:pPr>
    </w:p>
    <w:p w:rsidR="00F41BB5" w:rsidRPr="00F41BB5" w:rsidRDefault="00F41BB5" w:rsidP="00F41BB5">
      <w:pPr>
        <w:ind w:firstLine="709"/>
        <w:jc w:val="center"/>
        <w:rPr>
          <w:b/>
          <w:sz w:val="20"/>
          <w:szCs w:val="20"/>
        </w:rPr>
      </w:pPr>
      <w:r w:rsidRPr="00F41BB5">
        <w:rPr>
          <w:b/>
          <w:sz w:val="20"/>
          <w:szCs w:val="20"/>
        </w:rPr>
        <w:t xml:space="preserve">Информация об организации и итогах проведения итоговой государственной аттестации выпускников 9 и 11 классов в общеобразовательных учреждениях </w:t>
      </w:r>
    </w:p>
    <w:p w:rsidR="00F41BB5" w:rsidRPr="00F41BB5" w:rsidRDefault="00F41BB5" w:rsidP="00F41BB5">
      <w:pPr>
        <w:ind w:firstLine="709"/>
        <w:jc w:val="center"/>
        <w:rPr>
          <w:b/>
          <w:sz w:val="20"/>
          <w:szCs w:val="20"/>
        </w:rPr>
      </w:pPr>
      <w:r w:rsidRPr="00F41BB5">
        <w:rPr>
          <w:b/>
          <w:sz w:val="20"/>
          <w:szCs w:val="20"/>
        </w:rPr>
        <w:t>Чаинского района в 2022 году</w:t>
      </w:r>
    </w:p>
    <w:p w:rsidR="00F41BB5" w:rsidRPr="00F41BB5" w:rsidRDefault="00F41BB5" w:rsidP="00F41BB5">
      <w:pPr>
        <w:rPr>
          <w:b/>
          <w:sz w:val="20"/>
          <w:szCs w:val="20"/>
        </w:rPr>
      </w:pPr>
    </w:p>
    <w:p w:rsidR="00F41BB5" w:rsidRPr="00223D79" w:rsidRDefault="00F41BB5" w:rsidP="00F41BB5">
      <w:pPr>
        <w:ind w:firstLine="709"/>
        <w:jc w:val="both"/>
        <w:rPr>
          <w:sz w:val="20"/>
          <w:szCs w:val="20"/>
        </w:rPr>
      </w:pPr>
      <w:r w:rsidRPr="00F41BB5">
        <w:rPr>
          <w:sz w:val="20"/>
          <w:szCs w:val="20"/>
        </w:rPr>
        <w:tab/>
        <w:t>В 2021-2022 году в едином государственном экзамене участие приняли 42 выпускника</w:t>
      </w:r>
      <w:r w:rsidRPr="00223D79">
        <w:rPr>
          <w:sz w:val="20"/>
          <w:szCs w:val="20"/>
        </w:rPr>
        <w:t xml:space="preserve"> (98%) из 4 общеобразовательных организаций (100). Один выпускник (категория «Ребенок-инвалид») проходил государственную итоговую аттестацию в формате ГВЭ, сдавая два обязательных предмета, русский язык и математику.</w:t>
      </w:r>
    </w:p>
    <w:p w:rsidR="00F41BB5" w:rsidRPr="00223D79" w:rsidRDefault="00F41BB5" w:rsidP="00F41BB5">
      <w:pPr>
        <w:jc w:val="both"/>
        <w:rPr>
          <w:b/>
          <w:noProof/>
          <w:sz w:val="20"/>
          <w:szCs w:val="20"/>
        </w:rPr>
      </w:pPr>
    </w:p>
    <w:p w:rsidR="00F41BB5" w:rsidRPr="00223D79" w:rsidRDefault="00F41BB5" w:rsidP="00F41BB5">
      <w:pPr>
        <w:ind w:firstLine="709"/>
        <w:jc w:val="center"/>
        <w:rPr>
          <w:b/>
          <w:sz w:val="20"/>
          <w:szCs w:val="20"/>
          <w:lang w:eastAsia="zh-CN"/>
        </w:rPr>
      </w:pPr>
      <w:r w:rsidRPr="00223D79">
        <w:rPr>
          <w:b/>
          <w:noProof/>
          <w:sz w:val="20"/>
          <w:szCs w:val="20"/>
        </w:rPr>
        <w:t>Выбор предметов ЕГЭ в 2022 году</w:t>
      </w:r>
    </w:p>
    <w:p w:rsidR="00F41BB5" w:rsidRPr="00223D79" w:rsidRDefault="00F41BB5" w:rsidP="00F41BB5">
      <w:pPr>
        <w:jc w:val="both"/>
        <w:rPr>
          <w:sz w:val="20"/>
          <w:szCs w:val="20"/>
        </w:rPr>
      </w:pPr>
      <w:r>
        <w:rPr>
          <w:noProof/>
          <w:sz w:val="20"/>
          <w:szCs w:val="20"/>
          <w:lang w:eastAsia="ru-RU"/>
        </w:rPr>
        <w:drawing>
          <wp:inline distT="0" distB="0" distL="0" distR="0">
            <wp:extent cx="5752408" cy="2535382"/>
            <wp:effectExtent l="19050" t="0" r="19742"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1BB5" w:rsidRDefault="00F41BB5" w:rsidP="00F41BB5">
      <w:pPr>
        <w:ind w:firstLine="709"/>
        <w:jc w:val="both"/>
        <w:rPr>
          <w:sz w:val="20"/>
          <w:szCs w:val="20"/>
        </w:rPr>
      </w:pPr>
    </w:p>
    <w:p w:rsidR="00F41BB5" w:rsidRPr="00223D79" w:rsidRDefault="00F41BB5" w:rsidP="00F41BB5">
      <w:pPr>
        <w:ind w:firstLine="709"/>
        <w:jc w:val="both"/>
        <w:rPr>
          <w:sz w:val="20"/>
          <w:szCs w:val="20"/>
        </w:rPr>
      </w:pPr>
      <w:r w:rsidRPr="00223D79">
        <w:rPr>
          <w:sz w:val="20"/>
          <w:szCs w:val="20"/>
        </w:rPr>
        <w:t xml:space="preserve">Выпускники Чаинского района в 2022 году участвовали в ЕГЭ по 9 учебным предметам. При этом количество выпускников, выбравших для сдачи ЕГЭ географии, увеличилось на 5,5% (в 2021г. – 1% или 1 чел.; в 2020 г. – 2 чел.); по информатике (в 2021г. – 5,2% или 5 чел.; в 2020 г. – 17% или 6 чел.). По литературе в сравнении с 2021 годом доля участников не изменилась (1 человек). </w:t>
      </w:r>
      <w:proofErr w:type="gramStart"/>
      <w:r w:rsidRPr="00223D79">
        <w:rPr>
          <w:sz w:val="20"/>
          <w:szCs w:val="20"/>
        </w:rPr>
        <w:t>Уменьшилась в два раза доля участников ЕГЭ по химии (в 2021г. – 12% или 11 чел.; в 2020 г. – 9% или 3 чел.); по физике (в 2021г. – 7% или 7 чел.; в 2020 г. – 20% или 7 чел.); по истории (в 2021г. – 10,5% или 10 чел.; в 2020 г. – 17% или 6 чел.);</w:t>
      </w:r>
      <w:proofErr w:type="gramEnd"/>
      <w:r w:rsidRPr="00223D79">
        <w:rPr>
          <w:sz w:val="20"/>
          <w:szCs w:val="20"/>
        </w:rPr>
        <w:t xml:space="preserve"> в три раза уменьшилась доля участников по обществознанию (в 2021г. – 26,3% или 25 чел.; в 2020 г. – 57% или 20 чел.); по биологии (в 2021г. – 18% или 17 чел.; в 2020 г. – 20% или 7 чел.).    </w:t>
      </w:r>
    </w:p>
    <w:p w:rsidR="00F41BB5" w:rsidRPr="00223D79" w:rsidRDefault="00F41BB5" w:rsidP="00F41BB5">
      <w:pPr>
        <w:ind w:firstLine="709"/>
        <w:jc w:val="both"/>
        <w:rPr>
          <w:i/>
          <w:sz w:val="20"/>
          <w:szCs w:val="20"/>
        </w:rPr>
      </w:pPr>
    </w:p>
    <w:p w:rsidR="00F41BB5" w:rsidRPr="00223D79" w:rsidRDefault="00F41BB5" w:rsidP="00F41BB5">
      <w:pPr>
        <w:ind w:firstLine="709"/>
        <w:jc w:val="both"/>
        <w:rPr>
          <w:sz w:val="20"/>
          <w:szCs w:val="20"/>
        </w:rPr>
      </w:pPr>
      <w:r w:rsidRPr="00223D79">
        <w:rPr>
          <w:sz w:val="20"/>
          <w:szCs w:val="20"/>
        </w:rPr>
        <w:t xml:space="preserve">Количество выпускников 11-х классов, по сравнению с предыдущим годом, сократилось более чем в 1,5 раза. Так, в 2021 году только в </w:t>
      </w:r>
      <w:proofErr w:type="spellStart"/>
      <w:r w:rsidRPr="00223D79">
        <w:rPr>
          <w:sz w:val="20"/>
          <w:szCs w:val="20"/>
        </w:rPr>
        <w:t>Подгорнской</w:t>
      </w:r>
      <w:proofErr w:type="spellEnd"/>
      <w:r w:rsidRPr="00223D79">
        <w:rPr>
          <w:sz w:val="20"/>
          <w:szCs w:val="20"/>
        </w:rPr>
        <w:t xml:space="preserve"> школе итоговую аттестацию проходили 58 выпускников. А в 2022 году итоговую аттестацию в районе прошли 43 выпускника.</w:t>
      </w:r>
    </w:p>
    <w:p w:rsidR="00F41BB5" w:rsidRPr="00223D79" w:rsidRDefault="00F41BB5" w:rsidP="00F41BB5">
      <w:pPr>
        <w:ind w:firstLine="709"/>
        <w:jc w:val="both"/>
        <w:rPr>
          <w:sz w:val="20"/>
          <w:szCs w:val="20"/>
        </w:rPr>
      </w:pPr>
      <w:r w:rsidRPr="00223D79">
        <w:rPr>
          <w:sz w:val="20"/>
          <w:szCs w:val="20"/>
        </w:rPr>
        <w:t>У выпускников 2021 года была возможность определить форму прохождения ГИА (ЕГЭ или ГВЭ), а у выпускников 2022 года форма была определена - ЕГЭ (за исключением ребенк</w:t>
      </w:r>
      <w:proofErr w:type="gramStart"/>
      <w:r w:rsidRPr="00223D79">
        <w:rPr>
          <w:sz w:val="20"/>
          <w:szCs w:val="20"/>
        </w:rPr>
        <w:t>а-</w:t>
      </w:r>
      <w:proofErr w:type="gramEnd"/>
      <w:r w:rsidRPr="00223D79">
        <w:rPr>
          <w:sz w:val="20"/>
          <w:szCs w:val="20"/>
        </w:rPr>
        <w:t xml:space="preserve"> инвалида, у которого было право выбора). </w:t>
      </w:r>
    </w:p>
    <w:p w:rsidR="00F41BB5" w:rsidRPr="00223D79" w:rsidRDefault="00F41BB5" w:rsidP="00F41BB5">
      <w:pPr>
        <w:jc w:val="both"/>
        <w:rPr>
          <w:b/>
          <w:sz w:val="20"/>
          <w:szCs w:val="20"/>
        </w:rPr>
      </w:pPr>
    </w:p>
    <w:p w:rsidR="00EE739A" w:rsidRDefault="00EE739A" w:rsidP="00F41BB5">
      <w:pPr>
        <w:ind w:firstLine="709"/>
        <w:jc w:val="center"/>
        <w:rPr>
          <w:b/>
          <w:sz w:val="20"/>
          <w:szCs w:val="20"/>
        </w:rPr>
      </w:pPr>
    </w:p>
    <w:p w:rsidR="00EE739A" w:rsidRDefault="00EE739A" w:rsidP="00F41BB5">
      <w:pPr>
        <w:ind w:firstLine="709"/>
        <w:jc w:val="center"/>
        <w:rPr>
          <w:b/>
          <w:sz w:val="20"/>
          <w:szCs w:val="20"/>
        </w:rPr>
      </w:pPr>
    </w:p>
    <w:p w:rsidR="00EE739A" w:rsidRDefault="00EE739A" w:rsidP="00F41BB5">
      <w:pPr>
        <w:ind w:firstLine="709"/>
        <w:jc w:val="center"/>
        <w:rPr>
          <w:b/>
          <w:sz w:val="20"/>
          <w:szCs w:val="20"/>
        </w:rPr>
      </w:pPr>
    </w:p>
    <w:p w:rsidR="00F41BB5" w:rsidRPr="00223D79" w:rsidRDefault="00F41BB5" w:rsidP="00F41BB5">
      <w:pPr>
        <w:ind w:firstLine="709"/>
        <w:jc w:val="center"/>
        <w:rPr>
          <w:b/>
          <w:sz w:val="20"/>
          <w:szCs w:val="20"/>
        </w:rPr>
      </w:pPr>
      <w:r w:rsidRPr="00223D79">
        <w:rPr>
          <w:b/>
          <w:sz w:val="20"/>
          <w:szCs w:val="20"/>
        </w:rPr>
        <w:lastRenderedPageBreak/>
        <w:t>Результаты ЕГЭ 2022 в сравнении с 2021 годом</w:t>
      </w:r>
    </w:p>
    <w:p w:rsidR="00F41BB5" w:rsidRPr="00223D79" w:rsidRDefault="00F41BB5" w:rsidP="00F41BB5">
      <w:pPr>
        <w:ind w:firstLine="709"/>
        <w:jc w:val="both"/>
        <w:rPr>
          <w:sz w:val="20"/>
          <w:szCs w:val="20"/>
        </w:rPr>
      </w:pPr>
    </w:p>
    <w:tbl>
      <w:tblPr>
        <w:tblpPr w:leftFromText="180" w:rightFromText="180" w:vertAnchor="text" w:horzAnchor="margin" w:tblpY="-2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685"/>
        <w:gridCol w:w="3119"/>
      </w:tblGrid>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предмет</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Количество </w:t>
            </w:r>
            <w:proofErr w:type="gramStart"/>
            <w:r w:rsidRPr="00223D79">
              <w:rPr>
                <w:rFonts w:ascii="Calibri" w:hAnsi="Calibri"/>
                <w:sz w:val="20"/>
                <w:szCs w:val="20"/>
              </w:rPr>
              <w:t>сдававших</w:t>
            </w:r>
            <w:proofErr w:type="gramEnd"/>
          </w:p>
          <w:p w:rsidR="00F41BB5" w:rsidRPr="00223D79" w:rsidRDefault="00F41BB5" w:rsidP="005B2E27">
            <w:pPr>
              <w:jc w:val="both"/>
              <w:rPr>
                <w:rFonts w:ascii="Calibri" w:hAnsi="Calibri"/>
                <w:sz w:val="20"/>
                <w:szCs w:val="20"/>
              </w:rPr>
            </w:pPr>
            <w:r w:rsidRPr="00223D79">
              <w:rPr>
                <w:rFonts w:ascii="Calibri" w:hAnsi="Calibri"/>
                <w:sz w:val="20"/>
                <w:szCs w:val="20"/>
              </w:rPr>
              <w:t>(В скобках количество в 2021 году)</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Средний балл по району</w:t>
            </w:r>
          </w:p>
          <w:p w:rsidR="00F41BB5" w:rsidRPr="00223D79" w:rsidRDefault="00F41BB5" w:rsidP="005B2E27">
            <w:pPr>
              <w:jc w:val="both"/>
              <w:rPr>
                <w:rFonts w:ascii="Calibri" w:hAnsi="Calibri"/>
                <w:sz w:val="20"/>
                <w:szCs w:val="20"/>
              </w:rPr>
            </w:pPr>
            <w:r w:rsidRPr="00223D79">
              <w:rPr>
                <w:rFonts w:ascii="Calibri" w:hAnsi="Calibri"/>
                <w:sz w:val="20"/>
                <w:szCs w:val="20"/>
              </w:rPr>
              <w:t>(В скобках средний балл в 2021 году)</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Русский язык</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42   (50)</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60,85    (70,76)</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Математика база</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28   (23)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4,4        (2,91)</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Математика профиль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14  (22)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49,14    (58)</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История </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    (10)</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73        (62,5)</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Обществознание </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9   (25)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55        (53,8)</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Биология </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5    (17)</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47,4     (53,0)</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География </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3   (1)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51,6     (66)</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Литература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1(только </w:t>
            </w:r>
            <w:proofErr w:type="spellStart"/>
            <w:r w:rsidRPr="00223D79">
              <w:rPr>
                <w:rFonts w:ascii="Calibri" w:hAnsi="Calibri"/>
                <w:sz w:val="20"/>
                <w:szCs w:val="20"/>
              </w:rPr>
              <w:t>Подгорнская</w:t>
            </w:r>
            <w:proofErr w:type="spellEnd"/>
            <w:r w:rsidRPr="00223D79">
              <w:rPr>
                <w:rFonts w:ascii="Calibri" w:hAnsi="Calibri"/>
                <w:sz w:val="20"/>
                <w:szCs w:val="20"/>
              </w:rPr>
              <w:t xml:space="preserve"> школа) (1)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53        (68)</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Физика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3(только </w:t>
            </w:r>
            <w:proofErr w:type="spellStart"/>
            <w:r w:rsidRPr="00223D79">
              <w:rPr>
                <w:rFonts w:ascii="Calibri" w:hAnsi="Calibri"/>
                <w:sz w:val="20"/>
                <w:szCs w:val="20"/>
              </w:rPr>
              <w:t>Подгорнская</w:t>
            </w:r>
            <w:proofErr w:type="spellEnd"/>
            <w:r w:rsidRPr="00223D79">
              <w:rPr>
                <w:rFonts w:ascii="Calibri" w:hAnsi="Calibri"/>
                <w:sz w:val="20"/>
                <w:szCs w:val="20"/>
              </w:rPr>
              <w:t xml:space="preserve"> школа) (7)</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47        (57,57)</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 xml:space="preserve">Химия </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6 (11)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47,3     (63,18)</w:t>
            </w:r>
          </w:p>
        </w:tc>
      </w:tr>
      <w:tr w:rsidR="00F41BB5" w:rsidRPr="00223D79" w:rsidTr="005B2E27">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Информатика и ИКТ</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7 (5)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F41BB5" w:rsidRPr="00223D79" w:rsidRDefault="00F41BB5" w:rsidP="005B2E27">
            <w:pPr>
              <w:jc w:val="both"/>
              <w:rPr>
                <w:rFonts w:ascii="Calibri" w:hAnsi="Calibri"/>
                <w:sz w:val="20"/>
                <w:szCs w:val="20"/>
              </w:rPr>
            </w:pPr>
            <w:r w:rsidRPr="00223D79">
              <w:rPr>
                <w:rFonts w:ascii="Calibri" w:hAnsi="Calibri"/>
                <w:sz w:val="20"/>
                <w:szCs w:val="20"/>
              </w:rPr>
              <w:t>45        (65,2)</w:t>
            </w:r>
          </w:p>
        </w:tc>
      </w:tr>
    </w:tbl>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EE739A" w:rsidRDefault="00EE739A" w:rsidP="00F41BB5">
      <w:pPr>
        <w:ind w:firstLine="709"/>
        <w:jc w:val="both"/>
        <w:rPr>
          <w:sz w:val="20"/>
          <w:szCs w:val="20"/>
        </w:rPr>
      </w:pPr>
    </w:p>
    <w:p w:rsidR="00F41BB5" w:rsidRPr="00223D79" w:rsidRDefault="00F41BB5" w:rsidP="00F41BB5">
      <w:pPr>
        <w:ind w:firstLine="709"/>
        <w:jc w:val="both"/>
        <w:rPr>
          <w:sz w:val="20"/>
          <w:szCs w:val="20"/>
        </w:rPr>
      </w:pPr>
      <w:r w:rsidRPr="00223D79">
        <w:rPr>
          <w:sz w:val="20"/>
          <w:szCs w:val="20"/>
        </w:rPr>
        <w:t>В 2022 году увеличилась общая доля выпускников, не преодолевших минимальный порог по сдаваемым учебным предметам от общего количества участников ЕГЭ в основной период: в 2022г. - 2% или 1 чел. (общее кол-во участников ЕГЭ - 42 чел.)   в 2021г. - 0% или 0 чел. (общее кол-во участников ЕГЭ - 95 чел.). В 2022 году не преодолели минимальный порог по математика (профиль) – 1 чел. (0 чел. в 2021 году). В дополнительный период выпускник экзамен пересдал и получил аттестат о среднем (полном) общем образовании.</w:t>
      </w:r>
    </w:p>
    <w:p w:rsidR="00F41BB5" w:rsidRPr="00223D79" w:rsidRDefault="00F41BB5" w:rsidP="00F41BB5">
      <w:pPr>
        <w:ind w:firstLine="709"/>
        <w:jc w:val="both"/>
        <w:rPr>
          <w:sz w:val="20"/>
          <w:szCs w:val="20"/>
        </w:rPr>
      </w:pPr>
      <w:r w:rsidRPr="00223D79">
        <w:rPr>
          <w:sz w:val="20"/>
          <w:szCs w:val="20"/>
        </w:rPr>
        <w:t xml:space="preserve">Доля </w:t>
      </w:r>
      <w:proofErr w:type="spellStart"/>
      <w:r w:rsidRPr="00223D79">
        <w:rPr>
          <w:sz w:val="20"/>
          <w:szCs w:val="20"/>
        </w:rPr>
        <w:t>высокобалльников</w:t>
      </w:r>
      <w:proofErr w:type="spellEnd"/>
      <w:r w:rsidRPr="00223D79">
        <w:rPr>
          <w:sz w:val="20"/>
          <w:szCs w:val="20"/>
        </w:rPr>
        <w:t xml:space="preserve"> по русскому языку составила 4,7% (2 выпускника), что ниже по сравнению с результатами 2021 года (6,3%). По другим предметам в 2022 году участники ЕГЭ получили 2 </w:t>
      </w:r>
      <w:proofErr w:type="spellStart"/>
      <w:r w:rsidRPr="00223D79">
        <w:rPr>
          <w:sz w:val="20"/>
          <w:szCs w:val="20"/>
        </w:rPr>
        <w:t>высокобалльных</w:t>
      </w:r>
      <w:proofErr w:type="spellEnd"/>
      <w:r w:rsidRPr="00223D79">
        <w:rPr>
          <w:sz w:val="20"/>
          <w:szCs w:val="20"/>
        </w:rPr>
        <w:t xml:space="preserve"> результата: по истории – 4,7% (2 выпускника набрали по 84 балла из 100 возможных). </w:t>
      </w:r>
    </w:p>
    <w:p w:rsidR="00F41BB5" w:rsidRPr="00223D79" w:rsidRDefault="00F41BB5" w:rsidP="00F41BB5">
      <w:pPr>
        <w:ind w:firstLine="709"/>
        <w:jc w:val="both"/>
        <w:rPr>
          <w:sz w:val="20"/>
          <w:szCs w:val="20"/>
        </w:rPr>
      </w:pPr>
      <w:r w:rsidRPr="00223D79">
        <w:rPr>
          <w:sz w:val="20"/>
          <w:szCs w:val="20"/>
        </w:rPr>
        <w:t xml:space="preserve">В 2021 году </w:t>
      </w:r>
      <w:proofErr w:type="spellStart"/>
      <w:r w:rsidRPr="00223D79">
        <w:rPr>
          <w:sz w:val="20"/>
          <w:szCs w:val="20"/>
        </w:rPr>
        <w:t>высокобалльных</w:t>
      </w:r>
      <w:proofErr w:type="spellEnd"/>
      <w:r w:rsidRPr="00223D79">
        <w:rPr>
          <w:sz w:val="20"/>
          <w:szCs w:val="20"/>
        </w:rPr>
        <w:t xml:space="preserve"> работ по предметам по выбору было: 7.</w:t>
      </w:r>
    </w:p>
    <w:p w:rsidR="00F41BB5" w:rsidRPr="00223D79" w:rsidRDefault="00F41BB5" w:rsidP="00F41BB5">
      <w:pPr>
        <w:ind w:firstLine="709"/>
        <w:jc w:val="both"/>
        <w:rPr>
          <w:sz w:val="20"/>
          <w:szCs w:val="20"/>
        </w:rPr>
      </w:pPr>
      <w:r w:rsidRPr="00223D79">
        <w:rPr>
          <w:sz w:val="20"/>
          <w:szCs w:val="20"/>
        </w:rPr>
        <w:t>В 2022 году из 43 выпускников, получивших аттестаты о среднем общем образовании, нет выпускников, окончивших школу с медалью федерального уровня «За особые успехи в учении».</w:t>
      </w:r>
    </w:p>
    <w:p w:rsidR="00F41BB5" w:rsidRPr="00223D79" w:rsidRDefault="00F41BB5" w:rsidP="00F41BB5">
      <w:pPr>
        <w:ind w:firstLine="709"/>
        <w:jc w:val="both"/>
        <w:rPr>
          <w:sz w:val="20"/>
          <w:szCs w:val="20"/>
        </w:rPr>
      </w:pPr>
      <w:r w:rsidRPr="00223D79">
        <w:rPr>
          <w:sz w:val="20"/>
          <w:szCs w:val="20"/>
        </w:rPr>
        <w:t xml:space="preserve">Нет выпускников, награжденных медалью регионального уровня.  </w:t>
      </w:r>
    </w:p>
    <w:p w:rsidR="00F41BB5" w:rsidRPr="00223D79" w:rsidRDefault="00F41BB5" w:rsidP="00F41BB5">
      <w:pPr>
        <w:ind w:firstLine="709"/>
        <w:jc w:val="both"/>
        <w:rPr>
          <w:sz w:val="20"/>
          <w:szCs w:val="20"/>
        </w:rPr>
      </w:pPr>
      <w:r w:rsidRPr="00223D79">
        <w:rPr>
          <w:sz w:val="20"/>
          <w:szCs w:val="20"/>
        </w:rPr>
        <w:tab/>
      </w:r>
    </w:p>
    <w:p w:rsidR="00F41BB5" w:rsidRPr="00223D79" w:rsidRDefault="00F41BB5" w:rsidP="00F41BB5">
      <w:pPr>
        <w:ind w:firstLine="709"/>
        <w:jc w:val="both"/>
        <w:rPr>
          <w:sz w:val="20"/>
          <w:szCs w:val="20"/>
        </w:rPr>
      </w:pPr>
      <w:r w:rsidRPr="00223D79">
        <w:rPr>
          <w:sz w:val="20"/>
          <w:szCs w:val="20"/>
        </w:rPr>
        <w:t>В 2021-2022 учебном году в 9 классах Чаинского района обучалось 104 человека, допущено к ГИА-9 104 обучающихся.</w:t>
      </w:r>
    </w:p>
    <w:p w:rsidR="00F41BB5" w:rsidRPr="00223D79" w:rsidRDefault="00F41BB5" w:rsidP="00F41BB5">
      <w:pPr>
        <w:ind w:firstLine="709"/>
        <w:jc w:val="both"/>
        <w:rPr>
          <w:sz w:val="20"/>
          <w:szCs w:val="20"/>
        </w:rPr>
      </w:pPr>
      <w:r w:rsidRPr="00223D79">
        <w:rPr>
          <w:sz w:val="20"/>
          <w:szCs w:val="20"/>
        </w:rPr>
        <w:tab/>
        <w:t xml:space="preserve">Аттестаты об основном общем образовании получили 95 выпускников (91,3%). </w:t>
      </w:r>
    </w:p>
    <w:p w:rsidR="00F41BB5" w:rsidRPr="00223D79" w:rsidRDefault="00F41BB5" w:rsidP="00F41BB5">
      <w:pPr>
        <w:ind w:firstLine="709"/>
        <w:jc w:val="both"/>
        <w:rPr>
          <w:sz w:val="20"/>
          <w:szCs w:val="20"/>
        </w:rPr>
      </w:pPr>
      <w:r w:rsidRPr="00223D79">
        <w:rPr>
          <w:sz w:val="20"/>
          <w:szCs w:val="20"/>
        </w:rPr>
        <w:t>9 выпускников 9-ых классов, не прошедших итоговую аттестацию в основной период имели возможность пройти повторную аттестацию в резервные сроки основного периода (с 4 по 8 июля) и еще раз в период с 5 по 20 сентября в резервные дни дополнительного периода.</w:t>
      </w:r>
    </w:p>
    <w:p w:rsidR="00F41BB5" w:rsidRPr="00223D79" w:rsidRDefault="00F41BB5" w:rsidP="00F41BB5">
      <w:pPr>
        <w:ind w:firstLine="709"/>
        <w:jc w:val="both"/>
        <w:rPr>
          <w:sz w:val="20"/>
          <w:szCs w:val="20"/>
        </w:rPr>
      </w:pPr>
      <w:r w:rsidRPr="00223D79">
        <w:rPr>
          <w:sz w:val="20"/>
          <w:szCs w:val="20"/>
        </w:rPr>
        <w:t>Все 9 выпускников пересдали экзамены в резервные сроки и получили аттестаты об основном общем образовании.</w:t>
      </w:r>
    </w:p>
    <w:p w:rsidR="00F41BB5" w:rsidRPr="00223D79" w:rsidRDefault="00F41BB5" w:rsidP="00F41BB5">
      <w:pPr>
        <w:jc w:val="both"/>
        <w:rPr>
          <w:sz w:val="20"/>
          <w:szCs w:val="20"/>
        </w:rPr>
      </w:pPr>
    </w:p>
    <w:p w:rsidR="00F41BB5" w:rsidRDefault="00F41BB5"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r>
        <w:rPr>
          <w:rFonts w:eastAsia="Calibri"/>
          <w:b/>
          <w:sz w:val="20"/>
          <w:szCs w:val="20"/>
        </w:rPr>
        <w:t>ПОСТАНОВЛЕНИЯ АДМИНИСТРАЦИИ ЧАИНСКОГО РАЙОНА</w:t>
      </w:r>
    </w:p>
    <w:p w:rsidR="0095483D" w:rsidRPr="00A10D22" w:rsidRDefault="0095483D" w:rsidP="0095483D">
      <w:pPr>
        <w:pStyle w:val="a5"/>
        <w:jc w:val="left"/>
        <w:rPr>
          <w:rFonts w:ascii="Times New Roman" w:hAnsi="Times New Roman" w:cs="Times New Roman"/>
          <w:sz w:val="20"/>
          <w:szCs w:val="20"/>
        </w:rPr>
      </w:pPr>
    </w:p>
    <w:p w:rsidR="0095483D" w:rsidRPr="00A10D22" w:rsidRDefault="0095483D" w:rsidP="0095483D">
      <w:pPr>
        <w:jc w:val="center"/>
        <w:rPr>
          <w:b/>
          <w:sz w:val="20"/>
          <w:szCs w:val="20"/>
        </w:rPr>
      </w:pPr>
      <w:r w:rsidRPr="00A10D22">
        <w:rPr>
          <w:b/>
          <w:sz w:val="20"/>
          <w:szCs w:val="20"/>
        </w:rPr>
        <w:t>Постановление Администрации Чаинского района от 05.09.2022 № 338</w:t>
      </w:r>
    </w:p>
    <w:p w:rsidR="0095483D" w:rsidRPr="00A10D22" w:rsidRDefault="0095483D" w:rsidP="0095483D">
      <w:pPr>
        <w:ind w:right="-2"/>
        <w:jc w:val="center"/>
        <w:rPr>
          <w:b/>
          <w:sz w:val="20"/>
          <w:szCs w:val="20"/>
        </w:rPr>
      </w:pPr>
      <w:r w:rsidRPr="00A10D22">
        <w:rPr>
          <w:b/>
          <w:sz w:val="20"/>
          <w:szCs w:val="20"/>
        </w:rPr>
        <w:t>О внесении изменений в постановление Администрации Чаинского района от 14.07.2017 № 242 «</w:t>
      </w:r>
      <w:r w:rsidRPr="00A10D22">
        <w:rPr>
          <w:b/>
          <w:bCs/>
          <w:sz w:val="20"/>
          <w:szCs w:val="20"/>
        </w:rPr>
        <w:t xml:space="preserve">Об утверждении Положения о системе оплаты труда работников муниципальных учреждений, находящихся в ведении </w:t>
      </w:r>
      <w:r w:rsidRPr="00A10D22">
        <w:rPr>
          <w:b/>
          <w:sz w:val="20"/>
          <w:szCs w:val="20"/>
        </w:rPr>
        <w:t>Управления образования Администрации Чаинского района»</w:t>
      </w:r>
    </w:p>
    <w:p w:rsidR="0095483D" w:rsidRPr="00A10D22" w:rsidRDefault="0095483D" w:rsidP="0095483D">
      <w:pPr>
        <w:ind w:right="-2"/>
        <w:jc w:val="both"/>
        <w:rPr>
          <w:sz w:val="20"/>
          <w:szCs w:val="20"/>
        </w:rPr>
      </w:pPr>
    </w:p>
    <w:p w:rsidR="0095483D" w:rsidRPr="00A10D22" w:rsidRDefault="0095483D" w:rsidP="0095483D">
      <w:pPr>
        <w:ind w:right="4818"/>
        <w:jc w:val="both"/>
        <w:rPr>
          <w:sz w:val="20"/>
          <w:szCs w:val="20"/>
        </w:rPr>
      </w:pPr>
    </w:p>
    <w:p w:rsidR="0095483D" w:rsidRPr="00A10D22" w:rsidRDefault="0095483D" w:rsidP="0095483D">
      <w:pPr>
        <w:ind w:firstLine="708"/>
        <w:jc w:val="both"/>
        <w:rPr>
          <w:sz w:val="20"/>
          <w:szCs w:val="20"/>
        </w:rPr>
      </w:pPr>
      <w:r w:rsidRPr="00A10D22">
        <w:rPr>
          <w:sz w:val="20"/>
          <w:szCs w:val="20"/>
        </w:rPr>
        <w:t>В соответствии с постановлением Администрации Томской области от 01.09.2022 № 383а «О внесении изменений в постановления Администрации Томской области от 17.08.2009 № 137а», руководствуясь статьей 49 Устава муниципального образования «Чаинский район Томской области»,</w:t>
      </w:r>
    </w:p>
    <w:p w:rsidR="0095483D" w:rsidRPr="00A10D22" w:rsidRDefault="0095483D" w:rsidP="0095483D">
      <w:pPr>
        <w:rPr>
          <w:sz w:val="20"/>
          <w:szCs w:val="20"/>
        </w:rPr>
      </w:pPr>
    </w:p>
    <w:p w:rsidR="0095483D" w:rsidRPr="00A10D22" w:rsidRDefault="0095483D" w:rsidP="0095483D">
      <w:pPr>
        <w:rPr>
          <w:sz w:val="20"/>
          <w:szCs w:val="20"/>
        </w:rPr>
      </w:pPr>
      <w:r w:rsidRPr="00A10D22">
        <w:rPr>
          <w:sz w:val="20"/>
          <w:szCs w:val="20"/>
        </w:rPr>
        <w:t>ПОСТАНОВЛЯЮ</w:t>
      </w:r>
      <w:r w:rsidRPr="0095483D">
        <w:rPr>
          <w:sz w:val="20"/>
          <w:szCs w:val="20"/>
        </w:rPr>
        <w:t>:</w:t>
      </w:r>
    </w:p>
    <w:p w:rsidR="0095483D" w:rsidRPr="00A10D22" w:rsidRDefault="0095483D" w:rsidP="0095483D">
      <w:pPr>
        <w:jc w:val="both"/>
        <w:rPr>
          <w:sz w:val="20"/>
          <w:szCs w:val="20"/>
        </w:rPr>
      </w:pPr>
    </w:p>
    <w:p w:rsidR="0095483D" w:rsidRPr="00A10D22" w:rsidRDefault="0095483D" w:rsidP="0095483D">
      <w:pPr>
        <w:pStyle w:val="ConsPlusTitle"/>
        <w:widowControl/>
        <w:spacing w:line="0" w:lineRule="atLeast"/>
        <w:jc w:val="both"/>
        <w:rPr>
          <w:rFonts w:ascii="Times New Roman" w:hAnsi="Times New Roman" w:cs="Times New Roman"/>
          <w:b w:val="0"/>
        </w:rPr>
      </w:pPr>
      <w:r w:rsidRPr="00A10D22">
        <w:rPr>
          <w:rFonts w:ascii="Times New Roman" w:hAnsi="Times New Roman" w:cs="Times New Roman"/>
        </w:rPr>
        <w:tab/>
      </w:r>
      <w:r w:rsidRPr="00A10D22">
        <w:rPr>
          <w:rFonts w:ascii="Times New Roman" w:hAnsi="Times New Roman" w:cs="Times New Roman"/>
          <w:b w:val="0"/>
        </w:rPr>
        <w:t xml:space="preserve">1. </w:t>
      </w:r>
      <w:proofErr w:type="gramStart"/>
      <w:r w:rsidRPr="00A10D22">
        <w:rPr>
          <w:rFonts w:ascii="Times New Roman" w:hAnsi="Times New Roman" w:cs="Times New Roman"/>
          <w:b w:val="0"/>
        </w:rPr>
        <w:t xml:space="preserve">В Положение </w:t>
      </w:r>
      <w:r w:rsidRPr="00A10D22">
        <w:rPr>
          <w:rFonts w:ascii="Times New Roman" w:hAnsi="Times New Roman" w:cs="Times New Roman"/>
          <w:b w:val="0"/>
          <w:bCs w:val="0"/>
        </w:rPr>
        <w:t xml:space="preserve">о системе оплаты труда работников муниципальных учреждений, находящихся в ведении </w:t>
      </w:r>
      <w:r w:rsidRPr="00A10D22">
        <w:rPr>
          <w:rFonts w:ascii="Times New Roman" w:hAnsi="Times New Roman" w:cs="Times New Roman"/>
          <w:b w:val="0"/>
        </w:rPr>
        <w:t>Управления образования Администрации Чаинского района, утвержденное постановлением Администрации Чаинского района от 14.07.2017 № 242 «</w:t>
      </w:r>
      <w:r w:rsidRPr="00A10D22">
        <w:rPr>
          <w:rFonts w:ascii="Times New Roman" w:hAnsi="Times New Roman" w:cs="Times New Roman"/>
          <w:b w:val="0"/>
          <w:bCs w:val="0"/>
        </w:rPr>
        <w:t xml:space="preserve">Об утверждении Положения о системе оплаты труда работников муниципальных учреждений, находящихся в ведении </w:t>
      </w:r>
      <w:r w:rsidRPr="00A10D22">
        <w:rPr>
          <w:rFonts w:ascii="Times New Roman" w:hAnsi="Times New Roman" w:cs="Times New Roman"/>
          <w:b w:val="0"/>
        </w:rPr>
        <w:t>Управления образования Администрации Чаинского района» (в редакции постановлений Администрации Чаинского района от 09.01.2019 № 1, от 18.10.2020 № 362, от 20.10.2020 № 282, 28.06.2022 № 246</w:t>
      </w:r>
      <w:proofErr w:type="gramEnd"/>
      <w:r w:rsidRPr="00A10D22">
        <w:rPr>
          <w:rFonts w:ascii="Times New Roman" w:hAnsi="Times New Roman" w:cs="Times New Roman"/>
          <w:b w:val="0"/>
        </w:rPr>
        <w:t>) (далее  - Положение) внести изменения согласно приложению к настоящему постановлению.</w:t>
      </w:r>
    </w:p>
    <w:p w:rsidR="0095483D" w:rsidRPr="00A10D22" w:rsidRDefault="0095483D" w:rsidP="0095483D">
      <w:pPr>
        <w:pStyle w:val="ConsPlusTitle"/>
        <w:widowControl/>
        <w:spacing w:line="0" w:lineRule="atLeast"/>
        <w:jc w:val="both"/>
        <w:rPr>
          <w:rFonts w:ascii="Times New Roman" w:hAnsi="Times New Roman" w:cs="Times New Roman"/>
          <w:b w:val="0"/>
        </w:rPr>
      </w:pPr>
      <w:r w:rsidRPr="00A10D22">
        <w:rPr>
          <w:rFonts w:ascii="Times New Roman" w:hAnsi="Times New Roman" w:cs="Times New Roman"/>
          <w:b w:val="0"/>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16" w:history="1">
        <w:r w:rsidRPr="00A10D22">
          <w:rPr>
            <w:rStyle w:val="ad"/>
            <w:rFonts w:ascii="Times New Roman" w:hAnsi="Times New Roman" w:cs="Times New Roman"/>
            <w:b w:val="0"/>
            <w:lang w:val="en-US"/>
          </w:rPr>
          <w:t>http</w:t>
        </w:r>
        <w:r w:rsidRPr="00A10D22">
          <w:rPr>
            <w:rStyle w:val="ad"/>
            <w:rFonts w:ascii="Times New Roman" w:hAnsi="Times New Roman" w:cs="Times New Roman"/>
            <w:b w:val="0"/>
          </w:rPr>
          <w:t>://</w:t>
        </w:r>
        <w:proofErr w:type="spellStart"/>
        <w:r w:rsidRPr="00A10D22">
          <w:rPr>
            <w:rStyle w:val="ad"/>
            <w:rFonts w:ascii="Times New Roman" w:hAnsi="Times New Roman" w:cs="Times New Roman"/>
            <w:b w:val="0"/>
            <w:lang w:val="en-US"/>
          </w:rPr>
          <w:t>chainsk</w:t>
        </w:r>
        <w:proofErr w:type="spellEnd"/>
        <w:r w:rsidRPr="00A10D22">
          <w:rPr>
            <w:rStyle w:val="ad"/>
            <w:rFonts w:ascii="Times New Roman" w:hAnsi="Times New Roman" w:cs="Times New Roman"/>
            <w:b w:val="0"/>
          </w:rPr>
          <w:t>.</w:t>
        </w:r>
        <w:r w:rsidRPr="00A10D22">
          <w:rPr>
            <w:rStyle w:val="ad"/>
            <w:rFonts w:ascii="Times New Roman" w:hAnsi="Times New Roman" w:cs="Times New Roman"/>
            <w:b w:val="0"/>
            <w:lang w:val="en-US"/>
          </w:rPr>
          <w:t>tom</w:t>
        </w:r>
        <w:r w:rsidRPr="00A10D22">
          <w:rPr>
            <w:rStyle w:val="ad"/>
            <w:rFonts w:ascii="Times New Roman" w:hAnsi="Times New Roman" w:cs="Times New Roman"/>
            <w:b w:val="0"/>
          </w:rPr>
          <w:t>.</w:t>
        </w:r>
        <w:proofErr w:type="spellStart"/>
        <w:r w:rsidRPr="00A10D22">
          <w:rPr>
            <w:rStyle w:val="ad"/>
            <w:rFonts w:ascii="Times New Roman" w:hAnsi="Times New Roman" w:cs="Times New Roman"/>
            <w:b w:val="0"/>
            <w:lang w:val="en-US"/>
          </w:rPr>
          <w:t>ru</w:t>
        </w:r>
        <w:proofErr w:type="spellEnd"/>
        <w:r w:rsidRPr="00A10D22">
          <w:rPr>
            <w:rStyle w:val="ad"/>
            <w:rFonts w:ascii="Times New Roman" w:hAnsi="Times New Roman" w:cs="Times New Roman"/>
            <w:b w:val="0"/>
          </w:rPr>
          <w:t>/</w:t>
        </w:r>
      </w:hyperlink>
      <w:r w:rsidRPr="00A10D22">
        <w:rPr>
          <w:rFonts w:ascii="Times New Roman" w:hAnsi="Times New Roman" w:cs="Times New Roman"/>
          <w:b w:val="0"/>
        </w:rPr>
        <w:t>.</w:t>
      </w:r>
    </w:p>
    <w:p w:rsidR="0095483D" w:rsidRPr="00A10D22" w:rsidRDefault="0095483D" w:rsidP="0095483D">
      <w:pPr>
        <w:pStyle w:val="ConsPlusTitle"/>
        <w:widowControl/>
        <w:spacing w:line="0" w:lineRule="atLeast"/>
        <w:jc w:val="both"/>
        <w:rPr>
          <w:rFonts w:ascii="Times New Roman" w:hAnsi="Times New Roman" w:cs="Times New Roman"/>
          <w:b w:val="0"/>
        </w:rPr>
      </w:pPr>
      <w:r w:rsidRPr="00A10D22">
        <w:rPr>
          <w:rFonts w:ascii="Times New Roman" w:hAnsi="Times New Roman" w:cs="Times New Roman"/>
          <w:b w:val="0"/>
        </w:rPr>
        <w:lastRenderedPageBreak/>
        <w:tab/>
        <w:t>3. Настоящее постановление вступает в силу со дня его официального опубликования и распространяется на правоотношения, возникшие с 1 сентября 2022 года.</w:t>
      </w:r>
    </w:p>
    <w:p w:rsidR="0095483D" w:rsidRPr="00A10D22" w:rsidRDefault="0095483D" w:rsidP="0095483D">
      <w:pPr>
        <w:jc w:val="both"/>
        <w:rPr>
          <w:sz w:val="20"/>
          <w:szCs w:val="20"/>
        </w:rPr>
      </w:pPr>
      <w:r w:rsidRPr="00A10D22">
        <w:rPr>
          <w:sz w:val="20"/>
          <w:szCs w:val="20"/>
        </w:rPr>
        <w:tab/>
        <w:t xml:space="preserve">4. </w:t>
      </w:r>
      <w:proofErr w:type="gramStart"/>
      <w:r w:rsidRPr="00A10D22">
        <w:rPr>
          <w:sz w:val="20"/>
          <w:szCs w:val="20"/>
        </w:rPr>
        <w:t>Контроль за</w:t>
      </w:r>
      <w:proofErr w:type="gramEnd"/>
      <w:r w:rsidRPr="00A10D22">
        <w:rPr>
          <w:sz w:val="20"/>
          <w:szCs w:val="20"/>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95483D" w:rsidRPr="00A10D22" w:rsidRDefault="0095483D" w:rsidP="0095483D">
      <w:pPr>
        <w:jc w:val="both"/>
        <w:rPr>
          <w:sz w:val="20"/>
          <w:szCs w:val="20"/>
        </w:rPr>
      </w:pPr>
    </w:p>
    <w:p w:rsidR="0095483D" w:rsidRDefault="0095483D" w:rsidP="0095483D">
      <w:pPr>
        <w:jc w:val="right"/>
        <w:rPr>
          <w:sz w:val="20"/>
          <w:szCs w:val="20"/>
        </w:rPr>
      </w:pPr>
      <w:r w:rsidRPr="00A10D22">
        <w:rPr>
          <w:sz w:val="20"/>
          <w:szCs w:val="20"/>
        </w:rPr>
        <w:t>Глава Чаинского района</w:t>
      </w:r>
      <w:r w:rsidRPr="00A10D22">
        <w:rPr>
          <w:sz w:val="20"/>
          <w:szCs w:val="20"/>
        </w:rPr>
        <w:tab/>
      </w:r>
      <w:r w:rsidRPr="00A10D22">
        <w:rPr>
          <w:sz w:val="20"/>
          <w:szCs w:val="20"/>
        </w:rPr>
        <w:tab/>
      </w:r>
      <w:r w:rsidRPr="00A10D22">
        <w:rPr>
          <w:sz w:val="20"/>
          <w:szCs w:val="20"/>
        </w:rPr>
        <w:tab/>
        <w:t xml:space="preserve">   В.Н. Столяров</w:t>
      </w:r>
    </w:p>
    <w:p w:rsidR="00EE739A" w:rsidRPr="00A10D22" w:rsidRDefault="00EE739A" w:rsidP="0095483D">
      <w:pPr>
        <w:jc w:val="right"/>
        <w:rPr>
          <w:sz w:val="20"/>
          <w:szCs w:val="20"/>
        </w:rPr>
      </w:pPr>
    </w:p>
    <w:p w:rsidR="0095483D" w:rsidRPr="00A10D22" w:rsidRDefault="0095483D" w:rsidP="0095483D">
      <w:pPr>
        <w:jc w:val="both"/>
        <w:rPr>
          <w:sz w:val="20"/>
          <w:szCs w:val="20"/>
        </w:rPr>
      </w:pPr>
    </w:p>
    <w:p w:rsidR="0095483D" w:rsidRPr="00A10D22" w:rsidRDefault="0095483D" w:rsidP="0095483D">
      <w:pPr>
        <w:jc w:val="right"/>
        <w:rPr>
          <w:sz w:val="20"/>
          <w:szCs w:val="20"/>
        </w:rPr>
      </w:pPr>
      <w:r w:rsidRPr="00A10D22">
        <w:rPr>
          <w:sz w:val="20"/>
          <w:szCs w:val="20"/>
        </w:rPr>
        <w:t xml:space="preserve">Приложение </w:t>
      </w:r>
    </w:p>
    <w:p w:rsidR="0095483D" w:rsidRPr="00A10D22" w:rsidRDefault="0095483D" w:rsidP="0095483D">
      <w:pPr>
        <w:jc w:val="right"/>
        <w:rPr>
          <w:sz w:val="20"/>
          <w:szCs w:val="20"/>
        </w:rPr>
      </w:pPr>
      <w:r w:rsidRPr="00A10D22">
        <w:rPr>
          <w:sz w:val="20"/>
          <w:szCs w:val="20"/>
        </w:rPr>
        <w:t>к постановлению Администрации Чаинского района</w:t>
      </w:r>
      <w:r>
        <w:rPr>
          <w:sz w:val="20"/>
          <w:szCs w:val="20"/>
        </w:rPr>
        <w:t xml:space="preserve"> </w:t>
      </w:r>
      <w:r w:rsidRPr="00A10D22">
        <w:rPr>
          <w:sz w:val="20"/>
          <w:szCs w:val="20"/>
        </w:rPr>
        <w:t>от 05.09.2022 № 338</w:t>
      </w:r>
    </w:p>
    <w:p w:rsidR="0095483D" w:rsidRPr="00A10D22" w:rsidRDefault="0095483D" w:rsidP="0095483D">
      <w:pPr>
        <w:jc w:val="right"/>
        <w:rPr>
          <w:sz w:val="20"/>
          <w:szCs w:val="20"/>
        </w:rPr>
      </w:pPr>
    </w:p>
    <w:p w:rsidR="0095483D" w:rsidRPr="00A10D22" w:rsidRDefault="0095483D" w:rsidP="0095483D">
      <w:pPr>
        <w:jc w:val="center"/>
        <w:rPr>
          <w:sz w:val="20"/>
          <w:szCs w:val="20"/>
        </w:rPr>
      </w:pPr>
      <w:r w:rsidRPr="00A10D22">
        <w:rPr>
          <w:sz w:val="20"/>
          <w:szCs w:val="20"/>
        </w:rPr>
        <w:t xml:space="preserve">Изменения </w:t>
      </w:r>
    </w:p>
    <w:p w:rsidR="0095483D" w:rsidRPr="00A10D22" w:rsidRDefault="0095483D" w:rsidP="0095483D">
      <w:pPr>
        <w:jc w:val="center"/>
        <w:rPr>
          <w:sz w:val="20"/>
          <w:szCs w:val="20"/>
        </w:rPr>
      </w:pPr>
      <w:r w:rsidRPr="00A10D22">
        <w:rPr>
          <w:sz w:val="20"/>
          <w:szCs w:val="20"/>
        </w:rPr>
        <w:t xml:space="preserve">в положение </w:t>
      </w:r>
      <w:r w:rsidRPr="00A10D22">
        <w:rPr>
          <w:bCs/>
          <w:sz w:val="20"/>
          <w:szCs w:val="20"/>
        </w:rPr>
        <w:t xml:space="preserve">о системе оплаты труда работников муниципальных учреждений, находящихся в ведении </w:t>
      </w:r>
      <w:r w:rsidRPr="00A10D22">
        <w:rPr>
          <w:sz w:val="20"/>
          <w:szCs w:val="20"/>
        </w:rPr>
        <w:t>Управления образования Администрации Чаинского района</w:t>
      </w:r>
    </w:p>
    <w:p w:rsidR="0095483D" w:rsidRPr="00A10D22" w:rsidRDefault="0095483D" w:rsidP="0095483D">
      <w:pPr>
        <w:jc w:val="center"/>
        <w:rPr>
          <w:sz w:val="20"/>
          <w:szCs w:val="20"/>
        </w:rPr>
      </w:pPr>
    </w:p>
    <w:p w:rsidR="0095483D" w:rsidRPr="00A10D22" w:rsidRDefault="0095483D" w:rsidP="0095483D">
      <w:pPr>
        <w:numPr>
          <w:ilvl w:val="0"/>
          <w:numId w:val="19"/>
        </w:numPr>
        <w:overflowPunct/>
        <w:autoSpaceDE/>
        <w:autoSpaceDN/>
        <w:adjustRightInd/>
        <w:ind w:left="0" w:firstLine="284"/>
        <w:jc w:val="both"/>
        <w:textAlignment w:val="auto"/>
        <w:rPr>
          <w:sz w:val="20"/>
          <w:szCs w:val="20"/>
        </w:rPr>
      </w:pPr>
      <w:r w:rsidRPr="00A10D22">
        <w:rPr>
          <w:sz w:val="20"/>
          <w:szCs w:val="20"/>
        </w:rPr>
        <w:t>Главу 2. Должностные оклады, дополнить пунктом 6.2. следующего содержания:</w:t>
      </w:r>
    </w:p>
    <w:p w:rsidR="0095483D" w:rsidRPr="00A10D22" w:rsidRDefault="0095483D" w:rsidP="0095483D">
      <w:pPr>
        <w:ind w:firstLine="284"/>
        <w:jc w:val="both"/>
        <w:rPr>
          <w:sz w:val="20"/>
          <w:szCs w:val="20"/>
        </w:rPr>
      </w:pPr>
      <w:r w:rsidRPr="00A10D22">
        <w:rPr>
          <w:sz w:val="20"/>
          <w:szCs w:val="20"/>
        </w:rPr>
        <w:t>«6.2. Должностной оклад по должности, не отнесенной ни к одной ПКГ,  устанавливается в следующем размере:</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1"/>
      </w:tblGrid>
      <w:tr w:rsidR="0095483D" w:rsidRPr="00A10D22" w:rsidTr="005B2E27">
        <w:tc>
          <w:tcPr>
            <w:tcW w:w="6663" w:type="dxa"/>
            <w:tcBorders>
              <w:top w:val="single" w:sz="4" w:space="0" w:color="auto"/>
              <w:left w:val="single" w:sz="4" w:space="0" w:color="auto"/>
              <w:bottom w:val="single" w:sz="4" w:space="0" w:color="auto"/>
              <w:right w:val="single" w:sz="4" w:space="0" w:color="auto"/>
            </w:tcBorders>
          </w:tcPr>
          <w:p w:rsidR="0095483D" w:rsidRPr="00A10D22" w:rsidRDefault="0095483D" w:rsidP="005B2E27">
            <w:pPr>
              <w:spacing w:line="0" w:lineRule="atLeast"/>
              <w:rPr>
                <w:sz w:val="20"/>
                <w:szCs w:val="20"/>
              </w:rPr>
            </w:pPr>
            <w:r w:rsidRPr="00A10D22">
              <w:rPr>
                <w:sz w:val="20"/>
                <w:szCs w:val="20"/>
              </w:rPr>
              <w:t>Должности:</w:t>
            </w:r>
          </w:p>
        </w:tc>
        <w:tc>
          <w:tcPr>
            <w:tcW w:w="2801" w:type="dxa"/>
            <w:tcBorders>
              <w:top w:val="single" w:sz="4" w:space="0" w:color="auto"/>
              <w:left w:val="single" w:sz="4" w:space="0" w:color="auto"/>
              <w:bottom w:val="single" w:sz="4" w:space="0" w:color="auto"/>
              <w:right w:val="single" w:sz="4" w:space="0" w:color="auto"/>
            </w:tcBorders>
            <w:vAlign w:val="center"/>
          </w:tcPr>
          <w:p w:rsidR="0095483D" w:rsidRPr="00A10D22" w:rsidRDefault="0095483D" w:rsidP="005B2E27">
            <w:pPr>
              <w:spacing w:line="0" w:lineRule="atLeast"/>
              <w:jc w:val="center"/>
              <w:rPr>
                <w:sz w:val="20"/>
                <w:szCs w:val="20"/>
              </w:rPr>
            </w:pPr>
            <w:r w:rsidRPr="00A10D22">
              <w:rPr>
                <w:sz w:val="20"/>
                <w:szCs w:val="20"/>
              </w:rPr>
              <w:t>Размер должностного оклада</w:t>
            </w:r>
          </w:p>
          <w:p w:rsidR="0095483D" w:rsidRPr="00A10D22" w:rsidRDefault="0095483D" w:rsidP="005B2E27">
            <w:pPr>
              <w:spacing w:line="0" w:lineRule="atLeast"/>
              <w:jc w:val="center"/>
              <w:rPr>
                <w:sz w:val="20"/>
                <w:szCs w:val="20"/>
              </w:rPr>
            </w:pPr>
            <w:r w:rsidRPr="00A10D22">
              <w:rPr>
                <w:sz w:val="20"/>
                <w:szCs w:val="20"/>
              </w:rPr>
              <w:t>(рублей)</w:t>
            </w:r>
          </w:p>
        </w:tc>
      </w:tr>
      <w:tr w:rsidR="0095483D" w:rsidRPr="00A10D22" w:rsidTr="005B2E27">
        <w:tc>
          <w:tcPr>
            <w:tcW w:w="6663" w:type="dxa"/>
            <w:tcBorders>
              <w:top w:val="single" w:sz="4" w:space="0" w:color="auto"/>
              <w:left w:val="single" w:sz="4" w:space="0" w:color="auto"/>
              <w:bottom w:val="single" w:sz="4" w:space="0" w:color="auto"/>
              <w:right w:val="single" w:sz="4" w:space="0" w:color="auto"/>
            </w:tcBorders>
            <w:vAlign w:val="center"/>
          </w:tcPr>
          <w:p w:rsidR="0095483D" w:rsidRPr="00A10D22" w:rsidRDefault="0095483D" w:rsidP="005B2E27">
            <w:pPr>
              <w:spacing w:line="0" w:lineRule="atLeast"/>
              <w:jc w:val="both"/>
              <w:rPr>
                <w:sz w:val="20"/>
                <w:szCs w:val="20"/>
              </w:rPr>
            </w:pPr>
            <w:r w:rsidRPr="00A10D22">
              <w:rPr>
                <w:sz w:val="20"/>
                <w:szCs w:val="20"/>
              </w:rPr>
              <w:t>Советник директора по воспитанию и взаимодействию с детскими общественными объединениями</w:t>
            </w:r>
          </w:p>
        </w:tc>
        <w:tc>
          <w:tcPr>
            <w:tcW w:w="2801" w:type="dxa"/>
            <w:tcBorders>
              <w:top w:val="single" w:sz="4" w:space="0" w:color="auto"/>
              <w:left w:val="single" w:sz="4" w:space="0" w:color="auto"/>
              <w:bottom w:val="single" w:sz="4" w:space="0" w:color="auto"/>
              <w:right w:val="single" w:sz="4" w:space="0" w:color="auto"/>
            </w:tcBorders>
            <w:vAlign w:val="center"/>
          </w:tcPr>
          <w:p w:rsidR="0095483D" w:rsidRPr="00A10D22" w:rsidRDefault="0095483D" w:rsidP="005B2E27">
            <w:pPr>
              <w:spacing w:line="0" w:lineRule="atLeast"/>
              <w:jc w:val="center"/>
              <w:rPr>
                <w:sz w:val="20"/>
                <w:szCs w:val="20"/>
                <w:lang w:val="en-US"/>
              </w:rPr>
            </w:pPr>
            <w:r w:rsidRPr="00A10D22">
              <w:rPr>
                <w:sz w:val="20"/>
                <w:szCs w:val="20"/>
              </w:rPr>
              <w:t>13256»</w:t>
            </w:r>
            <w:r w:rsidRPr="00A10D22">
              <w:rPr>
                <w:sz w:val="20"/>
                <w:szCs w:val="20"/>
                <w:lang w:val="en-US"/>
              </w:rPr>
              <w:t>;</w:t>
            </w:r>
          </w:p>
        </w:tc>
      </w:tr>
    </w:tbl>
    <w:p w:rsidR="0095483D" w:rsidRPr="00A10D22" w:rsidRDefault="0095483D" w:rsidP="0095483D">
      <w:pPr>
        <w:numPr>
          <w:ilvl w:val="0"/>
          <w:numId w:val="19"/>
        </w:numPr>
        <w:overflowPunct/>
        <w:autoSpaceDE/>
        <w:autoSpaceDN/>
        <w:adjustRightInd/>
        <w:ind w:left="0" w:firstLine="284"/>
        <w:jc w:val="both"/>
        <w:textAlignment w:val="auto"/>
        <w:rPr>
          <w:sz w:val="20"/>
          <w:szCs w:val="20"/>
        </w:rPr>
      </w:pPr>
      <w:r w:rsidRPr="00A10D22">
        <w:rPr>
          <w:sz w:val="20"/>
          <w:szCs w:val="20"/>
        </w:rPr>
        <w:t xml:space="preserve">Пункт 15 Главы 3. Компенсационные выплаты изложить в следующей редакции: </w:t>
      </w:r>
    </w:p>
    <w:p w:rsidR="0095483D" w:rsidRPr="0095483D" w:rsidRDefault="0095483D" w:rsidP="0095483D">
      <w:pPr>
        <w:ind w:firstLine="284"/>
        <w:jc w:val="both"/>
        <w:rPr>
          <w:sz w:val="20"/>
          <w:szCs w:val="20"/>
        </w:rPr>
      </w:pPr>
      <w:r w:rsidRPr="00A10D22">
        <w:rPr>
          <w:sz w:val="20"/>
          <w:szCs w:val="20"/>
        </w:rPr>
        <w:t>«15. Размер выплачиваемой работнику за календарный месяц компенсационной выплаты, указанной в пункте 12 настоящего положения, определяется путем умножения размера компенсационной выплаты на один час работы (исходя из установленной нормы часов) на установленную норму часов в неделю, деленную на норму часов работы в месяц и умноженную на фактически отработанные часы в месяц</w:t>
      </w:r>
      <w:proofErr w:type="gramStart"/>
      <w:r w:rsidRPr="00A10D22">
        <w:rPr>
          <w:sz w:val="20"/>
          <w:szCs w:val="20"/>
        </w:rPr>
        <w:t>.»;</w:t>
      </w:r>
      <w:proofErr w:type="gramEnd"/>
    </w:p>
    <w:p w:rsidR="0095483D" w:rsidRPr="00A10D22" w:rsidRDefault="0095483D" w:rsidP="0095483D">
      <w:pPr>
        <w:numPr>
          <w:ilvl w:val="0"/>
          <w:numId w:val="19"/>
        </w:numPr>
        <w:overflowPunct/>
        <w:autoSpaceDE/>
        <w:autoSpaceDN/>
        <w:adjustRightInd/>
        <w:ind w:left="0" w:firstLine="284"/>
        <w:jc w:val="both"/>
        <w:textAlignment w:val="auto"/>
        <w:rPr>
          <w:sz w:val="20"/>
          <w:szCs w:val="20"/>
        </w:rPr>
      </w:pPr>
      <w:r w:rsidRPr="00A10D22">
        <w:rPr>
          <w:sz w:val="20"/>
          <w:szCs w:val="20"/>
        </w:rPr>
        <w:t>Пункт 24 Главы 4. Стимулирующие выплаты изложить в следующей редакции:</w:t>
      </w:r>
    </w:p>
    <w:p w:rsidR="0095483D" w:rsidRPr="00A10D22" w:rsidRDefault="0095483D" w:rsidP="0095483D">
      <w:pPr>
        <w:ind w:firstLine="284"/>
        <w:jc w:val="both"/>
        <w:rPr>
          <w:sz w:val="20"/>
          <w:szCs w:val="20"/>
        </w:rPr>
      </w:pPr>
      <w:r w:rsidRPr="00A10D22">
        <w:rPr>
          <w:sz w:val="20"/>
          <w:szCs w:val="20"/>
        </w:rPr>
        <w:t>«24. Размер выплачиваемой работнику за календарный месяц надбавки, указанной в пункте 21 настоящего Положения, определяется путем умножения размера ежемесячной надбавки за один час работы (исходя из установленной нормы часов) на установленную норму часов в неделю, деленную на норму часов работы в месяц и умноженную на фактически отработанные часы в месяц</w:t>
      </w:r>
      <w:proofErr w:type="gramStart"/>
      <w:r w:rsidRPr="00A10D22">
        <w:rPr>
          <w:sz w:val="20"/>
          <w:szCs w:val="20"/>
        </w:rPr>
        <w:t>.»;</w:t>
      </w:r>
      <w:proofErr w:type="gramEnd"/>
    </w:p>
    <w:p w:rsidR="0095483D" w:rsidRPr="00A10D22" w:rsidRDefault="0095483D" w:rsidP="0095483D">
      <w:pPr>
        <w:numPr>
          <w:ilvl w:val="0"/>
          <w:numId w:val="19"/>
        </w:numPr>
        <w:overflowPunct/>
        <w:autoSpaceDE/>
        <w:autoSpaceDN/>
        <w:adjustRightInd/>
        <w:ind w:left="0" w:firstLine="284"/>
        <w:jc w:val="both"/>
        <w:textAlignment w:val="auto"/>
        <w:rPr>
          <w:sz w:val="20"/>
          <w:szCs w:val="20"/>
        </w:rPr>
      </w:pPr>
      <w:r w:rsidRPr="00A10D22">
        <w:rPr>
          <w:sz w:val="20"/>
          <w:szCs w:val="20"/>
        </w:rPr>
        <w:t>Приложение № 1 «Перечень должностей, которым устанавливается компенсационная выплата за работу в учреждении, расположенном в сельской местности» к Положению дополнить пунктом 22 следующего содержания:</w:t>
      </w:r>
    </w:p>
    <w:p w:rsidR="0095483D" w:rsidRPr="00A10D22" w:rsidRDefault="0095483D" w:rsidP="0095483D">
      <w:pPr>
        <w:ind w:firstLine="284"/>
        <w:jc w:val="both"/>
        <w:rPr>
          <w:sz w:val="20"/>
          <w:szCs w:val="20"/>
        </w:rPr>
      </w:pPr>
      <w:r w:rsidRPr="00A10D22">
        <w:rPr>
          <w:sz w:val="20"/>
          <w:szCs w:val="20"/>
        </w:rPr>
        <w:t>«22. Советник директора по воспитанию и взаимодействию с детскими общественными объединениями</w:t>
      </w:r>
      <w:proofErr w:type="gramStart"/>
      <w:r w:rsidRPr="00A10D22">
        <w:rPr>
          <w:sz w:val="20"/>
          <w:szCs w:val="20"/>
        </w:rPr>
        <w:t>.»;</w:t>
      </w:r>
      <w:proofErr w:type="gramEnd"/>
    </w:p>
    <w:p w:rsidR="0095483D" w:rsidRPr="00A10D22" w:rsidRDefault="0095483D" w:rsidP="0095483D">
      <w:pPr>
        <w:numPr>
          <w:ilvl w:val="0"/>
          <w:numId w:val="19"/>
        </w:numPr>
        <w:overflowPunct/>
        <w:autoSpaceDE/>
        <w:autoSpaceDN/>
        <w:adjustRightInd/>
        <w:ind w:left="0" w:firstLine="284"/>
        <w:jc w:val="both"/>
        <w:textAlignment w:val="auto"/>
        <w:rPr>
          <w:sz w:val="20"/>
          <w:szCs w:val="20"/>
        </w:rPr>
      </w:pPr>
      <w:r w:rsidRPr="00A10D22">
        <w:rPr>
          <w:sz w:val="20"/>
          <w:szCs w:val="20"/>
        </w:rPr>
        <w:t>В приложении № 2 «Размеры компенсационной выплаты за работу в образовательном учреждении, расположенном в сельской местности, и ежемесячных надбавок» к Положению слова «продолжительности недели» заменить словами «нормы часов в неделю».</w:t>
      </w:r>
    </w:p>
    <w:p w:rsidR="0095483D" w:rsidRPr="00A10D22" w:rsidRDefault="0095483D" w:rsidP="0095483D">
      <w:pPr>
        <w:ind w:left="705"/>
        <w:jc w:val="both"/>
        <w:rPr>
          <w:sz w:val="20"/>
          <w:szCs w:val="20"/>
        </w:rPr>
      </w:pPr>
    </w:p>
    <w:p w:rsidR="00EE739A" w:rsidRDefault="00EE739A" w:rsidP="0095483D">
      <w:pPr>
        <w:rPr>
          <w:sz w:val="20"/>
          <w:szCs w:val="20"/>
        </w:rPr>
      </w:pPr>
    </w:p>
    <w:p w:rsidR="0095483D" w:rsidRPr="001C651C" w:rsidRDefault="00BF75ED" w:rsidP="0095483D">
      <w:pPr>
        <w:rPr>
          <w:sz w:val="20"/>
          <w:szCs w:val="20"/>
        </w:rPr>
      </w:pPr>
      <w:r w:rsidRPr="00BF75ED">
        <w:rPr>
          <w:b/>
          <w:noProof/>
          <w:sz w:val="20"/>
          <w:szCs w:val="20"/>
        </w:rPr>
        <w:pict>
          <v:shapetype id="_x0000_t202" coordsize="21600,21600" o:spt="202" path="m,l,21600r21600,l21600,xe">
            <v:stroke joinstyle="miter"/>
            <v:path gradientshapeok="t" o:connecttype="rect"/>
          </v:shapetype>
          <v:shape id="_x0000_s1030" type="#_x0000_t202" style="position:absolute;margin-left:580.5pt;margin-top:5.85pt;width:3.55pt;height:3.55pt;z-index:251660288" filled="f" stroked="f">
            <v:textbox style="mso-next-textbox:#_x0000_s1030">
              <w:txbxContent>
                <w:p w:rsidR="005B2E27" w:rsidRDefault="005B2E27" w:rsidP="0095483D"/>
              </w:txbxContent>
            </v:textbox>
          </v:shape>
        </w:pict>
      </w:r>
    </w:p>
    <w:p w:rsidR="0095483D" w:rsidRPr="001C651C" w:rsidRDefault="0095483D" w:rsidP="0095483D">
      <w:pPr>
        <w:jc w:val="center"/>
        <w:rPr>
          <w:b/>
          <w:sz w:val="20"/>
          <w:szCs w:val="20"/>
        </w:rPr>
      </w:pPr>
      <w:r w:rsidRPr="001C651C">
        <w:rPr>
          <w:b/>
          <w:sz w:val="20"/>
          <w:szCs w:val="20"/>
        </w:rPr>
        <w:t>П</w:t>
      </w:r>
      <w:r>
        <w:rPr>
          <w:b/>
          <w:sz w:val="20"/>
        </w:rPr>
        <w:t>остановление</w:t>
      </w:r>
      <w:r w:rsidRPr="001C651C">
        <w:rPr>
          <w:b/>
          <w:sz w:val="20"/>
          <w:szCs w:val="20"/>
        </w:rPr>
        <w:t xml:space="preserve"> Администрации Чаинского района от 06.09.2022 № 339</w:t>
      </w:r>
    </w:p>
    <w:p w:rsidR="0095483D" w:rsidRPr="001C651C" w:rsidRDefault="0095483D" w:rsidP="0095483D">
      <w:pPr>
        <w:pStyle w:val="aa"/>
        <w:ind w:right="-29"/>
        <w:jc w:val="center"/>
        <w:rPr>
          <w:b/>
          <w:sz w:val="20"/>
          <w:szCs w:val="20"/>
        </w:rPr>
      </w:pPr>
      <w:r w:rsidRPr="001C651C">
        <w:rPr>
          <w:b/>
          <w:sz w:val="20"/>
          <w:szCs w:val="20"/>
        </w:rPr>
        <w:t>О внесении изменений в постановление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w:t>
      </w:r>
    </w:p>
    <w:p w:rsidR="0095483D" w:rsidRDefault="0095483D" w:rsidP="0095483D">
      <w:pPr>
        <w:pStyle w:val="aa"/>
        <w:rPr>
          <w:sz w:val="20"/>
          <w:szCs w:val="20"/>
        </w:rPr>
      </w:pPr>
    </w:p>
    <w:p w:rsidR="0095483D" w:rsidRPr="001C651C" w:rsidRDefault="0095483D" w:rsidP="0095483D">
      <w:pPr>
        <w:pStyle w:val="aa"/>
        <w:rPr>
          <w:sz w:val="20"/>
          <w:szCs w:val="20"/>
        </w:rPr>
      </w:pPr>
      <w:r w:rsidRPr="001C651C">
        <w:rPr>
          <w:sz w:val="20"/>
          <w:szCs w:val="20"/>
        </w:rPr>
        <w:t xml:space="preserve">    В целях приведения постановления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 в соответствие с требованиями действующего законодательства, руководствуясь ст. 49 Устава муниципального образования «Чаинский район Томской области»,</w:t>
      </w:r>
    </w:p>
    <w:p w:rsidR="0095483D" w:rsidRPr="001C651C" w:rsidRDefault="0095483D" w:rsidP="0095483D">
      <w:pPr>
        <w:jc w:val="both"/>
        <w:rPr>
          <w:sz w:val="20"/>
          <w:szCs w:val="20"/>
        </w:rPr>
      </w:pPr>
    </w:p>
    <w:p w:rsidR="0095483D" w:rsidRPr="001C651C" w:rsidRDefault="0095483D" w:rsidP="0095483D">
      <w:pPr>
        <w:tabs>
          <w:tab w:val="left" w:pos="180"/>
          <w:tab w:val="left" w:pos="567"/>
          <w:tab w:val="left" w:pos="709"/>
          <w:tab w:val="left" w:pos="851"/>
        </w:tabs>
        <w:jc w:val="both"/>
        <w:rPr>
          <w:sz w:val="20"/>
          <w:szCs w:val="20"/>
        </w:rPr>
      </w:pPr>
      <w:r w:rsidRPr="001C651C">
        <w:rPr>
          <w:sz w:val="20"/>
          <w:szCs w:val="20"/>
        </w:rPr>
        <w:tab/>
      </w:r>
      <w:r w:rsidRPr="001C651C">
        <w:rPr>
          <w:sz w:val="20"/>
          <w:szCs w:val="20"/>
        </w:rPr>
        <w:tab/>
        <w:t xml:space="preserve">    ПОСТАНОВЛЯЮ:</w:t>
      </w:r>
    </w:p>
    <w:p w:rsidR="0095483D" w:rsidRPr="001C651C" w:rsidRDefault="0095483D" w:rsidP="0095483D">
      <w:pPr>
        <w:tabs>
          <w:tab w:val="left" w:pos="180"/>
          <w:tab w:val="left" w:pos="567"/>
          <w:tab w:val="left" w:pos="709"/>
          <w:tab w:val="left" w:pos="851"/>
        </w:tabs>
        <w:jc w:val="both"/>
        <w:rPr>
          <w:sz w:val="20"/>
          <w:szCs w:val="20"/>
        </w:rPr>
      </w:pPr>
    </w:p>
    <w:p w:rsidR="0095483D" w:rsidRPr="001C651C" w:rsidRDefault="0095483D" w:rsidP="0095483D">
      <w:pPr>
        <w:tabs>
          <w:tab w:val="left" w:pos="180"/>
          <w:tab w:val="left" w:pos="720"/>
        </w:tabs>
        <w:jc w:val="both"/>
        <w:rPr>
          <w:sz w:val="20"/>
          <w:szCs w:val="20"/>
        </w:rPr>
      </w:pPr>
      <w:r w:rsidRPr="001C651C">
        <w:rPr>
          <w:sz w:val="20"/>
          <w:szCs w:val="20"/>
        </w:rPr>
        <w:tab/>
      </w:r>
      <w:r w:rsidRPr="001C651C">
        <w:rPr>
          <w:sz w:val="20"/>
          <w:szCs w:val="20"/>
        </w:rPr>
        <w:tab/>
        <w:t>1. Внести в постановление Администрации Чаинского района от 20.01.2022 № 25 «Об организации и обеспечении отдыха, оздоровления и занятости детей Чаинского района в каникулярное время в 2022 году» (в редакции постановления Администрации Чаинского района от 28.01.2022 № 42) следующие изменения:</w:t>
      </w:r>
    </w:p>
    <w:p w:rsidR="0095483D" w:rsidRPr="001C651C" w:rsidRDefault="0095483D" w:rsidP="0095483D">
      <w:pPr>
        <w:tabs>
          <w:tab w:val="left" w:pos="180"/>
          <w:tab w:val="left" w:pos="720"/>
        </w:tabs>
        <w:jc w:val="both"/>
        <w:rPr>
          <w:sz w:val="20"/>
          <w:szCs w:val="20"/>
        </w:rPr>
      </w:pPr>
      <w:r w:rsidRPr="001C651C">
        <w:rPr>
          <w:sz w:val="20"/>
          <w:szCs w:val="20"/>
        </w:rPr>
        <w:t xml:space="preserve">           1) В пункте  3 слова «субсидии из областного бюджета (1296,6 тысяч рублей)» заменить словами «субсидии из областного бюджета (1426,26 тысяч рублей)».</w:t>
      </w:r>
    </w:p>
    <w:p w:rsidR="0095483D" w:rsidRPr="001C651C" w:rsidRDefault="0095483D" w:rsidP="0095483D">
      <w:pPr>
        <w:tabs>
          <w:tab w:val="left" w:pos="180"/>
          <w:tab w:val="left" w:pos="720"/>
        </w:tabs>
        <w:jc w:val="both"/>
        <w:rPr>
          <w:sz w:val="20"/>
          <w:szCs w:val="20"/>
        </w:rPr>
      </w:pPr>
      <w:r w:rsidRPr="001C651C">
        <w:rPr>
          <w:sz w:val="20"/>
          <w:szCs w:val="20"/>
        </w:rPr>
        <w:t xml:space="preserve">           </w:t>
      </w:r>
      <w:proofErr w:type="gramStart"/>
      <w:r w:rsidRPr="001C651C">
        <w:rPr>
          <w:sz w:val="20"/>
          <w:szCs w:val="20"/>
        </w:rPr>
        <w:t>2) В пункте 4 слова «Установить на 2022 год стоимость питания для детей в организованных муниципальными образовательными учреждениями оздоровительных лагерях с дневным пребыванием детей в размере 180 рублей в день, в том числе за счёт средств субсидии из областного бюджета 87 рублей» заменить словами «Установить на 2022 год стоимость питания для детей в организованных муниципальными образовательными учреждениями оздоровительных лагерях с</w:t>
      </w:r>
      <w:proofErr w:type="gramEnd"/>
      <w:r w:rsidRPr="001C651C">
        <w:rPr>
          <w:sz w:val="20"/>
          <w:szCs w:val="20"/>
        </w:rPr>
        <w:t xml:space="preserve"> дневным пребыванием детей в размере 183,2 рубля в день, в том числе за счёт средств субсидии из областного бюджета 90,2 рублей».</w:t>
      </w:r>
    </w:p>
    <w:p w:rsidR="0095483D" w:rsidRPr="001C651C" w:rsidRDefault="0095483D" w:rsidP="0095483D">
      <w:pPr>
        <w:tabs>
          <w:tab w:val="left" w:pos="180"/>
          <w:tab w:val="left" w:pos="720"/>
        </w:tabs>
        <w:jc w:val="both"/>
        <w:rPr>
          <w:sz w:val="20"/>
          <w:szCs w:val="20"/>
        </w:rPr>
      </w:pPr>
      <w:r w:rsidRPr="001C651C">
        <w:rPr>
          <w:sz w:val="20"/>
          <w:szCs w:val="20"/>
        </w:rPr>
        <w:t xml:space="preserve">           3) В подпункте 3) пункта 7 исключить слова «и МБОУ ДО Чаинский ДДТ».</w:t>
      </w:r>
    </w:p>
    <w:p w:rsidR="0095483D" w:rsidRPr="001C651C" w:rsidRDefault="0095483D" w:rsidP="0095483D">
      <w:pPr>
        <w:jc w:val="both"/>
        <w:rPr>
          <w:sz w:val="20"/>
          <w:szCs w:val="20"/>
        </w:rPr>
      </w:pPr>
      <w:r w:rsidRPr="001C651C">
        <w:rPr>
          <w:sz w:val="20"/>
          <w:szCs w:val="20"/>
        </w:rPr>
        <w:lastRenderedPageBreak/>
        <w:t xml:space="preserve">           2. Опубликовать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Томская область» и Управления образования Администрации Чаинского района.</w:t>
      </w:r>
    </w:p>
    <w:p w:rsidR="0095483D" w:rsidRPr="001C651C" w:rsidRDefault="0095483D" w:rsidP="0095483D">
      <w:pPr>
        <w:tabs>
          <w:tab w:val="left" w:pos="180"/>
          <w:tab w:val="left" w:pos="720"/>
        </w:tabs>
        <w:jc w:val="both"/>
        <w:rPr>
          <w:sz w:val="20"/>
          <w:szCs w:val="20"/>
        </w:rPr>
      </w:pPr>
      <w:r w:rsidRPr="001C651C">
        <w:rPr>
          <w:sz w:val="20"/>
          <w:szCs w:val="20"/>
        </w:rPr>
        <w:t xml:space="preserve">           3. Настоящее постановление вступает в силу </w:t>
      </w:r>
      <w:proofErr w:type="gramStart"/>
      <w:r w:rsidRPr="001C651C">
        <w:rPr>
          <w:sz w:val="20"/>
          <w:szCs w:val="20"/>
        </w:rPr>
        <w:t>с даты принятия</w:t>
      </w:r>
      <w:proofErr w:type="gramEnd"/>
      <w:r w:rsidRPr="001C651C">
        <w:rPr>
          <w:sz w:val="20"/>
          <w:szCs w:val="20"/>
        </w:rPr>
        <w:t xml:space="preserve"> данного постановления.</w:t>
      </w:r>
    </w:p>
    <w:p w:rsidR="0095483D" w:rsidRPr="001C651C" w:rsidRDefault="0095483D" w:rsidP="0095483D">
      <w:pPr>
        <w:tabs>
          <w:tab w:val="left" w:pos="180"/>
          <w:tab w:val="left" w:pos="720"/>
        </w:tabs>
        <w:jc w:val="both"/>
        <w:rPr>
          <w:sz w:val="20"/>
          <w:szCs w:val="20"/>
        </w:rPr>
      </w:pPr>
      <w:r w:rsidRPr="001C651C">
        <w:rPr>
          <w:sz w:val="20"/>
          <w:szCs w:val="20"/>
        </w:rPr>
        <w:tab/>
        <w:t xml:space="preserve">        4. </w:t>
      </w:r>
      <w:proofErr w:type="gramStart"/>
      <w:r w:rsidRPr="001C651C">
        <w:rPr>
          <w:sz w:val="20"/>
          <w:szCs w:val="20"/>
        </w:rPr>
        <w:t>Контроль за</w:t>
      </w:r>
      <w:proofErr w:type="gramEnd"/>
      <w:r w:rsidRPr="001C651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95483D" w:rsidRPr="001C651C" w:rsidRDefault="0095483D" w:rsidP="0095483D">
      <w:pPr>
        <w:jc w:val="both"/>
        <w:rPr>
          <w:sz w:val="20"/>
          <w:szCs w:val="20"/>
        </w:rPr>
      </w:pPr>
    </w:p>
    <w:p w:rsidR="0095483D" w:rsidRDefault="0095483D" w:rsidP="0095483D">
      <w:pPr>
        <w:jc w:val="right"/>
        <w:rPr>
          <w:sz w:val="20"/>
          <w:szCs w:val="20"/>
        </w:rPr>
      </w:pPr>
      <w:r w:rsidRPr="001C651C">
        <w:rPr>
          <w:sz w:val="20"/>
          <w:szCs w:val="20"/>
        </w:rPr>
        <w:t>Глава Чаинского района</w:t>
      </w:r>
      <w:r w:rsidRPr="001C651C">
        <w:rPr>
          <w:sz w:val="20"/>
          <w:szCs w:val="20"/>
        </w:rPr>
        <w:tab/>
      </w:r>
      <w:r w:rsidRPr="001C651C">
        <w:rPr>
          <w:sz w:val="20"/>
          <w:szCs w:val="20"/>
        </w:rPr>
        <w:tab/>
        <w:t>В.Н. Столяров</w:t>
      </w:r>
    </w:p>
    <w:p w:rsidR="00EE739A" w:rsidRDefault="00EE739A" w:rsidP="0095483D">
      <w:pPr>
        <w:jc w:val="right"/>
        <w:rPr>
          <w:sz w:val="20"/>
          <w:szCs w:val="20"/>
        </w:rPr>
      </w:pPr>
    </w:p>
    <w:p w:rsidR="0095483D" w:rsidRDefault="0095483D" w:rsidP="00F41BB5">
      <w:pPr>
        <w:jc w:val="center"/>
        <w:rPr>
          <w:rFonts w:eastAsia="Calibri"/>
          <w:b/>
          <w:sz w:val="20"/>
          <w:szCs w:val="20"/>
        </w:rPr>
      </w:pPr>
    </w:p>
    <w:p w:rsidR="00EE739A" w:rsidRDefault="00EE739A" w:rsidP="00F41BB5">
      <w:pPr>
        <w:jc w:val="center"/>
        <w:rPr>
          <w:rFonts w:eastAsia="Calibri"/>
          <w:b/>
          <w:sz w:val="20"/>
          <w:szCs w:val="20"/>
        </w:rPr>
      </w:pPr>
    </w:p>
    <w:p w:rsidR="0095483D" w:rsidRPr="008C7CCA" w:rsidRDefault="0095483D" w:rsidP="0095483D">
      <w:pPr>
        <w:jc w:val="center"/>
        <w:rPr>
          <w:b/>
          <w:sz w:val="20"/>
          <w:szCs w:val="20"/>
        </w:rPr>
      </w:pPr>
      <w:r w:rsidRPr="008C7CCA">
        <w:rPr>
          <w:b/>
          <w:sz w:val="20"/>
          <w:szCs w:val="20"/>
        </w:rPr>
        <w:t>Постановление Администрации Чаинского района от 07.09.2022 № 340</w:t>
      </w:r>
    </w:p>
    <w:p w:rsidR="0095483D" w:rsidRPr="008C7CCA" w:rsidRDefault="0095483D" w:rsidP="0095483D">
      <w:pPr>
        <w:ind w:right="-2"/>
        <w:jc w:val="center"/>
        <w:rPr>
          <w:b/>
          <w:sz w:val="20"/>
          <w:szCs w:val="20"/>
        </w:rPr>
      </w:pPr>
      <w:r w:rsidRPr="008C7CCA">
        <w:rPr>
          <w:b/>
          <w:sz w:val="20"/>
          <w:szCs w:val="20"/>
        </w:rPr>
        <w:t>О внесении изменений в постановление Администрации Чаинского района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w:t>
      </w:r>
    </w:p>
    <w:p w:rsidR="0095483D" w:rsidRPr="008C7CCA" w:rsidRDefault="0095483D" w:rsidP="0095483D">
      <w:pPr>
        <w:rPr>
          <w:sz w:val="20"/>
          <w:szCs w:val="20"/>
        </w:rPr>
      </w:pPr>
    </w:p>
    <w:p w:rsidR="0095483D" w:rsidRPr="008C7CCA" w:rsidRDefault="0095483D" w:rsidP="0095483D">
      <w:pPr>
        <w:pStyle w:val="aa"/>
        <w:rPr>
          <w:sz w:val="20"/>
          <w:szCs w:val="20"/>
        </w:rPr>
      </w:pPr>
      <w:r w:rsidRPr="008C7CCA">
        <w:rPr>
          <w:sz w:val="20"/>
          <w:szCs w:val="20"/>
        </w:rPr>
        <w:t xml:space="preserve">            В соответствии со статьёй 179 Бюджетного кодекса Российской Федерации,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
    <w:p w:rsidR="0095483D" w:rsidRPr="008C7CCA" w:rsidRDefault="0095483D" w:rsidP="0095483D">
      <w:pPr>
        <w:tabs>
          <w:tab w:val="left" w:pos="180"/>
          <w:tab w:val="left" w:pos="720"/>
        </w:tabs>
        <w:rPr>
          <w:b/>
          <w:sz w:val="20"/>
          <w:szCs w:val="20"/>
        </w:rPr>
      </w:pPr>
      <w:r w:rsidRPr="008C7CCA">
        <w:rPr>
          <w:sz w:val="20"/>
          <w:szCs w:val="20"/>
        </w:rPr>
        <w:tab/>
      </w:r>
      <w:r w:rsidRPr="008C7CCA">
        <w:rPr>
          <w:sz w:val="20"/>
          <w:szCs w:val="20"/>
        </w:rPr>
        <w:tab/>
      </w:r>
      <w:r w:rsidRPr="008C7CCA">
        <w:rPr>
          <w:b/>
          <w:sz w:val="20"/>
          <w:szCs w:val="20"/>
        </w:rPr>
        <w:t>ПОСТАНОВЛЯЮ:</w:t>
      </w:r>
    </w:p>
    <w:p w:rsidR="0095483D" w:rsidRPr="008C7CCA" w:rsidRDefault="0095483D" w:rsidP="0095483D">
      <w:pPr>
        <w:tabs>
          <w:tab w:val="left" w:pos="180"/>
          <w:tab w:val="left" w:pos="720"/>
        </w:tabs>
        <w:rPr>
          <w:b/>
          <w:sz w:val="20"/>
          <w:szCs w:val="20"/>
        </w:rPr>
      </w:pPr>
    </w:p>
    <w:p w:rsidR="0095483D" w:rsidRPr="008C7CCA" w:rsidRDefault="0095483D" w:rsidP="0095483D">
      <w:pPr>
        <w:tabs>
          <w:tab w:val="left" w:pos="180"/>
          <w:tab w:val="left" w:pos="720"/>
        </w:tabs>
        <w:ind w:firstLine="624"/>
        <w:jc w:val="both"/>
        <w:rPr>
          <w:sz w:val="20"/>
          <w:szCs w:val="20"/>
        </w:rPr>
      </w:pPr>
      <w:r w:rsidRPr="008C7CCA">
        <w:rPr>
          <w:sz w:val="20"/>
          <w:szCs w:val="20"/>
        </w:rPr>
        <w:t xml:space="preserve">1. </w:t>
      </w:r>
      <w:proofErr w:type="gramStart"/>
      <w:r w:rsidRPr="008C7CCA">
        <w:rPr>
          <w:sz w:val="20"/>
          <w:szCs w:val="20"/>
        </w:rPr>
        <w:t>Внести в постановление Администрации Чаинского района Томской области от 24.10.2019 № 375 «Об утверждении муниципальной программы муниципального образования «Чаинский район» «Профилактика правонарушений на территории Чаинского района на 2020-2022 годы» (в редакции постановления Администрации Чаинского района от 18.09.2020 № 257; от 05.10.2020 № 272; от 22.03.2021 № 107; от 25.06.2021 № 231; от 28.06.2021 № 233; от 01.10.2021 № 309;</w:t>
      </w:r>
      <w:proofErr w:type="gramEnd"/>
      <w:r w:rsidRPr="008C7CCA">
        <w:rPr>
          <w:sz w:val="20"/>
          <w:szCs w:val="20"/>
        </w:rPr>
        <w:t xml:space="preserve"> от 26.11.2021 № 396; от 14.03.2022 № 101; от 28.04.2022 № 169) следующие изменения:</w:t>
      </w:r>
    </w:p>
    <w:p w:rsidR="0095483D" w:rsidRPr="008C7CCA" w:rsidRDefault="0095483D" w:rsidP="0095483D">
      <w:pPr>
        <w:tabs>
          <w:tab w:val="left" w:pos="180"/>
          <w:tab w:val="left" w:pos="720"/>
        </w:tabs>
        <w:ind w:firstLine="624"/>
        <w:jc w:val="both"/>
        <w:rPr>
          <w:sz w:val="20"/>
          <w:szCs w:val="20"/>
        </w:rPr>
      </w:pPr>
      <w:r w:rsidRPr="008C7CCA">
        <w:rPr>
          <w:sz w:val="20"/>
          <w:szCs w:val="20"/>
        </w:rPr>
        <w:t>1) в паспорте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 (далее по тексту – Программа) строки «Объём и источники финансирования Программы (с детализацией по годам реализации</w:t>
      </w:r>
      <w:r w:rsidRPr="008C7CCA">
        <w:rPr>
          <w:sz w:val="20"/>
          <w:szCs w:val="20"/>
          <w:rtl/>
        </w:rPr>
        <w:t>٭</w:t>
      </w:r>
      <w:r w:rsidRPr="008C7CCA">
        <w:rPr>
          <w:sz w:val="20"/>
          <w:szCs w:val="20"/>
        </w:rPr>
        <w:t xml:space="preserve"> Программы) тыс. руб.» изложить в следующей редакции: </w:t>
      </w:r>
    </w:p>
    <w:p w:rsidR="0095483D" w:rsidRPr="008C7CCA" w:rsidRDefault="0095483D" w:rsidP="0095483D">
      <w:pPr>
        <w:pStyle w:val="ConsPlusTitle"/>
        <w:rPr>
          <w:rFonts w:ascii="Times New Roman" w:hAnsi="Times New Roman" w:cs="Times New Roman"/>
          <w:b w:val="0"/>
        </w:rPr>
      </w:pPr>
      <w:r w:rsidRPr="008C7CCA">
        <w:rPr>
          <w:rFonts w:ascii="Times New Roman" w:hAnsi="Times New Roman" w:cs="Times New Roman"/>
          <w:b w:val="0"/>
        </w:rPr>
        <w:t>«…</w:t>
      </w:r>
    </w:p>
    <w:tbl>
      <w:tblPr>
        <w:tblW w:w="9923" w:type="dxa"/>
        <w:tblInd w:w="102" w:type="dxa"/>
        <w:tblLayout w:type="fixed"/>
        <w:tblCellMar>
          <w:top w:w="75" w:type="dxa"/>
          <w:left w:w="0" w:type="dxa"/>
          <w:bottom w:w="75" w:type="dxa"/>
          <w:right w:w="0" w:type="dxa"/>
        </w:tblCellMar>
        <w:tblLook w:val="0000"/>
      </w:tblPr>
      <w:tblGrid>
        <w:gridCol w:w="2410"/>
        <w:gridCol w:w="2268"/>
        <w:gridCol w:w="1559"/>
        <w:gridCol w:w="993"/>
        <w:gridCol w:w="1275"/>
        <w:gridCol w:w="1418"/>
      </w:tblGrid>
      <w:tr w:rsidR="0095483D" w:rsidRPr="008C7CCA" w:rsidTr="005B2E27">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widowControl w:val="0"/>
              <w:rPr>
                <w:sz w:val="20"/>
                <w:szCs w:val="20"/>
              </w:rPr>
            </w:pPr>
            <w:r w:rsidRPr="008C7CCA">
              <w:rPr>
                <w:sz w:val="20"/>
                <w:szCs w:val="20"/>
              </w:rPr>
              <w:t>Объёмы и источники финансирования Программы (с детализацией по годам реализации* Программы) тыс.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jc w:val="center"/>
              <w:rPr>
                <w:sz w:val="20"/>
                <w:szCs w:val="20"/>
              </w:rPr>
            </w:pPr>
            <w:r w:rsidRPr="008C7CCA">
              <w:rPr>
                <w:sz w:val="20"/>
                <w:szCs w:val="20"/>
              </w:rPr>
              <w:t>Источники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jc w:val="center"/>
              <w:rPr>
                <w:sz w:val="20"/>
                <w:szCs w:val="20"/>
              </w:rPr>
            </w:pPr>
            <w:r w:rsidRPr="008C7CCA">
              <w:rPr>
                <w:sz w:val="20"/>
                <w:szCs w:val="20"/>
              </w:rPr>
              <w:t>Всего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jc w:val="center"/>
              <w:rPr>
                <w:sz w:val="20"/>
                <w:szCs w:val="20"/>
              </w:rPr>
            </w:pPr>
            <w:r w:rsidRPr="008C7CCA">
              <w:rPr>
                <w:sz w:val="20"/>
                <w:szCs w:val="20"/>
              </w:rPr>
              <w:t>2020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jc w:val="center"/>
              <w:rPr>
                <w:sz w:val="20"/>
                <w:szCs w:val="20"/>
              </w:rPr>
            </w:pPr>
            <w:r w:rsidRPr="008C7CCA">
              <w:rPr>
                <w:sz w:val="20"/>
                <w:szCs w:val="20"/>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jc w:val="center"/>
              <w:rPr>
                <w:sz w:val="20"/>
                <w:szCs w:val="20"/>
              </w:rPr>
            </w:pPr>
            <w:r w:rsidRPr="008C7CCA">
              <w:rPr>
                <w:sz w:val="20"/>
                <w:szCs w:val="20"/>
              </w:rPr>
              <w:t>2022</w:t>
            </w:r>
          </w:p>
        </w:tc>
      </w:tr>
      <w:tr w:rsidR="0095483D" w:rsidRPr="008C7CCA" w:rsidTr="005B2E27">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widowControl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rPr>
                <w:sz w:val="20"/>
                <w:szCs w:val="20"/>
              </w:rPr>
            </w:pPr>
            <w:r w:rsidRPr="008C7CCA">
              <w:rPr>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widowControl w:val="0"/>
              <w:jc w:val="center"/>
              <w:rPr>
                <w:sz w:val="20"/>
                <w:szCs w:val="20"/>
              </w:rPr>
            </w:pPr>
            <w:r w:rsidRPr="008C7CCA">
              <w:rPr>
                <w:sz w:val="20"/>
                <w:szCs w:val="20"/>
              </w:rPr>
              <w:t>2618,0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1321,4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1426,26</w:t>
            </w:r>
          </w:p>
        </w:tc>
      </w:tr>
      <w:tr w:rsidR="0095483D" w:rsidRPr="008C7CCA" w:rsidTr="005B2E27">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widowControl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rPr>
                <w:sz w:val="20"/>
                <w:szCs w:val="20"/>
              </w:rPr>
            </w:pPr>
            <w:r w:rsidRPr="008C7CCA">
              <w:rPr>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widowControl w:val="0"/>
              <w:jc w:val="center"/>
              <w:rPr>
                <w:sz w:val="20"/>
                <w:szCs w:val="20"/>
              </w:rPr>
            </w:pPr>
            <w:r w:rsidRPr="008C7CCA">
              <w:rPr>
                <w:sz w:val="20"/>
                <w:szCs w:val="20"/>
              </w:rPr>
              <w:t>2003,72962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50,0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984,72962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969,0</w:t>
            </w:r>
          </w:p>
        </w:tc>
      </w:tr>
      <w:tr w:rsidR="0095483D" w:rsidRPr="008C7CCA" w:rsidTr="005B2E27">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widowControl w:val="0"/>
              <w:rPr>
                <w:sz w:val="20"/>
                <w:szCs w:val="20"/>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5483D" w:rsidRPr="008C7CCA" w:rsidRDefault="0095483D" w:rsidP="005B2E27">
            <w:pPr>
              <w:widowControl w:val="0"/>
              <w:ind w:hanging="16"/>
              <w:rPr>
                <w:sz w:val="20"/>
                <w:szCs w:val="20"/>
              </w:rPr>
            </w:pPr>
            <w:r w:rsidRPr="008C7CCA">
              <w:rPr>
                <w:sz w:val="20"/>
                <w:szCs w:val="20"/>
              </w:rPr>
              <w:t>Всего по источникам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widowControl w:val="0"/>
              <w:jc w:val="center"/>
              <w:rPr>
                <w:sz w:val="20"/>
                <w:szCs w:val="20"/>
              </w:rPr>
            </w:pPr>
            <w:r w:rsidRPr="008C7CCA">
              <w:rPr>
                <w:sz w:val="20"/>
                <w:szCs w:val="20"/>
              </w:rPr>
              <w:t>4621,72962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50,0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2306,12962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483D" w:rsidRPr="008C7CCA" w:rsidRDefault="0095483D" w:rsidP="005B2E27">
            <w:pPr>
              <w:jc w:val="center"/>
              <w:rPr>
                <w:sz w:val="20"/>
                <w:szCs w:val="20"/>
              </w:rPr>
            </w:pPr>
            <w:r w:rsidRPr="008C7CCA">
              <w:rPr>
                <w:sz w:val="20"/>
                <w:szCs w:val="20"/>
              </w:rPr>
              <w:t>2395,26</w:t>
            </w:r>
          </w:p>
        </w:tc>
      </w:tr>
    </w:tbl>
    <w:p w:rsidR="0095483D" w:rsidRPr="008C7CCA" w:rsidRDefault="0095483D" w:rsidP="0095483D">
      <w:pPr>
        <w:pStyle w:val="ConsPlusTitle"/>
        <w:rPr>
          <w:rFonts w:ascii="Times New Roman" w:hAnsi="Times New Roman" w:cs="Times New Roman"/>
          <w:b w:val="0"/>
        </w:rPr>
      </w:pPr>
      <w:r w:rsidRPr="008C7CCA">
        <w:rPr>
          <w:rFonts w:ascii="Times New Roman" w:hAnsi="Times New Roman" w:cs="Times New Roman"/>
          <w:b w:val="0"/>
        </w:rPr>
        <w:t>…».</w:t>
      </w:r>
    </w:p>
    <w:p w:rsidR="0095483D" w:rsidRPr="008C7CCA" w:rsidRDefault="0095483D" w:rsidP="0095483D">
      <w:pPr>
        <w:tabs>
          <w:tab w:val="left" w:pos="180"/>
          <w:tab w:val="left" w:pos="720"/>
        </w:tabs>
        <w:ind w:firstLine="624"/>
        <w:jc w:val="both"/>
        <w:rPr>
          <w:sz w:val="20"/>
          <w:szCs w:val="20"/>
        </w:rPr>
      </w:pPr>
      <w:r w:rsidRPr="008C7CCA">
        <w:rPr>
          <w:sz w:val="20"/>
          <w:szCs w:val="20"/>
        </w:rPr>
        <w:t>2)  приложения № 2 и № 3 к муниципальной программе муниципального образования «Чаинский район Томской области» «Профилактика правонарушений на территории Чаинского района на 2020-2022 годы» изложить в новой редакции согласно приложению к настоящему постановлению.</w:t>
      </w:r>
    </w:p>
    <w:p w:rsidR="0095483D" w:rsidRPr="008C7CCA" w:rsidRDefault="0095483D" w:rsidP="0095483D">
      <w:pPr>
        <w:tabs>
          <w:tab w:val="left" w:pos="180"/>
          <w:tab w:val="left" w:pos="720"/>
        </w:tabs>
        <w:jc w:val="both"/>
        <w:rPr>
          <w:sz w:val="20"/>
          <w:szCs w:val="20"/>
        </w:rPr>
      </w:pPr>
      <w:r w:rsidRPr="008C7CCA">
        <w:rPr>
          <w:sz w:val="20"/>
          <w:szCs w:val="20"/>
        </w:rPr>
        <w:tab/>
      </w:r>
      <w:r w:rsidRPr="008C7CCA">
        <w:rPr>
          <w:sz w:val="20"/>
          <w:szCs w:val="20"/>
        </w:rPr>
        <w:tab/>
        <w:t xml:space="preserve">3.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r w:rsidRPr="008C7CCA">
        <w:rPr>
          <w:sz w:val="20"/>
          <w:szCs w:val="20"/>
          <w:lang w:val="en-US"/>
        </w:rPr>
        <w:t>http</w:t>
      </w:r>
      <w:r w:rsidRPr="008C7CCA">
        <w:rPr>
          <w:sz w:val="20"/>
          <w:szCs w:val="20"/>
        </w:rPr>
        <w:t>://</w:t>
      </w:r>
      <w:proofErr w:type="spellStart"/>
      <w:r w:rsidRPr="008C7CCA">
        <w:rPr>
          <w:sz w:val="20"/>
          <w:szCs w:val="20"/>
          <w:lang w:val="en-US"/>
        </w:rPr>
        <w:t>chainsk</w:t>
      </w:r>
      <w:proofErr w:type="spellEnd"/>
      <w:r w:rsidRPr="008C7CCA">
        <w:rPr>
          <w:sz w:val="20"/>
          <w:szCs w:val="20"/>
        </w:rPr>
        <w:t>.</w:t>
      </w:r>
      <w:r w:rsidRPr="008C7CCA">
        <w:rPr>
          <w:sz w:val="20"/>
          <w:szCs w:val="20"/>
          <w:lang w:val="en-US"/>
        </w:rPr>
        <w:t>tom</w:t>
      </w:r>
      <w:r w:rsidRPr="008C7CCA">
        <w:rPr>
          <w:sz w:val="20"/>
          <w:szCs w:val="20"/>
        </w:rPr>
        <w:t>.</w:t>
      </w:r>
      <w:proofErr w:type="spellStart"/>
      <w:r w:rsidRPr="008C7CCA">
        <w:rPr>
          <w:sz w:val="20"/>
          <w:szCs w:val="20"/>
          <w:lang w:val="en-US"/>
        </w:rPr>
        <w:t>ru</w:t>
      </w:r>
      <w:proofErr w:type="spellEnd"/>
      <w:r w:rsidRPr="008C7CCA">
        <w:rPr>
          <w:sz w:val="20"/>
          <w:szCs w:val="20"/>
        </w:rPr>
        <w:t>/.</w:t>
      </w:r>
    </w:p>
    <w:p w:rsidR="0095483D" w:rsidRPr="008C7CCA" w:rsidRDefault="0095483D" w:rsidP="0095483D">
      <w:pPr>
        <w:tabs>
          <w:tab w:val="left" w:pos="180"/>
          <w:tab w:val="left" w:pos="720"/>
        </w:tabs>
        <w:jc w:val="both"/>
        <w:rPr>
          <w:sz w:val="20"/>
          <w:szCs w:val="20"/>
        </w:rPr>
      </w:pPr>
      <w:r w:rsidRPr="008C7CCA">
        <w:rPr>
          <w:sz w:val="20"/>
          <w:szCs w:val="20"/>
        </w:rPr>
        <w:tab/>
      </w:r>
      <w:r w:rsidRPr="008C7CCA">
        <w:rPr>
          <w:sz w:val="20"/>
          <w:szCs w:val="20"/>
        </w:rPr>
        <w:tab/>
        <w:t xml:space="preserve">4. Настоящее постановление вступает в силу </w:t>
      </w:r>
      <w:proofErr w:type="gramStart"/>
      <w:r w:rsidRPr="008C7CCA">
        <w:rPr>
          <w:sz w:val="20"/>
          <w:szCs w:val="20"/>
        </w:rPr>
        <w:t>с даты принятия</w:t>
      </w:r>
      <w:proofErr w:type="gramEnd"/>
      <w:r w:rsidRPr="008C7CCA">
        <w:rPr>
          <w:sz w:val="20"/>
          <w:szCs w:val="20"/>
        </w:rPr>
        <w:t xml:space="preserve"> данного постановления.</w:t>
      </w:r>
    </w:p>
    <w:p w:rsidR="0095483D" w:rsidRPr="008C7CCA" w:rsidRDefault="0095483D" w:rsidP="0095483D">
      <w:pPr>
        <w:tabs>
          <w:tab w:val="left" w:pos="180"/>
          <w:tab w:val="left" w:pos="720"/>
        </w:tabs>
        <w:jc w:val="both"/>
        <w:rPr>
          <w:sz w:val="20"/>
          <w:szCs w:val="20"/>
        </w:rPr>
      </w:pPr>
      <w:r w:rsidRPr="008C7CCA">
        <w:rPr>
          <w:sz w:val="20"/>
          <w:szCs w:val="20"/>
        </w:rPr>
        <w:tab/>
      </w:r>
      <w:r w:rsidRPr="008C7CCA">
        <w:rPr>
          <w:sz w:val="20"/>
          <w:szCs w:val="20"/>
        </w:rPr>
        <w:tab/>
        <w:t xml:space="preserve">5. </w:t>
      </w:r>
      <w:proofErr w:type="gramStart"/>
      <w:r w:rsidRPr="008C7CCA">
        <w:rPr>
          <w:sz w:val="20"/>
          <w:szCs w:val="20"/>
        </w:rPr>
        <w:t>Контроль за</w:t>
      </w:r>
      <w:proofErr w:type="gramEnd"/>
      <w:r w:rsidRPr="008C7CCA">
        <w:rPr>
          <w:sz w:val="20"/>
          <w:szCs w:val="20"/>
        </w:rPr>
        <w:t xml:space="preserve"> исполнением настоящего постановления оставляю за собой.</w:t>
      </w:r>
    </w:p>
    <w:p w:rsidR="0095483D" w:rsidRPr="008C7CCA" w:rsidRDefault="0095483D" w:rsidP="0095483D">
      <w:pPr>
        <w:jc w:val="both"/>
        <w:rPr>
          <w:sz w:val="20"/>
          <w:szCs w:val="20"/>
        </w:rPr>
      </w:pPr>
    </w:p>
    <w:p w:rsidR="0095483D" w:rsidRPr="008C7CCA" w:rsidRDefault="0095483D" w:rsidP="0095483D">
      <w:pPr>
        <w:jc w:val="right"/>
        <w:rPr>
          <w:sz w:val="20"/>
          <w:szCs w:val="20"/>
        </w:rPr>
      </w:pPr>
      <w:r w:rsidRPr="008C7CCA">
        <w:rPr>
          <w:sz w:val="20"/>
          <w:szCs w:val="20"/>
        </w:rPr>
        <w:t>Глава Чаинского района</w:t>
      </w:r>
      <w:r w:rsidRPr="008C7CCA">
        <w:rPr>
          <w:sz w:val="20"/>
          <w:szCs w:val="20"/>
        </w:rPr>
        <w:tab/>
        <w:t xml:space="preserve">                                          В.Н. Столяров</w:t>
      </w:r>
    </w:p>
    <w:p w:rsidR="0095483D" w:rsidRPr="008C7CCA" w:rsidRDefault="0095483D" w:rsidP="0095483D">
      <w:pPr>
        <w:jc w:val="both"/>
        <w:rPr>
          <w:sz w:val="20"/>
          <w:szCs w:val="20"/>
        </w:rPr>
        <w:sectPr w:rsidR="0095483D" w:rsidRPr="008C7CCA" w:rsidSect="0095483D">
          <w:footerReference w:type="default" r:id="rId17"/>
          <w:pgSz w:w="11906" w:h="16838"/>
          <w:pgMar w:top="567" w:right="851" w:bottom="567" w:left="1134" w:header="709" w:footer="335" w:gutter="0"/>
          <w:cols w:space="708"/>
          <w:docGrid w:linePitch="360"/>
        </w:sectPr>
      </w:pPr>
    </w:p>
    <w:p w:rsidR="0095483D" w:rsidRPr="008C7CCA" w:rsidRDefault="0095483D" w:rsidP="0095483D">
      <w:pPr>
        <w:tabs>
          <w:tab w:val="left" w:pos="180"/>
          <w:tab w:val="left" w:pos="720"/>
        </w:tabs>
        <w:jc w:val="right"/>
        <w:rPr>
          <w:sz w:val="20"/>
          <w:szCs w:val="20"/>
        </w:rPr>
      </w:pPr>
      <w:r w:rsidRPr="008C7CCA">
        <w:rPr>
          <w:sz w:val="20"/>
          <w:szCs w:val="20"/>
        </w:rPr>
        <w:lastRenderedPageBreak/>
        <w:t>Приложение</w:t>
      </w:r>
    </w:p>
    <w:p w:rsidR="0095483D" w:rsidRPr="008C7CCA" w:rsidRDefault="0095483D" w:rsidP="0095483D">
      <w:pPr>
        <w:tabs>
          <w:tab w:val="left" w:pos="180"/>
          <w:tab w:val="left" w:pos="720"/>
        </w:tabs>
        <w:jc w:val="right"/>
        <w:rPr>
          <w:sz w:val="20"/>
          <w:szCs w:val="20"/>
        </w:rPr>
      </w:pPr>
      <w:r w:rsidRPr="008C7CCA">
        <w:rPr>
          <w:sz w:val="20"/>
          <w:szCs w:val="20"/>
        </w:rPr>
        <w:t>к постановлению Администрации Чаинского района</w:t>
      </w:r>
    </w:p>
    <w:p w:rsidR="0095483D" w:rsidRPr="008C7CCA" w:rsidRDefault="0095483D" w:rsidP="0095483D">
      <w:pPr>
        <w:jc w:val="right"/>
        <w:rPr>
          <w:sz w:val="20"/>
          <w:szCs w:val="20"/>
        </w:rPr>
      </w:pPr>
      <w:r w:rsidRPr="008C7CCA">
        <w:rPr>
          <w:sz w:val="20"/>
          <w:szCs w:val="20"/>
        </w:rPr>
        <w:t xml:space="preserve">от 07.09.2022 № 340 </w:t>
      </w:r>
    </w:p>
    <w:p w:rsidR="0095483D" w:rsidRPr="008C7CCA" w:rsidRDefault="0095483D" w:rsidP="0095483D">
      <w:pPr>
        <w:pStyle w:val="ConsPlusTitle"/>
        <w:widowControl/>
        <w:jc w:val="right"/>
        <w:rPr>
          <w:rFonts w:ascii="Times New Roman" w:hAnsi="Times New Roman" w:cs="Times New Roman"/>
          <w:b w:val="0"/>
        </w:rPr>
      </w:pPr>
    </w:p>
    <w:p w:rsidR="0095483D" w:rsidRPr="008C7CCA" w:rsidRDefault="0095483D" w:rsidP="0095483D">
      <w:pPr>
        <w:pStyle w:val="ConsPlusTitle"/>
        <w:widowControl/>
        <w:jc w:val="right"/>
        <w:rPr>
          <w:rFonts w:ascii="Times New Roman" w:hAnsi="Times New Roman" w:cs="Times New Roman"/>
          <w:b w:val="0"/>
        </w:rPr>
      </w:pPr>
      <w:r w:rsidRPr="008C7CCA">
        <w:rPr>
          <w:rFonts w:ascii="Times New Roman" w:hAnsi="Times New Roman" w:cs="Times New Roman"/>
          <w:b w:val="0"/>
        </w:rPr>
        <w:t>«Приложение № 2 к</w:t>
      </w:r>
      <w:r w:rsidRPr="008C7CCA">
        <w:rPr>
          <w:rFonts w:ascii="Times New Roman" w:hAnsi="Times New Roman" w:cs="Times New Roman"/>
        </w:rPr>
        <w:t xml:space="preserve"> </w:t>
      </w:r>
      <w:r w:rsidRPr="008C7CCA">
        <w:rPr>
          <w:rFonts w:ascii="Times New Roman" w:hAnsi="Times New Roman" w:cs="Times New Roman"/>
          <w:b w:val="0"/>
        </w:rPr>
        <w:t>муниципальной программе муниципального образования «Чаинский район Томской области»</w:t>
      </w:r>
    </w:p>
    <w:p w:rsidR="0095483D" w:rsidRPr="008C7CCA" w:rsidRDefault="0095483D" w:rsidP="0095483D">
      <w:pPr>
        <w:pStyle w:val="ConsPlusTitle"/>
        <w:widowControl/>
        <w:jc w:val="right"/>
        <w:rPr>
          <w:rFonts w:ascii="Times New Roman" w:hAnsi="Times New Roman" w:cs="Times New Roman"/>
          <w:b w:val="0"/>
        </w:rPr>
      </w:pPr>
      <w:r w:rsidRPr="008C7CCA">
        <w:rPr>
          <w:rFonts w:ascii="Times New Roman" w:hAnsi="Times New Roman" w:cs="Times New Roman"/>
          <w:b w:val="0"/>
        </w:rPr>
        <w:t>«Профилактика правонарушений на территории Чаинского района на 2020-2022 годы»</w:t>
      </w:r>
    </w:p>
    <w:p w:rsidR="0095483D" w:rsidRPr="008C7CCA" w:rsidRDefault="0095483D" w:rsidP="0095483D">
      <w:pPr>
        <w:pStyle w:val="ConsPlusNormal"/>
        <w:ind w:firstLine="0"/>
        <w:rPr>
          <w:rFonts w:ascii="Times New Roman" w:hAnsi="Times New Roman" w:cs="Times New Roman"/>
        </w:rPr>
      </w:pPr>
    </w:p>
    <w:p w:rsidR="0095483D" w:rsidRPr="008C7CCA" w:rsidRDefault="0095483D" w:rsidP="0095483D">
      <w:pPr>
        <w:pStyle w:val="ConsPlusTitle"/>
        <w:widowControl/>
        <w:jc w:val="center"/>
        <w:rPr>
          <w:rFonts w:ascii="Times New Roman" w:hAnsi="Times New Roman" w:cs="Times New Roman"/>
        </w:rPr>
      </w:pPr>
      <w:r w:rsidRPr="008C7CCA">
        <w:rPr>
          <w:rFonts w:ascii="Times New Roman" w:hAnsi="Times New Roman" w:cs="Times New Roman"/>
        </w:rPr>
        <w:t>РЕСУРСНОЕ ОБЕСПЕЧЕНИЕ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w:t>
      </w:r>
    </w:p>
    <w:p w:rsidR="0095483D" w:rsidRPr="008C7CCA" w:rsidRDefault="0095483D" w:rsidP="0095483D">
      <w:pPr>
        <w:jc w:val="center"/>
        <w:outlineLvl w:val="1"/>
        <w:rPr>
          <w:sz w:val="20"/>
          <w:szCs w:val="20"/>
        </w:rPr>
      </w:pPr>
      <w:r w:rsidRPr="008C7CCA">
        <w:rPr>
          <w:sz w:val="20"/>
          <w:szCs w:val="20"/>
        </w:rPr>
        <w:t xml:space="preserve"> «…                                                                                                                                                                                                                                         тыс. рублей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2396"/>
        <w:gridCol w:w="10"/>
        <w:gridCol w:w="23"/>
        <w:gridCol w:w="1563"/>
        <w:gridCol w:w="1792"/>
        <w:gridCol w:w="43"/>
        <w:gridCol w:w="12"/>
        <w:gridCol w:w="1548"/>
        <w:gridCol w:w="12"/>
        <w:gridCol w:w="1560"/>
        <w:gridCol w:w="86"/>
        <w:gridCol w:w="1474"/>
        <w:gridCol w:w="1704"/>
        <w:gridCol w:w="2492"/>
      </w:tblGrid>
      <w:tr w:rsidR="0095483D" w:rsidRPr="008C7CCA" w:rsidTr="005B2E27">
        <w:tc>
          <w:tcPr>
            <w:tcW w:w="595" w:type="dxa"/>
            <w:vMerge w:val="restart"/>
            <w:shd w:val="clear" w:color="auto" w:fill="auto"/>
          </w:tcPr>
          <w:p w:rsidR="0095483D" w:rsidRPr="008C7CCA" w:rsidRDefault="0095483D" w:rsidP="005B2E27">
            <w:pPr>
              <w:pStyle w:val="ConsPlusNormal"/>
              <w:ind w:firstLine="40"/>
              <w:jc w:val="center"/>
              <w:rPr>
                <w:rFonts w:ascii="Times New Roman" w:hAnsi="Times New Roman" w:cs="Times New Roman"/>
              </w:rPr>
            </w:pPr>
            <w:r w:rsidRPr="008C7CCA">
              <w:rPr>
                <w:rFonts w:ascii="Times New Roman" w:hAnsi="Times New Roman" w:cs="Times New Roman"/>
              </w:rPr>
              <w:t xml:space="preserve">№ </w:t>
            </w:r>
            <w:proofErr w:type="spellStart"/>
            <w:proofErr w:type="gramStart"/>
            <w:r w:rsidRPr="008C7CCA">
              <w:rPr>
                <w:rFonts w:ascii="Times New Roman" w:hAnsi="Times New Roman" w:cs="Times New Roman"/>
              </w:rPr>
              <w:t>п</w:t>
            </w:r>
            <w:proofErr w:type="spellEnd"/>
            <w:proofErr w:type="gramEnd"/>
            <w:r w:rsidRPr="008C7CCA">
              <w:rPr>
                <w:rFonts w:ascii="Times New Roman" w:hAnsi="Times New Roman" w:cs="Times New Roman"/>
              </w:rPr>
              <w:t>/</w:t>
            </w:r>
            <w:proofErr w:type="spellStart"/>
            <w:r w:rsidRPr="008C7CCA">
              <w:rPr>
                <w:rFonts w:ascii="Times New Roman" w:hAnsi="Times New Roman" w:cs="Times New Roman"/>
              </w:rPr>
              <w:t>п</w:t>
            </w:r>
            <w:proofErr w:type="spellEnd"/>
          </w:p>
        </w:tc>
        <w:tc>
          <w:tcPr>
            <w:tcW w:w="2406" w:type="dxa"/>
            <w:gridSpan w:val="2"/>
            <w:vMerge w:val="restart"/>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Наименование задачи Программы</w:t>
            </w:r>
          </w:p>
        </w:tc>
        <w:tc>
          <w:tcPr>
            <w:tcW w:w="1586" w:type="dxa"/>
            <w:gridSpan w:val="2"/>
            <w:vMerge w:val="restart"/>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Срок реализации</w:t>
            </w:r>
          </w:p>
        </w:tc>
        <w:tc>
          <w:tcPr>
            <w:tcW w:w="1792" w:type="dxa"/>
            <w:vMerge w:val="restart"/>
            <w:shd w:val="clear" w:color="auto" w:fill="auto"/>
          </w:tcPr>
          <w:p w:rsidR="0095483D" w:rsidRPr="008C7CCA" w:rsidRDefault="0095483D" w:rsidP="005B2E27">
            <w:pPr>
              <w:pStyle w:val="ConsPlusNormal"/>
              <w:ind w:firstLine="13"/>
              <w:jc w:val="center"/>
              <w:rPr>
                <w:rFonts w:ascii="Times New Roman" w:hAnsi="Times New Roman" w:cs="Times New Roman"/>
              </w:rPr>
            </w:pPr>
            <w:r w:rsidRPr="008C7CCA">
              <w:rPr>
                <w:rFonts w:ascii="Times New Roman" w:hAnsi="Times New Roman" w:cs="Times New Roman"/>
              </w:rPr>
              <w:t>Объём финансирования</w:t>
            </w:r>
          </w:p>
        </w:tc>
        <w:tc>
          <w:tcPr>
            <w:tcW w:w="6439" w:type="dxa"/>
            <w:gridSpan w:val="8"/>
            <w:shd w:val="clear" w:color="auto" w:fill="auto"/>
          </w:tcPr>
          <w:p w:rsidR="0095483D" w:rsidRPr="008C7CCA" w:rsidRDefault="0095483D" w:rsidP="005B2E27">
            <w:pPr>
              <w:pStyle w:val="ConsPlusNormal"/>
              <w:ind w:firstLine="42"/>
              <w:jc w:val="center"/>
              <w:rPr>
                <w:rFonts w:ascii="Times New Roman" w:hAnsi="Times New Roman" w:cs="Times New Roman"/>
              </w:rPr>
            </w:pPr>
            <w:r w:rsidRPr="008C7CCA">
              <w:rPr>
                <w:rFonts w:ascii="Times New Roman" w:hAnsi="Times New Roman" w:cs="Times New Roman"/>
              </w:rPr>
              <w:t>В том числе за счёт средств</w:t>
            </w:r>
          </w:p>
        </w:tc>
        <w:tc>
          <w:tcPr>
            <w:tcW w:w="2492" w:type="dxa"/>
            <w:vMerge w:val="restart"/>
            <w:shd w:val="clear" w:color="auto" w:fill="auto"/>
          </w:tcPr>
          <w:p w:rsidR="0095483D" w:rsidRPr="008C7CCA" w:rsidRDefault="0095483D" w:rsidP="005B2E27">
            <w:pPr>
              <w:pStyle w:val="ConsPlusNormal"/>
              <w:ind w:firstLine="42"/>
              <w:jc w:val="center"/>
              <w:rPr>
                <w:rFonts w:ascii="Times New Roman" w:hAnsi="Times New Roman" w:cs="Times New Roman"/>
              </w:rPr>
            </w:pPr>
            <w:r w:rsidRPr="008C7CCA">
              <w:rPr>
                <w:rFonts w:ascii="Times New Roman" w:hAnsi="Times New Roman" w:cs="Times New Roman"/>
              </w:rPr>
              <w:t>Соисполнитель</w:t>
            </w:r>
          </w:p>
        </w:tc>
      </w:tr>
      <w:tr w:rsidR="0095483D" w:rsidRPr="008C7CCA" w:rsidTr="005B2E27">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06" w:type="dxa"/>
            <w:gridSpan w:val="2"/>
            <w:vMerge/>
            <w:shd w:val="clear" w:color="auto" w:fill="auto"/>
          </w:tcPr>
          <w:p w:rsidR="0095483D" w:rsidRPr="008C7CCA" w:rsidRDefault="0095483D" w:rsidP="005B2E27">
            <w:pPr>
              <w:pStyle w:val="ConsPlusNormal"/>
              <w:rPr>
                <w:rFonts w:ascii="Times New Roman" w:hAnsi="Times New Roman" w:cs="Times New Roman"/>
              </w:rPr>
            </w:pPr>
          </w:p>
        </w:tc>
        <w:tc>
          <w:tcPr>
            <w:tcW w:w="1586" w:type="dxa"/>
            <w:gridSpan w:val="2"/>
            <w:vMerge/>
            <w:shd w:val="clear" w:color="auto" w:fill="auto"/>
          </w:tcPr>
          <w:p w:rsidR="0095483D" w:rsidRPr="008C7CCA" w:rsidRDefault="0095483D" w:rsidP="005B2E27">
            <w:pPr>
              <w:pStyle w:val="ConsPlusNormal"/>
              <w:rPr>
                <w:rFonts w:ascii="Times New Roman" w:hAnsi="Times New Roman" w:cs="Times New Roman"/>
              </w:rPr>
            </w:pPr>
          </w:p>
        </w:tc>
        <w:tc>
          <w:tcPr>
            <w:tcW w:w="1792" w:type="dxa"/>
            <w:vMerge/>
            <w:shd w:val="clear" w:color="auto" w:fill="auto"/>
          </w:tcPr>
          <w:p w:rsidR="0095483D" w:rsidRPr="008C7CCA" w:rsidRDefault="0095483D" w:rsidP="005B2E27">
            <w:pPr>
              <w:pStyle w:val="ConsPlusNormal"/>
              <w:rPr>
                <w:rFonts w:ascii="Times New Roman" w:hAnsi="Times New Roman" w:cs="Times New Roman"/>
              </w:rPr>
            </w:pPr>
          </w:p>
        </w:tc>
        <w:tc>
          <w:tcPr>
            <w:tcW w:w="1615" w:type="dxa"/>
            <w:gridSpan w:val="4"/>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федерального бюджета (по согласованию)</w:t>
            </w:r>
          </w:p>
        </w:tc>
        <w:tc>
          <w:tcPr>
            <w:tcW w:w="1646"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областного бюджета (по согласованию)</w:t>
            </w:r>
          </w:p>
        </w:tc>
        <w:tc>
          <w:tcPr>
            <w:tcW w:w="1474"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местного бюджета</w:t>
            </w:r>
          </w:p>
        </w:tc>
        <w:tc>
          <w:tcPr>
            <w:tcW w:w="1704"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внебюджетных источников (по согласованию)</w:t>
            </w:r>
          </w:p>
        </w:tc>
        <w:tc>
          <w:tcPr>
            <w:tcW w:w="2492" w:type="dxa"/>
            <w:vMerge/>
            <w:shd w:val="clear" w:color="auto" w:fill="auto"/>
          </w:tcPr>
          <w:p w:rsidR="0095483D" w:rsidRPr="008C7CCA" w:rsidRDefault="0095483D" w:rsidP="005B2E27">
            <w:pPr>
              <w:pStyle w:val="ConsPlusNormal"/>
              <w:ind w:firstLine="0"/>
              <w:jc w:val="center"/>
              <w:rPr>
                <w:rFonts w:ascii="Times New Roman" w:hAnsi="Times New Roman" w:cs="Times New Roman"/>
              </w:rPr>
            </w:pPr>
          </w:p>
        </w:tc>
      </w:tr>
      <w:tr w:rsidR="0095483D" w:rsidRPr="008C7CCA" w:rsidTr="005B2E27">
        <w:trPr>
          <w:trHeight w:val="116"/>
        </w:trPr>
        <w:tc>
          <w:tcPr>
            <w:tcW w:w="595"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1</w:t>
            </w:r>
          </w:p>
        </w:tc>
        <w:tc>
          <w:tcPr>
            <w:tcW w:w="2406"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w:t>
            </w:r>
          </w:p>
        </w:tc>
        <w:tc>
          <w:tcPr>
            <w:tcW w:w="1586"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3</w:t>
            </w:r>
          </w:p>
        </w:tc>
        <w:tc>
          <w:tcPr>
            <w:tcW w:w="1792"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4</w:t>
            </w:r>
          </w:p>
        </w:tc>
        <w:tc>
          <w:tcPr>
            <w:tcW w:w="1615" w:type="dxa"/>
            <w:gridSpan w:val="4"/>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5</w:t>
            </w:r>
          </w:p>
        </w:tc>
        <w:tc>
          <w:tcPr>
            <w:tcW w:w="1646"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6</w:t>
            </w:r>
          </w:p>
        </w:tc>
        <w:tc>
          <w:tcPr>
            <w:tcW w:w="1474"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7</w:t>
            </w:r>
          </w:p>
        </w:tc>
        <w:tc>
          <w:tcPr>
            <w:tcW w:w="1704"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8</w:t>
            </w:r>
          </w:p>
        </w:tc>
        <w:tc>
          <w:tcPr>
            <w:tcW w:w="2492"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9</w:t>
            </w:r>
          </w:p>
        </w:tc>
      </w:tr>
      <w:tr w:rsidR="0095483D" w:rsidRPr="008C7CCA" w:rsidTr="005B2E27">
        <w:tc>
          <w:tcPr>
            <w:tcW w:w="595"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1</w:t>
            </w:r>
          </w:p>
        </w:tc>
        <w:tc>
          <w:tcPr>
            <w:tcW w:w="14715" w:type="dxa"/>
            <w:gridSpan w:val="14"/>
            <w:shd w:val="clear" w:color="auto" w:fill="auto"/>
          </w:tcPr>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b/>
              </w:rPr>
              <w:t>Задача 1.</w:t>
            </w:r>
            <w:r w:rsidRPr="008C7CCA">
              <w:rPr>
                <w:rFonts w:ascii="Times New Roman" w:hAnsi="Times New Roman" w:cs="Times New Roman"/>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95483D" w:rsidRPr="008C7CCA" w:rsidTr="005B2E27">
        <w:tc>
          <w:tcPr>
            <w:tcW w:w="595" w:type="dxa"/>
            <w:vMerge w:val="restart"/>
            <w:shd w:val="clear" w:color="auto" w:fill="auto"/>
          </w:tcPr>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1.1.</w:t>
            </w:r>
          </w:p>
        </w:tc>
        <w:tc>
          <w:tcPr>
            <w:tcW w:w="2429" w:type="dxa"/>
            <w:gridSpan w:val="3"/>
            <w:shd w:val="clear" w:color="auto" w:fill="auto"/>
          </w:tcPr>
          <w:p w:rsidR="0095483D" w:rsidRPr="008C7CCA" w:rsidRDefault="0095483D" w:rsidP="005B2E27">
            <w:pPr>
              <w:rPr>
                <w:sz w:val="20"/>
                <w:szCs w:val="20"/>
              </w:rPr>
            </w:pPr>
            <w:r w:rsidRPr="008C7CCA">
              <w:rPr>
                <w:b/>
                <w:sz w:val="20"/>
                <w:szCs w:val="20"/>
              </w:rPr>
              <w:t>Мероприятие 1</w:t>
            </w:r>
          </w:p>
        </w:tc>
        <w:tc>
          <w:tcPr>
            <w:tcW w:w="9794" w:type="dxa"/>
            <w:gridSpan w:val="10"/>
            <w:shd w:val="clear" w:color="auto" w:fill="auto"/>
          </w:tcPr>
          <w:p w:rsidR="0095483D" w:rsidRPr="008C7CCA" w:rsidRDefault="0095483D" w:rsidP="005B2E27">
            <w:pPr>
              <w:jc w:val="center"/>
              <w:rPr>
                <w:b/>
                <w:sz w:val="20"/>
                <w:szCs w:val="20"/>
              </w:rPr>
            </w:pPr>
          </w:p>
        </w:tc>
        <w:tc>
          <w:tcPr>
            <w:tcW w:w="2492" w:type="dxa"/>
            <w:vMerge w:val="restart"/>
            <w:shd w:val="clear" w:color="auto" w:fill="auto"/>
          </w:tcPr>
          <w:p w:rsidR="0095483D" w:rsidRPr="008C7CCA" w:rsidRDefault="0095483D" w:rsidP="005B2E27">
            <w:pPr>
              <w:rPr>
                <w:sz w:val="20"/>
                <w:szCs w:val="20"/>
              </w:rPr>
            </w:pPr>
          </w:p>
        </w:tc>
      </w:tr>
      <w:tr w:rsidR="0095483D" w:rsidRPr="008C7CCA" w:rsidTr="005B2E27">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29" w:type="dxa"/>
            <w:gridSpan w:val="3"/>
            <w:vMerge w:val="restart"/>
            <w:shd w:val="clear" w:color="auto" w:fill="auto"/>
          </w:tcPr>
          <w:p w:rsidR="0095483D" w:rsidRPr="008C7CCA" w:rsidRDefault="0095483D" w:rsidP="005B2E27">
            <w:pPr>
              <w:rPr>
                <w:sz w:val="20"/>
                <w:szCs w:val="20"/>
              </w:rPr>
            </w:pPr>
            <w:r w:rsidRPr="008C7CCA">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95483D" w:rsidRPr="008C7CCA" w:rsidRDefault="0095483D" w:rsidP="005B2E27">
            <w:pPr>
              <w:jc w:val="center"/>
              <w:rPr>
                <w:b/>
                <w:sz w:val="20"/>
                <w:szCs w:val="20"/>
              </w:rPr>
            </w:pPr>
            <w:r w:rsidRPr="008C7CCA">
              <w:rPr>
                <w:b/>
                <w:sz w:val="20"/>
                <w:szCs w:val="20"/>
              </w:rPr>
              <w:t>Всего</w:t>
            </w:r>
          </w:p>
        </w:tc>
        <w:tc>
          <w:tcPr>
            <w:tcW w:w="1847" w:type="dxa"/>
            <w:gridSpan w:val="3"/>
            <w:shd w:val="clear" w:color="auto" w:fill="auto"/>
          </w:tcPr>
          <w:p w:rsidR="0095483D" w:rsidRPr="008C7CCA" w:rsidRDefault="0095483D" w:rsidP="005B2E27">
            <w:pPr>
              <w:jc w:val="center"/>
              <w:rPr>
                <w:b/>
                <w:sz w:val="20"/>
                <w:szCs w:val="20"/>
              </w:rPr>
            </w:pPr>
            <w:r w:rsidRPr="008C7CCA">
              <w:rPr>
                <w:b/>
                <w:sz w:val="20"/>
                <w:szCs w:val="20"/>
              </w:rPr>
              <w:t>2953,655</w:t>
            </w:r>
          </w:p>
        </w:tc>
        <w:tc>
          <w:tcPr>
            <w:tcW w:w="1560" w:type="dxa"/>
            <w:gridSpan w:val="2"/>
            <w:shd w:val="clear" w:color="auto" w:fill="auto"/>
          </w:tcPr>
          <w:p w:rsidR="0095483D" w:rsidRPr="008C7CCA" w:rsidRDefault="0095483D" w:rsidP="005B2E27">
            <w:pPr>
              <w:jc w:val="center"/>
              <w:rPr>
                <w:b/>
                <w:sz w:val="20"/>
                <w:szCs w:val="20"/>
              </w:rPr>
            </w:pPr>
            <w:r w:rsidRPr="008C7CCA">
              <w:rPr>
                <w:b/>
                <w:sz w:val="20"/>
                <w:szCs w:val="20"/>
              </w:rPr>
              <w:t>0,0</w:t>
            </w:r>
          </w:p>
        </w:tc>
        <w:tc>
          <w:tcPr>
            <w:tcW w:w="1560" w:type="dxa"/>
            <w:shd w:val="clear" w:color="auto" w:fill="auto"/>
          </w:tcPr>
          <w:p w:rsidR="0095483D" w:rsidRPr="008C7CCA" w:rsidRDefault="0095483D" w:rsidP="005B2E27">
            <w:pPr>
              <w:jc w:val="center"/>
              <w:rPr>
                <w:b/>
                <w:sz w:val="20"/>
                <w:szCs w:val="20"/>
              </w:rPr>
            </w:pPr>
            <w:r w:rsidRPr="008C7CCA">
              <w:rPr>
                <w:b/>
                <w:sz w:val="20"/>
                <w:szCs w:val="20"/>
              </w:rPr>
              <w:t>2747,66</w:t>
            </w:r>
          </w:p>
        </w:tc>
        <w:tc>
          <w:tcPr>
            <w:tcW w:w="1560" w:type="dxa"/>
            <w:gridSpan w:val="2"/>
            <w:shd w:val="clear" w:color="auto" w:fill="auto"/>
          </w:tcPr>
          <w:p w:rsidR="0095483D" w:rsidRPr="008C7CCA" w:rsidRDefault="0095483D" w:rsidP="005B2E27">
            <w:pPr>
              <w:jc w:val="center"/>
              <w:rPr>
                <w:b/>
                <w:sz w:val="20"/>
                <w:szCs w:val="20"/>
              </w:rPr>
            </w:pPr>
            <w:r w:rsidRPr="008C7CCA">
              <w:rPr>
                <w:b/>
                <w:sz w:val="20"/>
                <w:szCs w:val="20"/>
              </w:rPr>
              <w:t>205,995</w:t>
            </w:r>
          </w:p>
        </w:tc>
        <w:tc>
          <w:tcPr>
            <w:tcW w:w="1704" w:type="dxa"/>
            <w:shd w:val="clear" w:color="auto" w:fill="auto"/>
          </w:tcPr>
          <w:p w:rsidR="0095483D" w:rsidRPr="008C7CCA" w:rsidRDefault="0095483D" w:rsidP="005B2E27">
            <w:pPr>
              <w:jc w:val="center"/>
              <w:rPr>
                <w:b/>
                <w:sz w:val="20"/>
                <w:szCs w:val="20"/>
              </w:rPr>
            </w:pPr>
            <w:r w:rsidRPr="008C7CCA">
              <w:rPr>
                <w:b/>
                <w:sz w:val="20"/>
                <w:szCs w:val="20"/>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2020</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0,0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rPr>
          <w:trHeight w:val="294"/>
        </w:trPr>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2021</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1460,9</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43"/>
              <w:jc w:val="center"/>
              <w:rPr>
                <w:rFonts w:ascii="Times New Roman" w:hAnsi="Times New Roman" w:cs="Times New Roman"/>
              </w:rPr>
            </w:pPr>
            <w:r w:rsidRPr="008C7CCA">
              <w:rPr>
                <w:rFonts w:ascii="Times New Roman" w:hAnsi="Times New Roman" w:cs="Times New Roman"/>
              </w:rPr>
              <w:t>1321,4</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139,5</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rPr>
          <w:trHeight w:val="1455"/>
        </w:trPr>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2022</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1492,755</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43"/>
              <w:jc w:val="center"/>
              <w:rPr>
                <w:rFonts w:ascii="Times New Roman" w:hAnsi="Times New Roman" w:cs="Times New Roman"/>
              </w:rPr>
            </w:pPr>
            <w:r w:rsidRPr="008C7CCA">
              <w:rPr>
                <w:rFonts w:ascii="Times New Roman" w:hAnsi="Times New Roman" w:cs="Times New Roman"/>
              </w:rPr>
              <w:t>1426,26</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66,495</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val="restart"/>
            <w:shd w:val="clear" w:color="auto" w:fill="auto"/>
          </w:tcPr>
          <w:p w:rsidR="0095483D" w:rsidRPr="008C7CCA" w:rsidRDefault="0095483D" w:rsidP="005B2E27">
            <w:pPr>
              <w:tabs>
                <w:tab w:val="left" w:pos="945"/>
              </w:tabs>
              <w:rPr>
                <w:sz w:val="20"/>
                <w:szCs w:val="20"/>
              </w:rPr>
            </w:pPr>
            <w:r w:rsidRPr="008C7CCA">
              <w:rPr>
                <w:sz w:val="20"/>
                <w:szCs w:val="20"/>
              </w:rPr>
              <w:t>1.2. Организация отдыха для несовершеннолетних детей в каникулярное время</w:t>
            </w:r>
          </w:p>
          <w:p w:rsidR="0095483D" w:rsidRPr="008C7CCA" w:rsidRDefault="0095483D" w:rsidP="005B2E27">
            <w:pPr>
              <w:tabs>
                <w:tab w:val="left" w:pos="945"/>
              </w:tabs>
              <w:rPr>
                <w:b/>
                <w:sz w:val="20"/>
                <w:szCs w:val="20"/>
              </w:rPr>
            </w:pPr>
            <w:r w:rsidRPr="008C7CCA">
              <w:rPr>
                <w:b/>
                <w:sz w:val="20"/>
                <w:szCs w:val="20"/>
              </w:rPr>
              <w:t>Показатель мероприятия 1 (подпункт 1.2):</w:t>
            </w:r>
          </w:p>
          <w:p w:rsidR="0095483D" w:rsidRPr="008C7CCA" w:rsidRDefault="0095483D" w:rsidP="005B2E27">
            <w:pPr>
              <w:tabs>
                <w:tab w:val="left" w:pos="945"/>
              </w:tabs>
              <w:rPr>
                <w:sz w:val="20"/>
                <w:szCs w:val="20"/>
              </w:rPr>
            </w:pPr>
            <w:r w:rsidRPr="008C7CCA">
              <w:rPr>
                <w:sz w:val="20"/>
                <w:szCs w:val="20"/>
              </w:rPr>
              <w:t xml:space="preserve">Приобретение путёвок в загородные стационарные оздоровительные организации, в том числе на специализированные </w:t>
            </w:r>
            <w:r w:rsidRPr="008C7CCA">
              <w:rPr>
                <w:sz w:val="20"/>
                <w:szCs w:val="20"/>
              </w:rPr>
              <w:lastRenderedPageBreak/>
              <w:t>(профильные) смены расположенные на территории Томской области</w:t>
            </w: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b/>
              </w:rPr>
            </w:pPr>
            <w:r w:rsidRPr="008C7CCA">
              <w:rPr>
                <w:rFonts w:ascii="Times New Roman" w:hAnsi="Times New Roman" w:cs="Times New Roman"/>
                <w:b/>
              </w:rPr>
              <w:lastRenderedPageBreak/>
              <w:t>Всего</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812,72906</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b/>
              </w:rPr>
            </w:pPr>
            <w:r w:rsidRPr="008C7CCA">
              <w:rPr>
                <w:rFonts w:ascii="Times New Roman" w:hAnsi="Times New Roman" w:cs="Times New Roman"/>
                <w:b/>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b/>
              </w:rPr>
            </w:pPr>
            <w:r w:rsidRPr="008C7CCA">
              <w:rPr>
                <w:rFonts w:ascii="Times New Roman" w:hAnsi="Times New Roman" w:cs="Times New Roman"/>
                <w:b/>
              </w:rPr>
              <w:t>812,72906</w:t>
            </w:r>
          </w:p>
        </w:tc>
        <w:tc>
          <w:tcPr>
            <w:tcW w:w="1704" w:type="dxa"/>
            <w:shd w:val="clear" w:color="auto" w:fill="auto"/>
          </w:tcPr>
          <w:p w:rsidR="0095483D" w:rsidRPr="008C7CCA" w:rsidRDefault="0095483D" w:rsidP="005B2E27">
            <w:pPr>
              <w:pStyle w:val="ConsPlusNormal"/>
              <w:rPr>
                <w:rFonts w:ascii="Times New Roman" w:hAnsi="Times New Roman" w:cs="Times New Roman"/>
                <w:b/>
              </w:rPr>
            </w:pPr>
            <w:r w:rsidRPr="008C7CCA">
              <w:rPr>
                <w:rFonts w:ascii="Times New Roman" w:hAnsi="Times New Roman" w:cs="Times New Roman"/>
                <w:b/>
              </w:rPr>
              <w:t>0,0</w:t>
            </w:r>
          </w:p>
        </w:tc>
        <w:tc>
          <w:tcPr>
            <w:tcW w:w="2492" w:type="dxa"/>
            <w:vMerge w:val="restart"/>
            <w:shd w:val="clear" w:color="auto" w:fill="auto"/>
          </w:tcPr>
          <w:p w:rsidR="0095483D" w:rsidRPr="008C7CCA" w:rsidRDefault="0095483D" w:rsidP="005B2E27">
            <w:pPr>
              <w:pStyle w:val="ConsPlusNormal"/>
              <w:ind w:firstLine="0"/>
              <w:rPr>
                <w:rFonts w:ascii="Times New Roman" w:hAnsi="Times New Roman" w:cs="Times New Roman"/>
              </w:rPr>
            </w:pPr>
          </w:p>
        </w:tc>
      </w:tr>
      <w:tr w:rsidR="0095483D" w:rsidRPr="008C7CCA" w:rsidTr="005B2E27">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2020</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2021</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365,0</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365,0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595" w:type="dxa"/>
            <w:vMerge/>
            <w:shd w:val="clear" w:color="auto" w:fill="auto"/>
          </w:tcPr>
          <w:p w:rsidR="0095483D" w:rsidRPr="008C7CCA" w:rsidRDefault="0095483D" w:rsidP="005B2E27">
            <w:pPr>
              <w:pStyle w:val="ConsPlusNormal"/>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2022</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447,72906</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43"/>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447,72906</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rPr>
          <w:trHeight w:val="262"/>
        </w:trPr>
        <w:tc>
          <w:tcPr>
            <w:tcW w:w="595" w:type="dxa"/>
            <w:vMerge w:val="restart"/>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lastRenderedPageBreak/>
              <w:t>1.2.</w:t>
            </w:r>
          </w:p>
        </w:tc>
        <w:tc>
          <w:tcPr>
            <w:tcW w:w="2429" w:type="dxa"/>
            <w:gridSpan w:val="3"/>
            <w:vMerge w:val="restart"/>
            <w:shd w:val="clear" w:color="auto" w:fill="auto"/>
          </w:tcPr>
          <w:p w:rsidR="0095483D" w:rsidRPr="008C7CCA" w:rsidRDefault="0095483D" w:rsidP="005B2E27">
            <w:pPr>
              <w:pStyle w:val="ConsPlusNormal"/>
              <w:ind w:firstLine="0"/>
              <w:rPr>
                <w:rFonts w:ascii="Times New Roman" w:hAnsi="Times New Roman" w:cs="Times New Roman"/>
                <w:b/>
              </w:rPr>
            </w:pPr>
            <w:r w:rsidRPr="008C7CCA">
              <w:rPr>
                <w:rFonts w:ascii="Times New Roman" w:hAnsi="Times New Roman" w:cs="Times New Roman"/>
                <w:b/>
              </w:rPr>
              <w:t>Мероприятие 2</w:t>
            </w:r>
          </w:p>
          <w:p w:rsidR="0095483D" w:rsidRPr="008C7CCA" w:rsidRDefault="0095483D" w:rsidP="005B2E27">
            <w:pPr>
              <w:pStyle w:val="ConsPlusNormal"/>
              <w:ind w:firstLine="0"/>
              <w:jc w:val="both"/>
              <w:rPr>
                <w:rFonts w:ascii="Times New Roman" w:hAnsi="Times New Roman" w:cs="Times New Roman"/>
              </w:rPr>
            </w:pPr>
            <w:r w:rsidRPr="008C7CCA">
              <w:rPr>
                <w:rFonts w:ascii="Times New Roman" w:hAnsi="Times New Roman" w:cs="Times New Roman"/>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95483D" w:rsidRPr="008C7CCA" w:rsidRDefault="0095483D" w:rsidP="005B2E27">
            <w:pPr>
              <w:pStyle w:val="ConsPlusNormal"/>
              <w:ind w:firstLine="0"/>
              <w:jc w:val="both"/>
              <w:rPr>
                <w:rFonts w:ascii="Times New Roman" w:hAnsi="Times New Roman" w:cs="Times New Roman"/>
                <w:b/>
              </w:rPr>
            </w:pPr>
            <w:r w:rsidRPr="008C7CCA">
              <w:rPr>
                <w:rFonts w:ascii="Times New Roman" w:hAnsi="Times New Roman" w:cs="Times New Roman"/>
                <w:b/>
              </w:rPr>
              <w:t>Показатель мероприятия 2:</w:t>
            </w:r>
          </w:p>
          <w:p w:rsidR="0095483D" w:rsidRPr="008C7CCA" w:rsidRDefault="0095483D" w:rsidP="005B2E27">
            <w:pPr>
              <w:pStyle w:val="ConsPlusNormal"/>
              <w:ind w:firstLine="0"/>
              <w:jc w:val="both"/>
              <w:rPr>
                <w:rFonts w:ascii="Times New Roman" w:hAnsi="Times New Roman" w:cs="Times New Roman"/>
              </w:rPr>
            </w:pPr>
            <w:r w:rsidRPr="008C7CCA">
              <w:rPr>
                <w:rFonts w:ascii="Times New Roman" w:hAnsi="Times New Roman" w:cs="Times New Roman"/>
              </w:rPr>
              <w:t>Организация временного трудоустройства подростков в возрасте от 14 до 18 лет</w:t>
            </w:r>
          </w:p>
          <w:p w:rsidR="0095483D" w:rsidRPr="008C7CCA" w:rsidRDefault="0095483D" w:rsidP="005B2E27">
            <w:pPr>
              <w:pStyle w:val="ConsPlusNormal"/>
              <w:ind w:firstLine="0"/>
              <w:jc w:val="both"/>
              <w:rPr>
                <w:rFonts w:ascii="Times New Roman" w:hAnsi="Times New Roman" w:cs="Times New Roman"/>
              </w:rPr>
            </w:pPr>
            <w:r w:rsidRPr="008C7CCA">
              <w:rPr>
                <w:rFonts w:ascii="Times New Roman" w:hAnsi="Times New Roman" w:cs="Times New Roman"/>
              </w:rPr>
              <w:t>в общеобразовательных учреждениях Чаинского района</w:t>
            </w: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b/>
              </w:rPr>
            </w:pPr>
            <w:r w:rsidRPr="008C7CCA">
              <w:rPr>
                <w:rFonts w:ascii="Times New Roman" w:hAnsi="Times New Roman" w:cs="Times New Roman"/>
                <w:b/>
              </w:rPr>
              <w:t>Всего</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805,00556</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b/>
              </w:rPr>
            </w:pPr>
            <w:r w:rsidRPr="008C7CCA">
              <w:rPr>
                <w:rFonts w:ascii="Times New Roman" w:hAnsi="Times New Roman" w:cs="Times New Roman"/>
                <w:b/>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b/>
              </w:rPr>
            </w:pPr>
            <w:r w:rsidRPr="008C7CCA">
              <w:rPr>
                <w:rFonts w:ascii="Times New Roman" w:hAnsi="Times New Roman" w:cs="Times New Roman"/>
                <w:b/>
              </w:rPr>
              <w:t>805,00556</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val="restart"/>
            <w:shd w:val="clear" w:color="auto" w:fill="auto"/>
          </w:tcPr>
          <w:p w:rsidR="0095483D" w:rsidRPr="008C7CCA" w:rsidRDefault="0095483D" w:rsidP="005B2E27">
            <w:pPr>
              <w:pStyle w:val="ConsPlusNormal"/>
              <w:ind w:firstLine="0"/>
              <w:rPr>
                <w:rFonts w:ascii="Times New Roman" w:hAnsi="Times New Roman" w:cs="Times New Roman"/>
              </w:rPr>
            </w:pPr>
          </w:p>
        </w:tc>
      </w:tr>
      <w:tr w:rsidR="0095483D" w:rsidRPr="008C7CCA" w:rsidTr="005B2E27">
        <w:trPr>
          <w:trHeight w:val="250"/>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b/>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2020</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43"/>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0,0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rPr>
          <w:trHeight w:val="244"/>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b/>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2021</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415,22962</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415,22962</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rPr>
          <w:trHeight w:val="971"/>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b/>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2022</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389,77594</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43"/>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389,77594</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595" w:type="dxa"/>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t>1.3.</w:t>
            </w:r>
          </w:p>
        </w:tc>
        <w:tc>
          <w:tcPr>
            <w:tcW w:w="2429" w:type="dxa"/>
            <w:gridSpan w:val="3"/>
            <w:shd w:val="clear" w:color="auto" w:fill="auto"/>
          </w:tcPr>
          <w:p w:rsidR="0095483D" w:rsidRPr="008C7CCA" w:rsidRDefault="0095483D" w:rsidP="005B2E27">
            <w:pPr>
              <w:pStyle w:val="ConsPlusNormal"/>
              <w:ind w:firstLine="0"/>
              <w:rPr>
                <w:rFonts w:ascii="Times New Roman" w:hAnsi="Times New Roman" w:cs="Times New Roman"/>
                <w:b/>
              </w:rPr>
            </w:pPr>
            <w:r w:rsidRPr="008C7CCA">
              <w:rPr>
                <w:rFonts w:ascii="Times New Roman" w:hAnsi="Times New Roman" w:cs="Times New Roman"/>
                <w:b/>
              </w:rPr>
              <w:t>Мероприятие 3</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Снижение количества преступлений, совершаемых несовершеннолетними и при их участии</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b/>
              </w:rPr>
              <w:t>Показатель мероприятия 3</w:t>
            </w:r>
            <w:r w:rsidRPr="008C7CCA">
              <w:rPr>
                <w:rFonts w:ascii="Times New Roman" w:hAnsi="Times New Roman" w:cs="Times New Roman"/>
              </w:rPr>
              <w:t>:</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2020-2022 годы</w:t>
            </w:r>
          </w:p>
        </w:tc>
        <w:tc>
          <w:tcPr>
            <w:tcW w:w="1847" w:type="dxa"/>
            <w:gridSpan w:val="3"/>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shd w:val="clear" w:color="auto" w:fill="auto"/>
          </w:tcPr>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Руководители образовательных учреждений Чаинского района;</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Чаинскому району (по согласованию)</w:t>
            </w:r>
          </w:p>
        </w:tc>
      </w:tr>
      <w:tr w:rsidR="0095483D" w:rsidRPr="008C7CCA" w:rsidTr="005B2E27">
        <w:tc>
          <w:tcPr>
            <w:tcW w:w="595" w:type="dxa"/>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lastRenderedPageBreak/>
              <w:t>2.</w:t>
            </w:r>
          </w:p>
        </w:tc>
        <w:tc>
          <w:tcPr>
            <w:tcW w:w="14715" w:type="dxa"/>
            <w:gridSpan w:val="14"/>
            <w:shd w:val="clear" w:color="auto" w:fill="auto"/>
          </w:tcPr>
          <w:p w:rsidR="0095483D" w:rsidRPr="008C7CCA" w:rsidRDefault="0095483D" w:rsidP="005B2E27">
            <w:pPr>
              <w:pStyle w:val="ConsPlusNormal"/>
              <w:ind w:firstLine="51"/>
              <w:jc w:val="both"/>
              <w:rPr>
                <w:rFonts w:ascii="Times New Roman" w:hAnsi="Times New Roman" w:cs="Times New Roman"/>
              </w:rPr>
            </w:pPr>
            <w:r w:rsidRPr="008C7CCA">
              <w:rPr>
                <w:rFonts w:ascii="Times New Roman" w:hAnsi="Times New Roman" w:cs="Times New Roman"/>
                <w:b/>
              </w:rPr>
              <w:t>Задача 2</w:t>
            </w:r>
            <w:r w:rsidRPr="008C7CCA">
              <w:rPr>
                <w:rFonts w:ascii="Times New Roman" w:hAnsi="Times New Roman" w:cs="Times New Roman"/>
              </w:rPr>
              <w:t>.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95483D" w:rsidRPr="008C7CCA" w:rsidTr="005B2E27">
        <w:trPr>
          <w:trHeight w:val="345"/>
        </w:trPr>
        <w:tc>
          <w:tcPr>
            <w:tcW w:w="595" w:type="dxa"/>
            <w:vMerge w:val="restart"/>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t>2.1.</w:t>
            </w:r>
          </w:p>
        </w:tc>
        <w:tc>
          <w:tcPr>
            <w:tcW w:w="2429" w:type="dxa"/>
            <w:gridSpan w:val="3"/>
            <w:vMerge w:val="restart"/>
            <w:shd w:val="clear" w:color="auto" w:fill="auto"/>
          </w:tcPr>
          <w:p w:rsidR="0095483D" w:rsidRPr="008C7CCA" w:rsidRDefault="0095483D" w:rsidP="005B2E27">
            <w:pPr>
              <w:pStyle w:val="ConsPlusNormal"/>
              <w:ind w:firstLine="0"/>
              <w:rPr>
                <w:rFonts w:ascii="Times New Roman" w:hAnsi="Times New Roman" w:cs="Times New Roman"/>
                <w:b/>
              </w:rPr>
            </w:pPr>
            <w:r w:rsidRPr="008C7CCA">
              <w:rPr>
                <w:rFonts w:ascii="Times New Roman" w:hAnsi="Times New Roman" w:cs="Times New Roman"/>
                <w:b/>
              </w:rPr>
              <w:t>Мероприятие 1</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p>
          <w:p w:rsidR="0095483D" w:rsidRPr="008C7CCA" w:rsidRDefault="0095483D" w:rsidP="005B2E27">
            <w:pPr>
              <w:pStyle w:val="ConsPlusNormal"/>
              <w:ind w:firstLine="0"/>
              <w:rPr>
                <w:rFonts w:ascii="Times New Roman" w:hAnsi="Times New Roman" w:cs="Times New Roman"/>
                <w:b/>
              </w:rPr>
            </w:pPr>
            <w:r w:rsidRPr="008C7CCA">
              <w:rPr>
                <w:rFonts w:ascii="Times New Roman" w:hAnsi="Times New Roman" w:cs="Times New Roman"/>
                <w:b/>
              </w:rPr>
              <w:t>Показатель мероприятия 1:</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b/>
              </w:rPr>
            </w:pPr>
            <w:r w:rsidRPr="008C7CCA">
              <w:rPr>
                <w:rFonts w:ascii="Times New Roman" w:hAnsi="Times New Roman" w:cs="Times New Roman"/>
                <w:b/>
              </w:rPr>
              <w:t>Всего</w:t>
            </w:r>
          </w:p>
        </w:tc>
        <w:tc>
          <w:tcPr>
            <w:tcW w:w="1847" w:type="dxa"/>
            <w:gridSpan w:val="3"/>
            <w:shd w:val="clear" w:color="auto" w:fill="auto"/>
          </w:tcPr>
          <w:p w:rsidR="0095483D" w:rsidRPr="008C7CCA" w:rsidRDefault="0095483D" w:rsidP="005B2E27">
            <w:pPr>
              <w:pStyle w:val="ConsPlusNormal"/>
              <w:rPr>
                <w:rFonts w:ascii="Times New Roman" w:hAnsi="Times New Roman" w:cs="Times New Roman"/>
                <w:b/>
              </w:rPr>
            </w:pPr>
            <w:r w:rsidRPr="008C7CCA">
              <w:rPr>
                <w:rFonts w:ascii="Times New Roman" w:hAnsi="Times New Roman" w:cs="Times New Roman"/>
                <w:b/>
              </w:rPr>
              <w:t>75,0</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b/>
              </w:rPr>
            </w:pPr>
            <w:r w:rsidRPr="008C7CCA">
              <w:rPr>
                <w:rFonts w:ascii="Times New Roman" w:hAnsi="Times New Roman" w:cs="Times New Roman"/>
                <w:b/>
              </w:rPr>
              <w:t>0,0</w:t>
            </w:r>
          </w:p>
        </w:tc>
        <w:tc>
          <w:tcPr>
            <w:tcW w:w="1560" w:type="dxa"/>
            <w:shd w:val="clear" w:color="auto" w:fill="auto"/>
          </w:tcPr>
          <w:p w:rsidR="0095483D" w:rsidRPr="008C7CCA" w:rsidRDefault="0095483D" w:rsidP="005B2E27">
            <w:pPr>
              <w:pStyle w:val="ConsPlusNormal"/>
              <w:jc w:val="center"/>
              <w:rPr>
                <w:rFonts w:ascii="Times New Roman" w:hAnsi="Times New Roman" w:cs="Times New Roman"/>
                <w:b/>
              </w:rPr>
            </w:pPr>
            <w:r w:rsidRPr="008C7CCA">
              <w:rPr>
                <w:rFonts w:ascii="Times New Roman" w:hAnsi="Times New Roman" w:cs="Times New Roman"/>
                <w:b/>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b/>
              </w:rPr>
            </w:pPr>
            <w:r w:rsidRPr="008C7CCA">
              <w:rPr>
                <w:rFonts w:ascii="Times New Roman" w:hAnsi="Times New Roman" w:cs="Times New Roman"/>
                <w:b/>
              </w:rPr>
              <w:t>75,0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val="restart"/>
            <w:shd w:val="clear" w:color="auto" w:fill="auto"/>
          </w:tcPr>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Администрация Чаинского района Томской области</w:t>
            </w:r>
          </w:p>
        </w:tc>
      </w:tr>
      <w:tr w:rsidR="0095483D" w:rsidRPr="008C7CCA" w:rsidTr="005B2E27">
        <w:trPr>
          <w:trHeight w:val="234"/>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2020</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25,0</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25,0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rPr>
          <w:trHeight w:val="225"/>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2021</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25,0</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25,0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rPr>
          <w:trHeight w:val="811"/>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2022</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25,0</w:t>
            </w:r>
          </w:p>
        </w:tc>
        <w:tc>
          <w:tcPr>
            <w:tcW w:w="1560" w:type="dxa"/>
            <w:gridSpan w:val="2"/>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44"/>
              <w:jc w:val="center"/>
              <w:rPr>
                <w:rFonts w:ascii="Times New Roman" w:hAnsi="Times New Roman" w:cs="Times New Roman"/>
              </w:rPr>
            </w:pPr>
            <w:r w:rsidRPr="008C7CCA">
              <w:rPr>
                <w:rFonts w:ascii="Times New Roman" w:hAnsi="Times New Roman" w:cs="Times New Roman"/>
              </w:rPr>
              <w:t>25,0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595" w:type="dxa"/>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t>2.2.</w:t>
            </w:r>
          </w:p>
        </w:tc>
        <w:tc>
          <w:tcPr>
            <w:tcW w:w="2396" w:type="dxa"/>
            <w:shd w:val="clear" w:color="auto" w:fill="auto"/>
          </w:tcPr>
          <w:p w:rsidR="0095483D" w:rsidRPr="008C7CCA" w:rsidRDefault="0095483D" w:rsidP="005B2E27">
            <w:pPr>
              <w:pStyle w:val="ConsPlusNormal"/>
              <w:ind w:firstLine="51"/>
              <w:rPr>
                <w:rFonts w:ascii="Times New Roman" w:hAnsi="Times New Roman" w:cs="Times New Roman"/>
                <w:b/>
              </w:rPr>
            </w:pPr>
            <w:r w:rsidRPr="008C7CCA">
              <w:rPr>
                <w:rFonts w:ascii="Times New Roman" w:hAnsi="Times New Roman" w:cs="Times New Roman"/>
                <w:b/>
              </w:rPr>
              <w:t>Мероприятие 2</w:t>
            </w:r>
          </w:p>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rPr>
              <w:t>Снижение количества преступлений, совершённых в состоянии алкогольного опьянения</w:t>
            </w:r>
          </w:p>
        </w:tc>
        <w:tc>
          <w:tcPr>
            <w:tcW w:w="1596" w:type="dxa"/>
            <w:gridSpan w:val="3"/>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2020-2022</w:t>
            </w:r>
          </w:p>
        </w:tc>
        <w:tc>
          <w:tcPr>
            <w:tcW w:w="1847" w:type="dxa"/>
            <w:gridSpan w:val="3"/>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704" w:type="dxa"/>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2492" w:type="dxa"/>
            <w:shd w:val="clear" w:color="auto" w:fill="auto"/>
          </w:tcPr>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rPr>
              <w:t>Администрация Чаинского района Томской области; Отделение МВД России по Чаинскому району</w:t>
            </w:r>
          </w:p>
        </w:tc>
      </w:tr>
      <w:tr w:rsidR="0095483D" w:rsidRPr="008C7CCA" w:rsidTr="005B2E27">
        <w:tc>
          <w:tcPr>
            <w:tcW w:w="595" w:type="dxa"/>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t xml:space="preserve">2.3. </w:t>
            </w:r>
          </w:p>
        </w:tc>
        <w:tc>
          <w:tcPr>
            <w:tcW w:w="2396" w:type="dxa"/>
            <w:shd w:val="clear" w:color="auto" w:fill="auto"/>
          </w:tcPr>
          <w:p w:rsidR="0095483D" w:rsidRPr="008C7CCA" w:rsidRDefault="0095483D" w:rsidP="005B2E27">
            <w:pPr>
              <w:pStyle w:val="ConsPlusNormal"/>
              <w:ind w:firstLine="51"/>
              <w:rPr>
                <w:rFonts w:ascii="Times New Roman" w:hAnsi="Times New Roman" w:cs="Times New Roman"/>
                <w:b/>
              </w:rPr>
            </w:pPr>
            <w:r w:rsidRPr="008C7CCA">
              <w:rPr>
                <w:rFonts w:ascii="Times New Roman" w:hAnsi="Times New Roman" w:cs="Times New Roman"/>
                <w:b/>
              </w:rPr>
              <w:t>Мероприятие 3</w:t>
            </w:r>
          </w:p>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rPr>
              <w:t xml:space="preserve">Снижение количества правонарушений </w:t>
            </w:r>
            <w:proofErr w:type="gramStart"/>
            <w:r w:rsidRPr="008C7CCA">
              <w:rPr>
                <w:rFonts w:ascii="Times New Roman" w:hAnsi="Times New Roman" w:cs="Times New Roman"/>
              </w:rPr>
              <w:t>с</w:t>
            </w:r>
            <w:proofErr w:type="gramEnd"/>
            <w:r w:rsidRPr="008C7CCA">
              <w:rPr>
                <w:rFonts w:ascii="Times New Roman" w:hAnsi="Times New Roman" w:cs="Times New Roman"/>
              </w:rPr>
              <w:t xml:space="preserve"> сфере розничной торговли алкогольной и спиртосодержащей продукции </w:t>
            </w:r>
          </w:p>
          <w:p w:rsidR="0095483D" w:rsidRPr="008C7CCA" w:rsidRDefault="0095483D" w:rsidP="005B2E27">
            <w:pPr>
              <w:pStyle w:val="ConsPlusNormal"/>
              <w:ind w:firstLine="51"/>
              <w:rPr>
                <w:rFonts w:ascii="Times New Roman" w:hAnsi="Times New Roman" w:cs="Times New Roman"/>
                <w:b/>
              </w:rPr>
            </w:pPr>
            <w:r w:rsidRPr="008C7CCA">
              <w:rPr>
                <w:rFonts w:ascii="Times New Roman" w:hAnsi="Times New Roman" w:cs="Times New Roman"/>
                <w:b/>
              </w:rPr>
              <w:t>Показатель мероприятия 3:</w:t>
            </w:r>
          </w:p>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rPr>
              <w:t xml:space="preserve">Выявление и пресечение фактов продажи алкогольной и спиртосодержащей </w:t>
            </w:r>
            <w:r w:rsidRPr="008C7CCA">
              <w:rPr>
                <w:rFonts w:ascii="Times New Roman" w:hAnsi="Times New Roman" w:cs="Times New Roman"/>
              </w:rPr>
              <w:lastRenderedPageBreak/>
              <w:t>продукции с нарушением требований законодательства, в том числе несовершеннолетним детям</w:t>
            </w:r>
          </w:p>
        </w:tc>
        <w:tc>
          <w:tcPr>
            <w:tcW w:w="1596" w:type="dxa"/>
            <w:gridSpan w:val="3"/>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lastRenderedPageBreak/>
              <w:t>2020-2022</w:t>
            </w:r>
          </w:p>
        </w:tc>
        <w:tc>
          <w:tcPr>
            <w:tcW w:w="1835"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72"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704" w:type="dxa"/>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2492" w:type="dxa"/>
            <w:shd w:val="clear" w:color="auto" w:fill="auto"/>
          </w:tcPr>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rPr>
              <w:t>Администрация Чаинского района Томской области;</w:t>
            </w:r>
          </w:p>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rPr>
              <w:t>Отделение МВД России по Чаинскому району</w:t>
            </w:r>
          </w:p>
        </w:tc>
      </w:tr>
      <w:tr w:rsidR="0095483D" w:rsidRPr="008C7CCA" w:rsidTr="005B2E27">
        <w:trPr>
          <w:trHeight w:val="845"/>
        </w:trPr>
        <w:tc>
          <w:tcPr>
            <w:tcW w:w="595" w:type="dxa"/>
            <w:vMerge w:val="restart"/>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lastRenderedPageBreak/>
              <w:t>2.4.</w:t>
            </w:r>
          </w:p>
        </w:tc>
        <w:tc>
          <w:tcPr>
            <w:tcW w:w="2396" w:type="dxa"/>
            <w:vMerge w:val="restart"/>
            <w:shd w:val="clear" w:color="auto" w:fill="auto"/>
          </w:tcPr>
          <w:p w:rsidR="0095483D" w:rsidRPr="008C7CCA" w:rsidRDefault="0095483D" w:rsidP="005B2E27">
            <w:pPr>
              <w:pStyle w:val="ConsPlusNormal"/>
              <w:ind w:firstLine="51"/>
              <w:rPr>
                <w:rFonts w:ascii="Times New Roman" w:hAnsi="Times New Roman" w:cs="Times New Roman"/>
                <w:b/>
              </w:rPr>
            </w:pPr>
            <w:r w:rsidRPr="008C7CCA">
              <w:rPr>
                <w:rFonts w:ascii="Times New Roman" w:hAnsi="Times New Roman" w:cs="Times New Roman"/>
                <w:b/>
              </w:rPr>
              <w:t>Мероприятие 4</w:t>
            </w:r>
          </w:p>
          <w:p w:rsidR="0095483D" w:rsidRPr="008C7CCA" w:rsidRDefault="0095483D" w:rsidP="005B2E27">
            <w:pPr>
              <w:pStyle w:val="ConsPlusNormal"/>
              <w:ind w:firstLine="51"/>
              <w:rPr>
                <w:rFonts w:ascii="Times New Roman" w:hAnsi="Times New Roman" w:cs="Times New Roman"/>
                <w:b/>
              </w:rPr>
            </w:pPr>
            <w:r w:rsidRPr="008C7CCA">
              <w:rPr>
                <w:rFonts w:ascii="Times New Roman" w:hAnsi="Times New Roman" w:cs="Times New Roman"/>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96" w:type="dxa"/>
            <w:gridSpan w:val="3"/>
            <w:shd w:val="clear" w:color="auto" w:fill="auto"/>
          </w:tcPr>
          <w:p w:rsidR="0095483D" w:rsidRPr="008C7CCA" w:rsidRDefault="0095483D" w:rsidP="005B2E27">
            <w:pPr>
              <w:pStyle w:val="ConsPlusNormal"/>
              <w:ind w:firstLine="51"/>
              <w:jc w:val="center"/>
              <w:rPr>
                <w:rFonts w:ascii="Times New Roman" w:hAnsi="Times New Roman" w:cs="Times New Roman"/>
                <w:b/>
              </w:rPr>
            </w:pPr>
            <w:r w:rsidRPr="008C7CCA">
              <w:rPr>
                <w:rFonts w:ascii="Times New Roman" w:hAnsi="Times New Roman" w:cs="Times New Roman"/>
                <w:b/>
              </w:rPr>
              <w:t>Всего</w:t>
            </w:r>
          </w:p>
        </w:tc>
        <w:tc>
          <w:tcPr>
            <w:tcW w:w="1835"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b/>
              </w:rPr>
            </w:pPr>
            <w:r w:rsidRPr="008C7CCA">
              <w:rPr>
                <w:rFonts w:ascii="Times New Roman" w:hAnsi="Times New Roman" w:cs="Times New Roman"/>
                <w:b/>
              </w:rPr>
              <w:t>30,0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b/>
              </w:rPr>
            </w:pPr>
            <w:r w:rsidRPr="008C7CCA">
              <w:rPr>
                <w:rFonts w:ascii="Times New Roman" w:hAnsi="Times New Roman" w:cs="Times New Roman"/>
                <w:b/>
              </w:rPr>
              <w:t>0,0</w:t>
            </w:r>
          </w:p>
        </w:tc>
        <w:tc>
          <w:tcPr>
            <w:tcW w:w="1572"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b/>
              </w:rPr>
            </w:pPr>
            <w:r w:rsidRPr="008C7CCA">
              <w:rPr>
                <w:rFonts w:ascii="Times New Roman" w:hAnsi="Times New Roman" w:cs="Times New Roman"/>
                <w:b/>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b/>
              </w:rPr>
            </w:pPr>
            <w:r w:rsidRPr="008C7CCA">
              <w:rPr>
                <w:rFonts w:ascii="Times New Roman" w:hAnsi="Times New Roman" w:cs="Times New Roman"/>
                <w:b/>
              </w:rPr>
              <w:t>30,0</w:t>
            </w:r>
          </w:p>
        </w:tc>
        <w:tc>
          <w:tcPr>
            <w:tcW w:w="1704" w:type="dxa"/>
            <w:shd w:val="clear" w:color="auto" w:fill="auto"/>
          </w:tcPr>
          <w:p w:rsidR="0095483D" w:rsidRPr="008C7CCA" w:rsidRDefault="0095483D" w:rsidP="005B2E27">
            <w:pPr>
              <w:pStyle w:val="ConsPlusNormal"/>
              <w:ind w:firstLine="51"/>
              <w:jc w:val="center"/>
              <w:rPr>
                <w:rFonts w:ascii="Times New Roman" w:hAnsi="Times New Roman" w:cs="Times New Roman"/>
                <w:b/>
              </w:rPr>
            </w:pPr>
            <w:r w:rsidRPr="008C7CCA">
              <w:rPr>
                <w:rFonts w:ascii="Times New Roman" w:hAnsi="Times New Roman" w:cs="Times New Roman"/>
                <w:b/>
              </w:rPr>
              <w:t>0,0</w:t>
            </w:r>
          </w:p>
        </w:tc>
        <w:tc>
          <w:tcPr>
            <w:tcW w:w="2492" w:type="dxa"/>
            <w:vMerge w:val="restart"/>
            <w:shd w:val="clear" w:color="auto" w:fill="auto"/>
          </w:tcPr>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rPr>
              <w:t>Администрация Чаинского района Томской области</w:t>
            </w:r>
          </w:p>
        </w:tc>
      </w:tr>
      <w:tr w:rsidR="0095483D" w:rsidRPr="008C7CCA" w:rsidTr="005B2E27">
        <w:trPr>
          <w:trHeight w:val="197"/>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396" w:type="dxa"/>
            <w:vMerge/>
            <w:shd w:val="clear" w:color="auto" w:fill="auto"/>
          </w:tcPr>
          <w:p w:rsidR="0095483D" w:rsidRPr="008C7CCA" w:rsidRDefault="0095483D" w:rsidP="005B2E27">
            <w:pPr>
              <w:pStyle w:val="ConsPlusNormal"/>
              <w:ind w:firstLine="51"/>
              <w:rPr>
                <w:rFonts w:ascii="Times New Roman" w:hAnsi="Times New Roman" w:cs="Times New Roman"/>
                <w:b/>
              </w:rPr>
            </w:pPr>
          </w:p>
        </w:tc>
        <w:tc>
          <w:tcPr>
            <w:tcW w:w="1596" w:type="dxa"/>
            <w:gridSpan w:val="3"/>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2020</w:t>
            </w:r>
          </w:p>
        </w:tc>
        <w:tc>
          <w:tcPr>
            <w:tcW w:w="1835"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10,0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72"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10,0</w:t>
            </w:r>
          </w:p>
        </w:tc>
        <w:tc>
          <w:tcPr>
            <w:tcW w:w="1704" w:type="dxa"/>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ind w:firstLine="51"/>
              <w:jc w:val="center"/>
              <w:rPr>
                <w:rFonts w:ascii="Times New Roman" w:hAnsi="Times New Roman" w:cs="Times New Roman"/>
              </w:rPr>
            </w:pPr>
          </w:p>
        </w:tc>
      </w:tr>
      <w:tr w:rsidR="0095483D" w:rsidRPr="008C7CCA" w:rsidTr="005B2E27">
        <w:trPr>
          <w:trHeight w:val="202"/>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396" w:type="dxa"/>
            <w:vMerge/>
            <w:shd w:val="clear" w:color="auto" w:fill="auto"/>
          </w:tcPr>
          <w:p w:rsidR="0095483D" w:rsidRPr="008C7CCA" w:rsidRDefault="0095483D" w:rsidP="005B2E27">
            <w:pPr>
              <w:pStyle w:val="ConsPlusNormal"/>
              <w:ind w:firstLine="51"/>
              <w:rPr>
                <w:rFonts w:ascii="Times New Roman" w:hAnsi="Times New Roman" w:cs="Times New Roman"/>
                <w:b/>
              </w:rPr>
            </w:pPr>
          </w:p>
        </w:tc>
        <w:tc>
          <w:tcPr>
            <w:tcW w:w="1596" w:type="dxa"/>
            <w:gridSpan w:val="3"/>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2021</w:t>
            </w:r>
          </w:p>
        </w:tc>
        <w:tc>
          <w:tcPr>
            <w:tcW w:w="1835"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10,0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72"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10,0</w:t>
            </w:r>
          </w:p>
        </w:tc>
        <w:tc>
          <w:tcPr>
            <w:tcW w:w="1704" w:type="dxa"/>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ind w:firstLine="51"/>
              <w:jc w:val="center"/>
              <w:rPr>
                <w:rFonts w:ascii="Times New Roman" w:hAnsi="Times New Roman" w:cs="Times New Roman"/>
              </w:rPr>
            </w:pPr>
          </w:p>
        </w:tc>
      </w:tr>
      <w:tr w:rsidR="0095483D" w:rsidRPr="008C7CCA" w:rsidTr="005B2E27">
        <w:trPr>
          <w:trHeight w:val="1688"/>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396" w:type="dxa"/>
            <w:vMerge/>
            <w:shd w:val="clear" w:color="auto" w:fill="auto"/>
          </w:tcPr>
          <w:p w:rsidR="0095483D" w:rsidRPr="008C7CCA" w:rsidRDefault="0095483D" w:rsidP="005B2E27">
            <w:pPr>
              <w:pStyle w:val="ConsPlusNormal"/>
              <w:ind w:firstLine="51"/>
              <w:rPr>
                <w:rFonts w:ascii="Times New Roman" w:hAnsi="Times New Roman" w:cs="Times New Roman"/>
                <w:b/>
              </w:rPr>
            </w:pPr>
          </w:p>
        </w:tc>
        <w:tc>
          <w:tcPr>
            <w:tcW w:w="1596" w:type="dxa"/>
            <w:gridSpan w:val="3"/>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2022</w:t>
            </w:r>
          </w:p>
        </w:tc>
        <w:tc>
          <w:tcPr>
            <w:tcW w:w="1835"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10,0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72"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10,0</w:t>
            </w:r>
          </w:p>
        </w:tc>
        <w:tc>
          <w:tcPr>
            <w:tcW w:w="1704" w:type="dxa"/>
            <w:shd w:val="clear" w:color="auto" w:fill="auto"/>
          </w:tcPr>
          <w:p w:rsidR="0095483D" w:rsidRPr="008C7CCA" w:rsidRDefault="0095483D" w:rsidP="005B2E27">
            <w:pPr>
              <w:pStyle w:val="ConsPlusNormal"/>
              <w:ind w:firstLine="51"/>
              <w:jc w:val="center"/>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ind w:firstLine="51"/>
              <w:jc w:val="center"/>
              <w:rPr>
                <w:rFonts w:ascii="Times New Roman" w:hAnsi="Times New Roman" w:cs="Times New Roman"/>
              </w:rPr>
            </w:pPr>
          </w:p>
        </w:tc>
      </w:tr>
      <w:tr w:rsidR="0095483D" w:rsidRPr="008C7CCA" w:rsidTr="005B2E27">
        <w:tc>
          <w:tcPr>
            <w:tcW w:w="595" w:type="dxa"/>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t>3.</w:t>
            </w:r>
          </w:p>
        </w:tc>
        <w:tc>
          <w:tcPr>
            <w:tcW w:w="14715" w:type="dxa"/>
            <w:gridSpan w:val="14"/>
            <w:shd w:val="clear" w:color="auto" w:fill="auto"/>
          </w:tcPr>
          <w:p w:rsidR="0095483D" w:rsidRPr="008C7CCA" w:rsidRDefault="0095483D" w:rsidP="005B2E27">
            <w:pPr>
              <w:pStyle w:val="ConsPlusNormal"/>
              <w:ind w:firstLine="51"/>
              <w:rPr>
                <w:rFonts w:ascii="Times New Roman" w:hAnsi="Times New Roman" w:cs="Times New Roman"/>
              </w:rPr>
            </w:pPr>
            <w:r w:rsidRPr="008C7CCA">
              <w:rPr>
                <w:rFonts w:ascii="Times New Roman" w:hAnsi="Times New Roman" w:cs="Times New Roman"/>
                <w:b/>
              </w:rPr>
              <w:t xml:space="preserve">Задача 3. </w:t>
            </w:r>
            <w:r w:rsidRPr="008C7CCA">
              <w:rPr>
                <w:rFonts w:ascii="Times New Roman" w:hAnsi="Times New Roman" w:cs="Times New Roman"/>
              </w:rPr>
              <w:t>Повышение безопасности дорожного движения</w:t>
            </w:r>
          </w:p>
        </w:tc>
      </w:tr>
      <w:tr w:rsidR="0095483D" w:rsidRPr="008C7CCA" w:rsidTr="005B2E27">
        <w:trPr>
          <w:trHeight w:val="177"/>
        </w:trPr>
        <w:tc>
          <w:tcPr>
            <w:tcW w:w="595" w:type="dxa"/>
            <w:vMerge w:val="restart"/>
            <w:shd w:val="clear" w:color="auto" w:fill="auto"/>
          </w:tcPr>
          <w:p w:rsidR="0095483D" w:rsidRPr="008C7CCA" w:rsidRDefault="0095483D" w:rsidP="005B2E27">
            <w:pPr>
              <w:pStyle w:val="ConsPlusNormal"/>
              <w:ind w:firstLine="40"/>
              <w:rPr>
                <w:rFonts w:ascii="Times New Roman" w:hAnsi="Times New Roman" w:cs="Times New Roman"/>
              </w:rPr>
            </w:pPr>
            <w:r w:rsidRPr="008C7CCA">
              <w:rPr>
                <w:rFonts w:ascii="Times New Roman" w:hAnsi="Times New Roman" w:cs="Times New Roman"/>
              </w:rPr>
              <w:t>3.1.</w:t>
            </w:r>
          </w:p>
        </w:tc>
        <w:tc>
          <w:tcPr>
            <w:tcW w:w="2429" w:type="dxa"/>
            <w:gridSpan w:val="3"/>
            <w:vMerge w:val="restart"/>
            <w:shd w:val="clear" w:color="auto" w:fill="auto"/>
          </w:tcPr>
          <w:p w:rsidR="0095483D" w:rsidRPr="008C7CCA" w:rsidRDefault="0095483D" w:rsidP="005B2E27">
            <w:pPr>
              <w:pStyle w:val="ConsPlusNormal"/>
              <w:ind w:firstLine="0"/>
              <w:rPr>
                <w:rFonts w:ascii="Times New Roman" w:hAnsi="Times New Roman" w:cs="Times New Roman"/>
                <w:b/>
              </w:rPr>
            </w:pPr>
            <w:r w:rsidRPr="008C7CCA">
              <w:rPr>
                <w:rFonts w:ascii="Times New Roman" w:hAnsi="Times New Roman" w:cs="Times New Roman"/>
                <w:b/>
              </w:rPr>
              <w:t>Мероприятие 1</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 xml:space="preserve">Снижение социальных рисков (число лиц, погибших в дорожно-транспортных происшествиях, на 100 тыс. населения) (чел.) </w:t>
            </w:r>
            <w:r w:rsidRPr="008C7CCA">
              <w:rPr>
                <w:rFonts w:ascii="Times New Roman" w:hAnsi="Times New Roman" w:cs="Times New Roman"/>
                <w:b/>
              </w:rPr>
              <w:t>Показатель мероприятия 1:</w:t>
            </w:r>
          </w:p>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 xml:space="preserve">Организация районных конкурсов, акций по правилам дорожного движения, предупреждению дорожно-транспортного травматизма и </w:t>
            </w:r>
            <w:r w:rsidRPr="008C7CCA">
              <w:rPr>
                <w:rFonts w:ascii="Times New Roman" w:hAnsi="Times New Roman" w:cs="Times New Roman"/>
              </w:rPr>
              <w:lastRenderedPageBreak/>
              <w:t>обеспечения безопасности дорожного движения</w:t>
            </w: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b/>
              </w:rPr>
            </w:pPr>
            <w:r w:rsidRPr="008C7CCA">
              <w:rPr>
                <w:rFonts w:ascii="Times New Roman" w:hAnsi="Times New Roman" w:cs="Times New Roman"/>
                <w:b/>
              </w:rPr>
              <w:lastRenderedPageBreak/>
              <w:t>Всего</w:t>
            </w:r>
          </w:p>
        </w:tc>
        <w:tc>
          <w:tcPr>
            <w:tcW w:w="1847" w:type="dxa"/>
            <w:gridSpan w:val="3"/>
            <w:shd w:val="clear" w:color="auto" w:fill="auto"/>
          </w:tcPr>
          <w:p w:rsidR="0095483D" w:rsidRPr="008C7CCA" w:rsidRDefault="0095483D" w:rsidP="005B2E27">
            <w:pPr>
              <w:pStyle w:val="ConsPlusNormal"/>
              <w:ind w:firstLine="16"/>
              <w:jc w:val="center"/>
              <w:rPr>
                <w:rFonts w:ascii="Times New Roman" w:hAnsi="Times New Roman" w:cs="Times New Roman"/>
                <w:b/>
              </w:rPr>
            </w:pPr>
            <w:r w:rsidRPr="008C7CCA">
              <w:rPr>
                <w:rFonts w:ascii="Times New Roman" w:hAnsi="Times New Roman" w:cs="Times New Roman"/>
                <w:b/>
              </w:rPr>
              <w:t>75,0</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b/>
              </w:rPr>
            </w:pPr>
            <w:r w:rsidRPr="008C7CCA">
              <w:rPr>
                <w:rFonts w:ascii="Times New Roman" w:hAnsi="Times New Roman" w:cs="Times New Roman"/>
                <w:b/>
              </w:rPr>
              <w:t>0,0</w:t>
            </w:r>
          </w:p>
        </w:tc>
        <w:tc>
          <w:tcPr>
            <w:tcW w:w="1560" w:type="dxa"/>
            <w:shd w:val="clear" w:color="auto" w:fill="auto"/>
          </w:tcPr>
          <w:p w:rsidR="0095483D" w:rsidRPr="008C7CCA" w:rsidRDefault="0095483D" w:rsidP="005B2E27">
            <w:pPr>
              <w:pStyle w:val="ConsPlusNormal"/>
              <w:rPr>
                <w:rFonts w:ascii="Times New Roman" w:hAnsi="Times New Roman" w:cs="Times New Roman"/>
                <w:b/>
              </w:rPr>
            </w:pPr>
            <w:r w:rsidRPr="008C7CCA">
              <w:rPr>
                <w:rFonts w:ascii="Times New Roman" w:hAnsi="Times New Roman" w:cs="Times New Roman"/>
                <w:b/>
              </w:rPr>
              <w:t>0,0</w:t>
            </w:r>
          </w:p>
        </w:tc>
        <w:tc>
          <w:tcPr>
            <w:tcW w:w="1560" w:type="dxa"/>
            <w:gridSpan w:val="2"/>
            <w:shd w:val="clear" w:color="auto" w:fill="auto"/>
          </w:tcPr>
          <w:p w:rsidR="0095483D" w:rsidRPr="008C7CCA" w:rsidRDefault="0095483D" w:rsidP="005B2E27">
            <w:pPr>
              <w:pStyle w:val="ConsPlusNormal"/>
              <w:ind w:firstLine="16"/>
              <w:jc w:val="center"/>
              <w:rPr>
                <w:rFonts w:ascii="Times New Roman" w:hAnsi="Times New Roman" w:cs="Times New Roman"/>
                <w:b/>
              </w:rPr>
            </w:pPr>
            <w:r w:rsidRPr="008C7CCA">
              <w:rPr>
                <w:rFonts w:ascii="Times New Roman" w:hAnsi="Times New Roman" w:cs="Times New Roman"/>
                <w:b/>
              </w:rPr>
              <w:t>75,0</w:t>
            </w:r>
          </w:p>
        </w:tc>
        <w:tc>
          <w:tcPr>
            <w:tcW w:w="1704" w:type="dxa"/>
            <w:shd w:val="clear" w:color="auto" w:fill="auto"/>
          </w:tcPr>
          <w:p w:rsidR="0095483D" w:rsidRPr="008C7CCA" w:rsidRDefault="0095483D" w:rsidP="005B2E27">
            <w:pPr>
              <w:pStyle w:val="ConsPlusNormal"/>
              <w:rPr>
                <w:rFonts w:ascii="Times New Roman" w:hAnsi="Times New Roman" w:cs="Times New Roman"/>
                <w:b/>
              </w:rPr>
            </w:pPr>
            <w:r w:rsidRPr="008C7CCA">
              <w:rPr>
                <w:rFonts w:ascii="Times New Roman" w:hAnsi="Times New Roman" w:cs="Times New Roman"/>
                <w:b/>
              </w:rPr>
              <w:t>0,0</w:t>
            </w:r>
          </w:p>
        </w:tc>
        <w:tc>
          <w:tcPr>
            <w:tcW w:w="2492" w:type="dxa"/>
            <w:vMerge w:val="restart"/>
            <w:shd w:val="clear" w:color="auto" w:fill="auto"/>
          </w:tcPr>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95483D" w:rsidRPr="008C7CCA" w:rsidTr="005B2E27">
        <w:trPr>
          <w:trHeight w:val="210"/>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b/>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2020</w:t>
            </w:r>
          </w:p>
        </w:tc>
        <w:tc>
          <w:tcPr>
            <w:tcW w:w="1847" w:type="dxa"/>
            <w:gridSpan w:val="3"/>
            <w:shd w:val="clear" w:color="auto" w:fill="auto"/>
          </w:tcPr>
          <w:p w:rsidR="0095483D" w:rsidRPr="008C7CCA" w:rsidRDefault="0095483D" w:rsidP="005B2E27">
            <w:pPr>
              <w:pStyle w:val="ConsPlusNormal"/>
              <w:ind w:firstLine="0"/>
              <w:rPr>
                <w:rFonts w:ascii="Times New Roman" w:hAnsi="Times New Roman" w:cs="Times New Roman"/>
              </w:rPr>
            </w:pPr>
            <w:r w:rsidRPr="008C7CCA">
              <w:rPr>
                <w:rFonts w:ascii="Times New Roman" w:hAnsi="Times New Roman" w:cs="Times New Roman"/>
              </w:rPr>
              <w:t xml:space="preserve">           15,0</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15,0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ind w:firstLine="0"/>
              <w:rPr>
                <w:rFonts w:ascii="Times New Roman" w:hAnsi="Times New Roman" w:cs="Times New Roman"/>
              </w:rPr>
            </w:pPr>
          </w:p>
        </w:tc>
      </w:tr>
      <w:tr w:rsidR="0095483D" w:rsidRPr="008C7CCA" w:rsidTr="005B2E27">
        <w:trPr>
          <w:trHeight w:val="227"/>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b/>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2021</w:t>
            </w:r>
          </w:p>
        </w:tc>
        <w:tc>
          <w:tcPr>
            <w:tcW w:w="1847" w:type="dxa"/>
            <w:gridSpan w:val="3"/>
            <w:shd w:val="clear" w:color="auto" w:fill="auto"/>
          </w:tcPr>
          <w:p w:rsidR="0095483D" w:rsidRPr="008C7CCA" w:rsidRDefault="0095483D" w:rsidP="005B2E27">
            <w:pPr>
              <w:pStyle w:val="ConsPlusNormal"/>
              <w:ind w:firstLine="16"/>
              <w:jc w:val="center"/>
              <w:rPr>
                <w:rFonts w:ascii="Times New Roman" w:hAnsi="Times New Roman" w:cs="Times New Roman"/>
              </w:rPr>
            </w:pPr>
            <w:r w:rsidRPr="008C7CCA">
              <w:rPr>
                <w:rFonts w:ascii="Times New Roman" w:hAnsi="Times New Roman" w:cs="Times New Roman"/>
              </w:rPr>
              <w:t>30,0</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16"/>
              <w:jc w:val="center"/>
              <w:rPr>
                <w:rFonts w:ascii="Times New Roman" w:hAnsi="Times New Roman" w:cs="Times New Roman"/>
              </w:rPr>
            </w:pPr>
            <w:r w:rsidRPr="008C7CCA">
              <w:rPr>
                <w:rFonts w:ascii="Times New Roman" w:hAnsi="Times New Roman" w:cs="Times New Roman"/>
              </w:rPr>
              <w:t>30,0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ind w:firstLine="0"/>
              <w:rPr>
                <w:rFonts w:ascii="Times New Roman" w:hAnsi="Times New Roman" w:cs="Times New Roman"/>
              </w:rPr>
            </w:pPr>
          </w:p>
        </w:tc>
      </w:tr>
      <w:tr w:rsidR="0095483D" w:rsidRPr="008C7CCA" w:rsidTr="005B2E27">
        <w:trPr>
          <w:trHeight w:val="1366"/>
        </w:trPr>
        <w:tc>
          <w:tcPr>
            <w:tcW w:w="595" w:type="dxa"/>
            <w:vMerge/>
            <w:shd w:val="clear" w:color="auto" w:fill="auto"/>
          </w:tcPr>
          <w:p w:rsidR="0095483D" w:rsidRPr="008C7CCA" w:rsidRDefault="0095483D" w:rsidP="005B2E27">
            <w:pPr>
              <w:pStyle w:val="ConsPlusNormal"/>
              <w:ind w:firstLine="40"/>
              <w:rPr>
                <w:rFonts w:ascii="Times New Roman" w:hAnsi="Times New Roman" w:cs="Times New Roman"/>
              </w:rPr>
            </w:pPr>
          </w:p>
        </w:tc>
        <w:tc>
          <w:tcPr>
            <w:tcW w:w="2429" w:type="dxa"/>
            <w:gridSpan w:val="3"/>
            <w:vMerge/>
            <w:shd w:val="clear" w:color="auto" w:fill="auto"/>
          </w:tcPr>
          <w:p w:rsidR="0095483D" w:rsidRPr="008C7CCA" w:rsidRDefault="0095483D" w:rsidP="005B2E27">
            <w:pPr>
              <w:pStyle w:val="ConsPlusNormal"/>
              <w:ind w:firstLine="0"/>
              <w:rPr>
                <w:rFonts w:ascii="Times New Roman" w:hAnsi="Times New Roman" w:cs="Times New Roman"/>
                <w:b/>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2022</w:t>
            </w:r>
          </w:p>
        </w:tc>
        <w:tc>
          <w:tcPr>
            <w:tcW w:w="1847" w:type="dxa"/>
            <w:gridSpan w:val="3"/>
            <w:shd w:val="clear" w:color="auto" w:fill="auto"/>
          </w:tcPr>
          <w:p w:rsidR="0095483D" w:rsidRPr="008C7CCA" w:rsidRDefault="0095483D" w:rsidP="005B2E27">
            <w:pPr>
              <w:jc w:val="center"/>
              <w:rPr>
                <w:sz w:val="20"/>
                <w:szCs w:val="20"/>
              </w:rPr>
            </w:pPr>
            <w:r w:rsidRPr="008C7CCA">
              <w:rPr>
                <w:sz w:val="20"/>
                <w:szCs w:val="20"/>
              </w:rPr>
              <w:t>30,0</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16"/>
              <w:jc w:val="center"/>
              <w:rPr>
                <w:rFonts w:ascii="Times New Roman" w:hAnsi="Times New Roman" w:cs="Times New Roman"/>
              </w:rPr>
            </w:pPr>
            <w:r w:rsidRPr="008C7CCA">
              <w:rPr>
                <w:rFonts w:ascii="Times New Roman" w:hAnsi="Times New Roman" w:cs="Times New Roman"/>
              </w:rPr>
              <w:t>30,0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vMerge/>
            <w:shd w:val="clear" w:color="auto" w:fill="auto"/>
          </w:tcPr>
          <w:p w:rsidR="0095483D" w:rsidRPr="008C7CCA" w:rsidRDefault="0095483D" w:rsidP="005B2E27">
            <w:pPr>
              <w:pStyle w:val="ConsPlusNormal"/>
              <w:ind w:firstLine="0"/>
              <w:rPr>
                <w:rFonts w:ascii="Times New Roman" w:hAnsi="Times New Roman" w:cs="Times New Roman"/>
              </w:rPr>
            </w:pPr>
          </w:p>
        </w:tc>
      </w:tr>
      <w:tr w:rsidR="0095483D" w:rsidRPr="008C7CCA" w:rsidTr="005B2E27">
        <w:tc>
          <w:tcPr>
            <w:tcW w:w="3024" w:type="dxa"/>
            <w:gridSpan w:val="4"/>
            <w:vMerge w:val="restart"/>
            <w:shd w:val="clear" w:color="auto" w:fill="auto"/>
          </w:tcPr>
          <w:p w:rsidR="0095483D" w:rsidRPr="008C7CCA" w:rsidRDefault="0095483D" w:rsidP="005B2E27">
            <w:pPr>
              <w:pStyle w:val="ConsPlusNormal"/>
              <w:ind w:firstLine="0"/>
              <w:rPr>
                <w:rFonts w:ascii="Times New Roman" w:hAnsi="Times New Roman" w:cs="Times New Roman"/>
                <w:b/>
              </w:rPr>
            </w:pPr>
            <w:r w:rsidRPr="008C7CCA">
              <w:rPr>
                <w:rFonts w:ascii="Times New Roman" w:hAnsi="Times New Roman" w:cs="Times New Roman"/>
                <w:b/>
              </w:rPr>
              <w:lastRenderedPageBreak/>
              <w:t>Итого по Программе</w:t>
            </w: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b/>
              </w:rPr>
            </w:pPr>
            <w:r w:rsidRPr="008C7CCA">
              <w:rPr>
                <w:rFonts w:ascii="Times New Roman" w:hAnsi="Times New Roman" w:cs="Times New Roman"/>
                <w:b/>
              </w:rPr>
              <w:t>Всего</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4751,38962</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2747,66</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b/>
              </w:rPr>
            </w:pPr>
            <w:r w:rsidRPr="008C7CCA">
              <w:rPr>
                <w:rFonts w:ascii="Times New Roman" w:hAnsi="Times New Roman" w:cs="Times New Roman"/>
                <w:b/>
              </w:rPr>
              <w:t>2003,72962</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3024" w:type="dxa"/>
            <w:gridSpan w:val="4"/>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2020</w:t>
            </w:r>
          </w:p>
        </w:tc>
        <w:tc>
          <w:tcPr>
            <w:tcW w:w="1847" w:type="dxa"/>
            <w:gridSpan w:val="3"/>
            <w:shd w:val="clear" w:color="auto" w:fill="auto"/>
          </w:tcPr>
          <w:p w:rsidR="0095483D" w:rsidRPr="008C7CCA" w:rsidRDefault="0095483D" w:rsidP="005B2E27">
            <w:pPr>
              <w:pStyle w:val="ConsPlusNormal"/>
              <w:ind w:firstLine="18"/>
              <w:jc w:val="center"/>
              <w:rPr>
                <w:rFonts w:ascii="Times New Roman" w:hAnsi="Times New Roman" w:cs="Times New Roman"/>
              </w:rPr>
            </w:pPr>
            <w:r w:rsidRPr="008C7CCA">
              <w:rPr>
                <w:rFonts w:ascii="Times New Roman" w:hAnsi="Times New Roman" w:cs="Times New Roman"/>
              </w:rPr>
              <w:t>50,0</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0,0</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50,0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3024" w:type="dxa"/>
            <w:gridSpan w:val="4"/>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2021</w:t>
            </w:r>
          </w:p>
        </w:tc>
        <w:tc>
          <w:tcPr>
            <w:tcW w:w="1847" w:type="dxa"/>
            <w:gridSpan w:val="3"/>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2306,12962</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43"/>
              <w:jc w:val="center"/>
              <w:rPr>
                <w:rFonts w:ascii="Times New Roman" w:hAnsi="Times New Roman" w:cs="Times New Roman"/>
              </w:rPr>
            </w:pPr>
            <w:r w:rsidRPr="008C7CCA">
              <w:rPr>
                <w:rFonts w:ascii="Times New Roman" w:hAnsi="Times New Roman" w:cs="Times New Roman"/>
              </w:rPr>
              <w:t>1321,4</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984,72962</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shd w:val="clear" w:color="auto" w:fill="auto"/>
          </w:tcPr>
          <w:p w:rsidR="0095483D" w:rsidRPr="008C7CCA" w:rsidRDefault="0095483D" w:rsidP="005B2E27">
            <w:pPr>
              <w:pStyle w:val="ConsPlusNormal"/>
              <w:rPr>
                <w:rFonts w:ascii="Times New Roman" w:hAnsi="Times New Roman" w:cs="Times New Roman"/>
              </w:rPr>
            </w:pPr>
          </w:p>
        </w:tc>
      </w:tr>
      <w:tr w:rsidR="0095483D" w:rsidRPr="008C7CCA" w:rsidTr="005B2E27">
        <w:tc>
          <w:tcPr>
            <w:tcW w:w="3024" w:type="dxa"/>
            <w:gridSpan w:val="4"/>
            <w:vMerge/>
            <w:shd w:val="clear" w:color="auto" w:fill="auto"/>
          </w:tcPr>
          <w:p w:rsidR="0095483D" w:rsidRPr="008C7CCA" w:rsidRDefault="0095483D" w:rsidP="005B2E27">
            <w:pPr>
              <w:pStyle w:val="ConsPlusNormal"/>
              <w:rPr>
                <w:rFonts w:ascii="Times New Roman" w:hAnsi="Times New Roman" w:cs="Times New Roman"/>
              </w:rPr>
            </w:pPr>
          </w:p>
        </w:tc>
        <w:tc>
          <w:tcPr>
            <w:tcW w:w="1563" w:type="dxa"/>
            <w:shd w:val="clear" w:color="auto" w:fill="auto"/>
          </w:tcPr>
          <w:p w:rsidR="0095483D" w:rsidRPr="008C7CCA" w:rsidRDefault="0095483D" w:rsidP="005B2E27">
            <w:pPr>
              <w:pStyle w:val="ConsPlusNormal"/>
              <w:ind w:firstLine="12"/>
              <w:jc w:val="center"/>
              <w:rPr>
                <w:rFonts w:ascii="Times New Roman" w:hAnsi="Times New Roman" w:cs="Times New Roman"/>
              </w:rPr>
            </w:pPr>
            <w:r w:rsidRPr="008C7CCA">
              <w:rPr>
                <w:rFonts w:ascii="Times New Roman" w:hAnsi="Times New Roman" w:cs="Times New Roman"/>
              </w:rPr>
              <w:t>2022</w:t>
            </w:r>
          </w:p>
        </w:tc>
        <w:tc>
          <w:tcPr>
            <w:tcW w:w="1847" w:type="dxa"/>
            <w:gridSpan w:val="3"/>
            <w:shd w:val="clear" w:color="auto" w:fill="auto"/>
          </w:tcPr>
          <w:p w:rsidR="0095483D" w:rsidRPr="008C7CCA" w:rsidRDefault="0095483D" w:rsidP="005B2E27">
            <w:pPr>
              <w:pStyle w:val="ConsPlusNormal"/>
              <w:ind w:firstLine="18"/>
              <w:jc w:val="center"/>
              <w:rPr>
                <w:rFonts w:ascii="Times New Roman" w:hAnsi="Times New Roman" w:cs="Times New Roman"/>
              </w:rPr>
            </w:pPr>
            <w:r w:rsidRPr="008C7CCA">
              <w:rPr>
                <w:rFonts w:ascii="Times New Roman" w:hAnsi="Times New Roman" w:cs="Times New Roman"/>
              </w:rPr>
              <w:t>2395,26</w:t>
            </w:r>
          </w:p>
        </w:tc>
        <w:tc>
          <w:tcPr>
            <w:tcW w:w="1560" w:type="dxa"/>
            <w:gridSpan w:val="2"/>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1560" w:type="dxa"/>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1426,26</w:t>
            </w:r>
          </w:p>
        </w:tc>
        <w:tc>
          <w:tcPr>
            <w:tcW w:w="1560" w:type="dxa"/>
            <w:gridSpan w:val="2"/>
            <w:shd w:val="clear" w:color="auto" w:fill="auto"/>
          </w:tcPr>
          <w:p w:rsidR="0095483D" w:rsidRPr="008C7CCA" w:rsidRDefault="0095483D" w:rsidP="005B2E27">
            <w:pPr>
              <w:pStyle w:val="ConsPlusNormal"/>
              <w:ind w:firstLine="0"/>
              <w:jc w:val="center"/>
              <w:rPr>
                <w:rFonts w:ascii="Times New Roman" w:hAnsi="Times New Roman" w:cs="Times New Roman"/>
              </w:rPr>
            </w:pPr>
            <w:r w:rsidRPr="008C7CCA">
              <w:rPr>
                <w:rFonts w:ascii="Times New Roman" w:hAnsi="Times New Roman" w:cs="Times New Roman"/>
              </w:rPr>
              <w:t>969,0</w:t>
            </w:r>
          </w:p>
        </w:tc>
        <w:tc>
          <w:tcPr>
            <w:tcW w:w="1704" w:type="dxa"/>
            <w:shd w:val="clear" w:color="auto" w:fill="auto"/>
          </w:tcPr>
          <w:p w:rsidR="0095483D" w:rsidRPr="008C7CCA" w:rsidRDefault="0095483D" w:rsidP="005B2E27">
            <w:pPr>
              <w:pStyle w:val="ConsPlusNormal"/>
              <w:rPr>
                <w:rFonts w:ascii="Times New Roman" w:hAnsi="Times New Roman" w:cs="Times New Roman"/>
              </w:rPr>
            </w:pPr>
            <w:r w:rsidRPr="008C7CCA">
              <w:rPr>
                <w:rFonts w:ascii="Times New Roman" w:hAnsi="Times New Roman" w:cs="Times New Roman"/>
              </w:rPr>
              <w:t>0,0</w:t>
            </w:r>
          </w:p>
        </w:tc>
        <w:tc>
          <w:tcPr>
            <w:tcW w:w="2492" w:type="dxa"/>
            <w:shd w:val="clear" w:color="auto" w:fill="auto"/>
          </w:tcPr>
          <w:p w:rsidR="0095483D" w:rsidRPr="008C7CCA" w:rsidRDefault="0095483D" w:rsidP="005B2E27">
            <w:pPr>
              <w:pStyle w:val="ConsPlusNormal"/>
              <w:rPr>
                <w:rFonts w:ascii="Times New Roman" w:hAnsi="Times New Roman" w:cs="Times New Roman"/>
              </w:rPr>
            </w:pPr>
          </w:p>
        </w:tc>
      </w:tr>
    </w:tbl>
    <w:p w:rsidR="0095483D" w:rsidRPr="008C7CCA" w:rsidRDefault="0095483D" w:rsidP="0095483D">
      <w:pPr>
        <w:rPr>
          <w:sz w:val="20"/>
          <w:szCs w:val="20"/>
        </w:rPr>
      </w:pPr>
      <w:r w:rsidRPr="008C7CCA">
        <w:rPr>
          <w:sz w:val="20"/>
          <w:szCs w:val="20"/>
        </w:rPr>
        <w:t>…».</w:t>
      </w:r>
    </w:p>
    <w:p w:rsidR="0095483D" w:rsidRPr="008C7CCA" w:rsidRDefault="0095483D" w:rsidP="0095483D">
      <w:pPr>
        <w:pStyle w:val="ConsPlusTitle"/>
        <w:widowControl/>
        <w:jc w:val="right"/>
        <w:rPr>
          <w:rFonts w:ascii="Times New Roman" w:hAnsi="Times New Roman" w:cs="Times New Roman"/>
          <w:b w:val="0"/>
        </w:rPr>
      </w:pPr>
    </w:p>
    <w:p w:rsidR="0095483D" w:rsidRPr="008C7CCA" w:rsidRDefault="0095483D" w:rsidP="0095483D">
      <w:pPr>
        <w:pStyle w:val="ConsPlusTitle"/>
        <w:widowControl/>
        <w:jc w:val="right"/>
        <w:rPr>
          <w:rFonts w:ascii="Times New Roman" w:hAnsi="Times New Roman" w:cs="Times New Roman"/>
          <w:b w:val="0"/>
        </w:rPr>
      </w:pPr>
      <w:r w:rsidRPr="008C7CCA">
        <w:rPr>
          <w:rFonts w:ascii="Times New Roman" w:hAnsi="Times New Roman" w:cs="Times New Roman"/>
          <w:b w:val="0"/>
        </w:rPr>
        <w:t>«Приложение № 3 к</w:t>
      </w:r>
      <w:r w:rsidRPr="008C7CCA">
        <w:rPr>
          <w:rFonts w:ascii="Times New Roman" w:hAnsi="Times New Roman" w:cs="Times New Roman"/>
        </w:rPr>
        <w:t xml:space="preserve"> </w:t>
      </w:r>
      <w:r w:rsidRPr="008C7CCA">
        <w:rPr>
          <w:rFonts w:ascii="Times New Roman" w:hAnsi="Times New Roman" w:cs="Times New Roman"/>
          <w:b w:val="0"/>
        </w:rPr>
        <w:t>муниципальной программе муниципального образования «Чаинский район Томской области»</w:t>
      </w:r>
    </w:p>
    <w:p w:rsidR="0095483D" w:rsidRPr="008C7CCA" w:rsidRDefault="0095483D" w:rsidP="0095483D">
      <w:pPr>
        <w:pStyle w:val="ConsPlusTitle"/>
        <w:widowControl/>
        <w:jc w:val="right"/>
        <w:rPr>
          <w:rFonts w:ascii="Times New Roman" w:hAnsi="Times New Roman" w:cs="Times New Roman"/>
          <w:b w:val="0"/>
        </w:rPr>
      </w:pPr>
      <w:r w:rsidRPr="008C7CCA">
        <w:rPr>
          <w:rFonts w:ascii="Times New Roman" w:hAnsi="Times New Roman" w:cs="Times New Roman"/>
          <w:b w:val="0"/>
        </w:rPr>
        <w:t>«Профилактика правонарушений на территории Чаинского района на 2020-2022 годы»</w:t>
      </w:r>
    </w:p>
    <w:p w:rsidR="0095483D" w:rsidRPr="008C7CCA" w:rsidRDefault="0095483D" w:rsidP="0095483D">
      <w:pPr>
        <w:pStyle w:val="ConsPlusNormal"/>
        <w:ind w:firstLine="0"/>
        <w:rPr>
          <w:rFonts w:ascii="Times New Roman" w:hAnsi="Times New Roman" w:cs="Times New Roman"/>
        </w:rPr>
      </w:pPr>
    </w:p>
    <w:p w:rsidR="0095483D" w:rsidRPr="008C7CCA" w:rsidRDefault="0095483D" w:rsidP="0095483D">
      <w:pPr>
        <w:pStyle w:val="ConsPlusNormal"/>
        <w:jc w:val="center"/>
        <w:rPr>
          <w:rFonts w:ascii="Times New Roman" w:hAnsi="Times New Roman" w:cs="Times New Roman"/>
          <w:b/>
        </w:rPr>
      </w:pPr>
      <w:r w:rsidRPr="008C7CCA">
        <w:rPr>
          <w:rFonts w:ascii="Times New Roman" w:hAnsi="Times New Roman" w:cs="Times New Roman"/>
          <w:b/>
        </w:rPr>
        <w:t>РЕСУРСНОЕ ОБЕСПЕЧЕНИЕ РЕАЛИЗАЦИИ МУНИЦИПАЛЬНОЙ ПРОГРАММЫ МУНИЦИПАЛЬНОГО ОБРАЗОВАНИЯ «ЧАИНСКИЙ РАЙОН ТОМСКОЙ ОБЛАСТИ» «ПРОФИЛАКТИКА ПРАВОНАРУШЕНИЙ НА ТЕРРИТОРИИ ЧАИНСКОГО РАЙОНА НА 2020-2022 ГОДЫ» ЗА СЧЁТ СРЕДСТВ БЮДЖЕТА МУНИЦИПАЛЬНОГО ОБРАЗОВАНИЯ «ЧАИНСКИЙ РАЙОН ТОМСКОЙ ОБЛАСТИ» ПО ГЛАВНЫМ РАСПОРЯДИТЕЛЯМ БЮДЖЕТНЫХ СРЕДСТВ</w:t>
      </w:r>
    </w:p>
    <w:p w:rsidR="0095483D" w:rsidRPr="008C7CCA" w:rsidRDefault="0095483D" w:rsidP="0095483D">
      <w:pPr>
        <w:outlineLvl w:val="1"/>
        <w:rPr>
          <w:sz w:val="20"/>
          <w:szCs w:val="20"/>
        </w:rPr>
      </w:pPr>
      <w:r w:rsidRPr="008C7CCA">
        <w:rPr>
          <w:sz w:val="20"/>
          <w:szCs w:val="20"/>
        </w:rPr>
        <w:t>«…</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102"/>
        <w:gridCol w:w="1984"/>
        <w:gridCol w:w="2410"/>
        <w:gridCol w:w="2371"/>
        <w:gridCol w:w="48"/>
        <w:gridCol w:w="1692"/>
        <w:gridCol w:w="2028"/>
      </w:tblGrid>
      <w:tr w:rsidR="0095483D" w:rsidRPr="008C7CCA" w:rsidTr="005B2E27">
        <w:tc>
          <w:tcPr>
            <w:tcW w:w="675" w:type="dxa"/>
            <w:vMerge w:val="restart"/>
            <w:shd w:val="clear" w:color="auto" w:fill="auto"/>
          </w:tcPr>
          <w:p w:rsidR="0095483D" w:rsidRPr="008C7CCA" w:rsidRDefault="0095483D" w:rsidP="005B2E27">
            <w:pPr>
              <w:widowControl w:val="0"/>
              <w:jc w:val="center"/>
              <w:rPr>
                <w:sz w:val="20"/>
                <w:szCs w:val="20"/>
              </w:rPr>
            </w:pPr>
            <w:r w:rsidRPr="008C7CCA">
              <w:rPr>
                <w:sz w:val="20"/>
                <w:szCs w:val="20"/>
              </w:rPr>
              <w:t xml:space="preserve">№ </w:t>
            </w:r>
            <w:proofErr w:type="spellStart"/>
            <w:proofErr w:type="gramStart"/>
            <w:r w:rsidRPr="008C7CCA">
              <w:rPr>
                <w:sz w:val="20"/>
                <w:szCs w:val="20"/>
              </w:rPr>
              <w:t>п</w:t>
            </w:r>
            <w:proofErr w:type="spellEnd"/>
            <w:proofErr w:type="gramEnd"/>
            <w:r w:rsidRPr="008C7CCA">
              <w:rPr>
                <w:sz w:val="20"/>
                <w:szCs w:val="20"/>
              </w:rPr>
              <w:t>/</w:t>
            </w:r>
            <w:proofErr w:type="spellStart"/>
            <w:r w:rsidRPr="008C7CCA">
              <w:rPr>
                <w:sz w:val="20"/>
                <w:szCs w:val="20"/>
              </w:rPr>
              <w:t>п</w:t>
            </w:r>
            <w:proofErr w:type="spellEnd"/>
          </w:p>
        </w:tc>
        <w:tc>
          <w:tcPr>
            <w:tcW w:w="4102" w:type="dxa"/>
            <w:vMerge w:val="restart"/>
            <w:shd w:val="clear" w:color="auto" w:fill="auto"/>
          </w:tcPr>
          <w:p w:rsidR="0095483D" w:rsidRPr="008C7CCA" w:rsidRDefault="0095483D" w:rsidP="005B2E27">
            <w:pPr>
              <w:widowControl w:val="0"/>
              <w:jc w:val="center"/>
              <w:rPr>
                <w:sz w:val="20"/>
                <w:szCs w:val="20"/>
              </w:rPr>
            </w:pPr>
            <w:r w:rsidRPr="008C7CCA">
              <w:rPr>
                <w:sz w:val="20"/>
                <w:szCs w:val="20"/>
              </w:rPr>
              <w:t>Наименование цели, задачи, мероприятия Программы</w:t>
            </w:r>
          </w:p>
        </w:tc>
        <w:tc>
          <w:tcPr>
            <w:tcW w:w="1984" w:type="dxa"/>
            <w:vMerge w:val="restart"/>
            <w:shd w:val="clear" w:color="auto" w:fill="auto"/>
          </w:tcPr>
          <w:p w:rsidR="0095483D" w:rsidRPr="008C7CCA" w:rsidRDefault="0095483D" w:rsidP="005B2E27">
            <w:pPr>
              <w:widowControl w:val="0"/>
              <w:jc w:val="center"/>
              <w:rPr>
                <w:sz w:val="20"/>
                <w:szCs w:val="20"/>
              </w:rPr>
            </w:pPr>
            <w:r w:rsidRPr="008C7CCA">
              <w:rPr>
                <w:sz w:val="20"/>
                <w:szCs w:val="20"/>
              </w:rPr>
              <w:t>Срок исполнения</w:t>
            </w:r>
          </w:p>
        </w:tc>
        <w:tc>
          <w:tcPr>
            <w:tcW w:w="2410" w:type="dxa"/>
            <w:vMerge w:val="restart"/>
            <w:shd w:val="clear" w:color="auto" w:fill="auto"/>
          </w:tcPr>
          <w:p w:rsidR="0095483D" w:rsidRPr="008C7CCA" w:rsidRDefault="0095483D" w:rsidP="005B2E27">
            <w:pPr>
              <w:widowControl w:val="0"/>
              <w:jc w:val="center"/>
              <w:rPr>
                <w:sz w:val="20"/>
                <w:szCs w:val="20"/>
              </w:rPr>
            </w:pPr>
            <w:r w:rsidRPr="008C7CCA">
              <w:rPr>
                <w:sz w:val="20"/>
                <w:szCs w:val="20"/>
              </w:rPr>
              <w:t>Объём бюджетных ассигнований</w:t>
            </w:r>
          </w:p>
          <w:p w:rsidR="0095483D" w:rsidRPr="008C7CCA" w:rsidRDefault="0095483D" w:rsidP="005B2E27">
            <w:pPr>
              <w:widowControl w:val="0"/>
              <w:jc w:val="center"/>
              <w:rPr>
                <w:sz w:val="20"/>
                <w:szCs w:val="20"/>
              </w:rPr>
            </w:pPr>
            <w:r w:rsidRPr="008C7CCA">
              <w:rPr>
                <w:sz w:val="20"/>
                <w:szCs w:val="20"/>
              </w:rPr>
              <w:t>(тыс. рублей)</w:t>
            </w:r>
          </w:p>
        </w:tc>
        <w:tc>
          <w:tcPr>
            <w:tcW w:w="6139" w:type="dxa"/>
            <w:gridSpan w:val="4"/>
            <w:shd w:val="clear" w:color="auto" w:fill="auto"/>
          </w:tcPr>
          <w:p w:rsidR="0095483D" w:rsidRPr="008C7CCA" w:rsidRDefault="0095483D" w:rsidP="005B2E27">
            <w:pPr>
              <w:widowControl w:val="0"/>
              <w:jc w:val="center"/>
              <w:rPr>
                <w:sz w:val="20"/>
                <w:szCs w:val="20"/>
              </w:rPr>
            </w:pPr>
            <w:r w:rsidRPr="008C7CCA">
              <w:rPr>
                <w:sz w:val="20"/>
                <w:szCs w:val="20"/>
              </w:rPr>
              <w:t>Главные распорядители средств бюджетных средств (ГРБС) - ответственный исполнитель, соисполнитель, участник</w:t>
            </w: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vMerge/>
            <w:shd w:val="clear" w:color="auto" w:fill="auto"/>
          </w:tcPr>
          <w:p w:rsidR="0095483D" w:rsidRPr="008C7CCA" w:rsidRDefault="0095483D" w:rsidP="005B2E27">
            <w:pPr>
              <w:widowControl w:val="0"/>
              <w:ind w:firstLine="720"/>
              <w:rPr>
                <w:sz w:val="20"/>
                <w:szCs w:val="20"/>
              </w:rPr>
            </w:pPr>
          </w:p>
        </w:tc>
        <w:tc>
          <w:tcPr>
            <w:tcW w:w="2410" w:type="dxa"/>
            <w:vMerge/>
            <w:shd w:val="clear" w:color="auto" w:fill="auto"/>
          </w:tcPr>
          <w:p w:rsidR="0095483D" w:rsidRPr="008C7CCA" w:rsidRDefault="0095483D" w:rsidP="005B2E27">
            <w:pPr>
              <w:widowControl w:val="0"/>
              <w:ind w:firstLine="720"/>
              <w:rPr>
                <w:sz w:val="20"/>
                <w:szCs w:val="20"/>
              </w:rPr>
            </w:pPr>
          </w:p>
        </w:tc>
        <w:tc>
          <w:tcPr>
            <w:tcW w:w="2371" w:type="dxa"/>
            <w:shd w:val="clear" w:color="auto" w:fill="auto"/>
          </w:tcPr>
          <w:p w:rsidR="0095483D" w:rsidRPr="008C7CCA" w:rsidRDefault="0095483D" w:rsidP="005B2E27">
            <w:pPr>
              <w:widowControl w:val="0"/>
              <w:jc w:val="center"/>
              <w:rPr>
                <w:sz w:val="20"/>
                <w:szCs w:val="20"/>
              </w:rPr>
            </w:pPr>
            <w:r w:rsidRPr="008C7CCA">
              <w:rPr>
                <w:sz w:val="20"/>
                <w:szCs w:val="20"/>
              </w:rPr>
              <w:t>Администрация Чаинского района</w:t>
            </w:r>
          </w:p>
        </w:tc>
        <w:tc>
          <w:tcPr>
            <w:tcW w:w="1740" w:type="dxa"/>
            <w:gridSpan w:val="2"/>
            <w:shd w:val="clear" w:color="auto" w:fill="auto"/>
          </w:tcPr>
          <w:p w:rsidR="0095483D" w:rsidRPr="008C7CCA" w:rsidRDefault="0095483D" w:rsidP="005B2E27">
            <w:pPr>
              <w:widowControl w:val="0"/>
              <w:ind w:firstLine="13"/>
              <w:jc w:val="center"/>
              <w:rPr>
                <w:sz w:val="20"/>
                <w:szCs w:val="20"/>
              </w:rPr>
            </w:pPr>
            <w:r w:rsidRPr="008C7CCA">
              <w:rPr>
                <w:sz w:val="20"/>
                <w:szCs w:val="20"/>
              </w:rPr>
              <w:t>Управление образования Администрации Чаинского района</w:t>
            </w:r>
          </w:p>
        </w:tc>
        <w:tc>
          <w:tcPr>
            <w:tcW w:w="2028" w:type="dxa"/>
            <w:shd w:val="clear" w:color="auto" w:fill="auto"/>
          </w:tcPr>
          <w:p w:rsidR="0095483D" w:rsidRPr="008C7CCA" w:rsidRDefault="0095483D" w:rsidP="005B2E27">
            <w:pPr>
              <w:widowControl w:val="0"/>
              <w:jc w:val="center"/>
              <w:rPr>
                <w:sz w:val="20"/>
                <w:szCs w:val="20"/>
              </w:rPr>
            </w:pPr>
            <w:r w:rsidRPr="008C7CCA">
              <w:rPr>
                <w:sz w:val="20"/>
                <w:szCs w:val="20"/>
              </w:rPr>
              <w:t xml:space="preserve">ГРБС </w:t>
            </w:r>
            <w:proofErr w:type="spellStart"/>
            <w:r w:rsidRPr="008C7CCA">
              <w:rPr>
                <w:sz w:val="20"/>
                <w:szCs w:val="20"/>
              </w:rPr>
              <w:t>i</w:t>
            </w:r>
            <w:proofErr w:type="spellEnd"/>
            <w:r w:rsidRPr="008C7CCA">
              <w:rPr>
                <w:sz w:val="20"/>
                <w:szCs w:val="20"/>
              </w:rPr>
              <w:t xml:space="preserve"> (наименование)</w:t>
            </w:r>
          </w:p>
        </w:tc>
      </w:tr>
      <w:tr w:rsidR="0095483D" w:rsidRPr="008C7CCA" w:rsidTr="005B2E27">
        <w:trPr>
          <w:trHeight w:val="68"/>
        </w:trPr>
        <w:tc>
          <w:tcPr>
            <w:tcW w:w="675" w:type="dxa"/>
            <w:shd w:val="clear" w:color="auto" w:fill="auto"/>
          </w:tcPr>
          <w:p w:rsidR="0095483D" w:rsidRPr="008C7CCA" w:rsidRDefault="0095483D" w:rsidP="005B2E27">
            <w:pPr>
              <w:widowControl w:val="0"/>
              <w:jc w:val="center"/>
              <w:rPr>
                <w:sz w:val="20"/>
                <w:szCs w:val="20"/>
              </w:rPr>
            </w:pPr>
            <w:r w:rsidRPr="008C7CCA">
              <w:rPr>
                <w:sz w:val="20"/>
                <w:szCs w:val="20"/>
              </w:rPr>
              <w:t>1</w:t>
            </w:r>
          </w:p>
        </w:tc>
        <w:tc>
          <w:tcPr>
            <w:tcW w:w="4102" w:type="dxa"/>
            <w:shd w:val="clear" w:color="auto" w:fill="auto"/>
          </w:tcPr>
          <w:p w:rsidR="0095483D" w:rsidRPr="008C7CCA" w:rsidRDefault="0095483D" w:rsidP="005B2E27">
            <w:pPr>
              <w:widowControl w:val="0"/>
              <w:ind w:firstLine="40"/>
              <w:jc w:val="center"/>
              <w:rPr>
                <w:sz w:val="20"/>
                <w:szCs w:val="20"/>
              </w:rPr>
            </w:pPr>
            <w:r w:rsidRPr="008C7CCA">
              <w:rPr>
                <w:sz w:val="20"/>
                <w:szCs w:val="20"/>
              </w:rPr>
              <w:t>2</w:t>
            </w: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3</w:t>
            </w:r>
          </w:p>
        </w:tc>
        <w:tc>
          <w:tcPr>
            <w:tcW w:w="2410" w:type="dxa"/>
            <w:shd w:val="clear" w:color="auto" w:fill="auto"/>
          </w:tcPr>
          <w:p w:rsidR="0095483D" w:rsidRPr="008C7CCA" w:rsidRDefault="0095483D" w:rsidP="005B2E27">
            <w:pPr>
              <w:widowControl w:val="0"/>
              <w:jc w:val="center"/>
              <w:rPr>
                <w:sz w:val="20"/>
                <w:szCs w:val="20"/>
              </w:rPr>
            </w:pPr>
            <w:r w:rsidRPr="008C7CCA">
              <w:rPr>
                <w:sz w:val="20"/>
                <w:szCs w:val="20"/>
              </w:rPr>
              <w:t>4</w:t>
            </w:r>
          </w:p>
        </w:tc>
        <w:tc>
          <w:tcPr>
            <w:tcW w:w="2371" w:type="dxa"/>
            <w:shd w:val="clear" w:color="auto" w:fill="auto"/>
          </w:tcPr>
          <w:p w:rsidR="0095483D" w:rsidRPr="008C7CCA" w:rsidRDefault="0095483D" w:rsidP="005B2E27">
            <w:pPr>
              <w:widowControl w:val="0"/>
              <w:jc w:val="center"/>
              <w:rPr>
                <w:sz w:val="20"/>
                <w:szCs w:val="20"/>
              </w:rPr>
            </w:pPr>
            <w:r w:rsidRPr="008C7CCA">
              <w:rPr>
                <w:sz w:val="20"/>
                <w:szCs w:val="20"/>
              </w:rPr>
              <w:t>5</w:t>
            </w:r>
          </w:p>
        </w:tc>
        <w:tc>
          <w:tcPr>
            <w:tcW w:w="1740" w:type="dxa"/>
            <w:gridSpan w:val="2"/>
            <w:shd w:val="clear" w:color="auto" w:fill="auto"/>
          </w:tcPr>
          <w:p w:rsidR="0095483D" w:rsidRPr="008C7CCA" w:rsidRDefault="0095483D" w:rsidP="005B2E27">
            <w:pPr>
              <w:widowControl w:val="0"/>
              <w:jc w:val="center"/>
              <w:rPr>
                <w:sz w:val="20"/>
                <w:szCs w:val="20"/>
              </w:rPr>
            </w:pPr>
            <w:r w:rsidRPr="008C7CCA">
              <w:rPr>
                <w:sz w:val="20"/>
                <w:szCs w:val="20"/>
              </w:rPr>
              <w:t>6</w:t>
            </w:r>
          </w:p>
        </w:tc>
        <w:tc>
          <w:tcPr>
            <w:tcW w:w="2028" w:type="dxa"/>
            <w:shd w:val="clear" w:color="auto" w:fill="auto"/>
          </w:tcPr>
          <w:p w:rsidR="0095483D" w:rsidRPr="008C7CCA" w:rsidRDefault="0095483D" w:rsidP="005B2E27">
            <w:pPr>
              <w:widowControl w:val="0"/>
              <w:jc w:val="center"/>
              <w:rPr>
                <w:sz w:val="20"/>
                <w:szCs w:val="20"/>
              </w:rPr>
            </w:pPr>
            <w:r w:rsidRPr="008C7CCA">
              <w:rPr>
                <w:sz w:val="20"/>
                <w:szCs w:val="20"/>
              </w:rPr>
              <w:t>7</w:t>
            </w:r>
          </w:p>
        </w:tc>
      </w:tr>
      <w:tr w:rsidR="0095483D" w:rsidRPr="008C7CCA" w:rsidTr="005B2E27">
        <w:tc>
          <w:tcPr>
            <w:tcW w:w="15310" w:type="dxa"/>
            <w:gridSpan w:val="8"/>
            <w:shd w:val="clear" w:color="auto" w:fill="auto"/>
          </w:tcPr>
          <w:p w:rsidR="0095483D" w:rsidRPr="008C7CCA" w:rsidRDefault="0095483D" w:rsidP="005B2E27">
            <w:pPr>
              <w:widowControl w:val="0"/>
              <w:ind w:firstLine="40"/>
              <w:rPr>
                <w:b/>
                <w:sz w:val="20"/>
                <w:szCs w:val="20"/>
              </w:rPr>
            </w:pPr>
            <w:r w:rsidRPr="008C7CCA">
              <w:rPr>
                <w:b/>
                <w:sz w:val="20"/>
                <w:szCs w:val="20"/>
              </w:rPr>
              <w:t xml:space="preserve">Цель программы: </w:t>
            </w:r>
            <w:r w:rsidRPr="008C7CCA">
              <w:rPr>
                <w:sz w:val="20"/>
                <w:szCs w:val="20"/>
              </w:rPr>
              <w:t xml:space="preserve">Стабилизация </w:t>
            </w:r>
            <w:proofErr w:type="gramStart"/>
            <w:r w:rsidRPr="008C7CCA">
              <w:rPr>
                <w:sz w:val="20"/>
                <w:szCs w:val="20"/>
              </w:rPr>
              <w:t>криминогенной обстановки</w:t>
            </w:r>
            <w:proofErr w:type="gramEnd"/>
            <w:r w:rsidRPr="008C7CCA">
              <w:rPr>
                <w:sz w:val="20"/>
                <w:szCs w:val="20"/>
              </w:rPr>
              <w:t xml:space="preserve">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95483D" w:rsidRPr="008C7CCA" w:rsidTr="005B2E27">
        <w:tc>
          <w:tcPr>
            <w:tcW w:w="675" w:type="dxa"/>
            <w:shd w:val="clear" w:color="auto" w:fill="auto"/>
          </w:tcPr>
          <w:p w:rsidR="0095483D" w:rsidRPr="008C7CCA" w:rsidRDefault="0095483D" w:rsidP="005B2E27">
            <w:pPr>
              <w:widowControl w:val="0"/>
              <w:jc w:val="center"/>
              <w:rPr>
                <w:sz w:val="20"/>
                <w:szCs w:val="20"/>
              </w:rPr>
            </w:pPr>
            <w:r w:rsidRPr="008C7CCA">
              <w:rPr>
                <w:sz w:val="20"/>
                <w:szCs w:val="20"/>
              </w:rPr>
              <w:t>1</w:t>
            </w:r>
          </w:p>
        </w:tc>
        <w:tc>
          <w:tcPr>
            <w:tcW w:w="14635" w:type="dxa"/>
            <w:gridSpan w:val="7"/>
            <w:shd w:val="clear" w:color="auto" w:fill="auto"/>
          </w:tcPr>
          <w:p w:rsidR="0095483D" w:rsidRPr="008C7CCA" w:rsidRDefault="0095483D" w:rsidP="005B2E27">
            <w:pPr>
              <w:widowControl w:val="0"/>
              <w:ind w:firstLine="40"/>
              <w:rPr>
                <w:b/>
                <w:sz w:val="20"/>
                <w:szCs w:val="20"/>
              </w:rPr>
            </w:pPr>
            <w:r w:rsidRPr="008C7CCA">
              <w:rPr>
                <w:b/>
                <w:sz w:val="20"/>
                <w:szCs w:val="20"/>
              </w:rPr>
              <w:t xml:space="preserve">Задача 1. </w:t>
            </w:r>
            <w:r w:rsidRPr="008C7CCA">
              <w:rPr>
                <w:sz w:val="20"/>
                <w:szCs w:val="20"/>
              </w:rPr>
              <w:t>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95483D" w:rsidRPr="008C7CCA" w:rsidTr="005B2E27">
        <w:tc>
          <w:tcPr>
            <w:tcW w:w="675" w:type="dxa"/>
            <w:vMerge w:val="restart"/>
            <w:shd w:val="clear" w:color="auto" w:fill="auto"/>
          </w:tcPr>
          <w:p w:rsidR="0095483D" w:rsidRPr="008C7CCA" w:rsidRDefault="0095483D" w:rsidP="005B2E27">
            <w:pPr>
              <w:widowControl w:val="0"/>
              <w:rPr>
                <w:sz w:val="20"/>
                <w:szCs w:val="20"/>
              </w:rPr>
            </w:pPr>
            <w:r w:rsidRPr="008C7CCA">
              <w:rPr>
                <w:sz w:val="20"/>
                <w:szCs w:val="20"/>
              </w:rPr>
              <w:t>1.1.</w:t>
            </w:r>
          </w:p>
        </w:tc>
        <w:tc>
          <w:tcPr>
            <w:tcW w:w="4102" w:type="dxa"/>
            <w:shd w:val="clear" w:color="auto" w:fill="auto"/>
          </w:tcPr>
          <w:p w:rsidR="0095483D" w:rsidRPr="008C7CCA" w:rsidRDefault="0095483D" w:rsidP="005B2E27">
            <w:pPr>
              <w:widowControl w:val="0"/>
              <w:rPr>
                <w:sz w:val="20"/>
                <w:szCs w:val="20"/>
              </w:rPr>
            </w:pPr>
            <w:r w:rsidRPr="008C7CCA">
              <w:rPr>
                <w:sz w:val="20"/>
                <w:szCs w:val="20"/>
              </w:rPr>
              <w:t>М</w:t>
            </w:r>
            <w:r w:rsidRPr="008C7CCA">
              <w:rPr>
                <w:b/>
                <w:sz w:val="20"/>
                <w:szCs w:val="20"/>
              </w:rPr>
              <w:t>ероприятие 1</w:t>
            </w:r>
          </w:p>
        </w:tc>
        <w:tc>
          <w:tcPr>
            <w:tcW w:w="10533" w:type="dxa"/>
            <w:gridSpan w:val="6"/>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rPr>
                <w:sz w:val="20"/>
                <w:szCs w:val="20"/>
              </w:rPr>
            </w:pPr>
          </w:p>
        </w:tc>
        <w:tc>
          <w:tcPr>
            <w:tcW w:w="4102" w:type="dxa"/>
            <w:vMerge w:val="restart"/>
            <w:shd w:val="clear" w:color="auto" w:fill="auto"/>
          </w:tcPr>
          <w:p w:rsidR="0095483D" w:rsidRPr="008C7CCA" w:rsidRDefault="0095483D" w:rsidP="005B2E27">
            <w:pPr>
              <w:widowControl w:val="0"/>
              <w:rPr>
                <w:sz w:val="20"/>
                <w:szCs w:val="20"/>
              </w:rPr>
            </w:pPr>
            <w:r w:rsidRPr="008C7CCA">
              <w:rPr>
                <w:sz w:val="20"/>
                <w:szCs w:val="20"/>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t>Всего</w:t>
            </w:r>
          </w:p>
        </w:tc>
        <w:tc>
          <w:tcPr>
            <w:tcW w:w="2410" w:type="dxa"/>
            <w:shd w:val="clear" w:color="auto" w:fill="auto"/>
          </w:tcPr>
          <w:p w:rsidR="0095483D" w:rsidRPr="008C7CCA" w:rsidRDefault="0095483D" w:rsidP="005B2E27">
            <w:pPr>
              <w:jc w:val="center"/>
              <w:rPr>
                <w:b/>
                <w:sz w:val="20"/>
                <w:szCs w:val="20"/>
              </w:rPr>
            </w:pPr>
            <w:r w:rsidRPr="008C7CCA">
              <w:rPr>
                <w:b/>
                <w:sz w:val="20"/>
                <w:szCs w:val="20"/>
              </w:rPr>
              <w:t>203,995</w:t>
            </w:r>
          </w:p>
        </w:tc>
        <w:tc>
          <w:tcPr>
            <w:tcW w:w="2371" w:type="dxa"/>
            <w:shd w:val="clear" w:color="auto" w:fill="auto"/>
          </w:tcPr>
          <w:p w:rsidR="0095483D" w:rsidRPr="008C7CCA" w:rsidRDefault="0095483D" w:rsidP="005B2E27">
            <w:pPr>
              <w:widowControl w:val="0"/>
              <w:jc w:val="center"/>
              <w:rPr>
                <w:b/>
                <w:sz w:val="20"/>
                <w:szCs w:val="20"/>
              </w:rPr>
            </w:pPr>
            <w:r w:rsidRPr="008C7CCA">
              <w:rPr>
                <w:b/>
                <w:sz w:val="20"/>
                <w:szCs w:val="20"/>
              </w:rPr>
              <w:t>0,0</w:t>
            </w:r>
          </w:p>
        </w:tc>
        <w:tc>
          <w:tcPr>
            <w:tcW w:w="1740" w:type="dxa"/>
            <w:gridSpan w:val="2"/>
            <w:shd w:val="clear" w:color="auto" w:fill="auto"/>
          </w:tcPr>
          <w:p w:rsidR="0095483D" w:rsidRPr="008C7CCA" w:rsidRDefault="0095483D" w:rsidP="005B2E27">
            <w:pPr>
              <w:widowControl w:val="0"/>
              <w:jc w:val="center"/>
              <w:rPr>
                <w:b/>
                <w:sz w:val="20"/>
                <w:szCs w:val="20"/>
              </w:rPr>
            </w:pPr>
            <w:r w:rsidRPr="008C7CCA">
              <w:rPr>
                <w:b/>
                <w:sz w:val="20"/>
                <w:szCs w:val="20"/>
              </w:rPr>
              <w:t>203,995</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4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2020</w:t>
            </w:r>
          </w:p>
        </w:tc>
        <w:tc>
          <w:tcPr>
            <w:tcW w:w="2410" w:type="dxa"/>
            <w:shd w:val="clear" w:color="auto" w:fill="auto"/>
          </w:tcPr>
          <w:p w:rsidR="0095483D" w:rsidRPr="008C7CCA" w:rsidRDefault="0095483D" w:rsidP="005B2E27">
            <w:pPr>
              <w:jc w:val="center"/>
              <w:rPr>
                <w:sz w:val="20"/>
                <w:szCs w:val="20"/>
              </w:rPr>
            </w:pPr>
            <w:r w:rsidRPr="008C7CCA">
              <w:rPr>
                <w:sz w:val="20"/>
                <w:szCs w:val="20"/>
              </w:rPr>
              <w:t>0,0</w:t>
            </w:r>
          </w:p>
        </w:tc>
        <w:tc>
          <w:tcPr>
            <w:tcW w:w="2371" w:type="dxa"/>
            <w:shd w:val="clear" w:color="auto" w:fill="auto"/>
          </w:tcPr>
          <w:p w:rsidR="0095483D" w:rsidRPr="008C7CCA" w:rsidRDefault="0095483D" w:rsidP="005B2E27">
            <w:pPr>
              <w:widowControl w:val="0"/>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2021</w:t>
            </w:r>
          </w:p>
        </w:tc>
        <w:tc>
          <w:tcPr>
            <w:tcW w:w="2410" w:type="dxa"/>
            <w:shd w:val="clear" w:color="auto" w:fill="auto"/>
          </w:tcPr>
          <w:p w:rsidR="0095483D" w:rsidRPr="008C7CCA" w:rsidRDefault="0095483D" w:rsidP="005B2E27">
            <w:pPr>
              <w:jc w:val="center"/>
              <w:rPr>
                <w:sz w:val="20"/>
                <w:szCs w:val="20"/>
              </w:rPr>
            </w:pPr>
            <w:r w:rsidRPr="008C7CCA">
              <w:rPr>
                <w:sz w:val="20"/>
                <w:szCs w:val="20"/>
              </w:rPr>
              <w:t>139,5</w:t>
            </w:r>
          </w:p>
        </w:tc>
        <w:tc>
          <w:tcPr>
            <w:tcW w:w="2371" w:type="dxa"/>
            <w:shd w:val="clear" w:color="auto" w:fill="auto"/>
          </w:tcPr>
          <w:p w:rsidR="0095483D" w:rsidRPr="008C7CCA" w:rsidRDefault="0095483D" w:rsidP="005B2E27">
            <w:pPr>
              <w:widowControl w:val="0"/>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jc w:val="center"/>
              <w:rPr>
                <w:sz w:val="20"/>
                <w:szCs w:val="20"/>
              </w:rPr>
            </w:pPr>
            <w:r w:rsidRPr="008C7CCA">
              <w:rPr>
                <w:sz w:val="20"/>
                <w:szCs w:val="20"/>
              </w:rPr>
              <w:t>139,5</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277"/>
        </w:trPr>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2022</w:t>
            </w:r>
          </w:p>
        </w:tc>
        <w:tc>
          <w:tcPr>
            <w:tcW w:w="2410" w:type="dxa"/>
            <w:shd w:val="clear" w:color="auto" w:fill="auto"/>
          </w:tcPr>
          <w:p w:rsidR="0095483D" w:rsidRPr="008C7CCA" w:rsidRDefault="0095483D" w:rsidP="005B2E27">
            <w:pPr>
              <w:jc w:val="center"/>
              <w:rPr>
                <w:sz w:val="20"/>
                <w:szCs w:val="20"/>
              </w:rPr>
            </w:pPr>
            <w:r w:rsidRPr="008C7CCA">
              <w:rPr>
                <w:sz w:val="20"/>
                <w:szCs w:val="20"/>
              </w:rPr>
              <w:t>64,495</w:t>
            </w:r>
          </w:p>
        </w:tc>
        <w:tc>
          <w:tcPr>
            <w:tcW w:w="2371" w:type="dxa"/>
            <w:shd w:val="clear" w:color="auto" w:fill="auto"/>
          </w:tcPr>
          <w:p w:rsidR="0095483D" w:rsidRPr="008C7CCA" w:rsidRDefault="0095483D" w:rsidP="005B2E27">
            <w:pPr>
              <w:widowControl w:val="0"/>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jc w:val="center"/>
              <w:rPr>
                <w:sz w:val="20"/>
                <w:szCs w:val="20"/>
              </w:rPr>
            </w:pPr>
            <w:r w:rsidRPr="008C7CCA">
              <w:rPr>
                <w:sz w:val="20"/>
                <w:szCs w:val="20"/>
              </w:rPr>
              <w:t>64,495</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301"/>
        </w:trPr>
        <w:tc>
          <w:tcPr>
            <w:tcW w:w="675" w:type="dxa"/>
            <w:vMerge/>
            <w:shd w:val="clear" w:color="auto" w:fill="auto"/>
          </w:tcPr>
          <w:p w:rsidR="0095483D" w:rsidRPr="008C7CCA" w:rsidRDefault="0095483D" w:rsidP="005B2E27">
            <w:pPr>
              <w:widowControl w:val="0"/>
              <w:ind w:firstLine="40"/>
              <w:rPr>
                <w:sz w:val="20"/>
                <w:szCs w:val="20"/>
              </w:rPr>
            </w:pPr>
          </w:p>
        </w:tc>
        <w:tc>
          <w:tcPr>
            <w:tcW w:w="4102" w:type="dxa"/>
            <w:vMerge w:val="restart"/>
            <w:shd w:val="clear" w:color="auto" w:fill="auto"/>
          </w:tcPr>
          <w:p w:rsidR="0095483D" w:rsidRPr="008C7CCA" w:rsidRDefault="0095483D" w:rsidP="005B2E27">
            <w:pPr>
              <w:widowControl w:val="0"/>
              <w:rPr>
                <w:sz w:val="20"/>
                <w:szCs w:val="20"/>
              </w:rPr>
            </w:pPr>
            <w:r w:rsidRPr="008C7CCA">
              <w:rPr>
                <w:sz w:val="20"/>
                <w:szCs w:val="20"/>
              </w:rPr>
              <w:t xml:space="preserve">1.2. Организация отдыха для несовершеннолетних детей в каникулярное </w:t>
            </w:r>
            <w:r w:rsidRPr="008C7CCA">
              <w:rPr>
                <w:sz w:val="20"/>
                <w:szCs w:val="20"/>
              </w:rPr>
              <w:lastRenderedPageBreak/>
              <w:t>время</w:t>
            </w:r>
          </w:p>
          <w:p w:rsidR="0095483D" w:rsidRPr="008C7CCA" w:rsidRDefault="0095483D" w:rsidP="005B2E27">
            <w:pPr>
              <w:widowControl w:val="0"/>
              <w:rPr>
                <w:b/>
                <w:sz w:val="20"/>
                <w:szCs w:val="20"/>
              </w:rPr>
            </w:pPr>
            <w:r w:rsidRPr="008C7CCA">
              <w:rPr>
                <w:b/>
                <w:sz w:val="20"/>
                <w:szCs w:val="20"/>
              </w:rPr>
              <w:t>Показатель мероприятия 1 (подпункт 1.2):</w:t>
            </w:r>
          </w:p>
          <w:p w:rsidR="0095483D" w:rsidRPr="008C7CCA" w:rsidRDefault="0095483D" w:rsidP="005B2E27">
            <w:pPr>
              <w:widowControl w:val="0"/>
              <w:rPr>
                <w:sz w:val="20"/>
                <w:szCs w:val="20"/>
              </w:rPr>
            </w:pPr>
            <w:r w:rsidRPr="008C7CCA">
              <w:rPr>
                <w:sz w:val="20"/>
                <w:szCs w:val="20"/>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lastRenderedPageBreak/>
              <w:t>Всего</w:t>
            </w:r>
          </w:p>
        </w:tc>
        <w:tc>
          <w:tcPr>
            <w:tcW w:w="2410" w:type="dxa"/>
            <w:shd w:val="clear" w:color="auto" w:fill="auto"/>
          </w:tcPr>
          <w:p w:rsidR="0095483D" w:rsidRPr="008C7CCA" w:rsidRDefault="0095483D" w:rsidP="005B2E27">
            <w:pPr>
              <w:jc w:val="center"/>
              <w:rPr>
                <w:b/>
                <w:sz w:val="20"/>
                <w:szCs w:val="20"/>
              </w:rPr>
            </w:pPr>
            <w:r w:rsidRPr="008C7CCA">
              <w:rPr>
                <w:b/>
                <w:sz w:val="20"/>
                <w:szCs w:val="20"/>
              </w:rPr>
              <w:t>812,72906</w:t>
            </w:r>
          </w:p>
        </w:tc>
        <w:tc>
          <w:tcPr>
            <w:tcW w:w="2371" w:type="dxa"/>
            <w:shd w:val="clear" w:color="auto" w:fill="auto"/>
          </w:tcPr>
          <w:p w:rsidR="0095483D" w:rsidRPr="008C7CCA" w:rsidRDefault="0095483D" w:rsidP="005B2E27">
            <w:pPr>
              <w:jc w:val="center"/>
              <w:rPr>
                <w:b/>
                <w:sz w:val="20"/>
                <w:szCs w:val="20"/>
              </w:rPr>
            </w:pPr>
            <w:r w:rsidRPr="008C7CCA">
              <w:rPr>
                <w:b/>
                <w:sz w:val="20"/>
                <w:szCs w:val="20"/>
              </w:rPr>
              <w:t>0,0</w:t>
            </w:r>
          </w:p>
        </w:tc>
        <w:tc>
          <w:tcPr>
            <w:tcW w:w="1740" w:type="dxa"/>
            <w:gridSpan w:val="2"/>
            <w:shd w:val="clear" w:color="auto" w:fill="auto"/>
          </w:tcPr>
          <w:p w:rsidR="0095483D" w:rsidRPr="008C7CCA" w:rsidRDefault="0095483D" w:rsidP="005B2E27">
            <w:pPr>
              <w:widowControl w:val="0"/>
              <w:ind w:hanging="20"/>
              <w:jc w:val="center"/>
              <w:rPr>
                <w:b/>
                <w:sz w:val="20"/>
                <w:szCs w:val="20"/>
              </w:rPr>
            </w:pPr>
            <w:r w:rsidRPr="008C7CCA">
              <w:rPr>
                <w:b/>
                <w:sz w:val="20"/>
                <w:szCs w:val="20"/>
              </w:rPr>
              <w:t>812,72906</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2020</w:t>
            </w:r>
          </w:p>
        </w:tc>
        <w:tc>
          <w:tcPr>
            <w:tcW w:w="2410" w:type="dxa"/>
            <w:shd w:val="clear" w:color="auto" w:fill="auto"/>
          </w:tcPr>
          <w:p w:rsidR="0095483D" w:rsidRPr="008C7CCA" w:rsidRDefault="0095483D" w:rsidP="005B2E27">
            <w:pPr>
              <w:jc w:val="center"/>
              <w:rPr>
                <w:sz w:val="20"/>
                <w:szCs w:val="20"/>
              </w:rPr>
            </w:pPr>
            <w:r w:rsidRPr="008C7CCA">
              <w:rPr>
                <w:sz w:val="20"/>
                <w:szCs w:val="20"/>
              </w:rPr>
              <w:t>0,0</w:t>
            </w:r>
          </w:p>
        </w:tc>
        <w:tc>
          <w:tcPr>
            <w:tcW w:w="2371" w:type="dxa"/>
            <w:shd w:val="clear" w:color="auto" w:fill="auto"/>
          </w:tcPr>
          <w:p w:rsidR="0095483D" w:rsidRPr="008C7CCA" w:rsidRDefault="0095483D" w:rsidP="005B2E27">
            <w:pPr>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2021</w:t>
            </w:r>
          </w:p>
        </w:tc>
        <w:tc>
          <w:tcPr>
            <w:tcW w:w="2410" w:type="dxa"/>
            <w:shd w:val="clear" w:color="auto" w:fill="auto"/>
          </w:tcPr>
          <w:p w:rsidR="0095483D" w:rsidRPr="008C7CCA" w:rsidRDefault="0095483D" w:rsidP="005B2E27">
            <w:pPr>
              <w:jc w:val="center"/>
              <w:rPr>
                <w:sz w:val="20"/>
                <w:szCs w:val="20"/>
              </w:rPr>
            </w:pPr>
            <w:r w:rsidRPr="008C7CCA">
              <w:rPr>
                <w:sz w:val="20"/>
                <w:szCs w:val="20"/>
              </w:rPr>
              <w:t>365,0</w:t>
            </w:r>
          </w:p>
        </w:tc>
        <w:tc>
          <w:tcPr>
            <w:tcW w:w="2371" w:type="dxa"/>
            <w:shd w:val="clear" w:color="auto" w:fill="auto"/>
          </w:tcPr>
          <w:p w:rsidR="0095483D" w:rsidRPr="008C7CCA" w:rsidRDefault="0095483D" w:rsidP="005B2E27">
            <w:pPr>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365,0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2022</w:t>
            </w:r>
          </w:p>
        </w:tc>
        <w:tc>
          <w:tcPr>
            <w:tcW w:w="2410" w:type="dxa"/>
            <w:shd w:val="clear" w:color="auto" w:fill="auto"/>
          </w:tcPr>
          <w:p w:rsidR="0095483D" w:rsidRPr="008C7CCA" w:rsidRDefault="0095483D" w:rsidP="005B2E27">
            <w:pPr>
              <w:jc w:val="center"/>
              <w:rPr>
                <w:sz w:val="20"/>
                <w:szCs w:val="20"/>
              </w:rPr>
            </w:pPr>
            <w:r w:rsidRPr="008C7CCA">
              <w:rPr>
                <w:sz w:val="20"/>
                <w:szCs w:val="20"/>
              </w:rPr>
              <w:t>447,72906</w:t>
            </w:r>
          </w:p>
        </w:tc>
        <w:tc>
          <w:tcPr>
            <w:tcW w:w="2371" w:type="dxa"/>
            <w:shd w:val="clear" w:color="auto" w:fill="auto"/>
          </w:tcPr>
          <w:p w:rsidR="0095483D" w:rsidRPr="008C7CCA" w:rsidRDefault="0095483D" w:rsidP="005B2E27">
            <w:pPr>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447,72906</w:t>
            </w:r>
          </w:p>
        </w:tc>
        <w:tc>
          <w:tcPr>
            <w:tcW w:w="2028" w:type="dxa"/>
            <w:shd w:val="clear" w:color="auto" w:fill="auto"/>
          </w:tcPr>
          <w:p w:rsidR="0095483D" w:rsidRPr="008C7CCA" w:rsidRDefault="0095483D" w:rsidP="005B2E27">
            <w:pPr>
              <w:widowControl w:val="0"/>
              <w:ind w:firstLine="720"/>
              <w:rPr>
                <w:sz w:val="20"/>
                <w:szCs w:val="20"/>
                <w:highlight w:val="yellow"/>
              </w:rPr>
            </w:pPr>
          </w:p>
        </w:tc>
      </w:tr>
      <w:tr w:rsidR="0095483D" w:rsidRPr="008C7CCA" w:rsidTr="005B2E27">
        <w:trPr>
          <w:trHeight w:val="303"/>
        </w:trPr>
        <w:tc>
          <w:tcPr>
            <w:tcW w:w="675" w:type="dxa"/>
            <w:vMerge w:val="restart"/>
            <w:shd w:val="clear" w:color="auto" w:fill="auto"/>
          </w:tcPr>
          <w:p w:rsidR="0095483D" w:rsidRPr="008C7CCA" w:rsidRDefault="0095483D" w:rsidP="005B2E27">
            <w:pPr>
              <w:widowControl w:val="0"/>
              <w:tabs>
                <w:tab w:val="left" w:pos="18"/>
              </w:tabs>
              <w:rPr>
                <w:sz w:val="20"/>
                <w:szCs w:val="20"/>
              </w:rPr>
            </w:pPr>
            <w:r w:rsidRPr="008C7CCA">
              <w:rPr>
                <w:sz w:val="20"/>
                <w:szCs w:val="20"/>
              </w:rPr>
              <w:t>1.2.</w:t>
            </w:r>
          </w:p>
        </w:tc>
        <w:tc>
          <w:tcPr>
            <w:tcW w:w="4102" w:type="dxa"/>
            <w:vMerge w:val="restart"/>
            <w:shd w:val="clear" w:color="auto" w:fill="auto"/>
          </w:tcPr>
          <w:p w:rsidR="0095483D" w:rsidRPr="008C7CCA" w:rsidRDefault="0095483D" w:rsidP="005B2E27">
            <w:pPr>
              <w:widowControl w:val="0"/>
              <w:rPr>
                <w:b/>
                <w:sz w:val="20"/>
                <w:szCs w:val="20"/>
              </w:rPr>
            </w:pPr>
            <w:r w:rsidRPr="008C7CCA">
              <w:rPr>
                <w:b/>
                <w:sz w:val="20"/>
                <w:szCs w:val="20"/>
              </w:rPr>
              <w:t>Мероприятие 2</w:t>
            </w:r>
          </w:p>
          <w:p w:rsidR="0095483D" w:rsidRPr="008C7CCA" w:rsidRDefault="0095483D" w:rsidP="005B2E27">
            <w:pPr>
              <w:widowControl w:val="0"/>
              <w:rPr>
                <w:sz w:val="20"/>
                <w:szCs w:val="20"/>
              </w:rPr>
            </w:pPr>
            <w:r w:rsidRPr="008C7CCA">
              <w:rPr>
                <w:sz w:val="20"/>
                <w:szCs w:val="20"/>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95483D" w:rsidRPr="008C7CCA" w:rsidRDefault="0095483D" w:rsidP="005B2E27">
            <w:pPr>
              <w:widowControl w:val="0"/>
              <w:rPr>
                <w:b/>
                <w:sz w:val="20"/>
                <w:szCs w:val="20"/>
              </w:rPr>
            </w:pPr>
            <w:r w:rsidRPr="008C7CCA">
              <w:rPr>
                <w:b/>
                <w:sz w:val="20"/>
                <w:szCs w:val="20"/>
              </w:rPr>
              <w:t>Показатель мероприятия 2:</w:t>
            </w:r>
          </w:p>
          <w:p w:rsidR="0095483D" w:rsidRPr="008C7CCA" w:rsidRDefault="0095483D" w:rsidP="005B2E27">
            <w:pPr>
              <w:widowControl w:val="0"/>
              <w:rPr>
                <w:sz w:val="20"/>
                <w:szCs w:val="20"/>
              </w:rPr>
            </w:pPr>
            <w:r w:rsidRPr="008C7CCA">
              <w:rPr>
                <w:sz w:val="20"/>
                <w:szCs w:val="20"/>
              </w:rPr>
              <w:t>Организация временного трудоустройства подростков в возрасте от 14 до 18 лет</w:t>
            </w:r>
          </w:p>
          <w:p w:rsidR="0095483D" w:rsidRPr="008C7CCA" w:rsidRDefault="0095483D" w:rsidP="005B2E27">
            <w:pPr>
              <w:widowControl w:val="0"/>
              <w:rPr>
                <w:b/>
                <w:sz w:val="20"/>
                <w:szCs w:val="20"/>
              </w:rPr>
            </w:pPr>
            <w:r w:rsidRPr="008C7CCA">
              <w:rPr>
                <w:sz w:val="20"/>
                <w:szCs w:val="20"/>
              </w:rPr>
              <w:t>в общеобразовательных учреждениях Чаинского района</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t>Всего</w:t>
            </w:r>
          </w:p>
        </w:tc>
        <w:tc>
          <w:tcPr>
            <w:tcW w:w="2410" w:type="dxa"/>
            <w:shd w:val="clear" w:color="auto" w:fill="auto"/>
          </w:tcPr>
          <w:p w:rsidR="0095483D" w:rsidRPr="008C7CCA" w:rsidRDefault="0095483D" w:rsidP="005B2E27">
            <w:pPr>
              <w:jc w:val="center"/>
              <w:rPr>
                <w:b/>
                <w:sz w:val="20"/>
                <w:szCs w:val="20"/>
              </w:rPr>
            </w:pPr>
            <w:r w:rsidRPr="008C7CCA">
              <w:rPr>
                <w:b/>
                <w:sz w:val="20"/>
                <w:szCs w:val="20"/>
              </w:rPr>
              <w:t>805,00556</w:t>
            </w:r>
          </w:p>
        </w:tc>
        <w:tc>
          <w:tcPr>
            <w:tcW w:w="2371" w:type="dxa"/>
            <w:shd w:val="clear" w:color="auto" w:fill="auto"/>
          </w:tcPr>
          <w:p w:rsidR="0095483D" w:rsidRPr="008C7CCA" w:rsidRDefault="0095483D" w:rsidP="005B2E27">
            <w:pPr>
              <w:jc w:val="center"/>
              <w:rPr>
                <w:b/>
                <w:sz w:val="20"/>
                <w:szCs w:val="20"/>
              </w:rPr>
            </w:pPr>
            <w:r w:rsidRPr="008C7CCA">
              <w:rPr>
                <w:b/>
                <w:sz w:val="20"/>
                <w:szCs w:val="20"/>
              </w:rPr>
              <w:t>0,0</w:t>
            </w:r>
          </w:p>
        </w:tc>
        <w:tc>
          <w:tcPr>
            <w:tcW w:w="1740" w:type="dxa"/>
            <w:gridSpan w:val="2"/>
            <w:shd w:val="clear" w:color="auto" w:fill="auto"/>
          </w:tcPr>
          <w:p w:rsidR="0095483D" w:rsidRPr="008C7CCA" w:rsidRDefault="0095483D" w:rsidP="005B2E27">
            <w:pPr>
              <w:widowControl w:val="0"/>
              <w:ind w:hanging="20"/>
              <w:jc w:val="center"/>
              <w:rPr>
                <w:b/>
                <w:sz w:val="20"/>
                <w:szCs w:val="20"/>
              </w:rPr>
            </w:pPr>
            <w:r w:rsidRPr="008C7CCA">
              <w:rPr>
                <w:b/>
                <w:sz w:val="20"/>
                <w:szCs w:val="20"/>
              </w:rPr>
              <w:t>805,00556</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88"/>
        </w:trPr>
        <w:tc>
          <w:tcPr>
            <w:tcW w:w="675" w:type="dxa"/>
            <w:vMerge/>
            <w:shd w:val="clear" w:color="auto" w:fill="auto"/>
          </w:tcPr>
          <w:p w:rsidR="0095483D" w:rsidRPr="008C7CCA" w:rsidRDefault="0095483D" w:rsidP="005B2E27">
            <w:pPr>
              <w:widowControl w:val="0"/>
              <w:tabs>
                <w:tab w:val="left" w:pos="18"/>
              </w:tabs>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2020</w:t>
            </w:r>
          </w:p>
        </w:tc>
        <w:tc>
          <w:tcPr>
            <w:tcW w:w="2410" w:type="dxa"/>
            <w:shd w:val="clear" w:color="auto" w:fill="auto"/>
          </w:tcPr>
          <w:p w:rsidR="0095483D" w:rsidRPr="008C7CCA" w:rsidRDefault="0095483D" w:rsidP="005B2E27">
            <w:pPr>
              <w:jc w:val="center"/>
              <w:rPr>
                <w:sz w:val="20"/>
                <w:szCs w:val="20"/>
              </w:rPr>
            </w:pPr>
            <w:r w:rsidRPr="008C7CCA">
              <w:rPr>
                <w:sz w:val="20"/>
                <w:szCs w:val="20"/>
              </w:rPr>
              <w:t>0,0</w:t>
            </w:r>
          </w:p>
        </w:tc>
        <w:tc>
          <w:tcPr>
            <w:tcW w:w="2371" w:type="dxa"/>
            <w:shd w:val="clear" w:color="auto" w:fill="auto"/>
          </w:tcPr>
          <w:p w:rsidR="0095483D" w:rsidRPr="008C7CCA" w:rsidRDefault="0095483D" w:rsidP="005B2E27">
            <w:pPr>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91"/>
        </w:trPr>
        <w:tc>
          <w:tcPr>
            <w:tcW w:w="675" w:type="dxa"/>
            <w:vMerge/>
            <w:shd w:val="clear" w:color="auto" w:fill="auto"/>
          </w:tcPr>
          <w:p w:rsidR="0095483D" w:rsidRPr="008C7CCA" w:rsidRDefault="0095483D" w:rsidP="005B2E27">
            <w:pPr>
              <w:widowControl w:val="0"/>
              <w:tabs>
                <w:tab w:val="left" w:pos="18"/>
              </w:tabs>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2021</w:t>
            </w:r>
          </w:p>
        </w:tc>
        <w:tc>
          <w:tcPr>
            <w:tcW w:w="2410" w:type="dxa"/>
            <w:shd w:val="clear" w:color="auto" w:fill="auto"/>
          </w:tcPr>
          <w:p w:rsidR="0095483D" w:rsidRPr="008C7CCA" w:rsidRDefault="0095483D" w:rsidP="005B2E27">
            <w:pPr>
              <w:jc w:val="center"/>
              <w:rPr>
                <w:sz w:val="20"/>
                <w:szCs w:val="20"/>
              </w:rPr>
            </w:pPr>
            <w:r w:rsidRPr="008C7CCA">
              <w:rPr>
                <w:sz w:val="20"/>
                <w:szCs w:val="20"/>
              </w:rPr>
              <w:t>415,22962</w:t>
            </w:r>
          </w:p>
        </w:tc>
        <w:tc>
          <w:tcPr>
            <w:tcW w:w="2371" w:type="dxa"/>
            <w:shd w:val="clear" w:color="auto" w:fill="auto"/>
          </w:tcPr>
          <w:p w:rsidR="0095483D" w:rsidRPr="008C7CCA" w:rsidRDefault="0095483D" w:rsidP="005B2E27">
            <w:pPr>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415,22962</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803"/>
        </w:trPr>
        <w:tc>
          <w:tcPr>
            <w:tcW w:w="675" w:type="dxa"/>
            <w:vMerge/>
            <w:shd w:val="clear" w:color="auto" w:fill="auto"/>
          </w:tcPr>
          <w:p w:rsidR="0095483D" w:rsidRPr="008C7CCA" w:rsidRDefault="0095483D" w:rsidP="005B2E27">
            <w:pPr>
              <w:widowControl w:val="0"/>
              <w:tabs>
                <w:tab w:val="left" w:pos="18"/>
              </w:tabs>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2022</w:t>
            </w:r>
          </w:p>
        </w:tc>
        <w:tc>
          <w:tcPr>
            <w:tcW w:w="2410" w:type="dxa"/>
            <w:shd w:val="clear" w:color="auto" w:fill="auto"/>
          </w:tcPr>
          <w:p w:rsidR="0095483D" w:rsidRPr="008C7CCA" w:rsidRDefault="0095483D" w:rsidP="005B2E27">
            <w:pPr>
              <w:jc w:val="center"/>
              <w:rPr>
                <w:sz w:val="20"/>
                <w:szCs w:val="20"/>
              </w:rPr>
            </w:pPr>
            <w:r w:rsidRPr="008C7CCA">
              <w:rPr>
                <w:sz w:val="20"/>
                <w:szCs w:val="20"/>
              </w:rPr>
              <w:t>389,77594</w:t>
            </w:r>
          </w:p>
        </w:tc>
        <w:tc>
          <w:tcPr>
            <w:tcW w:w="2371" w:type="dxa"/>
            <w:shd w:val="clear" w:color="auto" w:fill="auto"/>
          </w:tcPr>
          <w:p w:rsidR="0095483D" w:rsidRPr="008C7CCA" w:rsidRDefault="0095483D" w:rsidP="005B2E27">
            <w:pPr>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389,77594</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39"/>
        </w:trPr>
        <w:tc>
          <w:tcPr>
            <w:tcW w:w="675" w:type="dxa"/>
            <w:vMerge w:val="restart"/>
            <w:shd w:val="clear" w:color="auto" w:fill="auto"/>
          </w:tcPr>
          <w:p w:rsidR="0095483D" w:rsidRPr="008C7CCA" w:rsidRDefault="0095483D" w:rsidP="005B2E27">
            <w:pPr>
              <w:widowControl w:val="0"/>
              <w:ind w:firstLine="720"/>
              <w:rPr>
                <w:sz w:val="20"/>
                <w:szCs w:val="20"/>
              </w:rPr>
            </w:pPr>
          </w:p>
        </w:tc>
        <w:tc>
          <w:tcPr>
            <w:tcW w:w="4102" w:type="dxa"/>
            <w:vMerge w:val="restart"/>
            <w:shd w:val="clear" w:color="auto" w:fill="auto"/>
          </w:tcPr>
          <w:p w:rsidR="0095483D" w:rsidRPr="008C7CCA" w:rsidRDefault="0095483D" w:rsidP="005B2E27">
            <w:pPr>
              <w:widowControl w:val="0"/>
              <w:rPr>
                <w:b/>
                <w:sz w:val="20"/>
                <w:szCs w:val="20"/>
                <w:lang w:val="en-US"/>
              </w:rPr>
            </w:pPr>
            <w:r w:rsidRPr="008C7CCA">
              <w:rPr>
                <w:b/>
                <w:sz w:val="20"/>
                <w:szCs w:val="20"/>
              </w:rPr>
              <w:t>Итого по задаче</w:t>
            </w:r>
            <w:r w:rsidRPr="008C7CCA">
              <w:rPr>
                <w:b/>
                <w:sz w:val="20"/>
                <w:szCs w:val="20"/>
                <w:lang w:val="en-US"/>
              </w:rPr>
              <w:t xml:space="preserve"> 1</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t>Всего</w:t>
            </w:r>
          </w:p>
        </w:tc>
        <w:tc>
          <w:tcPr>
            <w:tcW w:w="2410" w:type="dxa"/>
            <w:shd w:val="clear" w:color="auto" w:fill="auto"/>
          </w:tcPr>
          <w:p w:rsidR="0095483D" w:rsidRPr="008C7CCA" w:rsidRDefault="0095483D" w:rsidP="005B2E27">
            <w:pPr>
              <w:widowControl w:val="0"/>
              <w:ind w:hanging="1"/>
              <w:jc w:val="center"/>
              <w:rPr>
                <w:b/>
                <w:sz w:val="20"/>
                <w:szCs w:val="20"/>
              </w:rPr>
            </w:pPr>
            <w:r w:rsidRPr="008C7CCA">
              <w:rPr>
                <w:b/>
                <w:sz w:val="20"/>
                <w:szCs w:val="20"/>
              </w:rPr>
              <w:t>1823,72962</w:t>
            </w:r>
          </w:p>
        </w:tc>
        <w:tc>
          <w:tcPr>
            <w:tcW w:w="2371" w:type="dxa"/>
            <w:shd w:val="clear" w:color="auto" w:fill="auto"/>
          </w:tcPr>
          <w:p w:rsidR="0095483D" w:rsidRPr="008C7CCA" w:rsidRDefault="0095483D" w:rsidP="005B2E27">
            <w:pPr>
              <w:widowControl w:val="0"/>
              <w:ind w:hanging="11"/>
              <w:jc w:val="center"/>
              <w:rPr>
                <w:b/>
                <w:sz w:val="20"/>
                <w:szCs w:val="20"/>
              </w:rPr>
            </w:pPr>
            <w:r w:rsidRPr="008C7CCA">
              <w:rPr>
                <w:b/>
                <w:sz w:val="20"/>
                <w:szCs w:val="20"/>
              </w:rPr>
              <w:t>0,0</w:t>
            </w:r>
          </w:p>
        </w:tc>
        <w:tc>
          <w:tcPr>
            <w:tcW w:w="1740" w:type="dxa"/>
            <w:gridSpan w:val="2"/>
            <w:shd w:val="clear" w:color="auto" w:fill="auto"/>
          </w:tcPr>
          <w:p w:rsidR="0095483D" w:rsidRPr="008C7CCA" w:rsidRDefault="0095483D" w:rsidP="005B2E27">
            <w:pPr>
              <w:widowControl w:val="0"/>
              <w:ind w:hanging="20"/>
              <w:jc w:val="center"/>
              <w:rPr>
                <w:b/>
                <w:sz w:val="20"/>
                <w:szCs w:val="20"/>
              </w:rPr>
            </w:pPr>
            <w:r w:rsidRPr="008C7CCA">
              <w:rPr>
                <w:b/>
                <w:sz w:val="20"/>
                <w:szCs w:val="20"/>
              </w:rPr>
              <w:t>1823,72962</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2020</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0,0</w:t>
            </w:r>
          </w:p>
        </w:tc>
        <w:tc>
          <w:tcPr>
            <w:tcW w:w="2371" w:type="dxa"/>
            <w:shd w:val="clear" w:color="auto" w:fill="auto"/>
          </w:tcPr>
          <w:p w:rsidR="0095483D" w:rsidRPr="008C7CCA" w:rsidRDefault="0095483D" w:rsidP="005B2E27">
            <w:pPr>
              <w:widowControl w:val="0"/>
              <w:ind w:hanging="11"/>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2021</w:t>
            </w:r>
          </w:p>
        </w:tc>
        <w:tc>
          <w:tcPr>
            <w:tcW w:w="2410" w:type="dxa"/>
            <w:shd w:val="clear" w:color="auto" w:fill="auto"/>
          </w:tcPr>
          <w:p w:rsidR="0095483D" w:rsidRPr="008C7CCA" w:rsidRDefault="0095483D" w:rsidP="005B2E27">
            <w:pPr>
              <w:jc w:val="center"/>
              <w:rPr>
                <w:sz w:val="20"/>
                <w:szCs w:val="20"/>
              </w:rPr>
            </w:pPr>
            <w:r w:rsidRPr="008C7CCA">
              <w:rPr>
                <w:sz w:val="20"/>
                <w:szCs w:val="20"/>
              </w:rPr>
              <w:t>919,72962</w:t>
            </w:r>
          </w:p>
        </w:tc>
        <w:tc>
          <w:tcPr>
            <w:tcW w:w="2371" w:type="dxa"/>
            <w:shd w:val="clear" w:color="auto" w:fill="auto"/>
          </w:tcPr>
          <w:p w:rsidR="0095483D" w:rsidRPr="008C7CCA" w:rsidRDefault="0095483D" w:rsidP="005B2E27">
            <w:pPr>
              <w:widowControl w:val="0"/>
              <w:ind w:hanging="11"/>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919,72962</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2022</w:t>
            </w:r>
          </w:p>
        </w:tc>
        <w:tc>
          <w:tcPr>
            <w:tcW w:w="2410" w:type="dxa"/>
            <w:shd w:val="clear" w:color="auto" w:fill="auto"/>
          </w:tcPr>
          <w:p w:rsidR="0095483D" w:rsidRPr="008C7CCA" w:rsidRDefault="0095483D" w:rsidP="005B2E27">
            <w:pPr>
              <w:jc w:val="center"/>
              <w:rPr>
                <w:sz w:val="20"/>
                <w:szCs w:val="20"/>
              </w:rPr>
            </w:pPr>
            <w:r w:rsidRPr="008C7CCA">
              <w:rPr>
                <w:sz w:val="20"/>
                <w:szCs w:val="20"/>
              </w:rPr>
              <w:t>904,0</w:t>
            </w:r>
          </w:p>
        </w:tc>
        <w:tc>
          <w:tcPr>
            <w:tcW w:w="2371" w:type="dxa"/>
            <w:shd w:val="clear" w:color="auto" w:fill="auto"/>
          </w:tcPr>
          <w:p w:rsidR="0095483D" w:rsidRPr="008C7CCA" w:rsidRDefault="0095483D" w:rsidP="005B2E27">
            <w:pPr>
              <w:widowControl w:val="0"/>
              <w:ind w:hanging="11"/>
              <w:jc w:val="center"/>
              <w:rPr>
                <w:sz w:val="20"/>
                <w:szCs w:val="20"/>
              </w:rPr>
            </w:pPr>
            <w:r w:rsidRPr="008C7CCA">
              <w:rPr>
                <w:sz w:val="20"/>
                <w:szCs w:val="20"/>
              </w:rPr>
              <w:t>0,0</w:t>
            </w:r>
          </w:p>
        </w:tc>
        <w:tc>
          <w:tcPr>
            <w:tcW w:w="1740" w:type="dxa"/>
            <w:gridSpan w:val="2"/>
            <w:shd w:val="clear" w:color="auto" w:fill="auto"/>
          </w:tcPr>
          <w:p w:rsidR="0095483D" w:rsidRPr="008C7CCA" w:rsidRDefault="0095483D" w:rsidP="005B2E27">
            <w:pPr>
              <w:widowControl w:val="0"/>
              <w:ind w:hanging="20"/>
              <w:jc w:val="center"/>
              <w:rPr>
                <w:sz w:val="20"/>
                <w:szCs w:val="20"/>
              </w:rPr>
            </w:pPr>
            <w:r w:rsidRPr="008C7CCA">
              <w:rPr>
                <w:sz w:val="20"/>
                <w:szCs w:val="20"/>
              </w:rPr>
              <w:t>904,0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shd w:val="clear" w:color="auto" w:fill="auto"/>
          </w:tcPr>
          <w:p w:rsidR="0095483D" w:rsidRPr="008C7CCA" w:rsidRDefault="0095483D" w:rsidP="005B2E27">
            <w:pPr>
              <w:widowControl w:val="0"/>
              <w:ind w:firstLine="40"/>
              <w:jc w:val="center"/>
              <w:rPr>
                <w:sz w:val="20"/>
                <w:szCs w:val="20"/>
              </w:rPr>
            </w:pPr>
            <w:r w:rsidRPr="008C7CCA">
              <w:rPr>
                <w:sz w:val="20"/>
                <w:szCs w:val="20"/>
              </w:rPr>
              <w:t>2.</w:t>
            </w:r>
          </w:p>
        </w:tc>
        <w:tc>
          <w:tcPr>
            <w:tcW w:w="14635" w:type="dxa"/>
            <w:gridSpan w:val="7"/>
            <w:shd w:val="clear" w:color="auto" w:fill="auto"/>
          </w:tcPr>
          <w:p w:rsidR="0095483D" w:rsidRPr="008C7CCA" w:rsidRDefault="0095483D" w:rsidP="005B2E27">
            <w:pPr>
              <w:widowControl w:val="0"/>
              <w:rPr>
                <w:sz w:val="20"/>
                <w:szCs w:val="20"/>
              </w:rPr>
            </w:pPr>
            <w:r w:rsidRPr="008C7CCA">
              <w:rPr>
                <w:b/>
                <w:sz w:val="20"/>
                <w:szCs w:val="20"/>
              </w:rPr>
              <w:t>Задача 2</w:t>
            </w:r>
            <w:r w:rsidRPr="008C7CCA">
              <w:rPr>
                <w:sz w:val="20"/>
                <w:szCs w:val="20"/>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95483D" w:rsidRPr="008C7CCA" w:rsidTr="005B2E27">
        <w:tc>
          <w:tcPr>
            <w:tcW w:w="675" w:type="dxa"/>
            <w:vMerge w:val="restart"/>
            <w:shd w:val="clear" w:color="auto" w:fill="auto"/>
          </w:tcPr>
          <w:p w:rsidR="0095483D" w:rsidRPr="008C7CCA" w:rsidRDefault="0095483D" w:rsidP="005B2E27">
            <w:pPr>
              <w:widowControl w:val="0"/>
              <w:ind w:firstLine="40"/>
              <w:jc w:val="center"/>
              <w:rPr>
                <w:sz w:val="20"/>
                <w:szCs w:val="20"/>
              </w:rPr>
            </w:pPr>
            <w:r w:rsidRPr="008C7CCA">
              <w:rPr>
                <w:sz w:val="20"/>
                <w:szCs w:val="20"/>
              </w:rPr>
              <w:t>2.1.</w:t>
            </w:r>
          </w:p>
        </w:tc>
        <w:tc>
          <w:tcPr>
            <w:tcW w:w="4102" w:type="dxa"/>
            <w:vMerge w:val="restart"/>
            <w:shd w:val="clear" w:color="auto" w:fill="auto"/>
          </w:tcPr>
          <w:p w:rsidR="0095483D" w:rsidRPr="008C7CCA" w:rsidRDefault="0095483D" w:rsidP="005B2E27">
            <w:pPr>
              <w:widowControl w:val="0"/>
              <w:rPr>
                <w:b/>
                <w:sz w:val="20"/>
                <w:szCs w:val="20"/>
              </w:rPr>
            </w:pPr>
            <w:r w:rsidRPr="008C7CCA">
              <w:rPr>
                <w:b/>
                <w:sz w:val="20"/>
                <w:szCs w:val="20"/>
              </w:rPr>
              <w:t>Мероприятие 1</w:t>
            </w:r>
          </w:p>
          <w:p w:rsidR="0095483D" w:rsidRPr="008C7CCA" w:rsidRDefault="0095483D" w:rsidP="005B2E27">
            <w:pPr>
              <w:widowControl w:val="0"/>
              <w:rPr>
                <w:sz w:val="20"/>
                <w:szCs w:val="20"/>
              </w:rPr>
            </w:pPr>
            <w:r w:rsidRPr="008C7CCA">
              <w:rPr>
                <w:sz w:val="20"/>
                <w:szCs w:val="20"/>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8C7CCA">
              <w:rPr>
                <w:b/>
                <w:sz w:val="20"/>
                <w:szCs w:val="20"/>
              </w:rPr>
              <w:t>Показатель мероприятия 1:</w:t>
            </w:r>
          </w:p>
          <w:p w:rsidR="0095483D" w:rsidRPr="008C7CCA" w:rsidRDefault="0095483D" w:rsidP="005B2E27">
            <w:pPr>
              <w:widowControl w:val="0"/>
              <w:rPr>
                <w:b/>
                <w:sz w:val="20"/>
                <w:szCs w:val="20"/>
              </w:rPr>
            </w:pPr>
            <w:r w:rsidRPr="008C7CCA">
              <w:rPr>
                <w:sz w:val="20"/>
                <w:szCs w:val="20"/>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t>Всего</w:t>
            </w:r>
          </w:p>
        </w:tc>
        <w:tc>
          <w:tcPr>
            <w:tcW w:w="2410" w:type="dxa"/>
            <w:shd w:val="clear" w:color="auto" w:fill="auto"/>
          </w:tcPr>
          <w:p w:rsidR="0095483D" w:rsidRPr="008C7CCA" w:rsidRDefault="0095483D" w:rsidP="005B2E27">
            <w:pPr>
              <w:widowControl w:val="0"/>
              <w:ind w:hanging="1"/>
              <w:jc w:val="center"/>
              <w:rPr>
                <w:b/>
                <w:sz w:val="20"/>
                <w:szCs w:val="20"/>
              </w:rPr>
            </w:pPr>
            <w:r w:rsidRPr="008C7CCA">
              <w:rPr>
                <w:b/>
                <w:sz w:val="20"/>
                <w:szCs w:val="20"/>
              </w:rPr>
              <w:t>75,0</w:t>
            </w:r>
          </w:p>
        </w:tc>
        <w:tc>
          <w:tcPr>
            <w:tcW w:w="2419" w:type="dxa"/>
            <w:gridSpan w:val="2"/>
            <w:shd w:val="clear" w:color="auto" w:fill="auto"/>
          </w:tcPr>
          <w:p w:rsidR="0095483D" w:rsidRPr="008C7CCA" w:rsidRDefault="0095483D" w:rsidP="005B2E27">
            <w:pPr>
              <w:widowControl w:val="0"/>
              <w:ind w:hanging="11"/>
              <w:jc w:val="center"/>
              <w:rPr>
                <w:b/>
                <w:sz w:val="20"/>
                <w:szCs w:val="20"/>
              </w:rPr>
            </w:pPr>
            <w:r w:rsidRPr="008C7CCA">
              <w:rPr>
                <w:b/>
                <w:sz w:val="20"/>
                <w:szCs w:val="20"/>
              </w:rPr>
              <w:t>75,0</w:t>
            </w:r>
          </w:p>
        </w:tc>
        <w:tc>
          <w:tcPr>
            <w:tcW w:w="1692" w:type="dxa"/>
            <w:shd w:val="clear" w:color="auto" w:fill="auto"/>
          </w:tcPr>
          <w:p w:rsidR="0095483D" w:rsidRPr="008C7CCA" w:rsidRDefault="0095483D" w:rsidP="005B2E27">
            <w:pPr>
              <w:widowControl w:val="0"/>
              <w:ind w:hanging="11"/>
              <w:jc w:val="center"/>
              <w:rPr>
                <w:b/>
                <w:sz w:val="20"/>
                <w:szCs w:val="20"/>
              </w:rPr>
            </w:pPr>
            <w:r w:rsidRPr="008C7CCA">
              <w:rPr>
                <w:b/>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59"/>
        </w:trPr>
        <w:tc>
          <w:tcPr>
            <w:tcW w:w="675" w:type="dxa"/>
            <w:vMerge/>
            <w:shd w:val="clear" w:color="auto" w:fill="auto"/>
          </w:tcPr>
          <w:p w:rsidR="0095483D" w:rsidRPr="008C7CCA" w:rsidRDefault="0095483D" w:rsidP="005B2E27">
            <w:pPr>
              <w:widowControl w:val="0"/>
              <w:ind w:firstLine="720"/>
              <w:jc w:val="center"/>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2020</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25,0</w:t>
            </w:r>
          </w:p>
        </w:tc>
        <w:tc>
          <w:tcPr>
            <w:tcW w:w="2419" w:type="dxa"/>
            <w:gridSpan w:val="2"/>
            <w:shd w:val="clear" w:color="auto" w:fill="auto"/>
          </w:tcPr>
          <w:p w:rsidR="0095483D" w:rsidRPr="008C7CCA" w:rsidRDefault="0095483D" w:rsidP="005B2E27">
            <w:pPr>
              <w:jc w:val="center"/>
              <w:rPr>
                <w:sz w:val="20"/>
                <w:szCs w:val="20"/>
              </w:rPr>
            </w:pPr>
            <w:r w:rsidRPr="008C7CCA">
              <w:rPr>
                <w:sz w:val="20"/>
                <w:szCs w:val="20"/>
              </w:rPr>
              <w:t>25,0</w:t>
            </w:r>
          </w:p>
        </w:tc>
        <w:tc>
          <w:tcPr>
            <w:tcW w:w="1692" w:type="dxa"/>
            <w:shd w:val="clear" w:color="auto" w:fill="auto"/>
          </w:tcPr>
          <w:p w:rsidR="0095483D" w:rsidRPr="008C7CCA" w:rsidRDefault="0095483D" w:rsidP="005B2E27">
            <w:pPr>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jc w:val="center"/>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2021</w:t>
            </w:r>
          </w:p>
        </w:tc>
        <w:tc>
          <w:tcPr>
            <w:tcW w:w="2410" w:type="dxa"/>
            <w:shd w:val="clear" w:color="auto" w:fill="auto"/>
          </w:tcPr>
          <w:p w:rsidR="0095483D" w:rsidRPr="008C7CCA" w:rsidRDefault="0095483D" w:rsidP="005B2E27">
            <w:pPr>
              <w:widowControl w:val="0"/>
              <w:jc w:val="center"/>
              <w:rPr>
                <w:sz w:val="20"/>
                <w:szCs w:val="20"/>
              </w:rPr>
            </w:pPr>
            <w:r w:rsidRPr="008C7CCA">
              <w:rPr>
                <w:sz w:val="20"/>
                <w:szCs w:val="20"/>
              </w:rPr>
              <w:t>25,0</w:t>
            </w:r>
          </w:p>
        </w:tc>
        <w:tc>
          <w:tcPr>
            <w:tcW w:w="2419" w:type="dxa"/>
            <w:gridSpan w:val="2"/>
            <w:shd w:val="clear" w:color="auto" w:fill="auto"/>
          </w:tcPr>
          <w:p w:rsidR="0095483D" w:rsidRPr="008C7CCA" w:rsidRDefault="0095483D" w:rsidP="005B2E27">
            <w:pPr>
              <w:jc w:val="center"/>
              <w:rPr>
                <w:sz w:val="20"/>
                <w:szCs w:val="20"/>
              </w:rPr>
            </w:pPr>
            <w:r w:rsidRPr="008C7CCA">
              <w:rPr>
                <w:sz w:val="20"/>
                <w:szCs w:val="20"/>
              </w:rPr>
              <w:t>25,0</w:t>
            </w:r>
          </w:p>
        </w:tc>
        <w:tc>
          <w:tcPr>
            <w:tcW w:w="1692" w:type="dxa"/>
            <w:shd w:val="clear" w:color="auto" w:fill="auto"/>
          </w:tcPr>
          <w:p w:rsidR="0095483D" w:rsidRPr="008C7CCA" w:rsidRDefault="0095483D" w:rsidP="005B2E27">
            <w:pPr>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40"/>
              <w:jc w:val="center"/>
              <w:rPr>
                <w:sz w:val="20"/>
                <w:szCs w:val="20"/>
              </w:rPr>
            </w:pPr>
          </w:p>
        </w:tc>
        <w:tc>
          <w:tcPr>
            <w:tcW w:w="4102" w:type="dxa"/>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2022</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25,0</w:t>
            </w:r>
          </w:p>
        </w:tc>
        <w:tc>
          <w:tcPr>
            <w:tcW w:w="2419" w:type="dxa"/>
            <w:gridSpan w:val="2"/>
            <w:shd w:val="clear" w:color="auto" w:fill="auto"/>
          </w:tcPr>
          <w:p w:rsidR="0095483D" w:rsidRPr="008C7CCA" w:rsidRDefault="0095483D" w:rsidP="005B2E27">
            <w:pPr>
              <w:jc w:val="center"/>
              <w:rPr>
                <w:sz w:val="20"/>
                <w:szCs w:val="20"/>
              </w:rPr>
            </w:pPr>
            <w:r w:rsidRPr="008C7CCA">
              <w:rPr>
                <w:sz w:val="20"/>
                <w:szCs w:val="20"/>
              </w:rPr>
              <w:t>25,0</w:t>
            </w:r>
          </w:p>
        </w:tc>
        <w:tc>
          <w:tcPr>
            <w:tcW w:w="1692" w:type="dxa"/>
            <w:shd w:val="clear" w:color="auto" w:fill="auto"/>
          </w:tcPr>
          <w:p w:rsidR="0095483D" w:rsidRPr="008C7CCA" w:rsidRDefault="0095483D" w:rsidP="005B2E27">
            <w:pPr>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287"/>
        </w:trPr>
        <w:tc>
          <w:tcPr>
            <w:tcW w:w="675" w:type="dxa"/>
            <w:vMerge w:val="restart"/>
            <w:shd w:val="clear" w:color="auto" w:fill="auto"/>
          </w:tcPr>
          <w:p w:rsidR="0095483D" w:rsidRPr="008C7CCA" w:rsidRDefault="0095483D" w:rsidP="005B2E27">
            <w:pPr>
              <w:widowControl w:val="0"/>
              <w:rPr>
                <w:sz w:val="20"/>
                <w:szCs w:val="20"/>
              </w:rPr>
            </w:pPr>
            <w:r w:rsidRPr="008C7CCA">
              <w:rPr>
                <w:sz w:val="20"/>
                <w:szCs w:val="20"/>
              </w:rPr>
              <w:t>2.2.</w:t>
            </w:r>
          </w:p>
        </w:tc>
        <w:tc>
          <w:tcPr>
            <w:tcW w:w="4102" w:type="dxa"/>
            <w:vMerge w:val="restart"/>
            <w:shd w:val="clear" w:color="auto" w:fill="auto"/>
          </w:tcPr>
          <w:p w:rsidR="0095483D" w:rsidRPr="008C7CCA" w:rsidRDefault="0095483D" w:rsidP="005B2E27">
            <w:pPr>
              <w:widowControl w:val="0"/>
              <w:rPr>
                <w:b/>
                <w:sz w:val="20"/>
                <w:szCs w:val="20"/>
              </w:rPr>
            </w:pPr>
            <w:r w:rsidRPr="008C7CCA">
              <w:rPr>
                <w:b/>
                <w:sz w:val="20"/>
                <w:szCs w:val="20"/>
              </w:rPr>
              <w:t>Мероприятие 4</w:t>
            </w:r>
          </w:p>
          <w:p w:rsidR="0095483D" w:rsidRPr="008C7CCA" w:rsidRDefault="0095483D" w:rsidP="005B2E27">
            <w:pPr>
              <w:widowControl w:val="0"/>
              <w:rPr>
                <w:b/>
                <w:sz w:val="20"/>
                <w:szCs w:val="20"/>
              </w:rPr>
            </w:pPr>
            <w:r w:rsidRPr="008C7CCA">
              <w:rPr>
                <w:sz w:val="20"/>
                <w:szCs w:val="20"/>
              </w:rPr>
              <w:t xml:space="preserve">Размещение в средствах массовой информации материалов, направленных на </w:t>
            </w:r>
            <w:r w:rsidRPr="008C7CCA">
              <w:rPr>
                <w:sz w:val="20"/>
                <w:szCs w:val="20"/>
              </w:rPr>
              <w:lastRenderedPageBreak/>
              <w:t>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lastRenderedPageBreak/>
              <w:t>Всего</w:t>
            </w:r>
          </w:p>
        </w:tc>
        <w:tc>
          <w:tcPr>
            <w:tcW w:w="2410" w:type="dxa"/>
            <w:shd w:val="clear" w:color="auto" w:fill="auto"/>
          </w:tcPr>
          <w:p w:rsidR="0095483D" w:rsidRPr="008C7CCA" w:rsidRDefault="0095483D" w:rsidP="005B2E27">
            <w:pPr>
              <w:widowControl w:val="0"/>
              <w:ind w:hanging="1"/>
              <w:jc w:val="center"/>
              <w:rPr>
                <w:b/>
                <w:sz w:val="20"/>
                <w:szCs w:val="20"/>
              </w:rPr>
            </w:pPr>
            <w:r w:rsidRPr="008C7CCA">
              <w:rPr>
                <w:b/>
                <w:sz w:val="20"/>
                <w:szCs w:val="20"/>
              </w:rPr>
              <w:t>30,0</w:t>
            </w:r>
          </w:p>
        </w:tc>
        <w:tc>
          <w:tcPr>
            <w:tcW w:w="2419" w:type="dxa"/>
            <w:gridSpan w:val="2"/>
            <w:shd w:val="clear" w:color="auto" w:fill="auto"/>
          </w:tcPr>
          <w:p w:rsidR="0095483D" w:rsidRPr="008C7CCA" w:rsidRDefault="0095483D" w:rsidP="005B2E27">
            <w:pPr>
              <w:widowControl w:val="0"/>
              <w:ind w:hanging="11"/>
              <w:jc w:val="center"/>
              <w:rPr>
                <w:b/>
                <w:sz w:val="20"/>
                <w:szCs w:val="20"/>
              </w:rPr>
            </w:pPr>
            <w:r w:rsidRPr="008C7CCA">
              <w:rPr>
                <w:b/>
                <w:sz w:val="20"/>
                <w:szCs w:val="20"/>
              </w:rPr>
              <w:t>30,0</w:t>
            </w:r>
          </w:p>
        </w:tc>
        <w:tc>
          <w:tcPr>
            <w:tcW w:w="1692" w:type="dxa"/>
            <w:shd w:val="clear" w:color="auto" w:fill="auto"/>
          </w:tcPr>
          <w:p w:rsidR="0095483D" w:rsidRPr="008C7CCA" w:rsidRDefault="0095483D" w:rsidP="005B2E27">
            <w:pPr>
              <w:widowControl w:val="0"/>
              <w:ind w:hanging="11"/>
              <w:jc w:val="center"/>
              <w:rPr>
                <w:b/>
                <w:sz w:val="20"/>
                <w:szCs w:val="20"/>
              </w:rPr>
            </w:pPr>
            <w:r w:rsidRPr="008C7CCA">
              <w:rPr>
                <w:b/>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293"/>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2020</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10,0</w:t>
            </w:r>
          </w:p>
        </w:tc>
        <w:tc>
          <w:tcPr>
            <w:tcW w:w="2419" w:type="dxa"/>
            <w:gridSpan w:val="2"/>
            <w:shd w:val="clear" w:color="auto" w:fill="auto"/>
          </w:tcPr>
          <w:p w:rsidR="0095483D" w:rsidRPr="008C7CCA" w:rsidRDefault="0095483D" w:rsidP="005B2E27">
            <w:pPr>
              <w:widowControl w:val="0"/>
              <w:ind w:hanging="11"/>
              <w:jc w:val="center"/>
              <w:rPr>
                <w:sz w:val="20"/>
                <w:szCs w:val="20"/>
              </w:rPr>
            </w:pPr>
            <w:r w:rsidRPr="008C7CCA">
              <w:rPr>
                <w:sz w:val="20"/>
                <w:szCs w:val="20"/>
              </w:rPr>
              <w:t>10,0</w:t>
            </w:r>
          </w:p>
        </w:tc>
        <w:tc>
          <w:tcPr>
            <w:tcW w:w="1692" w:type="dxa"/>
            <w:shd w:val="clear" w:color="auto" w:fill="auto"/>
          </w:tcPr>
          <w:p w:rsidR="0095483D" w:rsidRPr="008C7CCA" w:rsidRDefault="0095483D" w:rsidP="005B2E27">
            <w:pPr>
              <w:widowControl w:val="0"/>
              <w:ind w:hanging="11"/>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255"/>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2021</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10,0</w:t>
            </w:r>
          </w:p>
        </w:tc>
        <w:tc>
          <w:tcPr>
            <w:tcW w:w="2419" w:type="dxa"/>
            <w:gridSpan w:val="2"/>
            <w:shd w:val="clear" w:color="auto" w:fill="auto"/>
          </w:tcPr>
          <w:p w:rsidR="0095483D" w:rsidRPr="008C7CCA" w:rsidRDefault="0095483D" w:rsidP="005B2E27">
            <w:pPr>
              <w:widowControl w:val="0"/>
              <w:ind w:hanging="11"/>
              <w:jc w:val="center"/>
              <w:rPr>
                <w:sz w:val="20"/>
                <w:szCs w:val="20"/>
              </w:rPr>
            </w:pPr>
            <w:r w:rsidRPr="008C7CCA">
              <w:rPr>
                <w:sz w:val="20"/>
                <w:szCs w:val="20"/>
              </w:rPr>
              <w:t>10,0</w:t>
            </w:r>
          </w:p>
        </w:tc>
        <w:tc>
          <w:tcPr>
            <w:tcW w:w="1692" w:type="dxa"/>
            <w:shd w:val="clear" w:color="auto" w:fill="auto"/>
          </w:tcPr>
          <w:p w:rsidR="0095483D" w:rsidRPr="008C7CCA" w:rsidRDefault="0095483D" w:rsidP="005B2E27">
            <w:pPr>
              <w:widowControl w:val="0"/>
              <w:ind w:hanging="11"/>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630"/>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2022</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10,0</w:t>
            </w:r>
          </w:p>
        </w:tc>
        <w:tc>
          <w:tcPr>
            <w:tcW w:w="2419" w:type="dxa"/>
            <w:gridSpan w:val="2"/>
            <w:shd w:val="clear" w:color="auto" w:fill="auto"/>
          </w:tcPr>
          <w:p w:rsidR="0095483D" w:rsidRPr="008C7CCA" w:rsidRDefault="0095483D" w:rsidP="005B2E27">
            <w:pPr>
              <w:widowControl w:val="0"/>
              <w:ind w:hanging="11"/>
              <w:jc w:val="center"/>
              <w:rPr>
                <w:sz w:val="20"/>
                <w:szCs w:val="20"/>
              </w:rPr>
            </w:pPr>
            <w:r w:rsidRPr="008C7CCA">
              <w:rPr>
                <w:sz w:val="20"/>
                <w:szCs w:val="20"/>
              </w:rPr>
              <w:t>10,0</w:t>
            </w:r>
          </w:p>
        </w:tc>
        <w:tc>
          <w:tcPr>
            <w:tcW w:w="1692" w:type="dxa"/>
            <w:shd w:val="clear" w:color="auto" w:fill="auto"/>
          </w:tcPr>
          <w:p w:rsidR="0095483D" w:rsidRPr="008C7CCA" w:rsidRDefault="0095483D" w:rsidP="005B2E27">
            <w:pPr>
              <w:widowControl w:val="0"/>
              <w:ind w:hanging="11"/>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54"/>
        </w:trPr>
        <w:tc>
          <w:tcPr>
            <w:tcW w:w="675" w:type="dxa"/>
            <w:vMerge w:val="restart"/>
            <w:shd w:val="clear" w:color="auto" w:fill="auto"/>
          </w:tcPr>
          <w:p w:rsidR="0095483D" w:rsidRPr="008C7CCA" w:rsidRDefault="0095483D" w:rsidP="005B2E27">
            <w:pPr>
              <w:widowControl w:val="0"/>
              <w:rPr>
                <w:sz w:val="20"/>
                <w:szCs w:val="20"/>
              </w:rPr>
            </w:pPr>
          </w:p>
        </w:tc>
        <w:tc>
          <w:tcPr>
            <w:tcW w:w="4102" w:type="dxa"/>
            <w:vMerge w:val="restart"/>
            <w:shd w:val="clear" w:color="auto" w:fill="auto"/>
          </w:tcPr>
          <w:p w:rsidR="0095483D" w:rsidRPr="008C7CCA" w:rsidRDefault="0095483D" w:rsidP="005B2E27">
            <w:pPr>
              <w:widowControl w:val="0"/>
              <w:rPr>
                <w:b/>
                <w:sz w:val="20"/>
                <w:szCs w:val="20"/>
              </w:rPr>
            </w:pPr>
            <w:r w:rsidRPr="008C7CCA">
              <w:rPr>
                <w:b/>
                <w:sz w:val="20"/>
                <w:szCs w:val="20"/>
              </w:rPr>
              <w:t>Итого по задаче</w:t>
            </w:r>
            <w:r w:rsidRPr="008C7CCA">
              <w:rPr>
                <w:b/>
                <w:sz w:val="20"/>
                <w:szCs w:val="20"/>
                <w:lang w:val="en-US"/>
              </w:rPr>
              <w:t xml:space="preserve"> </w:t>
            </w:r>
            <w:r w:rsidRPr="008C7CCA">
              <w:rPr>
                <w:b/>
                <w:sz w:val="20"/>
                <w:szCs w:val="20"/>
              </w:rPr>
              <w:t>2</w:t>
            </w:r>
          </w:p>
        </w:tc>
        <w:tc>
          <w:tcPr>
            <w:tcW w:w="1984" w:type="dxa"/>
            <w:shd w:val="clear" w:color="auto" w:fill="auto"/>
          </w:tcPr>
          <w:p w:rsidR="0095483D" w:rsidRPr="008C7CCA" w:rsidRDefault="0095483D" w:rsidP="005B2E27">
            <w:pPr>
              <w:widowControl w:val="0"/>
              <w:jc w:val="center"/>
              <w:rPr>
                <w:sz w:val="20"/>
                <w:szCs w:val="20"/>
              </w:rPr>
            </w:pPr>
            <w:r w:rsidRPr="008C7CCA">
              <w:rPr>
                <w:b/>
                <w:sz w:val="20"/>
                <w:szCs w:val="20"/>
              </w:rPr>
              <w:t>Всего</w:t>
            </w:r>
          </w:p>
        </w:tc>
        <w:tc>
          <w:tcPr>
            <w:tcW w:w="2410" w:type="dxa"/>
            <w:shd w:val="clear" w:color="auto" w:fill="auto"/>
          </w:tcPr>
          <w:p w:rsidR="0095483D" w:rsidRPr="008C7CCA" w:rsidRDefault="0095483D" w:rsidP="005B2E27">
            <w:pPr>
              <w:widowControl w:val="0"/>
              <w:ind w:hanging="1"/>
              <w:jc w:val="center"/>
              <w:rPr>
                <w:sz w:val="20"/>
                <w:szCs w:val="20"/>
              </w:rPr>
            </w:pPr>
            <w:r w:rsidRPr="008C7CCA">
              <w:rPr>
                <w:b/>
                <w:sz w:val="20"/>
                <w:szCs w:val="20"/>
              </w:rPr>
              <w:t>105,0</w:t>
            </w:r>
          </w:p>
        </w:tc>
        <w:tc>
          <w:tcPr>
            <w:tcW w:w="2419" w:type="dxa"/>
            <w:gridSpan w:val="2"/>
            <w:shd w:val="clear" w:color="auto" w:fill="auto"/>
          </w:tcPr>
          <w:p w:rsidR="0095483D" w:rsidRPr="008C7CCA" w:rsidRDefault="0095483D" w:rsidP="005B2E27">
            <w:pPr>
              <w:widowControl w:val="0"/>
              <w:ind w:hanging="11"/>
              <w:jc w:val="center"/>
              <w:rPr>
                <w:b/>
                <w:sz w:val="20"/>
                <w:szCs w:val="20"/>
              </w:rPr>
            </w:pPr>
            <w:r w:rsidRPr="008C7CCA">
              <w:rPr>
                <w:b/>
                <w:sz w:val="20"/>
                <w:szCs w:val="20"/>
              </w:rPr>
              <w:t>105,0</w:t>
            </w:r>
          </w:p>
        </w:tc>
        <w:tc>
          <w:tcPr>
            <w:tcW w:w="1692" w:type="dxa"/>
            <w:shd w:val="clear" w:color="auto" w:fill="auto"/>
          </w:tcPr>
          <w:p w:rsidR="0095483D" w:rsidRPr="008C7CCA" w:rsidRDefault="0095483D" w:rsidP="005B2E27">
            <w:pPr>
              <w:widowControl w:val="0"/>
              <w:ind w:hanging="11"/>
              <w:jc w:val="center"/>
              <w:rPr>
                <w:b/>
                <w:sz w:val="20"/>
                <w:szCs w:val="20"/>
              </w:rPr>
            </w:pPr>
            <w:r w:rsidRPr="008C7CCA">
              <w:rPr>
                <w:b/>
                <w:sz w:val="20"/>
                <w:szCs w:val="20"/>
              </w:rPr>
              <w:t>0,0</w:t>
            </w:r>
          </w:p>
        </w:tc>
        <w:tc>
          <w:tcPr>
            <w:tcW w:w="2028" w:type="dxa"/>
            <w:vMerge w:val="restart"/>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68"/>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ind w:firstLine="720"/>
              <w:rPr>
                <w:sz w:val="20"/>
                <w:szCs w:val="20"/>
              </w:rPr>
            </w:pPr>
            <w:r w:rsidRPr="008C7CCA">
              <w:rPr>
                <w:sz w:val="20"/>
                <w:szCs w:val="20"/>
              </w:rPr>
              <w:t>2020</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35,0</w:t>
            </w:r>
          </w:p>
        </w:tc>
        <w:tc>
          <w:tcPr>
            <w:tcW w:w="2419" w:type="dxa"/>
            <w:gridSpan w:val="2"/>
            <w:shd w:val="clear" w:color="auto" w:fill="auto"/>
          </w:tcPr>
          <w:p w:rsidR="0095483D" w:rsidRPr="008C7CCA" w:rsidRDefault="0095483D" w:rsidP="005B2E27">
            <w:pPr>
              <w:widowControl w:val="0"/>
              <w:ind w:hanging="59"/>
              <w:jc w:val="center"/>
              <w:rPr>
                <w:sz w:val="20"/>
                <w:szCs w:val="20"/>
              </w:rPr>
            </w:pPr>
            <w:r w:rsidRPr="008C7CCA">
              <w:rPr>
                <w:sz w:val="20"/>
                <w:szCs w:val="20"/>
              </w:rPr>
              <w:t>35,0</w:t>
            </w:r>
          </w:p>
        </w:tc>
        <w:tc>
          <w:tcPr>
            <w:tcW w:w="1692" w:type="dxa"/>
            <w:shd w:val="clear" w:color="auto" w:fill="auto"/>
          </w:tcPr>
          <w:p w:rsidR="0095483D" w:rsidRPr="008C7CCA" w:rsidRDefault="0095483D" w:rsidP="005B2E27">
            <w:pPr>
              <w:widowControl w:val="0"/>
              <w:ind w:hanging="59"/>
              <w:jc w:val="center"/>
              <w:rPr>
                <w:sz w:val="20"/>
                <w:szCs w:val="20"/>
              </w:rPr>
            </w:pPr>
            <w:r w:rsidRPr="008C7CCA">
              <w:rPr>
                <w:sz w:val="20"/>
                <w:szCs w:val="20"/>
              </w:rPr>
              <w:t>0,0</w:t>
            </w:r>
          </w:p>
        </w:tc>
        <w:tc>
          <w:tcPr>
            <w:tcW w:w="2028" w:type="dxa"/>
            <w:vMerge/>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37"/>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ind w:firstLine="720"/>
              <w:rPr>
                <w:sz w:val="20"/>
                <w:szCs w:val="20"/>
              </w:rPr>
            </w:pPr>
            <w:r w:rsidRPr="008C7CCA">
              <w:rPr>
                <w:sz w:val="20"/>
                <w:szCs w:val="20"/>
              </w:rPr>
              <w:t>2021</w:t>
            </w:r>
          </w:p>
        </w:tc>
        <w:tc>
          <w:tcPr>
            <w:tcW w:w="2410" w:type="dxa"/>
            <w:shd w:val="clear" w:color="auto" w:fill="auto"/>
          </w:tcPr>
          <w:p w:rsidR="0095483D" w:rsidRPr="008C7CCA" w:rsidRDefault="0095483D" w:rsidP="005B2E27">
            <w:pPr>
              <w:widowControl w:val="0"/>
              <w:jc w:val="center"/>
              <w:rPr>
                <w:sz w:val="20"/>
                <w:szCs w:val="20"/>
              </w:rPr>
            </w:pPr>
            <w:r w:rsidRPr="008C7CCA">
              <w:rPr>
                <w:sz w:val="20"/>
                <w:szCs w:val="20"/>
              </w:rPr>
              <w:t>35,0</w:t>
            </w:r>
          </w:p>
        </w:tc>
        <w:tc>
          <w:tcPr>
            <w:tcW w:w="2419" w:type="dxa"/>
            <w:gridSpan w:val="2"/>
            <w:shd w:val="clear" w:color="auto" w:fill="auto"/>
          </w:tcPr>
          <w:p w:rsidR="0095483D" w:rsidRPr="008C7CCA" w:rsidRDefault="0095483D" w:rsidP="005B2E27">
            <w:pPr>
              <w:widowControl w:val="0"/>
              <w:ind w:firstLine="720"/>
              <w:rPr>
                <w:sz w:val="20"/>
                <w:szCs w:val="20"/>
              </w:rPr>
            </w:pPr>
            <w:r w:rsidRPr="008C7CCA">
              <w:rPr>
                <w:sz w:val="20"/>
                <w:szCs w:val="20"/>
              </w:rPr>
              <w:t>35,0</w:t>
            </w:r>
          </w:p>
        </w:tc>
        <w:tc>
          <w:tcPr>
            <w:tcW w:w="1692" w:type="dxa"/>
            <w:shd w:val="clear" w:color="auto" w:fill="auto"/>
          </w:tcPr>
          <w:p w:rsidR="0095483D" w:rsidRPr="008C7CCA" w:rsidRDefault="0095483D" w:rsidP="005B2E27">
            <w:pPr>
              <w:widowControl w:val="0"/>
              <w:ind w:firstLine="720"/>
              <w:rPr>
                <w:sz w:val="20"/>
                <w:szCs w:val="20"/>
              </w:rPr>
            </w:pPr>
            <w:r w:rsidRPr="008C7CCA">
              <w:rPr>
                <w:sz w:val="20"/>
                <w:szCs w:val="20"/>
              </w:rPr>
              <w:t>0,0</w:t>
            </w:r>
          </w:p>
        </w:tc>
        <w:tc>
          <w:tcPr>
            <w:tcW w:w="2028" w:type="dxa"/>
            <w:vMerge/>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76"/>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ind w:firstLine="720"/>
              <w:rPr>
                <w:sz w:val="20"/>
                <w:szCs w:val="20"/>
              </w:rPr>
            </w:pPr>
            <w:r w:rsidRPr="008C7CCA">
              <w:rPr>
                <w:sz w:val="20"/>
                <w:szCs w:val="20"/>
              </w:rPr>
              <w:t>2022</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35,0</w:t>
            </w:r>
          </w:p>
        </w:tc>
        <w:tc>
          <w:tcPr>
            <w:tcW w:w="2419" w:type="dxa"/>
            <w:gridSpan w:val="2"/>
            <w:shd w:val="clear" w:color="auto" w:fill="auto"/>
          </w:tcPr>
          <w:p w:rsidR="0095483D" w:rsidRPr="008C7CCA" w:rsidRDefault="0095483D" w:rsidP="005B2E27">
            <w:pPr>
              <w:widowControl w:val="0"/>
              <w:ind w:firstLine="720"/>
              <w:rPr>
                <w:sz w:val="20"/>
                <w:szCs w:val="20"/>
              </w:rPr>
            </w:pPr>
            <w:r w:rsidRPr="008C7CCA">
              <w:rPr>
                <w:sz w:val="20"/>
                <w:szCs w:val="20"/>
              </w:rPr>
              <w:t>35,0</w:t>
            </w:r>
          </w:p>
        </w:tc>
        <w:tc>
          <w:tcPr>
            <w:tcW w:w="1692" w:type="dxa"/>
            <w:shd w:val="clear" w:color="auto" w:fill="auto"/>
          </w:tcPr>
          <w:p w:rsidR="0095483D" w:rsidRPr="008C7CCA" w:rsidRDefault="0095483D" w:rsidP="005B2E27">
            <w:pPr>
              <w:widowControl w:val="0"/>
              <w:ind w:firstLine="720"/>
              <w:rPr>
                <w:sz w:val="20"/>
                <w:szCs w:val="20"/>
              </w:rPr>
            </w:pPr>
            <w:r w:rsidRPr="008C7CCA">
              <w:rPr>
                <w:sz w:val="20"/>
                <w:szCs w:val="20"/>
              </w:rPr>
              <w:t>0,0</w:t>
            </w:r>
          </w:p>
        </w:tc>
        <w:tc>
          <w:tcPr>
            <w:tcW w:w="2028" w:type="dxa"/>
            <w:vMerge/>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shd w:val="clear" w:color="auto" w:fill="auto"/>
          </w:tcPr>
          <w:p w:rsidR="0095483D" w:rsidRPr="008C7CCA" w:rsidRDefault="0095483D" w:rsidP="005B2E27">
            <w:pPr>
              <w:widowControl w:val="0"/>
              <w:rPr>
                <w:sz w:val="20"/>
                <w:szCs w:val="20"/>
              </w:rPr>
            </w:pPr>
            <w:r w:rsidRPr="008C7CCA">
              <w:rPr>
                <w:sz w:val="20"/>
                <w:szCs w:val="20"/>
              </w:rPr>
              <w:t>3.</w:t>
            </w:r>
          </w:p>
        </w:tc>
        <w:tc>
          <w:tcPr>
            <w:tcW w:w="14635" w:type="dxa"/>
            <w:gridSpan w:val="7"/>
            <w:shd w:val="clear" w:color="auto" w:fill="auto"/>
          </w:tcPr>
          <w:p w:rsidR="0095483D" w:rsidRPr="008C7CCA" w:rsidRDefault="0095483D" w:rsidP="005B2E27">
            <w:pPr>
              <w:widowControl w:val="0"/>
              <w:ind w:firstLine="29"/>
              <w:rPr>
                <w:sz w:val="20"/>
                <w:szCs w:val="20"/>
              </w:rPr>
            </w:pPr>
            <w:r w:rsidRPr="008C7CCA">
              <w:rPr>
                <w:b/>
                <w:sz w:val="20"/>
                <w:szCs w:val="20"/>
              </w:rPr>
              <w:t>Задача 3</w:t>
            </w:r>
            <w:r w:rsidRPr="008C7CCA">
              <w:rPr>
                <w:sz w:val="20"/>
                <w:szCs w:val="20"/>
              </w:rPr>
              <w:t xml:space="preserve"> Повышение безопасности дорожного движения</w:t>
            </w:r>
          </w:p>
        </w:tc>
      </w:tr>
      <w:tr w:rsidR="0095483D" w:rsidRPr="008C7CCA" w:rsidTr="005B2E27">
        <w:trPr>
          <w:trHeight w:val="129"/>
        </w:trPr>
        <w:tc>
          <w:tcPr>
            <w:tcW w:w="675" w:type="dxa"/>
            <w:vMerge w:val="restart"/>
            <w:shd w:val="clear" w:color="auto" w:fill="auto"/>
          </w:tcPr>
          <w:p w:rsidR="0095483D" w:rsidRPr="008C7CCA" w:rsidRDefault="0095483D" w:rsidP="005B2E27">
            <w:pPr>
              <w:widowControl w:val="0"/>
              <w:rPr>
                <w:sz w:val="20"/>
                <w:szCs w:val="20"/>
              </w:rPr>
            </w:pPr>
            <w:r w:rsidRPr="008C7CCA">
              <w:rPr>
                <w:sz w:val="20"/>
                <w:szCs w:val="20"/>
              </w:rPr>
              <w:t>3.1.</w:t>
            </w:r>
          </w:p>
        </w:tc>
        <w:tc>
          <w:tcPr>
            <w:tcW w:w="4102" w:type="dxa"/>
            <w:vMerge w:val="restart"/>
            <w:shd w:val="clear" w:color="auto" w:fill="auto"/>
          </w:tcPr>
          <w:p w:rsidR="0095483D" w:rsidRPr="008C7CCA" w:rsidRDefault="0095483D" w:rsidP="005B2E27">
            <w:pPr>
              <w:widowControl w:val="0"/>
              <w:rPr>
                <w:b/>
                <w:sz w:val="20"/>
                <w:szCs w:val="20"/>
              </w:rPr>
            </w:pPr>
            <w:r w:rsidRPr="008C7CCA">
              <w:rPr>
                <w:b/>
                <w:sz w:val="20"/>
                <w:szCs w:val="20"/>
              </w:rPr>
              <w:t>Мероприятие 1</w:t>
            </w:r>
          </w:p>
          <w:p w:rsidR="0095483D" w:rsidRPr="008C7CCA" w:rsidRDefault="0095483D" w:rsidP="005B2E27">
            <w:pPr>
              <w:widowControl w:val="0"/>
              <w:rPr>
                <w:sz w:val="20"/>
                <w:szCs w:val="20"/>
              </w:rPr>
            </w:pPr>
            <w:r w:rsidRPr="008C7CCA">
              <w:rPr>
                <w:sz w:val="20"/>
                <w:szCs w:val="20"/>
              </w:rPr>
              <w:t>Снижение социальных рисков (число лиц, погибших в дорожно-транспортных происшествиях, на 100 тыс. населения) (чел.)</w:t>
            </w:r>
          </w:p>
          <w:p w:rsidR="0095483D" w:rsidRPr="008C7CCA" w:rsidRDefault="0095483D" w:rsidP="005B2E27">
            <w:pPr>
              <w:widowControl w:val="0"/>
              <w:rPr>
                <w:b/>
                <w:sz w:val="20"/>
                <w:szCs w:val="20"/>
              </w:rPr>
            </w:pPr>
            <w:r w:rsidRPr="008C7CCA">
              <w:rPr>
                <w:b/>
                <w:sz w:val="20"/>
                <w:szCs w:val="20"/>
              </w:rPr>
              <w:t>Показатель мероприятия 1:</w:t>
            </w:r>
          </w:p>
          <w:p w:rsidR="0095483D" w:rsidRPr="008C7CCA" w:rsidRDefault="0095483D" w:rsidP="005B2E27">
            <w:pPr>
              <w:widowControl w:val="0"/>
              <w:rPr>
                <w:b/>
                <w:sz w:val="20"/>
                <w:szCs w:val="20"/>
              </w:rPr>
            </w:pPr>
            <w:r w:rsidRPr="008C7CCA">
              <w:rPr>
                <w:sz w:val="20"/>
                <w:szCs w:val="20"/>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t>Всего</w:t>
            </w:r>
          </w:p>
        </w:tc>
        <w:tc>
          <w:tcPr>
            <w:tcW w:w="2410" w:type="dxa"/>
            <w:shd w:val="clear" w:color="auto" w:fill="auto"/>
          </w:tcPr>
          <w:p w:rsidR="0095483D" w:rsidRPr="008C7CCA" w:rsidRDefault="0095483D" w:rsidP="005B2E27">
            <w:pPr>
              <w:widowControl w:val="0"/>
              <w:ind w:hanging="1"/>
              <w:jc w:val="center"/>
              <w:rPr>
                <w:b/>
                <w:sz w:val="20"/>
                <w:szCs w:val="20"/>
              </w:rPr>
            </w:pPr>
            <w:r w:rsidRPr="008C7CCA">
              <w:rPr>
                <w:b/>
                <w:sz w:val="20"/>
                <w:szCs w:val="20"/>
              </w:rPr>
              <w:t>75,0</w:t>
            </w:r>
          </w:p>
        </w:tc>
        <w:tc>
          <w:tcPr>
            <w:tcW w:w="2419" w:type="dxa"/>
            <w:gridSpan w:val="2"/>
            <w:shd w:val="clear" w:color="auto" w:fill="auto"/>
          </w:tcPr>
          <w:p w:rsidR="0095483D" w:rsidRPr="008C7CCA" w:rsidRDefault="0095483D" w:rsidP="005B2E27">
            <w:pPr>
              <w:widowControl w:val="0"/>
              <w:ind w:hanging="11"/>
              <w:jc w:val="center"/>
              <w:rPr>
                <w:b/>
                <w:sz w:val="20"/>
                <w:szCs w:val="20"/>
              </w:rPr>
            </w:pPr>
            <w:r w:rsidRPr="008C7CCA">
              <w:rPr>
                <w:b/>
                <w:sz w:val="20"/>
                <w:szCs w:val="20"/>
              </w:rPr>
              <w:t>75,0</w:t>
            </w:r>
          </w:p>
        </w:tc>
        <w:tc>
          <w:tcPr>
            <w:tcW w:w="1692" w:type="dxa"/>
            <w:shd w:val="clear" w:color="auto" w:fill="auto"/>
          </w:tcPr>
          <w:p w:rsidR="0095483D" w:rsidRPr="008C7CCA" w:rsidRDefault="0095483D" w:rsidP="005B2E27">
            <w:pPr>
              <w:widowControl w:val="0"/>
              <w:ind w:hanging="11"/>
              <w:jc w:val="center"/>
              <w:rPr>
                <w:b/>
                <w:sz w:val="20"/>
                <w:szCs w:val="20"/>
              </w:rPr>
            </w:pPr>
            <w:r w:rsidRPr="008C7CCA">
              <w:rPr>
                <w:b/>
                <w:sz w:val="20"/>
                <w:szCs w:val="20"/>
              </w:rPr>
              <w:t>0,0</w:t>
            </w:r>
          </w:p>
        </w:tc>
        <w:tc>
          <w:tcPr>
            <w:tcW w:w="2028" w:type="dxa"/>
            <w:vMerge w:val="restart"/>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320"/>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ind w:firstLine="720"/>
              <w:rPr>
                <w:sz w:val="20"/>
                <w:szCs w:val="20"/>
              </w:rPr>
            </w:pPr>
            <w:r w:rsidRPr="008C7CCA">
              <w:rPr>
                <w:sz w:val="20"/>
                <w:szCs w:val="20"/>
              </w:rPr>
              <w:t>2020</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15,0</w:t>
            </w:r>
          </w:p>
        </w:tc>
        <w:tc>
          <w:tcPr>
            <w:tcW w:w="2419" w:type="dxa"/>
            <w:gridSpan w:val="2"/>
            <w:shd w:val="clear" w:color="auto" w:fill="auto"/>
          </w:tcPr>
          <w:p w:rsidR="0095483D" w:rsidRPr="008C7CCA" w:rsidRDefault="0095483D" w:rsidP="005B2E27">
            <w:pPr>
              <w:widowControl w:val="0"/>
              <w:ind w:hanging="11"/>
              <w:jc w:val="center"/>
              <w:rPr>
                <w:sz w:val="20"/>
                <w:szCs w:val="20"/>
              </w:rPr>
            </w:pPr>
            <w:r w:rsidRPr="008C7CCA">
              <w:rPr>
                <w:sz w:val="20"/>
                <w:szCs w:val="20"/>
              </w:rPr>
              <w:t>15,0</w:t>
            </w:r>
          </w:p>
        </w:tc>
        <w:tc>
          <w:tcPr>
            <w:tcW w:w="1692" w:type="dxa"/>
            <w:shd w:val="clear" w:color="auto" w:fill="auto"/>
          </w:tcPr>
          <w:p w:rsidR="0095483D" w:rsidRPr="008C7CCA" w:rsidRDefault="0095483D" w:rsidP="005B2E27">
            <w:pPr>
              <w:widowControl w:val="0"/>
              <w:ind w:firstLine="720"/>
              <w:rPr>
                <w:sz w:val="20"/>
                <w:szCs w:val="20"/>
              </w:rPr>
            </w:pPr>
            <w:r w:rsidRPr="008C7CCA">
              <w:rPr>
                <w:sz w:val="20"/>
                <w:szCs w:val="20"/>
              </w:rPr>
              <w:t>0,0</w:t>
            </w:r>
          </w:p>
        </w:tc>
        <w:tc>
          <w:tcPr>
            <w:tcW w:w="2028" w:type="dxa"/>
            <w:vMerge/>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268"/>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ind w:firstLine="708"/>
              <w:rPr>
                <w:sz w:val="20"/>
                <w:szCs w:val="20"/>
              </w:rPr>
            </w:pPr>
            <w:r w:rsidRPr="008C7CCA">
              <w:rPr>
                <w:sz w:val="20"/>
                <w:szCs w:val="20"/>
              </w:rPr>
              <w:t>2021</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30,0</w:t>
            </w:r>
          </w:p>
        </w:tc>
        <w:tc>
          <w:tcPr>
            <w:tcW w:w="2419" w:type="dxa"/>
            <w:gridSpan w:val="2"/>
            <w:shd w:val="clear" w:color="auto" w:fill="auto"/>
          </w:tcPr>
          <w:p w:rsidR="0095483D" w:rsidRPr="008C7CCA" w:rsidRDefault="0095483D" w:rsidP="005B2E27">
            <w:pPr>
              <w:widowControl w:val="0"/>
              <w:ind w:hanging="11"/>
              <w:jc w:val="center"/>
              <w:rPr>
                <w:sz w:val="20"/>
                <w:szCs w:val="20"/>
              </w:rPr>
            </w:pPr>
            <w:r w:rsidRPr="008C7CCA">
              <w:rPr>
                <w:sz w:val="20"/>
                <w:szCs w:val="20"/>
              </w:rPr>
              <w:t>30,0</w:t>
            </w:r>
          </w:p>
        </w:tc>
        <w:tc>
          <w:tcPr>
            <w:tcW w:w="1692" w:type="dxa"/>
            <w:shd w:val="clear" w:color="auto" w:fill="auto"/>
          </w:tcPr>
          <w:p w:rsidR="0095483D" w:rsidRPr="008C7CCA" w:rsidRDefault="0095483D" w:rsidP="005B2E27">
            <w:pPr>
              <w:widowControl w:val="0"/>
              <w:ind w:firstLine="720"/>
              <w:rPr>
                <w:sz w:val="20"/>
                <w:szCs w:val="20"/>
              </w:rPr>
            </w:pPr>
            <w:r w:rsidRPr="008C7CCA">
              <w:rPr>
                <w:sz w:val="20"/>
                <w:szCs w:val="20"/>
              </w:rPr>
              <w:t>0,0</w:t>
            </w:r>
          </w:p>
        </w:tc>
        <w:tc>
          <w:tcPr>
            <w:tcW w:w="2028" w:type="dxa"/>
            <w:vMerge/>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330"/>
        </w:trPr>
        <w:tc>
          <w:tcPr>
            <w:tcW w:w="675" w:type="dxa"/>
            <w:vMerge/>
            <w:shd w:val="clear" w:color="auto" w:fill="auto"/>
          </w:tcPr>
          <w:p w:rsidR="0095483D" w:rsidRPr="008C7CCA" w:rsidRDefault="0095483D" w:rsidP="005B2E27">
            <w:pPr>
              <w:widowControl w:val="0"/>
              <w:rPr>
                <w:sz w:val="20"/>
                <w:szCs w:val="20"/>
              </w:rPr>
            </w:pPr>
          </w:p>
        </w:tc>
        <w:tc>
          <w:tcPr>
            <w:tcW w:w="4102" w:type="dxa"/>
            <w:vMerge/>
            <w:shd w:val="clear" w:color="auto" w:fill="auto"/>
          </w:tcPr>
          <w:p w:rsidR="0095483D" w:rsidRPr="008C7CCA" w:rsidRDefault="0095483D" w:rsidP="005B2E27">
            <w:pPr>
              <w:widowControl w:val="0"/>
              <w:rPr>
                <w:b/>
                <w:sz w:val="20"/>
                <w:szCs w:val="20"/>
              </w:rPr>
            </w:pPr>
          </w:p>
        </w:tc>
        <w:tc>
          <w:tcPr>
            <w:tcW w:w="1984" w:type="dxa"/>
            <w:shd w:val="clear" w:color="auto" w:fill="auto"/>
          </w:tcPr>
          <w:p w:rsidR="0095483D" w:rsidRPr="008C7CCA" w:rsidRDefault="0095483D" w:rsidP="005B2E27">
            <w:pPr>
              <w:widowControl w:val="0"/>
              <w:ind w:firstLine="720"/>
              <w:rPr>
                <w:sz w:val="20"/>
                <w:szCs w:val="20"/>
              </w:rPr>
            </w:pPr>
            <w:r w:rsidRPr="008C7CCA">
              <w:rPr>
                <w:sz w:val="20"/>
                <w:szCs w:val="20"/>
              </w:rPr>
              <w:t>2022</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30,0</w:t>
            </w:r>
          </w:p>
        </w:tc>
        <w:tc>
          <w:tcPr>
            <w:tcW w:w="2419" w:type="dxa"/>
            <w:gridSpan w:val="2"/>
            <w:shd w:val="clear" w:color="auto" w:fill="auto"/>
          </w:tcPr>
          <w:p w:rsidR="0095483D" w:rsidRPr="008C7CCA" w:rsidRDefault="0095483D" w:rsidP="005B2E27">
            <w:pPr>
              <w:widowControl w:val="0"/>
              <w:ind w:hanging="11"/>
              <w:jc w:val="center"/>
              <w:rPr>
                <w:sz w:val="20"/>
                <w:szCs w:val="20"/>
              </w:rPr>
            </w:pPr>
            <w:r w:rsidRPr="008C7CCA">
              <w:rPr>
                <w:sz w:val="20"/>
                <w:szCs w:val="20"/>
              </w:rPr>
              <w:t>30,0</w:t>
            </w:r>
          </w:p>
        </w:tc>
        <w:tc>
          <w:tcPr>
            <w:tcW w:w="1692" w:type="dxa"/>
            <w:shd w:val="clear" w:color="auto" w:fill="auto"/>
          </w:tcPr>
          <w:p w:rsidR="0095483D" w:rsidRPr="008C7CCA" w:rsidRDefault="0095483D" w:rsidP="005B2E27">
            <w:pPr>
              <w:widowControl w:val="0"/>
              <w:ind w:firstLine="720"/>
              <w:rPr>
                <w:sz w:val="20"/>
                <w:szCs w:val="20"/>
              </w:rPr>
            </w:pPr>
            <w:r w:rsidRPr="008C7CCA">
              <w:rPr>
                <w:sz w:val="20"/>
                <w:szCs w:val="20"/>
              </w:rPr>
              <w:t>0,0</w:t>
            </w:r>
          </w:p>
        </w:tc>
        <w:tc>
          <w:tcPr>
            <w:tcW w:w="2028" w:type="dxa"/>
            <w:vMerge/>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val="restart"/>
            <w:shd w:val="clear" w:color="auto" w:fill="auto"/>
          </w:tcPr>
          <w:p w:rsidR="0095483D" w:rsidRPr="008C7CCA" w:rsidRDefault="0095483D" w:rsidP="005B2E27">
            <w:pPr>
              <w:widowControl w:val="0"/>
              <w:ind w:firstLine="720"/>
              <w:rPr>
                <w:sz w:val="20"/>
                <w:szCs w:val="20"/>
              </w:rPr>
            </w:pPr>
          </w:p>
        </w:tc>
        <w:tc>
          <w:tcPr>
            <w:tcW w:w="4102" w:type="dxa"/>
            <w:vMerge w:val="restart"/>
            <w:shd w:val="clear" w:color="auto" w:fill="auto"/>
          </w:tcPr>
          <w:p w:rsidR="0095483D" w:rsidRPr="008C7CCA" w:rsidRDefault="0095483D" w:rsidP="005B2E27">
            <w:pPr>
              <w:widowControl w:val="0"/>
              <w:rPr>
                <w:b/>
                <w:sz w:val="20"/>
                <w:szCs w:val="20"/>
              </w:rPr>
            </w:pPr>
            <w:r w:rsidRPr="008C7CCA">
              <w:rPr>
                <w:b/>
                <w:sz w:val="20"/>
                <w:szCs w:val="20"/>
              </w:rPr>
              <w:t>Итого по задаче 3</w:t>
            </w:r>
          </w:p>
        </w:tc>
        <w:tc>
          <w:tcPr>
            <w:tcW w:w="1984" w:type="dxa"/>
            <w:shd w:val="clear" w:color="auto" w:fill="auto"/>
          </w:tcPr>
          <w:p w:rsidR="0095483D" w:rsidRPr="008C7CCA" w:rsidRDefault="0095483D" w:rsidP="005B2E27">
            <w:pPr>
              <w:widowControl w:val="0"/>
              <w:jc w:val="center"/>
              <w:rPr>
                <w:b/>
                <w:sz w:val="20"/>
                <w:szCs w:val="20"/>
              </w:rPr>
            </w:pPr>
            <w:r w:rsidRPr="008C7CCA">
              <w:rPr>
                <w:b/>
                <w:sz w:val="20"/>
                <w:szCs w:val="20"/>
              </w:rPr>
              <w:t>Всего</w:t>
            </w:r>
          </w:p>
        </w:tc>
        <w:tc>
          <w:tcPr>
            <w:tcW w:w="2410" w:type="dxa"/>
            <w:shd w:val="clear" w:color="auto" w:fill="auto"/>
          </w:tcPr>
          <w:p w:rsidR="0095483D" w:rsidRPr="008C7CCA" w:rsidRDefault="0095483D" w:rsidP="005B2E27">
            <w:pPr>
              <w:widowControl w:val="0"/>
              <w:ind w:hanging="1"/>
              <w:jc w:val="center"/>
              <w:rPr>
                <w:b/>
                <w:sz w:val="20"/>
                <w:szCs w:val="20"/>
              </w:rPr>
            </w:pPr>
            <w:r w:rsidRPr="008C7CCA">
              <w:rPr>
                <w:b/>
                <w:sz w:val="20"/>
                <w:szCs w:val="20"/>
              </w:rPr>
              <w:t>75,0</w:t>
            </w:r>
          </w:p>
        </w:tc>
        <w:tc>
          <w:tcPr>
            <w:tcW w:w="2419" w:type="dxa"/>
            <w:gridSpan w:val="2"/>
            <w:shd w:val="clear" w:color="auto" w:fill="auto"/>
          </w:tcPr>
          <w:p w:rsidR="0095483D" w:rsidRPr="008C7CCA" w:rsidRDefault="0095483D" w:rsidP="005B2E27">
            <w:pPr>
              <w:jc w:val="center"/>
              <w:rPr>
                <w:b/>
                <w:sz w:val="20"/>
                <w:szCs w:val="20"/>
              </w:rPr>
            </w:pPr>
            <w:r w:rsidRPr="008C7CCA">
              <w:rPr>
                <w:b/>
                <w:sz w:val="20"/>
                <w:szCs w:val="20"/>
              </w:rPr>
              <w:t>75,0</w:t>
            </w:r>
          </w:p>
        </w:tc>
        <w:tc>
          <w:tcPr>
            <w:tcW w:w="1692" w:type="dxa"/>
            <w:shd w:val="clear" w:color="auto" w:fill="auto"/>
          </w:tcPr>
          <w:p w:rsidR="0095483D" w:rsidRPr="008C7CCA" w:rsidRDefault="0095483D" w:rsidP="005B2E27">
            <w:pPr>
              <w:jc w:val="center"/>
              <w:rPr>
                <w:b/>
                <w:sz w:val="20"/>
                <w:szCs w:val="20"/>
              </w:rPr>
            </w:pPr>
            <w:r w:rsidRPr="008C7CCA">
              <w:rPr>
                <w:b/>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2020</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15,0</w:t>
            </w:r>
          </w:p>
        </w:tc>
        <w:tc>
          <w:tcPr>
            <w:tcW w:w="2419" w:type="dxa"/>
            <w:gridSpan w:val="2"/>
            <w:shd w:val="clear" w:color="auto" w:fill="auto"/>
          </w:tcPr>
          <w:p w:rsidR="0095483D" w:rsidRPr="008C7CCA" w:rsidRDefault="0095483D" w:rsidP="005B2E27">
            <w:pPr>
              <w:jc w:val="center"/>
              <w:rPr>
                <w:sz w:val="20"/>
                <w:szCs w:val="20"/>
              </w:rPr>
            </w:pPr>
            <w:r w:rsidRPr="008C7CCA">
              <w:rPr>
                <w:sz w:val="20"/>
                <w:szCs w:val="20"/>
              </w:rPr>
              <w:t>15,0</w:t>
            </w:r>
          </w:p>
        </w:tc>
        <w:tc>
          <w:tcPr>
            <w:tcW w:w="1692" w:type="dxa"/>
            <w:shd w:val="clear" w:color="auto" w:fill="auto"/>
          </w:tcPr>
          <w:p w:rsidR="0095483D" w:rsidRPr="008C7CCA" w:rsidRDefault="0095483D" w:rsidP="005B2E27">
            <w:pPr>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187"/>
        </w:trPr>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2021</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30,0</w:t>
            </w:r>
          </w:p>
        </w:tc>
        <w:tc>
          <w:tcPr>
            <w:tcW w:w="2419" w:type="dxa"/>
            <w:gridSpan w:val="2"/>
            <w:shd w:val="clear" w:color="auto" w:fill="auto"/>
          </w:tcPr>
          <w:p w:rsidR="0095483D" w:rsidRPr="008C7CCA" w:rsidRDefault="0095483D" w:rsidP="005B2E27">
            <w:pPr>
              <w:jc w:val="center"/>
              <w:rPr>
                <w:sz w:val="20"/>
                <w:szCs w:val="20"/>
              </w:rPr>
            </w:pPr>
            <w:r w:rsidRPr="008C7CCA">
              <w:rPr>
                <w:sz w:val="20"/>
                <w:szCs w:val="20"/>
              </w:rPr>
              <w:t>30,0</w:t>
            </w:r>
          </w:p>
        </w:tc>
        <w:tc>
          <w:tcPr>
            <w:tcW w:w="1692" w:type="dxa"/>
            <w:shd w:val="clear" w:color="auto" w:fill="auto"/>
          </w:tcPr>
          <w:p w:rsidR="0095483D" w:rsidRPr="008C7CCA" w:rsidRDefault="0095483D" w:rsidP="005B2E27">
            <w:pPr>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61"/>
        </w:trPr>
        <w:tc>
          <w:tcPr>
            <w:tcW w:w="675" w:type="dxa"/>
            <w:vMerge/>
            <w:shd w:val="clear" w:color="auto" w:fill="auto"/>
          </w:tcPr>
          <w:p w:rsidR="0095483D" w:rsidRPr="008C7CCA" w:rsidRDefault="0095483D" w:rsidP="005B2E27">
            <w:pPr>
              <w:widowControl w:val="0"/>
              <w:ind w:firstLine="720"/>
              <w:rPr>
                <w:sz w:val="20"/>
                <w:szCs w:val="20"/>
              </w:rPr>
            </w:pPr>
          </w:p>
        </w:tc>
        <w:tc>
          <w:tcPr>
            <w:tcW w:w="4102" w:type="dxa"/>
            <w:vMerge/>
            <w:shd w:val="clear" w:color="auto" w:fill="auto"/>
          </w:tcPr>
          <w:p w:rsidR="0095483D" w:rsidRPr="008C7CCA" w:rsidRDefault="0095483D" w:rsidP="005B2E27">
            <w:pPr>
              <w:widowControl w:val="0"/>
              <w:rPr>
                <w:sz w:val="20"/>
                <w:szCs w:val="20"/>
              </w:rPr>
            </w:pPr>
          </w:p>
        </w:tc>
        <w:tc>
          <w:tcPr>
            <w:tcW w:w="1984" w:type="dxa"/>
            <w:shd w:val="clear" w:color="auto" w:fill="auto"/>
          </w:tcPr>
          <w:p w:rsidR="0095483D" w:rsidRPr="008C7CCA" w:rsidRDefault="0095483D" w:rsidP="005B2E27">
            <w:pPr>
              <w:widowControl w:val="0"/>
              <w:jc w:val="center"/>
              <w:rPr>
                <w:sz w:val="20"/>
                <w:szCs w:val="20"/>
              </w:rPr>
            </w:pPr>
            <w:r w:rsidRPr="008C7CCA">
              <w:rPr>
                <w:sz w:val="20"/>
                <w:szCs w:val="20"/>
              </w:rPr>
              <w:t>2022</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30,0</w:t>
            </w:r>
          </w:p>
        </w:tc>
        <w:tc>
          <w:tcPr>
            <w:tcW w:w="2419" w:type="dxa"/>
            <w:gridSpan w:val="2"/>
            <w:shd w:val="clear" w:color="auto" w:fill="auto"/>
          </w:tcPr>
          <w:p w:rsidR="0095483D" w:rsidRPr="008C7CCA" w:rsidRDefault="0095483D" w:rsidP="005B2E27">
            <w:pPr>
              <w:jc w:val="center"/>
              <w:rPr>
                <w:sz w:val="20"/>
                <w:szCs w:val="20"/>
              </w:rPr>
            </w:pPr>
            <w:r w:rsidRPr="008C7CCA">
              <w:rPr>
                <w:sz w:val="20"/>
                <w:szCs w:val="20"/>
              </w:rPr>
              <w:t>30,0</w:t>
            </w:r>
          </w:p>
        </w:tc>
        <w:tc>
          <w:tcPr>
            <w:tcW w:w="1692" w:type="dxa"/>
            <w:shd w:val="clear" w:color="auto" w:fill="auto"/>
          </w:tcPr>
          <w:p w:rsidR="0095483D" w:rsidRPr="008C7CCA" w:rsidRDefault="0095483D" w:rsidP="005B2E27">
            <w:pPr>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4777" w:type="dxa"/>
            <w:gridSpan w:val="2"/>
            <w:vMerge w:val="restart"/>
            <w:shd w:val="clear" w:color="auto" w:fill="auto"/>
          </w:tcPr>
          <w:p w:rsidR="0095483D" w:rsidRPr="008C7CCA" w:rsidRDefault="0095483D" w:rsidP="005B2E27">
            <w:pPr>
              <w:widowControl w:val="0"/>
              <w:rPr>
                <w:b/>
                <w:sz w:val="20"/>
                <w:szCs w:val="20"/>
              </w:rPr>
            </w:pPr>
            <w:r w:rsidRPr="008C7CCA">
              <w:rPr>
                <w:b/>
                <w:sz w:val="20"/>
                <w:szCs w:val="20"/>
              </w:rPr>
              <w:t>Итого по Программе</w:t>
            </w:r>
          </w:p>
        </w:tc>
        <w:tc>
          <w:tcPr>
            <w:tcW w:w="1984" w:type="dxa"/>
            <w:shd w:val="clear" w:color="auto" w:fill="auto"/>
          </w:tcPr>
          <w:p w:rsidR="0095483D" w:rsidRPr="008C7CCA" w:rsidRDefault="0095483D" w:rsidP="005B2E27">
            <w:pPr>
              <w:widowControl w:val="0"/>
              <w:ind w:hanging="44"/>
              <w:jc w:val="center"/>
              <w:rPr>
                <w:b/>
                <w:sz w:val="20"/>
                <w:szCs w:val="20"/>
              </w:rPr>
            </w:pPr>
            <w:r w:rsidRPr="008C7CCA">
              <w:rPr>
                <w:b/>
                <w:sz w:val="20"/>
                <w:szCs w:val="20"/>
              </w:rPr>
              <w:t>Всего</w:t>
            </w:r>
          </w:p>
        </w:tc>
        <w:tc>
          <w:tcPr>
            <w:tcW w:w="2410" w:type="dxa"/>
            <w:shd w:val="clear" w:color="auto" w:fill="auto"/>
          </w:tcPr>
          <w:p w:rsidR="0095483D" w:rsidRPr="008C7CCA" w:rsidRDefault="0095483D" w:rsidP="005B2E27">
            <w:pPr>
              <w:widowControl w:val="0"/>
              <w:ind w:firstLine="720"/>
              <w:rPr>
                <w:b/>
                <w:sz w:val="20"/>
                <w:szCs w:val="20"/>
              </w:rPr>
            </w:pPr>
            <w:r w:rsidRPr="008C7CCA">
              <w:rPr>
                <w:b/>
                <w:sz w:val="20"/>
                <w:szCs w:val="20"/>
              </w:rPr>
              <w:t>2003,72962</w:t>
            </w:r>
          </w:p>
        </w:tc>
        <w:tc>
          <w:tcPr>
            <w:tcW w:w="2419" w:type="dxa"/>
            <w:gridSpan w:val="2"/>
            <w:shd w:val="clear" w:color="auto" w:fill="auto"/>
          </w:tcPr>
          <w:p w:rsidR="0095483D" w:rsidRPr="008C7CCA" w:rsidRDefault="0095483D" w:rsidP="005B2E27">
            <w:pPr>
              <w:widowControl w:val="0"/>
              <w:ind w:firstLine="23"/>
              <w:jc w:val="center"/>
              <w:rPr>
                <w:b/>
                <w:sz w:val="20"/>
                <w:szCs w:val="20"/>
              </w:rPr>
            </w:pPr>
            <w:r w:rsidRPr="008C7CCA">
              <w:rPr>
                <w:b/>
                <w:sz w:val="20"/>
                <w:szCs w:val="20"/>
              </w:rPr>
              <w:t>180,0</w:t>
            </w:r>
          </w:p>
        </w:tc>
        <w:tc>
          <w:tcPr>
            <w:tcW w:w="1692" w:type="dxa"/>
            <w:shd w:val="clear" w:color="auto" w:fill="auto"/>
          </w:tcPr>
          <w:p w:rsidR="0095483D" w:rsidRPr="008C7CCA" w:rsidRDefault="0095483D" w:rsidP="005B2E27">
            <w:pPr>
              <w:widowControl w:val="0"/>
              <w:ind w:hanging="11"/>
              <w:jc w:val="center"/>
              <w:rPr>
                <w:b/>
                <w:sz w:val="20"/>
                <w:szCs w:val="20"/>
              </w:rPr>
            </w:pPr>
            <w:r w:rsidRPr="008C7CCA">
              <w:rPr>
                <w:b/>
                <w:sz w:val="20"/>
                <w:szCs w:val="20"/>
              </w:rPr>
              <w:t>1823,72962</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4777" w:type="dxa"/>
            <w:gridSpan w:val="2"/>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ind w:hanging="44"/>
              <w:jc w:val="center"/>
              <w:rPr>
                <w:sz w:val="20"/>
                <w:szCs w:val="20"/>
              </w:rPr>
            </w:pPr>
            <w:r w:rsidRPr="008C7CCA">
              <w:rPr>
                <w:sz w:val="20"/>
                <w:szCs w:val="20"/>
              </w:rPr>
              <w:t>2020</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50,0</w:t>
            </w:r>
          </w:p>
        </w:tc>
        <w:tc>
          <w:tcPr>
            <w:tcW w:w="2419" w:type="dxa"/>
            <w:gridSpan w:val="2"/>
            <w:shd w:val="clear" w:color="auto" w:fill="auto"/>
          </w:tcPr>
          <w:p w:rsidR="0095483D" w:rsidRPr="008C7CCA" w:rsidRDefault="0095483D" w:rsidP="005B2E27">
            <w:pPr>
              <w:widowControl w:val="0"/>
              <w:ind w:firstLine="23"/>
              <w:jc w:val="center"/>
              <w:rPr>
                <w:sz w:val="20"/>
                <w:szCs w:val="20"/>
              </w:rPr>
            </w:pPr>
            <w:r w:rsidRPr="008C7CCA">
              <w:rPr>
                <w:sz w:val="20"/>
                <w:szCs w:val="20"/>
              </w:rPr>
              <w:t>50,0</w:t>
            </w:r>
          </w:p>
        </w:tc>
        <w:tc>
          <w:tcPr>
            <w:tcW w:w="1692" w:type="dxa"/>
            <w:shd w:val="clear" w:color="auto" w:fill="auto"/>
          </w:tcPr>
          <w:p w:rsidR="0095483D" w:rsidRPr="008C7CCA" w:rsidRDefault="0095483D" w:rsidP="005B2E27">
            <w:pPr>
              <w:widowControl w:val="0"/>
              <w:ind w:hanging="11"/>
              <w:jc w:val="center"/>
              <w:rPr>
                <w:sz w:val="20"/>
                <w:szCs w:val="20"/>
              </w:rPr>
            </w:pPr>
            <w:r w:rsidRPr="008C7CCA">
              <w:rPr>
                <w:sz w:val="20"/>
                <w:szCs w:val="20"/>
              </w:rPr>
              <w:t>0,0</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c>
          <w:tcPr>
            <w:tcW w:w="4777" w:type="dxa"/>
            <w:gridSpan w:val="2"/>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ind w:hanging="44"/>
              <w:jc w:val="center"/>
              <w:rPr>
                <w:sz w:val="20"/>
                <w:szCs w:val="20"/>
              </w:rPr>
            </w:pPr>
            <w:r w:rsidRPr="008C7CCA">
              <w:rPr>
                <w:sz w:val="20"/>
                <w:szCs w:val="20"/>
              </w:rPr>
              <w:t>2021</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984,72962</w:t>
            </w:r>
          </w:p>
        </w:tc>
        <w:tc>
          <w:tcPr>
            <w:tcW w:w="2419" w:type="dxa"/>
            <w:gridSpan w:val="2"/>
            <w:shd w:val="clear" w:color="auto" w:fill="auto"/>
          </w:tcPr>
          <w:p w:rsidR="0095483D" w:rsidRPr="008C7CCA" w:rsidRDefault="0095483D" w:rsidP="005B2E27">
            <w:pPr>
              <w:widowControl w:val="0"/>
              <w:ind w:firstLine="23"/>
              <w:jc w:val="center"/>
              <w:rPr>
                <w:sz w:val="20"/>
                <w:szCs w:val="20"/>
              </w:rPr>
            </w:pPr>
            <w:r w:rsidRPr="008C7CCA">
              <w:rPr>
                <w:sz w:val="20"/>
                <w:szCs w:val="20"/>
              </w:rPr>
              <w:t>65,0</w:t>
            </w:r>
          </w:p>
        </w:tc>
        <w:tc>
          <w:tcPr>
            <w:tcW w:w="1692" w:type="dxa"/>
            <w:shd w:val="clear" w:color="auto" w:fill="auto"/>
          </w:tcPr>
          <w:p w:rsidR="0095483D" w:rsidRPr="008C7CCA" w:rsidRDefault="0095483D" w:rsidP="005B2E27">
            <w:pPr>
              <w:widowControl w:val="0"/>
              <w:ind w:hanging="11"/>
              <w:jc w:val="center"/>
              <w:rPr>
                <w:sz w:val="20"/>
                <w:szCs w:val="20"/>
              </w:rPr>
            </w:pPr>
            <w:r w:rsidRPr="008C7CCA">
              <w:rPr>
                <w:sz w:val="20"/>
                <w:szCs w:val="20"/>
              </w:rPr>
              <w:t>919,72962</w:t>
            </w:r>
          </w:p>
        </w:tc>
        <w:tc>
          <w:tcPr>
            <w:tcW w:w="2028" w:type="dxa"/>
            <w:shd w:val="clear" w:color="auto" w:fill="auto"/>
          </w:tcPr>
          <w:p w:rsidR="0095483D" w:rsidRPr="008C7CCA" w:rsidRDefault="0095483D" w:rsidP="005B2E27">
            <w:pPr>
              <w:widowControl w:val="0"/>
              <w:ind w:firstLine="720"/>
              <w:rPr>
                <w:sz w:val="20"/>
                <w:szCs w:val="20"/>
              </w:rPr>
            </w:pPr>
          </w:p>
        </w:tc>
      </w:tr>
      <w:tr w:rsidR="0095483D" w:rsidRPr="008C7CCA" w:rsidTr="005B2E27">
        <w:trPr>
          <w:trHeight w:val="20"/>
        </w:trPr>
        <w:tc>
          <w:tcPr>
            <w:tcW w:w="4777" w:type="dxa"/>
            <w:gridSpan w:val="2"/>
            <w:vMerge/>
            <w:shd w:val="clear" w:color="auto" w:fill="auto"/>
          </w:tcPr>
          <w:p w:rsidR="0095483D" w:rsidRPr="008C7CCA" w:rsidRDefault="0095483D" w:rsidP="005B2E27">
            <w:pPr>
              <w:widowControl w:val="0"/>
              <w:ind w:firstLine="720"/>
              <w:rPr>
                <w:sz w:val="20"/>
                <w:szCs w:val="20"/>
              </w:rPr>
            </w:pPr>
          </w:p>
        </w:tc>
        <w:tc>
          <w:tcPr>
            <w:tcW w:w="1984" w:type="dxa"/>
            <w:shd w:val="clear" w:color="auto" w:fill="auto"/>
          </w:tcPr>
          <w:p w:rsidR="0095483D" w:rsidRPr="008C7CCA" w:rsidRDefault="0095483D" w:rsidP="005B2E27">
            <w:pPr>
              <w:widowControl w:val="0"/>
              <w:ind w:hanging="44"/>
              <w:jc w:val="center"/>
              <w:rPr>
                <w:sz w:val="20"/>
                <w:szCs w:val="20"/>
              </w:rPr>
            </w:pPr>
            <w:r w:rsidRPr="008C7CCA">
              <w:rPr>
                <w:sz w:val="20"/>
                <w:szCs w:val="20"/>
              </w:rPr>
              <w:t>2022</w:t>
            </w:r>
          </w:p>
        </w:tc>
        <w:tc>
          <w:tcPr>
            <w:tcW w:w="2410" w:type="dxa"/>
            <w:shd w:val="clear" w:color="auto" w:fill="auto"/>
          </w:tcPr>
          <w:p w:rsidR="0095483D" w:rsidRPr="008C7CCA" w:rsidRDefault="0095483D" w:rsidP="005B2E27">
            <w:pPr>
              <w:widowControl w:val="0"/>
              <w:ind w:hanging="1"/>
              <w:jc w:val="center"/>
              <w:rPr>
                <w:sz w:val="20"/>
                <w:szCs w:val="20"/>
              </w:rPr>
            </w:pPr>
            <w:r w:rsidRPr="008C7CCA">
              <w:rPr>
                <w:sz w:val="20"/>
                <w:szCs w:val="20"/>
              </w:rPr>
              <w:t>969,0</w:t>
            </w:r>
          </w:p>
        </w:tc>
        <w:tc>
          <w:tcPr>
            <w:tcW w:w="2419" w:type="dxa"/>
            <w:gridSpan w:val="2"/>
            <w:shd w:val="clear" w:color="auto" w:fill="auto"/>
          </w:tcPr>
          <w:p w:rsidR="0095483D" w:rsidRPr="008C7CCA" w:rsidRDefault="0095483D" w:rsidP="005B2E27">
            <w:pPr>
              <w:widowControl w:val="0"/>
              <w:ind w:firstLine="23"/>
              <w:jc w:val="center"/>
              <w:rPr>
                <w:sz w:val="20"/>
                <w:szCs w:val="20"/>
              </w:rPr>
            </w:pPr>
            <w:r w:rsidRPr="008C7CCA">
              <w:rPr>
                <w:sz w:val="20"/>
                <w:szCs w:val="20"/>
              </w:rPr>
              <w:t>65,0</w:t>
            </w:r>
          </w:p>
        </w:tc>
        <w:tc>
          <w:tcPr>
            <w:tcW w:w="1692" w:type="dxa"/>
            <w:shd w:val="clear" w:color="auto" w:fill="auto"/>
          </w:tcPr>
          <w:p w:rsidR="0095483D" w:rsidRPr="008C7CCA" w:rsidRDefault="0095483D" w:rsidP="005B2E27">
            <w:pPr>
              <w:widowControl w:val="0"/>
              <w:ind w:hanging="11"/>
              <w:jc w:val="center"/>
              <w:rPr>
                <w:sz w:val="20"/>
                <w:szCs w:val="20"/>
              </w:rPr>
            </w:pPr>
            <w:r w:rsidRPr="008C7CCA">
              <w:rPr>
                <w:sz w:val="20"/>
                <w:szCs w:val="20"/>
              </w:rPr>
              <w:t>904,0</w:t>
            </w:r>
          </w:p>
        </w:tc>
        <w:tc>
          <w:tcPr>
            <w:tcW w:w="2028" w:type="dxa"/>
            <w:shd w:val="clear" w:color="auto" w:fill="auto"/>
          </w:tcPr>
          <w:p w:rsidR="0095483D" w:rsidRPr="008C7CCA" w:rsidRDefault="0095483D" w:rsidP="005B2E27">
            <w:pPr>
              <w:widowControl w:val="0"/>
              <w:ind w:firstLine="720"/>
              <w:rPr>
                <w:sz w:val="20"/>
                <w:szCs w:val="20"/>
              </w:rPr>
            </w:pPr>
          </w:p>
        </w:tc>
      </w:tr>
    </w:tbl>
    <w:p w:rsidR="0095483D" w:rsidRPr="008C7CCA" w:rsidRDefault="0095483D" w:rsidP="0095483D">
      <w:pPr>
        <w:jc w:val="both"/>
        <w:rPr>
          <w:sz w:val="20"/>
          <w:szCs w:val="20"/>
        </w:rPr>
      </w:pPr>
      <w:r w:rsidRPr="008C7CCA">
        <w:rPr>
          <w:sz w:val="20"/>
          <w:szCs w:val="20"/>
        </w:rPr>
        <w:t>…».</w:t>
      </w:r>
    </w:p>
    <w:p w:rsidR="0095483D" w:rsidRPr="008C7CCA" w:rsidRDefault="0095483D" w:rsidP="0095483D">
      <w:pPr>
        <w:rPr>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pPr>
    </w:p>
    <w:p w:rsidR="0095483D" w:rsidRDefault="0095483D" w:rsidP="00F41BB5">
      <w:pPr>
        <w:jc w:val="center"/>
        <w:rPr>
          <w:rFonts w:eastAsia="Calibri"/>
          <w:b/>
          <w:sz w:val="20"/>
          <w:szCs w:val="20"/>
        </w:rPr>
        <w:sectPr w:rsidR="0095483D" w:rsidSect="0095483D">
          <w:footerReference w:type="default" r:id="rId18"/>
          <w:pgSz w:w="16838" w:h="11906" w:orient="landscape" w:code="9"/>
          <w:pgMar w:top="1134" w:right="851" w:bottom="1134" w:left="992" w:header="720" w:footer="335" w:gutter="0"/>
          <w:cols w:space="720"/>
          <w:noEndnote/>
          <w:docGrid w:linePitch="286"/>
        </w:sectPr>
      </w:pPr>
    </w:p>
    <w:p w:rsidR="0095483D" w:rsidRPr="003E2ED1" w:rsidRDefault="0095483D" w:rsidP="0095483D">
      <w:pPr>
        <w:jc w:val="center"/>
        <w:rPr>
          <w:b/>
          <w:sz w:val="20"/>
          <w:szCs w:val="20"/>
        </w:rPr>
      </w:pPr>
      <w:r w:rsidRPr="003E2ED1">
        <w:rPr>
          <w:b/>
          <w:sz w:val="20"/>
          <w:szCs w:val="20"/>
        </w:rPr>
        <w:lastRenderedPageBreak/>
        <w:t xml:space="preserve">Постановление Администрации Чаинского района от 09.09.2022 </w:t>
      </w:r>
      <w:r w:rsidR="005B2E27">
        <w:rPr>
          <w:b/>
          <w:sz w:val="20"/>
          <w:szCs w:val="20"/>
        </w:rPr>
        <w:t>№</w:t>
      </w:r>
      <w:r w:rsidRPr="003E2ED1">
        <w:rPr>
          <w:b/>
          <w:sz w:val="20"/>
          <w:szCs w:val="20"/>
        </w:rPr>
        <w:t> 342</w:t>
      </w:r>
    </w:p>
    <w:p w:rsidR="0095483D" w:rsidRPr="003E2ED1" w:rsidRDefault="0095483D" w:rsidP="0095483D">
      <w:pPr>
        <w:pStyle w:val="ConsPlusNormal"/>
        <w:widowControl/>
        <w:ind w:right="-2" w:firstLine="0"/>
        <w:jc w:val="center"/>
        <w:rPr>
          <w:rFonts w:ascii="Times New Roman" w:hAnsi="Times New Roman" w:cs="Times New Roman"/>
          <w:b/>
        </w:rPr>
      </w:pPr>
      <w:proofErr w:type="gramStart"/>
      <w:r w:rsidRPr="003E2ED1">
        <w:rPr>
          <w:rFonts w:ascii="Times New Roman" w:hAnsi="Times New Roman" w:cs="Times New Roman"/>
          <w:b/>
        </w:rPr>
        <w:t>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95483D" w:rsidRPr="003E2ED1" w:rsidRDefault="0095483D" w:rsidP="0095483D">
      <w:pPr>
        <w:pStyle w:val="ConsPlusNormal"/>
        <w:widowControl/>
        <w:ind w:firstLine="709"/>
        <w:jc w:val="both"/>
        <w:rPr>
          <w:rFonts w:ascii="Times New Roman" w:hAnsi="Times New Roman" w:cs="Times New Roman"/>
        </w:rPr>
      </w:pPr>
    </w:p>
    <w:p w:rsidR="0095483D" w:rsidRPr="003E2ED1" w:rsidRDefault="0095483D" w:rsidP="0095483D">
      <w:pPr>
        <w:pStyle w:val="ConsPlusNormal"/>
        <w:widowControl/>
        <w:ind w:firstLine="709"/>
        <w:jc w:val="both"/>
        <w:rPr>
          <w:rFonts w:ascii="Times New Roman" w:hAnsi="Times New Roman" w:cs="Times New Roman"/>
        </w:rPr>
      </w:pPr>
      <w:r w:rsidRPr="003E2ED1">
        <w:rPr>
          <w:rFonts w:ascii="Times New Roman" w:hAnsi="Times New Roman" w:cs="Times New Roman"/>
        </w:rPr>
        <w:t xml:space="preserve">В соответствии с Законом Томской области от 28 декабря 2010 № 336-ОЗ «О предоставлении межбюджетных трансфертов», </w:t>
      </w:r>
    </w:p>
    <w:p w:rsidR="0095483D" w:rsidRPr="003E2ED1" w:rsidRDefault="0095483D" w:rsidP="0095483D">
      <w:pPr>
        <w:pStyle w:val="ConsPlusNormal"/>
        <w:widowControl/>
        <w:ind w:firstLine="0"/>
        <w:jc w:val="both"/>
        <w:rPr>
          <w:rFonts w:ascii="Times New Roman" w:hAnsi="Times New Roman" w:cs="Times New Roman"/>
        </w:rPr>
      </w:pPr>
    </w:p>
    <w:p w:rsidR="0095483D" w:rsidRPr="003E2ED1" w:rsidRDefault="0095483D" w:rsidP="0095483D">
      <w:pPr>
        <w:pStyle w:val="ConsPlusNormal"/>
        <w:widowControl/>
        <w:ind w:firstLine="709"/>
        <w:jc w:val="both"/>
        <w:rPr>
          <w:rFonts w:ascii="Times New Roman" w:hAnsi="Times New Roman" w:cs="Times New Roman"/>
        </w:rPr>
      </w:pPr>
      <w:r w:rsidRPr="003E2ED1">
        <w:rPr>
          <w:rFonts w:ascii="Times New Roman" w:hAnsi="Times New Roman" w:cs="Times New Roman"/>
        </w:rPr>
        <w:t>ПОСТАНОВЛЯЮ:</w:t>
      </w:r>
    </w:p>
    <w:p w:rsidR="0095483D" w:rsidRPr="003E2ED1" w:rsidRDefault="0095483D" w:rsidP="0095483D">
      <w:pPr>
        <w:pStyle w:val="ConsPlusNormal"/>
        <w:widowControl/>
        <w:ind w:firstLine="709"/>
        <w:jc w:val="both"/>
        <w:rPr>
          <w:rFonts w:ascii="Times New Roman" w:hAnsi="Times New Roman" w:cs="Times New Roman"/>
        </w:rPr>
      </w:pPr>
    </w:p>
    <w:p w:rsidR="0095483D" w:rsidRPr="003E2ED1" w:rsidRDefault="0095483D" w:rsidP="0095483D">
      <w:pPr>
        <w:ind w:firstLine="709"/>
        <w:jc w:val="both"/>
        <w:rPr>
          <w:sz w:val="20"/>
          <w:szCs w:val="20"/>
        </w:rPr>
      </w:pPr>
      <w:r w:rsidRPr="003E2ED1">
        <w:rPr>
          <w:sz w:val="20"/>
          <w:szCs w:val="20"/>
        </w:rPr>
        <w:t xml:space="preserve">1. </w:t>
      </w:r>
      <w:proofErr w:type="gramStart"/>
      <w:r w:rsidRPr="003E2ED1">
        <w:rPr>
          <w:sz w:val="20"/>
          <w:szCs w:val="20"/>
        </w:rPr>
        <w:t xml:space="preserve">Внести в </w:t>
      </w:r>
      <w:hyperlink r:id="rId19" w:history="1">
        <w:r w:rsidRPr="003E2ED1">
          <w:rPr>
            <w:color w:val="0000FF"/>
            <w:sz w:val="20"/>
            <w:szCs w:val="20"/>
          </w:rPr>
          <w:t>постановление</w:t>
        </w:r>
      </w:hyperlink>
      <w:r w:rsidRPr="003E2ED1">
        <w:rPr>
          <w:sz w:val="20"/>
          <w:szCs w:val="20"/>
        </w:rPr>
        <w:t xml:space="preserve">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(в ред. от 17.11.2020 № 333, от 18.01.2021 № 22, от</w:t>
      </w:r>
      <w:proofErr w:type="gramEnd"/>
      <w:r w:rsidRPr="003E2ED1">
        <w:rPr>
          <w:sz w:val="20"/>
          <w:szCs w:val="20"/>
        </w:rPr>
        <w:t xml:space="preserve"> </w:t>
      </w:r>
      <w:proofErr w:type="gramStart"/>
      <w:r w:rsidRPr="003E2ED1">
        <w:rPr>
          <w:sz w:val="20"/>
          <w:szCs w:val="20"/>
        </w:rPr>
        <w:t>17.08.2021 № 269, от 15.11.2021 № 372а, от 29.12.2021 № 469, от 29.03.2022 № 134, от 04.08.2022 № 293) следующие изменения:</w:t>
      </w:r>
      <w:proofErr w:type="gramEnd"/>
    </w:p>
    <w:p w:rsidR="0095483D" w:rsidRPr="003E2ED1" w:rsidRDefault="0095483D" w:rsidP="0095483D">
      <w:pPr>
        <w:ind w:firstLine="709"/>
        <w:jc w:val="both"/>
        <w:rPr>
          <w:color w:val="000000"/>
          <w:sz w:val="20"/>
          <w:szCs w:val="20"/>
        </w:rPr>
      </w:pPr>
      <w:r w:rsidRPr="003E2ED1">
        <w:rPr>
          <w:sz w:val="20"/>
          <w:szCs w:val="20"/>
        </w:rPr>
        <w:t xml:space="preserve">1.1. в пункте 2 слова </w:t>
      </w:r>
      <w:r w:rsidRPr="003E2ED1">
        <w:rPr>
          <w:color w:val="000000"/>
          <w:sz w:val="20"/>
          <w:szCs w:val="20"/>
        </w:rPr>
        <w:t xml:space="preserve">«45 рублей 82 копейки (Сорок пять рублей 82 копейки)» </w:t>
      </w:r>
      <w:r w:rsidRPr="003E2ED1">
        <w:rPr>
          <w:sz w:val="20"/>
          <w:szCs w:val="20"/>
        </w:rPr>
        <w:t xml:space="preserve">заменить словами </w:t>
      </w:r>
      <w:r w:rsidRPr="003E2ED1">
        <w:rPr>
          <w:color w:val="000000"/>
          <w:sz w:val="20"/>
          <w:szCs w:val="20"/>
        </w:rPr>
        <w:t>«56 рублей 10 копеек (Пятьдесят шесть рублей 10 копеек)».</w:t>
      </w:r>
    </w:p>
    <w:p w:rsidR="0095483D" w:rsidRPr="003E2ED1" w:rsidRDefault="0095483D" w:rsidP="0095483D">
      <w:pPr>
        <w:ind w:firstLine="709"/>
        <w:jc w:val="both"/>
        <w:rPr>
          <w:color w:val="000000"/>
          <w:sz w:val="20"/>
          <w:szCs w:val="20"/>
        </w:rPr>
      </w:pPr>
      <w:r w:rsidRPr="003E2ED1">
        <w:rPr>
          <w:color w:val="000000"/>
          <w:sz w:val="20"/>
          <w:szCs w:val="20"/>
        </w:rPr>
        <w:t>2. 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95483D" w:rsidRPr="003E2ED1" w:rsidRDefault="0095483D" w:rsidP="0095483D">
      <w:pPr>
        <w:ind w:firstLine="709"/>
        <w:jc w:val="both"/>
        <w:rPr>
          <w:sz w:val="20"/>
          <w:szCs w:val="20"/>
        </w:rPr>
      </w:pPr>
      <w:r w:rsidRPr="003E2ED1">
        <w:rPr>
          <w:sz w:val="20"/>
          <w:szCs w:val="20"/>
        </w:rPr>
        <w:t>3.  Настоящее постановление вступает в силу с 19 сентября 2022 г</w:t>
      </w:r>
      <w:proofErr w:type="gramStart"/>
      <w:r w:rsidRPr="003E2ED1">
        <w:rPr>
          <w:sz w:val="20"/>
          <w:szCs w:val="20"/>
        </w:rPr>
        <w:t>..</w:t>
      </w:r>
      <w:proofErr w:type="gramEnd"/>
    </w:p>
    <w:p w:rsidR="0095483D" w:rsidRPr="003E2ED1" w:rsidRDefault="0095483D" w:rsidP="0095483D">
      <w:pPr>
        <w:ind w:firstLine="709"/>
        <w:jc w:val="both"/>
        <w:rPr>
          <w:sz w:val="20"/>
          <w:szCs w:val="20"/>
        </w:rPr>
      </w:pPr>
      <w:r w:rsidRPr="003E2ED1">
        <w:rPr>
          <w:sz w:val="20"/>
          <w:szCs w:val="20"/>
        </w:rPr>
        <w:t xml:space="preserve">4. </w:t>
      </w:r>
      <w:proofErr w:type="gramStart"/>
      <w:r w:rsidRPr="003E2ED1">
        <w:rPr>
          <w:sz w:val="20"/>
          <w:szCs w:val="20"/>
        </w:rPr>
        <w:t>Контроль за</w:t>
      </w:r>
      <w:proofErr w:type="gramEnd"/>
      <w:r w:rsidRPr="003E2ED1">
        <w:rPr>
          <w:sz w:val="20"/>
          <w:szCs w:val="20"/>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95483D" w:rsidRPr="003E2ED1" w:rsidRDefault="0095483D" w:rsidP="0095483D">
      <w:pPr>
        <w:pStyle w:val="ConsPlusNormal"/>
        <w:widowControl/>
        <w:ind w:firstLine="540"/>
        <w:jc w:val="both"/>
        <w:rPr>
          <w:rFonts w:ascii="Times New Roman" w:hAnsi="Times New Roman" w:cs="Times New Roman"/>
        </w:rPr>
      </w:pPr>
    </w:p>
    <w:p w:rsidR="0095483D" w:rsidRDefault="0095483D" w:rsidP="0095483D">
      <w:pPr>
        <w:pStyle w:val="ConsPlusNormal"/>
        <w:widowControl/>
        <w:ind w:firstLine="540"/>
        <w:jc w:val="right"/>
        <w:rPr>
          <w:rFonts w:ascii="Times New Roman" w:hAnsi="Times New Roman" w:cs="Times New Roman"/>
        </w:rPr>
      </w:pPr>
      <w:r w:rsidRPr="003E2ED1">
        <w:rPr>
          <w:rFonts w:ascii="Times New Roman" w:hAnsi="Times New Roman" w:cs="Times New Roman"/>
        </w:rPr>
        <w:t xml:space="preserve">Глава Чаинского района                      </w:t>
      </w:r>
      <w:r w:rsidRPr="003E2ED1">
        <w:rPr>
          <w:rFonts w:ascii="Times New Roman" w:hAnsi="Times New Roman" w:cs="Times New Roman"/>
        </w:rPr>
        <w:tab/>
        <w:t>В.Н. Столяров</w:t>
      </w:r>
      <w:r w:rsidRPr="003E2ED1">
        <w:rPr>
          <w:rFonts w:ascii="Times New Roman" w:hAnsi="Times New Roman" w:cs="Times New Roman"/>
        </w:rPr>
        <w:tab/>
      </w:r>
    </w:p>
    <w:p w:rsidR="005B2E27" w:rsidRDefault="005B2E27" w:rsidP="0095483D">
      <w:pPr>
        <w:pStyle w:val="ConsPlusNormal"/>
        <w:widowControl/>
        <w:ind w:firstLine="540"/>
        <w:jc w:val="right"/>
        <w:rPr>
          <w:rFonts w:ascii="Times New Roman" w:hAnsi="Times New Roman" w:cs="Times New Roman"/>
        </w:rPr>
      </w:pPr>
    </w:p>
    <w:p w:rsidR="005B2E27" w:rsidRDefault="005B2E27" w:rsidP="0095483D">
      <w:pPr>
        <w:pStyle w:val="ConsPlusNormal"/>
        <w:widowControl/>
        <w:ind w:firstLine="540"/>
        <w:jc w:val="right"/>
        <w:rPr>
          <w:rFonts w:ascii="Times New Roman" w:hAnsi="Times New Roman" w:cs="Times New Roman"/>
        </w:rPr>
      </w:pPr>
    </w:p>
    <w:p w:rsidR="005B2E27" w:rsidRPr="003E2ED1" w:rsidRDefault="005B2E27" w:rsidP="0095483D">
      <w:pPr>
        <w:pStyle w:val="ConsPlusNormal"/>
        <w:widowControl/>
        <w:ind w:firstLine="540"/>
        <w:jc w:val="right"/>
        <w:rPr>
          <w:rFonts w:ascii="Times New Roman" w:hAnsi="Times New Roman" w:cs="Times New Roman"/>
        </w:rPr>
      </w:pPr>
    </w:p>
    <w:p w:rsidR="0095483D" w:rsidRPr="003E2ED1" w:rsidRDefault="0095483D" w:rsidP="0095483D">
      <w:pPr>
        <w:pStyle w:val="ConsPlusNormal"/>
        <w:widowControl/>
        <w:ind w:firstLine="540"/>
        <w:jc w:val="both"/>
        <w:rPr>
          <w:rFonts w:ascii="Times New Roman" w:hAnsi="Times New Roman" w:cs="Times New Roman"/>
        </w:rPr>
      </w:pPr>
    </w:p>
    <w:p w:rsidR="005B2E27" w:rsidRPr="00C85649" w:rsidRDefault="005B2E27" w:rsidP="005B2E27">
      <w:pPr>
        <w:pStyle w:val="2a"/>
        <w:shd w:val="clear" w:color="auto" w:fill="auto"/>
        <w:tabs>
          <w:tab w:val="left" w:pos="9154"/>
        </w:tabs>
        <w:spacing w:line="240" w:lineRule="auto"/>
        <w:ind w:left="142"/>
        <w:jc w:val="center"/>
        <w:rPr>
          <w:rStyle w:val="29"/>
          <w:b/>
          <w:color w:val="000000"/>
          <w:sz w:val="20"/>
          <w:szCs w:val="20"/>
        </w:rPr>
      </w:pPr>
      <w:r w:rsidRPr="00C85649">
        <w:rPr>
          <w:rStyle w:val="29"/>
          <w:b/>
          <w:color w:val="000000"/>
          <w:sz w:val="20"/>
          <w:szCs w:val="20"/>
        </w:rPr>
        <w:t>Постановление Администрации Чаинского района от 13.09.2022 № 348</w:t>
      </w:r>
    </w:p>
    <w:p w:rsidR="005B2E27" w:rsidRPr="00C85649" w:rsidRDefault="005B2E27" w:rsidP="005B2E27">
      <w:pPr>
        <w:pStyle w:val="3d"/>
        <w:shd w:val="clear" w:color="auto" w:fill="auto"/>
        <w:tabs>
          <w:tab w:val="left" w:pos="1672"/>
          <w:tab w:val="left" w:pos="3794"/>
        </w:tabs>
        <w:spacing w:before="0" w:after="0" w:line="240" w:lineRule="auto"/>
        <w:ind w:left="142" w:right="129"/>
        <w:jc w:val="center"/>
        <w:rPr>
          <w:rStyle w:val="3c"/>
          <w:b/>
          <w:color w:val="000000"/>
          <w:sz w:val="20"/>
          <w:szCs w:val="20"/>
        </w:rPr>
      </w:pPr>
      <w:r w:rsidRPr="00C85649">
        <w:rPr>
          <w:rStyle w:val="3c"/>
          <w:b/>
          <w:color w:val="000000"/>
          <w:sz w:val="20"/>
          <w:szCs w:val="20"/>
        </w:rPr>
        <w:t>О внесении изменений в Положение о персонифицированном дополнительном образовании детей в муниципальном образовании «Чаинский район», утвержденное постановлением Администрации Чаинского района от 05.07.2018 №199.</w:t>
      </w:r>
    </w:p>
    <w:p w:rsidR="005B2E27" w:rsidRPr="00C85649" w:rsidRDefault="005B2E27" w:rsidP="005B2E27">
      <w:pPr>
        <w:pStyle w:val="3d"/>
        <w:shd w:val="clear" w:color="auto" w:fill="auto"/>
        <w:tabs>
          <w:tab w:val="left" w:pos="1672"/>
          <w:tab w:val="left" w:pos="3794"/>
        </w:tabs>
        <w:spacing w:before="0" w:after="0" w:line="240" w:lineRule="auto"/>
        <w:ind w:left="160" w:right="4860"/>
        <w:rPr>
          <w:sz w:val="20"/>
          <w:szCs w:val="20"/>
        </w:rPr>
      </w:pPr>
    </w:p>
    <w:p w:rsidR="005B2E27" w:rsidRPr="005B2E27" w:rsidRDefault="005B2E27" w:rsidP="005B2E27">
      <w:pPr>
        <w:pStyle w:val="2a"/>
        <w:shd w:val="clear" w:color="auto" w:fill="auto"/>
        <w:spacing w:line="240" w:lineRule="auto"/>
        <w:ind w:left="160"/>
        <w:rPr>
          <w:b w:val="0"/>
          <w:sz w:val="20"/>
          <w:szCs w:val="20"/>
        </w:rPr>
      </w:pPr>
      <w:r w:rsidRPr="00C85649">
        <w:rPr>
          <w:sz w:val="20"/>
          <w:szCs w:val="20"/>
        </w:rPr>
        <w:t xml:space="preserve">      </w:t>
      </w:r>
      <w:r w:rsidRPr="005B2E27">
        <w:rPr>
          <w:b w:val="0"/>
          <w:sz w:val="20"/>
          <w:szCs w:val="20"/>
        </w:rPr>
        <w:t>В целях приведения в соответствие нормативно-правовых актов Администрации Чаинского района с Целевой моделью развития региональных систем дополнительного образования детей, руководствуясь приказом Министерства просвещения Российской Федерации от 3 сентября 2019 года № 467, руководствуясь ст. 49 Устава муниципального образования «Чаинский район Томской области»,</w:t>
      </w:r>
    </w:p>
    <w:p w:rsidR="005B2E27" w:rsidRPr="00C85649" w:rsidRDefault="005B2E27" w:rsidP="005B2E27">
      <w:pPr>
        <w:pStyle w:val="2a"/>
        <w:shd w:val="clear" w:color="auto" w:fill="auto"/>
        <w:spacing w:line="240" w:lineRule="auto"/>
        <w:ind w:left="160"/>
        <w:rPr>
          <w:sz w:val="20"/>
          <w:szCs w:val="20"/>
        </w:rPr>
      </w:pPr>
    </w:p>
    <w:p w:rsidR="005B2E27" w:rsidRDefault="005B2E27" w:rsidP="005B2E27">
      <w:pPr>
        <w:pStyle w:val="2a"/>
        <w:shd w:val="clear" w:color="auto" w:fill="auto"/>
        <w:spacing w:line="240" w:lineRule="auto"/>
        <w:ind w:left="160"/>
        <w:rPr>
          <w:rStyle w:val="29"/>
          <w:color w:val="000000"/>
          <w:sz w:val="20"/>
          <w:szCs w:val="20"/>
        </w:rPr>
      </w:pPr>
      <w:r w:rsidRPr="00C85649">
        <w:rPr>
          <w:rStyle w:val="29"/>
          <w:color w:val="000000"/>
          <w:sz w:val="20"/>
          <w:szCs w:val="20"/>
        </w:rPr>
        <w:t>ПОСТАНОВЛЯЮ:</w:t>
      </w:r>
    </w:p>
    <w:p w:rsidR="005B2E27" w:rsidRPr="00C85649" w:rsidRDefault="005B2E27" w:rsidP="005B2E27">
      <w:pPr>
        <w:pStyle w:val="2a"/>
        <w:shd w:val="clear" w:color="auto" w:fill="auto"/>
        <w:spacing w:line="240" w:lineRule="auto"/>
        <w:ind w:left="160"/>
        <w:rPr>
          <w:sz w:val="20"/>
          <w:szCs w:val="20"/>
        </w:rPr>
      </w:pPr>
    </w:p>
    <w:p w:rsidR="005B2E27" w:rsidRPr="00C85649" w:rsidRDefault="005B2E27" w:rsidP="005B2E27">
      <w:pPr>
        <w:pStyle w:val="2a"/>
        <w:shd w:val="clear" w:color="auto" w:fill="auto"/>
        <w:tabs>
          <w:tab w:val="left" w:pos="1174"/>
        </w:tabs>
        <w:spacing w:line="240" w:lineRule="auto"/>
        <w:ind w:left="880"/>
        <w:rPr>
          <w:sz w:val="20"/>
          <w:szCs w:val="20"/>
        </w:rPr>
      </w:pPr>
      <w:r>
        <w:rPr>
          <w:rStyle w:val="29"/>
          <w:color w:val="000000"/>
          <w:sz w:val="20"/>
          <w:szCs w:val="20"/>
        </w:rPr>
        <w:t xml:space="preserve">1. </w:t>
      </w:r>
      <w:r w:rsidRPr="00C85649">
        <w:rPr>
          <w:rStyle w:val="29"/>
          <w:color w:val="000000"/>
          <w:sz w:val="20"/>
          <w:szCs w:val="20"/>
        </w:rPr>
        <w:t>Внести в Положение о персонифицированном дополнительном образовании детей в муниципальном образовании «Чаинский район» (далее - Положение),  (в редакции постановления Администрации Чаинского района от 02.09.2019 № 305, от 02.04.2020 № 99, от 29.09.2020, № 266, от 21.09.2021 № 298) следующие изменения:</w:t>
      </w:r>
    </w:p>
    <w:p w:rsidR="005B2E27" w:rsidRPr="00C85649" w:rsidRDefault="005B2E27" w:rsidP="005B2E27">
      <w:pPr>
        <w:pStyle w:val="2a"/>
        <w:numPr>
          <w:ilvl w:val="0"/>
          <w:numId w:val="21"/>
        </w:numPr>
        <w:shd w:val="clear" w:color="auto" w:fill="auto"/>
        <w:spacing w:line="240" w:lineRule="auto"/>
        <w:rPr>
          <w:rStyle w:val="29"/>
          <w:color w:val="000000"/>
          <w:sz w:val="20"/>
          <w:szCs w:val="20"/>
        </w:rPr>
      </w:pPr>
      <w:r w:rsidRPr="00C85649">
        <w:rPr>
          <w:rStyle w:val="29"/>
          <w:color w:val="000000"/>
          <w:sz w:val="20"/>
          <w:szCs w:val="20"/>
        </w:rPr>
        <w:t>Пункт 4.13 раздела 4 изложить  в новой редакции:</w:t>
      </w:r>
    </w:p>
    <w:p w:rsidR="005B2E27" w:rsidRPr="00C85649" w:rsidRDefault="005B2E27" w:rsidP="005B2E27">
      <w:pPr>
        <w:pStyle w:val="2a"/>
        <w:shd w:val="clear" w:color="auto" w:fill="auto"/>
        <w:spacing w:line="240" w:lineRule="auto"/>
        <w:ind w:left="1240"/>
        <w:rPr>
          <w:rStyle w:val="29"/>
          <w:color w:val="000000"/>
          <w:sz w:val="20"/>
          <w:szCs w:val="20"/>
        </w:rPr>
      </w:pPr>
    </w:p>
    <w:p w:rsidR="005B2E27" w:rsidRPr="00C85649" w:rsidRDefault="005B2E27" w:rsidP="005B2E27">
      <w:pPr>
        <w:pStyle w:val="2a"/>
        <w:shd w:val="clear" w:color="auto" w:fill="auto"/>
        <w:spacing w:line="240" w:lineRule="auto"/>
        <w:rPr>
          <w:rStyle w:val="29"/>
          <w:sz w:val="20"/>
          <w:szCs w:val="20"/>
        </w:rPr>
      </w:pPr>
      <w:r w:rsidRPr="00C85649">
        <w:rPr>
          <w:rStyle w:val="29"/>
          <w:color w:val="000000"/>
          <w:sz w:val="20"/>
          <w:szCs w:val="20"/>
        </w:rPr>
        <w:t xml:space="preserve">            «4.13.Максимальное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5B2E27" w:rsidRPr="00C85649" w:rsidRDefault="005B2E27" w:rsidP="005B2E27">
      <w:pPr>
        <w:pStyle w:val="2a"/>
        <w:shd w:val="clear" w:color="auto" w:fill="auto"/>
        <w:spacing w:line="240" w:lineRule="auto"/>
        <w:rPr>
          <w:rStyle w:val="29"/>
          <w:color w:val="000000"/>
          <w:sz w:val="20"/>
          <w:szCs w:val="20"/>
        </w:rPr>
      </w:pPr>
    </w:p>
    <w:p w:rsidR="005B2E27" w:rsidRPr="00C85649" w:rsidRDefault="005B2E27" w:rsidP="005B2E27">
      <w:pPr>
        <w:pStyle w:val="1fffff"/>
        <w:shd w:val="clear" w:color="auto" w:fill="auto"/>
        <w:tabs>
          <w:tab w:val="left" w:leader="underscore" w:pos="2525"/>
          <w:tab w:val="left" w:leader="underscore" w:pos="4426"/>
          <w:tab w:val="left" w:leader="underscore" w:pos="8227"/>
          <w:tab w:val="left" w:leader="underscore" w:pos="9926"/>
        </w:tabs>
        <w:spacing w:line="240" w:lineRule="auto"/>
        <w:jc w:val="center"/>
        <w:rPr>
          <w:rStyle w:val="afffffffff"/>
          <w:b w:val="0"/>
          <w:bCs w:val="0"/>
          <w:color w:val="000000"/>
          <w:sz w:val="20"/>
          <w:szCs w:val="20"/>
        </w:rPr>
      </w:pPr>
      <w:r w:rsidRPr="00C85649">
        <w:rPr>
          <w:rStyle w:val="affffffffe"/>
          <w:b w:val="0"/>
          <w:bCs w:val="0"/>
          <w:color w:val="000000"/>
          <w:sz w:val="20"/>
          <w:szCs w:val="20"/>
        </w:rPr>
        <w:t xml:space="preserve">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w:t>
      </w:r>
      <w:r w:rsidRPr="00C85649">
        <w:rPr>
          <w:rStyle w:val="afffffffff"/>
          <w:b w:val="0"/>
          <w:bCs w:val="0"/>
          <w:color w:val="000000"/>
          <w:sz w:val="20"/>
          <w:szCs w:val="20"/>
        </w:rPr>
        <w:t>программ</w:t>
      </w:r>
    </w:p>
    <w:p w:rsidR="005B2E27" w:rsidRPr="00C85649" w:rsidRDefault="005B2E27" w:rsidP="005B2E27">
      <w:pPr>
        <w:pStyle w:val="1fffff"/>
        <w:shd w:val="clear" w:color="auto" w:fill="auto"/>
        <w:tabs>
          <w:tab w:val="left" w:leader="underscore" w:pos="2525"/>
          <w:tab w:val="left" w:leader="underscore" w:pos="4426"/>
          <w:tab w:val="left" w:leader="underscore" w:pos="8227"/>
          <w:tab w:val="left" w:leader="underscore" w:pos="9926"/>
        </w:tabs>
        <w:spacing w:line="240" w:lineRule="auto"/>
        <w:jc w:val="center"/>
        <w:rPr>
          <w:color w:val="000000"/>
          <w:sz w:val="20"/>
          <w:szCs w:val="20"/>
        </w:rPr>
      </w:pPr>
    </w:p>
    <w:tbl>
      <w:tblPr>
        <w:tblW w:w="10119" w:type="dxa"/>
        <w:jc w:val="center"/>
        <w:tblLayout w:type="fixed"/>
        <w:tblCellMar>
          <w:left w:w="0" w:type="dxa"/>
          <w:right w:w="0" w:type="dxa"/>
        </w:tblCellMar>
        <w:tblLook w:val="0000"/>
      </w:tblPr>
      <w:tblGrid>
        <w:gridCol w:w="2236"/>
        <w:gridCol w:w="2291"/>
        <w:gridCol w:w="1814"/>
        <w:gridCol w:w="2138"/>
        <w:gridCol w:w="1640"/>
      </w:tblGrid>
      <w:tr w:rsidR="005B2E27" w:rsidRPr="00C85649" w:rsidTr="005B2E27">
        <w:tblPrEx>
          <w:tblCellMar>
            <w:top w:w="0" w:type="dxa"/>
            <w:left w:w="0" w:type="dxa"/>
            <w:bottom w:w="0" w:type="dxa"/>
            <w:right w:w="0" w:type="dxa"/>
          </w:tblCellMar>
        </w:tblPrEx>
        <w:trPr>
          <w:trHeight w:hRule="exact" w:val="1243"/>
          <w:jc w:val="center"/>
        </w:trPr>
        <w:tc>
          <w:tcPr>
            <w:tcW w:w="2236" w:type="dxa"/>
            <w:vMerge w:val="restart"/>
            <w:tcBorders>
              <w:top w:val="single" w:sz="4" w:space="0" w:color="auto"/>
              <w:left w:val="single" w:sz="4" w:space="0" w:color="auto"/>
              <w:bottom w:val="nil"/>
              <w:right w:val="nil"/>
            </w:tcBorders>
            <w:shd w:val="clear" w:color="auto" w:fill="FFFFFF"/>
            <w:vAlign w:val="center"/>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Статус сертификата</w:t>
            </w:r>
          </w:p>
        </w:tc>
        <w:tc>
          <w:tcPr>
            <w:tcW w:w="6243" w:type="dxa"/>
            <w:gridSpan w:val="3"/>
            <w:tcBorders>
              <w:top w:val="single" w:sz="4" w:space="0" w:color="auto"/>
              <w:left w:val="single" w:sz="4" w:space="0" w:color="auto"/>
              <w:bottom w:val="nil"/>
              <w:right w:val="nil"/>
            </w:tcBorders>
            <w:shd w:val="clear" w:color="auto" w:fill="FFFFFF"/>
          </w:tcPr>
          <w:p w:rsidR="005B2E27" w:rsidRPr="00C85649" w:rsidRDefault="005B2E27" w:rsidP="005B2E27">
            <w:pPr>
              <w:pStyle w:val="2a"/>
              <w:shd w:val="clear" w:color="auto" w:fill="auto"/>
              <w:spacing w:line="240" w:lineRule="auto"/>
              <w:rPr>
                <w:sz w:val="20"/>
                <w:szCs w:val="20"/>
              </w:rPr>
            </w:pPr>
            <w:r w:rsidRPr="00C85649">
              <w:rPr>
                <w:rStyle w:val="211pt"/>
                <w:color w:val="000000"/>
                <w:sz w:val="20"/>
                <w:szCs w:val="20"/>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40" w:type="dxa"/>
            <w:tcBorders>
              <w:top w:val="single" w:sz="4" w:space="0" w:color="auto"/>
              <w:left w:val="single" w:sz="4" w:space="0" w:color="auto"/>
              <w:bottom w:val="nil"/>
              <w:right w:val="single" w:sz="4" w:space="0" w:color="auto"/>
            </w:tcBorders>
            <w:shd w:val="clear" w:color="auto" w:fill="FFFFFF"/>
            <w:vAlign w:val="bottom"/>
          </w:tcPr>
          <w:p w:rsidR="005B2E27" w:rsidRPr="00C85649" w:rsidRDefault="005B2E27" w:rsidP="005B2E27">
            <w:pPr>
              <w:pStyle w:val="2a"/>
              <w:shd w:val="clear" w:color="auto" w:fill="auto"/>
              <w:spacing w:line="240" w:lineRule="auto"/>
              <w:ind w:left="180"/>
              <w:jc w:val="left"/>
              <w:rPr>
                <w:sz w:val="20"/>
                <w:szCs w:val="20"/>
              </w:rPr>
            </w:pPr>
            <w:r w:rsidRPr="00C85649">
              <w:rPr>
                <w:rStyle w:val="211pt"/>
                <w:color w:val="000000"/>
                <w:sz w:val="20"/>
                <w:szCs w:val="20"/>
              </w:rPr>
              <w:t>Максимальное</w:t>
            </w:r>
          </w:p>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совокупное</w:t>
            </w:r>
          </w:p>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количество</w:t>
            </w:r>
          </w:p>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услуг</w:t>
            </w:r>
          </w:p>
        </w:tc>
      </w:tr>
      <w:tr w:rsidR="005B2E27" w:rsidRPr="00C85649" w:rsidTr="005B2E27">
        <w:tblPrEx>
          <w:tblCellMar>
            <w:top w:w="0" w:type="dxa"/>
            <w:left w:w="0" w:type="dxa"/>
            <w:bottom w:w="0" w:type="dxa"/>
            <w:right w:w="0" w:type="dxa"/>
          </w:tblCellMar>
        </w:tblPrEx>
        <w:trPr>
          <w:trHeight w:hRule="exact" w:val="1219"/>
          <w:jc w:val="center"/>
        </w:trPr>
        <w:tc>
          <w:tcPr>
            <w:tcW w:w="2236" w:type="dxa"/>
            <w:vMerge/>
            <w:tcBorders>
              <w:top w:val="nil"/>
              <w:left w:val="single" w:sz="4" w:space="0" w:color="auto"/>
              <w:bottom w:val="nil"/>
              <w:right w:val="nil"/>
            </w:tcBorders>
            <w:shd w:val="clear" w:color="auto" w:fill="FFFFFF"/>
            <w:vAlign w:val="center"/>
          </w:tcPr>
          <w:p w:rsidR="005B2E27" w:rsidRPr="00C85649" w:rsidRDefault="005B2E27" w:rsidP="005B2E27">
            <w:pPr>
              <w:pStyle w:val="2a"/>
              <w:shd w:val="clear" w:color="auto" w:fill="auto"/>
              <w:spacing w:line="240" w:lineRule="auto"/>
              <w:jc w:val="center"/>
              <w:rPr>
                <w:sz w:val="20"/>
                <w:szCs w:val="20"/>
              </w:rPr>
            </w:pPr>
          </w:p>
        </w:tc>
        <w:tc>
          <w:tcPr>
            <w:tcW w:w="2291" w:type="dxa"/>
            <w:tcBorders>
              <w:top w:val="single" w:sz="4" w:space="0" w:color="auto"/>
              <w:left w:val="single" w:sz="4" w:space="0" w:color="auto"/>
              <w:bottom w:val="nil"/>
              <w:right w:val="nil"/>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Реестр</w:t>
            </w:r>
          </w:p>
          <w:p w:rsidR="005B2E27" w:rsidRPr="00C85649" w:rsidRDefault="005B2E27" w:rsidP="005B2E27">
            <w:pPr>
              <w:pStyle w:val="2a"/>
              <w:shd w:val="clear" w:color="auto" w:fill="auto"/>
              <w:spacing w:line="240" w:lineRule="auto"/>
              <w:ind w:left="140"/>
              <w:jc w:val="center"/>
              <w:rPr>
                <w:sz w:val="20"/>
                <w:szCs w:val="20"/>
              </w:rPr>
            </w:pPr>
            <w:proofErr w:type="spellStart"/>
            <w:r w:rsidRPr="00C85649">
              <w:rPr>
                <w:rStyle w:val="211pt"/>
                <w:color w:val="000000"/>
                <w:sz w:val="20"/>
                <w:szCs w:val="20"/>
              </w:rPr>
              <w:t>Предпрофессиональных</w:t>
            </w:r>
            <w:proofErr w:type="spellEnd"/>
          </w:p>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программ</w:t>
            </w:r>
          </w:p>
        </w:tc>
        <w:tc>
          <w:tcPr>
            <w:tcW w:w="1814" w:type="dxa"/>
            <w:tcBorders>
              <w:top w:val="single" w:sz="4" w:space="0" w:color="auto"/>
              <w:left w:val="single" w:sz="4" w:space="0" w:color="auto"/>
              <w:bottom w:val="nil"/>
              <w:right w:val="nil"/>
            </w:tcBorders>
            <w:shd w:val="clear" w:color="auto" w:fill="FFFFFF"/>
            <w:vAlign w:val="center"/>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Реестр</w:t>
            </w:r>
          </w:p>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значимых</w:t>
            </w:r>
          </w:p>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программ</w:t>
            </w:r>
          </w:p>
        </w:tc>
        <w:tc>
          <w:tcPr>
            <w:tcW w:w="2138" w:type="dxa"/>
            <w:tcBorders>
              <w:top w:val="single" w:sz="4" w:space="0" w:color="auto"/>
              <w:left w:val="single" w:sz="4" w:space="0" w:color="auto"/>
              <w:bottom w:val="nil"/>
              <w:right w:val="nil"/>
            </w:tcBorders>
            <w:shd w:val="clear" w:color="auto" w:fill="FFFFFF"/>
            <w:vAlign w:val="center"/>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Реестр</w:t>
            </w:r>
          </w:p>
          <w:p w:rsidR="005B2E27" w:rsidRPr="00C85649" w:rsidRDefault="005B2E27" w:rsidP="005B2E27">
            <w:pPr>
              <w:pStyle w:val="2a"/>
              <w:shd w:val="clear" w:color="auto" w:fill="auto"/>
              <w:spacing w:line="240" w:lineRule="auto"/>
              <w:ind w:left="160"/>
              <w:jc w:val="left"/>
              <w:rPr>
                <w:sz w:val="20"/>
                <w:szCs w:val="20"/>
              </w:rPr>
            </w:pPr>
            <w:proofErr w:type="spellStart"/>
            <w:r w:rsidRPr="00C85649">
              <w:rPr>
                <w:rStyle w:val="211pt"/>
                <w:color w:val="000000"/>
                <w:sz w:val="20"/>
                <w:szCs w:val="20"/>
              </w:rPr>
              <w:t>общеразвивающих</w:t>
            </w:r>
            <w:proofErr w:type="spellEnd"/>
          </w:p>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программ</w:t>
            </w:r>
          </w:p>
        </w:tc>
        <w:tc>
          <w:tcPr>
            <w:tcW w:w="1640" w:type="dxa"/>
            <w:tcBorders>
              <w:top w:val="nil"/>
              <w:left w:val="single" w:sz="4" w:space="0" w:color="auto"/>
              <w:bottom w:val="nil"/>
              <w:right w:val="single" w:sz="4" w:space="0" w:color="auto"/>
            </w:tcBorders>
            <w:shd w:val="clear" w:color="auto" w:fill="FFFFFF"/>
            <w:vAlign w:val="center"/>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 xml:space="preserve">, </w:t>
            </w:r>
            <w:proofErr w:type="gramStart"/>
            <w:r w:rsidRPr="00C85649">
              <w:rPr>
                <w:rStyle w:val="211pt"/>
                <w:color w:val="000000"/>
                <w:sz w:val="20"/>
                <w:szCs w:val="20"/>
              </w:rPr>
              <w:t>получение</w:t>
            </w:r>
            <w:proofErr w:type="gramEnd"/>
            <w:r w:rsidRPr="00C85649">
              <w:rPr>
                <w:rStyle w:val="211pt"/>
                <w:color w:val="000000"/>
                <w:sz w:val="20"/>
                <w:szCs w:val="20"/>
              </w:rPr>
              <w:t xml:space="preserve"> которых допускается</w:t>
            </w:r>
          </w:p>
        </w:tc>
      </w:tr>
      <w:tr w:rsidR="005B2E27" w:rsidRPr="00C85649" w:rsidTr="005B2E27">
        <w:tblPrEx>
          <w:tblCellMar>
            <w:top w:w="0" w:type="dxa"/>
            <w:left w:w="0" w:type="dxa"/>
            <w:bottom w:w="0" w:type="dxa"/>
            <w:right w:w="0" w:type="dxa"/>
          </w:tblCellMar>
        </w:tblPrEx>
        <w:trPr>
          <w:trHeight w:hRule="exact" w:val="461"/>
          <w:jc w:val="center"/>
        </w:trPr>
        <w:tc>
          <w:tcPr>
            <w:tcW w:w="10119" w:type="dxa"/>
            <w:gridSpan w:val="5"/>
            <w:tcBorders>
              <w:top w:val="single" w:sz="4" w:space="0" w:color="auto"/>
              <w:left w:val="single" w:sz="4" w:space="0" w:color="auto"/>
              <w:bottom w:val="nil"/>
              <w:right w:val="single" w:sz="4" w:space="0" w:color="auto"/>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Дети в возрасте от 5-ти до 18-ти лет</w:t>
            </w:r>
          </w:p>
        </w:tc>
      </w:tr>
      <w:tr w:rsidR="005B2E27" w:rsidRPr="00C85649" w:rsidTr="005B2E27">
        <w:tblPrEx>
          <w:tblCellMar>
            <w:top w:w="0" w:type="dxa"/>
            <w:left w:w="0" w:type="dxa"/>
            <w:bottom w:w="0" w:type="dxa"/>
            <w:right w:w="0" w:type="dxa"/>
          </w:tblCellMar>
        </w:tblPrEx>
        <w:trPr>
          <w:trHeight w:hRule="exact" w:val="466"/>
          <w:jc w:val="center"/>
        </w:trPr>
        <w:tc>
          <w:tcPr>
            <w:tcW w:w="2236" w:type="dxa"/>
            <w:tcBorders>
              <w:top w:val="single" w:sz="4" w:space="0" w:color="auto"/>
              <w:left w:val="single" w:sz="4" w:space="0" w:color="auto"/>
              <w:bottom w:val="nil"/>
              <w:right w:val="nil"/>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Сертификат учета</w:t>
            </w:r>
          </w:p>
        </w:tc>
        <w:tc>
          <w:tcPr>
            <w:tcW w:w="2291" w:type="dxa"/>
            <w:tcBorders>
              <w:top w:val="single" w:sz="4" w:space="0" w:color="auto"/>
              <w:left w:val="single" w:sz="4" w:space="0" w:color="auto"/>
              <w:bottom w:val="nil"/>
              <w:right w:val="nil"/>
            </w:tcBorders>
            <w:shd w:val="clear" w:color="auto" w:fill="FFFFFF"/>
            <w:vAlign w:val="center"/>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2</w:t>
            </w:r>
          </w:p>
        </w:tc>
        <w:tc>
          <w:tcPr>
            <w:tcW w:w="1814" w:type="dxa"/>
            <w:tcBorders>
              <w:top w:val="single" w:sz="4" w:space="0" w:color="auto"/>
              <w:left w:val="single" w:sz="4" w:space="0" w:color="auto"/>
              <w:bottom w:val="nil"/>
              <w:right w:val="nil"/>
            </w:tcBorders>
            <w:shd w:val="clear" w:color="auto" w:fill="FFFFFF"/>
            <w:vAlign w:val="center"/>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3</w:t>
            </w:r>
          </w:p>
        </w:tc>
        <w:tc>
          <w:tcPr>
            <w:tcW w:w="2138" w:type="dxa"/>
            <w:tcBorders>
              <w:top w:val="single" w:sz="4" w:space="0" w:color="auto"/>
              <w:left w:val="single" w:sz="4" w:space="0" w:color="auto"/>
              <w:bottom w:val="nil"/>
              <w:right w:val="nil"/>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3</w:t>
            </w:r>
          </w:p>
        </w:tc>
        <w:tc>
          <w:tcPr>
            <w:tcW w:w="1640" w:type="dxa"/>
            <w:tcBorders>
              <w:top w:val="single" w:sz="4" w:space="0" w:color="auto"/>
              <w:left w:val="single" w:sz="4" w:space="0" w:color="auto"/>
              <w:bottom w:val="nil"/>
              <w:right w:val="single" w:sz="4" w:space="0" w:color="auto"/>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1</w:t>
            </w:r>
          </w:p>
        </w:tc>
      </w:tr>
      <w:tr w:rsidR="005B2E27" w:rsidRPr="00C85649" w:rsidTr="005B2E27">
        <w:tblPrEx>
          <w:tblCellMar>
            <w:top w:w="0" w:type="dxa"/>
            <w:left w:w="0" w:type="dxa"/>
            <w:bottom w:w="0" w:type="dxa"/>
            <w:right w:w="0" w:type="dxa"/>
          </w:tblCellMar>
        </w:tblPrEx>
        <w:trPr>
          <w:trHeight w:hRule="exact" w:val="1000"/>
          <w:jc w:val="center"/>
        </w:trPr>
        <w:tc>
          <w:tcPr>
            <w:tcW w:w="2236" w:type="dxa"/>
            <w:tcBorders>
              <w:top w:val="single" w:sz="4" w:space="0" w:color="auto"/>
              <w:left w:val="single" w:sz="4" w:space="0" w:color="auto"/>
              <w:bottom w:val="single" w:sz="4" w:space="0" w:color="auto"/>
              <w:right w:val="nil"/>
            </w:tcBorders>
            <w:shd w:val="clear" w:color="auto" w:fill="FFFFFF"/>
          </w:tcPr>
          <w:p w:rsidR="005B2E27" w:rsidRPr="00C85649" w:rsidRDefault="005B2E27" w:rsidP="005B2E27">
            <w:pPr>
              <w:pStyle w:val="2a"/>
              <w:shd w:val="clear" w:color="auto" w:fill="auto"/>
              <w:spacing w:line="240" w:lineRule="auto"/>
              <w:jc w:val="left"/>
              <w:rPr>
                <w:sz w:val="20"/>
                <w:szCs w:val="20"/>
              </w:rPr>
            </w:pPr>
            <w:r w:rsidRPr="00C85649">
              <w:rPr>
                <w:rStyle w:val="211pt"/>
                <w:color w:val="000000"/>
                <w:sz w:val="20"/>
                <w:szCs w:val="20"/>
              </w:rPr>
              <w:t>Сертификат</w:t>
            </w:r>
          </w:p>
          <w:p w:rsidR="005B2E27" w:rsidRPr="00C85649" w:rsidRDefault="005B2E27" w:rsidP="005B2E27">
            <w:pPr>
              <w:pStyle w:val="2a"/>
              <w:shd w:val="clear" w:color="auto" w:fill="auto"/>
              <w:spacing w:line="240" w:lineRule="auto"/>
              <w:ind w:left="240"/>
              <w:jc w:val="left"/>
              <w:rPr>
                <w:sz w:val="20"/>
                <w:szCs w:val="20"/>
              </w:rPr>
            </w:pPr>
            <w:r w:rsidRPr="00C85649">
              <w:rPr>
                <w:rStyle w:val="211pt"/>
                <w:color w:val="000000"/>
                <w:sz w:val="20"/>
                <w:szCs w:val="20"/>
              </w:rPr>
              <w:t>персонифицированного</w:t>
            </w:r>
          </w:p>
          <w:p w:rsidR="005B2E27" w:rsidRPr="00C85649" w:rsidRDefault="005B2E27" w:rsidP="005B2E27">
            <w:pPr>
              <w:pStyle w:val="2a"/>
              <w:shd w:val="clear" w:color="auto" w:fill="auto"/>
              <w:spacing w:line="240" w:lineRule="auto"/>
              <w:jc w:val="left"/>
              <w:rPr>
                <w:sz w:val="20"/>
                <w:szCs w:val="20"/>
              </w:rPr>
            </w:pPr>
            <w:r w:rsidRPr="00C85649">
              <w:rPr>
                <w:rStyle w:val="211pt"/>
                <w:color w:val="000000"/>
                <w:sz w:val="20"/>
                <w:szCs w:val="20"/>
              </w:rPr>
              <w:t>финансирования</w:t>
            </w:r>
          </w:p>
        </w:tc>
        <w:tc>
          <w:tcPr>
            <w:tcW w:w="2291" w:type="dxa"/>
            <w:tcBorders>
              <w:top w:val="single" w:sz="4" w:space="0" w:color="auto"/>
              <w:left w:val="single" w:sz="4" w:space="0" w:color="auto"/>
              <w:bottom w:val="single" w:sz="4" w:space="0" w:color="auto"/>
              <w:right w:val="nil"/>
            </w:tcBorders>
            <w:shd w:val="clear" w:color="auto" w:fill="FFFFFF"/>
          </w:tcPr>
          <w:p w:rsidR="005B2E27" w:rsidRPr="00C85649" w:rsidRDefault="005B2E27" w:rsidP="005B2E27">
            <w:pPr>
              <w:pStyle w:val="2a"/>
              <w:shd w:val="clear" w:color="auto" w:fill="auto"/>
              <w:spacing w:line="240" w:lineRule="auto"/>
              <w:jc w:val="center"/>
              <w:rPr>
                <w:sz w:val="20"/>
                <w:szCs w:val="20"/>
              </w:rPr>
            </w:pPr>
            <w:r>
              <w:rPr>
                <w:sz w:val="20"/>
                <w:szCs w:val="20"/>
              </w:rPr>
              <w:t>1</w:t>
            </w:r>
          </w:p>
        </w:tc>
        <w:tc>
          <w:tcPr>
            <w:tcW w:w="1814" w:type="dxa"/>
            <w:tcBorders>
              <w:top w:val="single" w:sz="4" w:space="0" w:color="auto"/>
              <w:left w:val="single" w:sz="4" w:space="0" w:color="auto"/>
              <w:bottom w:val="single" w:sz="4" w:space="0" w:color="auto"/>
              <w:right w:val="nil"/>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1</w:t>
            </w:r>
          </w:p>
        </w:tc>
        <w:tc>
          <w:tcPr>
            <w:tcW w:w="2138" w:type="dxa"/>
            <w:tcBorders>
              <w:top w:val="single" w:sz="4" w:space="0" w:color="auto"/>
              <w:left w:val="single" w:sz="4" w:space="0" w:color="auto"/>
              <w:bottom w:val="single" w:sz="4" w:space="0" w:color="auto"/>
              <w:right w:val="nil"/>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3</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rsidR="005B2E27" w:rsidRPr="00C85649" w:rsidRDefault="005B2E27" w:rsidP="005B2E27">
            <w:pPr>
              <w:pStyle w:val="2a"/>
              <w:shd w:val="clear" w:color="auto" w:fill="auto"/>
              <w:spacing w:line="240" w:lineRule="auto"/>
              <w:jc w:val="center"/>
              <w:rPr>
                <w:sz w:val="20"/>
                <w:szCs w:val="20"/>
              </w:rPr>
            </w:pPr>
            <w:r w:rsidRPr="00C85649">
              <w:rPr>
                <w:rStyle w:val="211pt"/>
                <w:color w:val="000000"/>
                <w:sz w:val="20"/>
                <w:szCs w:val="20"/>
              </w:rPr>
              <w:t>3</w:t>
            </w:r>
          </w:p>
        </w:tc>
      </w:tr>
    </w:tbl>
    <w:p w:rsidR="005B2E27" w:rsidRPr="00C85649" w:rsidRDefault="005B2E27" w:rsidP="005B2E27">
      <w:pPr>
        <w:pStyle w:val="2a"/>
        <w:shd w:val="clear" w:color="auto" w:fill="auto"/>
        <w:spacing w:line="240" w:lineRule="auto"/>
        <w:jc w:val="right"/>
        <w:rPr>
          <w:rStyle w:val="29"/>
          <w:color w:val="000000"/>
          <w:sz w:val="20"/>
          <w:szCs w:val="20"/>
        </w:rPr>
      </w:pPr>
      <w:r w:rsidRPr="00C85649">
        <w:rPr>
          <w:rStyle w:val="29"/>
          <w:color w:val="000000"/>
          <w:sz w:val="20"/>
          <w:szCs w:val="20"/>
        </w:rPr>
        <w:t>».</w:t>
      </w:r>
    </w:p>
    <w:p w:rsidR="005B2E27" w:rsidRPr="00C85649" w:rsidRDefault="005B2E27" w:rsidP="005B2E27">
      <w:pPr>
        <w:pStyle w:val="2a"/>
        <w:shd w:val="clear" w:color="auto" w:fill="auto"/>
        <w:tabs>
          <w:tab w:val="left" w:pos="1019"/>
        </w:tabs>
        <w:spacing w:line="240" w:lineRule="auto"/>
        <w:rPr>
          <w:sz w:val="20"/>
          <w:szCs w:val="20"/>
        </w:rPr>
      </w:pPr>
      <w:r w:rsidRPr="00C85649">
        <w:rPr>
          <w:rStyle w:val="29"/>
          <w:color w:val="000000"/>
          <w:sz w:val="20"/>
          <w:szCs w:val="20"/>
        </w:rPr>
        <w:tab/>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 - телекоммуникационной сети «Интернет».</w:t>
      </w:r>
    </w:p>
    <w:p w:rsidR="005B2E27" w:rsidRPr="00C85649" w:rsidRDefault="005B2E27" w:rsidP="005B2E27">
      <w:pPr>
        <w:pStyle w:val="2a"/>
        <w:shd w:val="clear" w:color="auto" w:fill="auto"/>
        <w:tabs>
          <w:tab w:val="left" w:pos="1024"/>
        </w:tabs>
        <w:spacing w:line="240" w:lineRule="auto"/>
        <w:rPr>
          <w:sz w:val="20"/>
          <w:szCs w:val="20"/>
        </w:rPr>
      </w:pPr>
      <w:r w:rsidRPr="00C85649">
        <w:rPr>
          <w:rStyle w:val="29"/>
          <w:color w:val="000000"/>
          <w:sz w:val="20"/>
          <w:szCs w:val="20"/>
        </w:rPr>
        <w:tab/>
        <w:t xml:space="preserve">3. </w:t>
      </w:r>
      <w:proofErr w:type="gramStart"/>
      <w:r w:rsidRPr="00C85649">
        <w:rPr>
          <w:rStyle w:val="29"/>
          <w:color w:val="000000"/>
          <w:sz w:val="20"/>
          <w:szCs w:val="20"/>
        </w:rPr>
        <w:t>Контроль за</w:t>
      </w:r>
      <w:proofErr w:type="gramEnd"/>
      <w:r w:rsidRPr="00C85649">
        <w:rPr>
          <w:rStyle w:val="29"/>
          <w:color w:val="000000"/>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5B2E27" w:rsidRPr="00C85649" w:rsidRDefault="005B2E27" w:rsidP="005B2E27">
      <w:pPr>
        <w:rPr>
          <w:sz w:val="20"/>
          <w:szCs w:val="20"/>
        </w:rPr>
      </w:pPr>
    </w:p>
    <w:p w:rsidR="005B2E27" w:rsidRPr="00C85649" w:rsidRDefault="005B2E27" w:rsidP="005B2E27">
      <w:pPr>
        <w:ind w:firstLine="720"/>
        <w:jc w:val="right"/>
        <w:rPr>
          <w:sz w:val="20"/>
          <w:szCs w:val="20"/>
        </w:rPr>
      </w:pPr>
      <w:r w:rsidRPr="00C85649">
        <w:rPr>
          <w:sz w:val="20"/>
          <w:szCs w:val="20"/>
        </w:rPr>
        <w:t xml:space="preserve">Глава Чаинского района </w:t>
      </w:r>
      <w:r w:rsidRPr="00C85649">
        <w:rPr>
          <w:sz w:val="20"/>
          <w:szCs w:val="20"/>
        </w:rPr>
        <w:tab/>
      </w:r>
      <w:r w:rsidRPr="00C85649">
        <w:rPr>
          <w:sz w:val="20"/>
          <w:szCs w:val="20"/>
        </w:rPr>
        <w:tab/>
      </w:r>
      <w:r w:rsidRPr="00C85649">
        <w:rPr>
          <w:sz w:val="20"/>
          <w:szCs w:val="20"/>
        </w:rPr>
        <w:tab/>
        <w:t>В.Н. Столяров</w:t>
      </w:r>
    </w:p>
    <w:p w:rsidR="005B2E27" w:rsidRDefault="005B2E27" w:rsidP="005B2E27">
      <w:pPr>
        <w:rPr>
          <w:sz w:val="20"/>
          <w:szCs w:val="20"/>
        </w:rPr>
      </w:pPr>
    </w:p>
    <w:p w:rsidR="005B2E27" w:rsidRDefault="005B2E27" w:rsidP="005B2E27">
      <w:pPr>
        <w:spacing w:line="360" w:lineRule="exact"/>
        <w:rPr>
          <w:sz w:val="20"/>
          <w:szCs w:val="20"/>
        </w:rPr>
      </w:pPr>
    </w:p>
    <w:p w:rsidR="005B2E27" w:rsidRDefault="005B2E27" w:rsidP="005B2E27">
      <w:pPr>
        <w:spacing w:line="360" w:lineRule="exact"/>
        <w:rPr>
          <w:sz w:val="20"/>
          <w:szCs w:val="20"/>
        </w:rPr>
      </w:pPr>
    </w:p>
    <w:p w:rsidR="005B2E27" w:rsidRPr="001C44F5" w:rsidRDefault="005B2E27" w:rsidP="005B2E27">
      <w:pPr>
        <w:widowControl w:val="0"/>
        <w:jc w:val="center"/>
        <w:rPr>
          <w:b/>
          <w:bCs/>
          <w:sz w:val="20"/>
          <w:szCs w:val="20"/>
        </w:rPr>
      </w:pPr>
      <w:r w:rsidRPr="001C44F5">
        <w:rPr>
          <w:b/>
          <w:bCs/>
          <w:sz w:val="20"/>
          <w:szCs w:val="20"/>
        </w:rPr>
        <w:t>Постановление Администрации Чаинского района от 19.09.2022 № 356</w:t>
      </w:r>
      <w:r w:rsidRPr="001C44F5">
        <w:rPr>
          <w:b/>
          <w:bCs/>
          <w:sz w:val="20"/>
          <w:szCs w:val="20"/>
        </w:rPr>
        <w:tab/>
      </w:r>
    </w:p>
    <w:p w:rsidR="005B2E27" w:rsidRPr="001C44F5" w:rsidRDefault="005B2E27" w:rsidP="005B2E27">
      <w:pPr>
        <w:widowControl w:val="0"/>
        <w:jc w:val="center"/>
        <w:rPr>
          <w:b/>
          <w:bCs/>
          <w:sz w:val="20"/>
          <w:szCs w:val="20"/>
        </w:rPr>
      </w:pPr>
      <w:r w:rsidRPr="001C44F5">
        <w:rPr>
          <w:b/>
          <w:bCs/>
          <w:sz w:val="20"/>
          <w:szCs w:val="20"/>
        </w:rPr>
        <w:t>О внесении изменений в постановление Администрации Чаинского района от 25.09.2014 № 569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5B2E27" w:rsidRPr="001C44F5" w:rsidRDefault="005B2E27" w:rsidP="005B2E27">
      <w:pPr>
        <w:widowControl w:val="0"/>
        <w:jc w:val="both"/>
        <w:rPr>
          <w:sz w:val="20"/>
          <w:szCs w:val="20"/>
        </w:rPr>
      </w:pPr>
    </w:p>
    <w:p w:rsidR="005B2E27" w:rsidRPr="001C44F5" w:rsidRDefault="005B2E27" w:rsidP="005B2E27">
      <w:pPr>
        <w:ind w:firstLine="540"/>
        <w:jc w:val="both"/>
        <w:rPr>
          <w:sz w:val="20"/>
          <w:szCs w:val="20"/>
        </w:rPr>
      </w:pPr>
      <w:r w:rsidRPr="001C44F5">
        <w:rPr>
          <w:sz w:val="20"/>
          <w:szCs w:val="20"/>
        </w:rPr>
        <w:t>В целях приведения муниципального правового акта в соответствии с требованиями действующего законодательства</w:t>
      </w:r>
      <w:r w:rsidRPr="001C44F5">
        <w:rPr>
          <w:bCs/>
          <w:sz w:val="20"/>
          <w:szCs w:val="20"/>
        </w:rPr>
        <w:t>,</w:t>
      </w:r>
      <w:r w:rsidRPr="001C44F5">
        <w:rPr>
          <w:sz w:val="20"/>
          <w:szCs w:val="20"/>
        </w:rPr>
        <w:t xml:space="preserve"> руководствуясь статьей 49 Устава муниципального образования «Чаинский район Томской области»,</w:t>
      </w:r>
    </w:p>
    <w:p w:rsidR="005B2E27" w:rsidRPr="001C44F5" w:rsidRDefault="005B2E27" w:rsidP="005B2E27">
      <w:pPr>
        <w:pStyle w:val="31"/>
        <w:ind w:firstLine="709"/>
        <w:rPr>
          <w:sz w:val="20"/>
          <w:szCs w:val="20"/>
        </w:rPr>
      </w:pPr>
    </w:p>
    <w:p w:rsidR="005B2E27" w:rsidRPr="001C44F5" w:rsidRDefault="005B2E27" w:rsidP="005B2E27">
      <w:pPr>
        <w:widowControl w:val="0"/>
        <w:ind w:firstLine="540"/>
        <w:jc w:val="both"/>
        <w:rPr>
          <w:sz w:val="20"/>
          <w:szCs w:val="20"/>
        </w:rPr>
      </w:pPr>
      <w:r w:rsidRPr="001C44F5">
        <w:rPr>
          <w:sz w:val="20"/>
          <w:szCs w:val="20"/>
        </w:rPr>
        <w:t xml:space="preserve">ПОСТАНОВЛЯЮ: </w:t>
      </w:r>
    </w:p>
    <w:p w:rsidR="005B2E27" w:rsidRPr="001C44F5" w:rsidRDefault="005B2E27" w:rsidP="005B2E27">
      <w:pPr>
        <w:widowControl w:val="0"/>
        <w:ind w:firstLine="540"/>
        <w:jc w:val="both"/>
        <w:rPr>
          <w:sz w:val="20"/>
          <w:szCs w:val="20"/>
        </w:rPr>
      </w:pPr>
    </w:p>
    <w:p w:rsidR="005B2E27" w:rsidRPr="001C44F5" w:rsidRDefault="005B2E27" w:rsidP="005B2E27">
      <w:pPr>
        <w:widowControl w:val="0"/>
        <w:ind w:firstLine="540"/>
        <w:jc w:val="both"/>
        <w:rPr>
          <w:bCs/>
          <w:sz w:val="20"/>
          <w:szCs w:val="20"/>
        </w:rPr>
      </w:pPr>
      <w:r w:rsidRPr="001C44F5">
        <w:rPr>
          <w:sz w:val="20"/>
          <w:szCs w:val="20"/>
        </w:rPr>
        <w:t xml:space="preserve">1. Внести </w:t>
      </w:r>
      <w:r w:rsidRPr="001C44F5">
        <w:rPr>
          <w:bCs/>
          <w:sz w:val="20"/>
          <w:szCs w:val="20"/>
        </w:rPr>
        <w:t>в постановление Администрации Чаинского района от 25.09.2014 № 3569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следующие изменения:</w:t>
      </w:r>
    </w:p>
    <w:p w:rsidR="005B2E27" w:rsidRPr="001C44F5" w:rsidRDefault="005B2E27" w:rsidP="005B2E27">
      <w:pPr>
        <w:widowControl w:val="0"/>
        <w:ind w:firstLine="540"/>
        <w:jc w:val="both"/>
        <w:rPr>
          <w:sz w:val="20"/>
          <w:szCs w:val="20"/>
        </w:rPr>
      </w:pPr>
      <w:proofErr w:type="gramStart"/>
      <w:r w:rsidRPr="001C44F5">
        <w:rPr>
          <w:sz w:val="20"/>
          <w:szCs w:val="20"/>
        </w:rPr>
        <w:t>1) в приложении к постановлению в пункте 3 слова «</w:t>
      </w:r>
      <w:r w:rsidRPr="001C44F5">
        <w:rPr>
          <w:bCs/>
          <w:sz w:val="20"/>
          <w:szCs w:val="20"/>
        </w:rPr>
        <w:t>от 10.09.2012 №589 «О приемочной комиссии»</w:t>
      </w:r>
      <w:r w:rsidRPr="001C44F5">
        <w:rPr>
          <w:sz w:val="20"/>
          <w:szCs w:val="20"/>
        </w:rPr>
        <w:t>» заменить словами «</w:t>
      </w:r>
      <w:r w:rsidRPr="001C44F5">
        <w:rPr>
          <w:bCs/>
          <w:sz w:val="20"/>
          <w:szCs w:val="20"/>
        </w:rPr>
        <w:t>от 11.02.2022 №56 «</w:t>
      </w:r>
      <w:r w:rsidRPr="001C44F5">
        <w:rPr>
          <w:sz w:val="20"/>
          <w:szCs w:val="20"/>
        </w:rPr>
        <w:t>Об утверждении Положения о приемочной комиссии по переводу жилого помещения в нежилое   помещение и нежилого помещения в жилое помещение, переустройству и (или) перепланировке помещения в многоквартирном доме на территории муниципального образования «Чаинский район»»;</w:t>
      </w:r>
      <w:proofErr w:type="gramEnd"/>
    </w:p>
    <w:p w:rsidR="005B2E27" w:rsidRPr="001C44F5" w:rsidRDefault="005B2E27" w:rsidP="005B2E27">
      <w:pPr>
        <w:widowControl w:val="0"/>
        <w:ind w:firstLine="540"/>
        <w:jc w:val="both"/>
        <w:rPr>
          <w:sz w:val="20"/>
          <w:szCs w:val="20"/>
        </w:rPr>
      </w:pPr>
      <w:r w:rsidRPr="001C44F5">
        <w:rPr>
          <w:sz w:val="20"/>
          <w:szCs w:val="20"/>
        </w:rPr>
        <w:t>2) в приложении к постановлению в пункте 10 слова «утвержденной Приказом Министерства регионального развития Российской Федерации от 17.06.2011 №286» заменить словами «утвержденной Приказом Министерства строительства и жилищно-коммунального хозяйства Российской Федерации от 08.06.2021 № 362/</w:t>
      </w:r>
      <w:proofErr w:type="spellStart"/>
      <w:proofErr w:type="gramStart"/>
      <w:r w:rsidRPr="001C44F5">
        <w:rPr>
          <w:sz w:val="20"/>
          <w:szCs w:val="20"/>
        </w:rPr>
        <w:t>пр</w:t>
      </w:r>
      <w:proofErr w:type="spellEnd"/>
      <w:proofErr w:type="gramEnd"/>
      <w:r w:rsidRPr="001C44F5">
        <w:rPr>
          <w:sz w:val="20"/>
          <w:szCs w:val="20"/>
        </w:rPr>
        <w:t>»</w:t>
      </w:r>
    </w:p>
    <w:p w:rsidR="005B2E27" w:rsidRPr="001C44F5" w:rsidRDefault="005B2E27" w:rsidP="005B2E27">
      <w:pPr>
        <w:widowControl w:val="0"/>
        <w:ind w:firstLine="540"/>
        <w:jc w:val="both"/>
        <w:rPr>
          <w:sz w:val="20"/>
          <w:szCs w:val="20"/>
        </w:rPr>
      </w:pPr>
      <w:r w:rsidRPr="001C44F5">
        <w:rPr>
          <w:sz w:val="20"/>
          <w:szCs w:val="20"/>
        </w:rPr>
        <w:t xml:space="preserve">2. Настоящее постановление вступает в силу </w:t>
      </w:r>
      <w:proofErr w:type="gramStart"/>
      <w:r w:rsidRPr="001C44F5">
        <w:rPr>
          <w:sz w:val="20"/>
          <w:szCs w:val="20"/>
        </w:rPr>
        <w:t>с даты принятия</w:t>
      </w:r>
      <w:proofErr w:type="gramEnd"/>
      <w:r w:rsidRPr="001C44F5">
        <w:rPr>
          <w:sz w:val="20"/>
          <w:szCs w:val="20"/>
        </w:rPr>
        <w:t>.</w:t>
      </w:r>
    </w:p>
    <w:p w:rsidR="005B2E27" w:rsidRPr="001C44F5" w:rsidRDefault="005B2E27" w:rsidP="005B2E27">
      <w:pPr>
        <w:widowControl w:val="0"/>
        <w:ind w:firstLine="540"/>
        <w:jc w:val="both"/>
        <w:rPr>
          <w:sz w:val="20"/>
          <w:szCs w:val="20"/>
        </w:rPr>
      </w:pPr>
      <w:r w:rsidRPr="001C44F5">
        <w:rPr>
          <w:sz w:val="20"/>
          <w:szCs w:val="20"/>
        </w:rPr>
        <w:t>3. Контроль за исполнением настоящего постановления возложить на</w:t>
      </w:r>
      <w:proofErr w:type="gramStart"/>
      <w:r w:rsidRPr="001C44F5">
        <w:rPr>
          <w:sz w:val="20"/>
          <w:szCs w:val="20"/>
        </w:rPr>
        <w:t xml:space="preserve"> П</w:t>
      </w:r>
      <w:proofErr w:type="gramEnd"/>
      <w:r w:rsidRPr="001C44F5">
        <w:rPr>
          <w:sz w:val="20"/>
          <w:szCs w:val="20"/>
        </w:rPr>
        <w:t xml:space="preserve">ервого заместителя Главы Чаинского района Д.В. </w:t>
      </w:r>
      <w:proofErr w:type="spellStart"/>
      <w:r w:rsidRPr="001C44F5">
        <w:rPr>
          <w:sz w:val="20"/>
          <w:szCs w:val="20"/>
        </w:rPr>
        <w:t>Сибирякова</w:t>
      </w:r>
      <w:proofErr w:type="spellEnd"/>
      <w:r w:rsidRPr="001C44F5">
        <w:rPr>
          <w:sz w:val="20"/>
          <w:szCs w:val="20"/>
        </w:rPr>
        <w:t>.</w:t>
      </w:r>
    </w:p>
    <w:p w:rsidR="005B2E27" w:rsidRPr="001C44F5" w:rsidRDefault="005B2E27" w:rsidP="005B2E27">
      <w:pPr>
        <w:widowControl w:val="0"/>
        <w:tabs>
          <w:tab w:val="left" w:pos="2295"/>
        </w:tabs>
        <w:jc w:val="both"/>
        <w:rPr>
          <w:sz w:val="20"/>
          <w:szCs w:val="20"/>
        </w:rPr>
      </w:pPr>
      <w:r w:rsidRPr="001C44F5">
        <w:rPr>
          <w:sz w:val="20"/>
          <w:szCs w:val="20"/>
        </w:rPr>
        <w:tab/>
      </w:r>
    </w:p>
    <w:p w:rsidR="005B2E27" w:rsidRPr="001C44F5" w:rsidRDefault="005B2E27" w:rsidP="005B2E27">
      <w:pPr>
        <w:jc w:val="right"/>
        <w:rPr>
          <w:sz w:val="20"/>
          <w:szCs w:val="20"/>
        </w:rPr>
      </w:pPr>
      <w:r w:rsidRPr="001C44F5">
        <w:rPr>
          <w:sz w:val="20"/>
          <w:szCs w:val="20"/>
        </w:rPr>
        <w:t xml:space="preserve">Глава Чаинского района </w:t>
      </w:r>
      <w:r w:rsidRPr="001C44F5">
        <w:rPr>
          <w:sz w:val="20"/>
          <w:szCs w:val="20"/>
        </w:rPr>
        <w:tab/>
      </w:r>
      <w:r w:rsidRPr="001C44F5">
        <w:rPr>
          <w:sz w:val="20"/>
          <w:szCs w:val="20"/>
        </w:rPr>
        <w:tab/>
        <w:t>В.Н. Столяров</w:t>
      </w:r>
    </w:p>
    <w:p w:rsidR="0095483D" w:rsidRDefault="0095483D"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F41BB5">
      <w:pPr>
        <w:jc w:val="center"/>
        <w:rPr>
          <w:rFonts w:eastAsia="Calibri"/>
          <w:b/>
          <w:sz w:val="20"/>
          <w:szCs w:val="20"/>
        </w:rPr>
      </w:pPr>
    </w:p>
    <w:p w:rsidR="005B2E27" w:rsidRDefault="005B2E27" w:rsidP="005B2E27">
      <w:pPr>
        <w:jc w:val="center"/>
        <w:rPr>
          <w:rFonts w:eastAsia="Calibri"/>
          <w:b/>
          <w:sz w:val="20"/>
          <w:szCs w:val="20"/>
        </w:rPr>
      </w:pPr>
    </w:p>
    <w:p w:rsidR="005B2E27" w:rsidRPr="0008782C" w:rsidRDefault="005B2E27" w:rsidP="005B2E27">
      <w:pPr>
        <w:widowControl w:val="0"/>
        <w:ind w:right="-2"/>
        <w:jc w:val="center"/>
        <w:rPr>
          <w:b/>
          <w:bCs/>
          <w:sz w:val="20"/>
          <w:szCs w:val="20"/>
        </w:rPr>
      </w:pPr>
      <w:r w:rsidRPr="0008782C">
        <w:rPr>
          <w:b/>
          <w:bCs/>
          <w:sz w:val="20"/>
          <w:szCs w:val="20"/>
        </w:rPr>
        <w:t>Постановление Администрации Чаинского района от 28.09.2022 № 369</w:t>
      </w:r>
    </w:p>
    <w:p w:rsidR="005B2E27" w:rsidRPr="0008782C" w:rsidRDefault="005B2E27" w:rsidP="005B2E27">
      <w:pPr>
        <w:widowControl w:val="0"/>
        <w:ind w:right="-2"/>
        <w:jc w:val="center"/>
        <w:rPr>
          <w:b/>
          <w:bCs/>
          <w:sz w:val="20"/>
          <w:szCs w:val="20"/>
        </w:rPr>
      </w:pPr>
      <w:r w:rsidRPr="0008782C">
        <w:rPr>
          <w:b/>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08782C">
        <w:rPr>
          <w:b/>
          <w:bCs/>
          <w:sz w:val="20"/>
          <w:szCs w:val="20"/>
          <w:lang w:val="en-US"/>
        </w:rPr>
        <w:t>IV</w:t>
      </w:r>
      <w:r w:rsidRPr="0008782C">
        <w:rPr>
          <w:b/>
          <w:bCs/>
          <w:sz w:val="20"/>
          <w:szCs w:val="20"/>
        </w:rPr>
        <w:t xml:space="preserve"> квартал 2022 года</w:t>
      </w:r>
    </w:p>
    <w:p w:rsidR="005B2E27" w:rsidRPr="0008782C" w:rsidRDefault="005B2E27" w:rsidP="005B2E27">
      <w:pPr>
        <w:widowControl w:val="0"/>
        <w:ind w:right="4495"/>
        <w:jc w:val="both"/>
        <w:rPr>
          <w:bCs/>
          <w:sz w:val="20"/>
          <w:szCs w:val="20"/>
        </w:rPr>
      </w:pPr>
    </w:p>
    <w:p w:rsidR="005B2E27" w:rsidRPr="0008782C" w:rsidRDefault="005B2E27" w:rsidP="005B2E27">
      <w:pPr>
        <w:ind w:firstLine="567"/>
        <w:jc w:val="both"/>
        <w:rPr>
          <w:sz w:val="20"/>
          <w:szCs w:val="20"/>
        </w:rPr>
      </w:pPr>
      <w:proofErr w:type="gramStart"/>
      <w:r w:rsidRPr="0008782C">
        <w:rPr>
          <w:sz w:val="20"/>
          <w:szCs w:val="20"/>
        </w:rPr>
        <w:t xml:space="preserve">В целях предоставления молодым семьям – участникам </w:t>
      </w:r>
      <w:r w:rsidRPr="0008782C">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8782C">
        <w:rPr>
          <w:sz w:val="20"/>
          <w:szCs w:val="20"/>
        </w:rPr>
        <w:t xml:space="preserve">, руководствуясь </w:t>
      </w:r>
      <w:r w:rsidRPr="0008782C">
        <w:rPr>
          <w:rFonts w:eastAsia="Calibri"/>
          <w:sz w:val="20"/>
          <w:szCs w:val="20"/>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08782C">
        <w:rPr>
          <w:sz w:val="20"/>
          <w:szCs w:val="20"/>
        </w:rPr>
        <w:t>постановлением Администрации Чаинского района от 06.11.2020</w:t>
      </w:r>
      <w:proofErr w:type="gramEnd"/>
      <w:r w:rsidRPr="0008782C">
        <w:rPr>
          <w:sz w:val="20"/>
          <w:szCs w:val="20"/>
        </w:rPr>
        <w:t xml:space="preserve"> № 293 «Об утверждении муниципальной программы «Обеспечение жильем молодых семей в Чаинском районе на 2021-2025 годы», статьей 49 Устава муниципального образования «Чаинский район Томской области», </w:t>
      </w:r>
    </w:p>
    <w:p w:rsidR="005B2E27" w:rsidRPr="0008782C" w:rsidRDefault="005B2E27" w:rsidP="005B2E27">
      <w:pPr>
        <w:ind w:firstLine="709"/>
        <w:jc w:val="both"/>
        <w:rPr>
          <w:sz w:val="20"/>
          <w:szCs w:val="20"/>
        </w:rPr>
      </w:pPr>
    </w:p>
    <w:p w:rsidR="005B2E27" w:rsidRPr="0008782C" w:rsidRDefault="005B2E27" w:rsidP="005B2E27">
      <w:pPr>
        <w:ind w:firstLine="709"/>
        <w:jc w:val="both"/>
        <w:rPr>
          <w:sz w:val="20"/>
          <w:szCs w:val="20"/>
        </w:rPr>
      </w:pPr>
      <w:r w:rsidRPr="0008782C">
        <w:rPr>
          <w:sz w:val="20"/>
          <w:szCs w:val="20"/>
        </w:rPr>
        <w:t>ПОСТАНОВЛЯЮ:</w:t>
      </w:r>
    </w:p>
    <w:p w:rsidR="005B2E27" w:rsidRDefault="005B2E27" w:rsidP="005B2E27">
      <w:pPr>
        <w:widowControl w:val="0"/>
        <w:ind w:firstLine="709"/>
        <w:jc w:val="both"/>
        <w:rPr>
          <w:sz w:val="20"/>
          <w:szCs w:val="20"/>
        </w:rPr>
      </w:pPr>
    </w:p>
    <w:p w:rsidR="005B2E27" w:rsidRPr="0008782C" w:rsidRDefault="005B2E27" w:rsidP="005B2E27">
      <w:pPr>
        <w:widowControl w:val="0"/>
        <w:ind w:firstLine="709"/>
        <w:jc w:val="both"/>
        <w:rPr>
          <w:sz w:val="20"/>
          <w:szCs w:val="20"/>
        </w:rPr>
      </w:pPr>
      <w:r w:rsidRPr="0008782C">
        <w:rPr>
          <w:sz w:val="20"/>
          <w:szCs w:val="20"/>
        </w:rPr>
        <w:t xml:space="preserve">1. </w:t>
      </w:r>
      <w:proofErr w:type="gramStart"/>
      <w:r w:rsidRPr="0008782C">
        <w:rPr>
          <w:sz w:val="20"/>
          <w:szCs w:val="20"/>
        </w:rPr>
        <w:t xml:space="preserve">Установить на </w:t>
      </w:r>
      <w:r w:rsidRPr="0008782C">
        <w:rPr>
          <w:sz w:val="20"/>
          <w:szCs w:val="20"/>
          <w:lang w:val="en-US"/>
        </w:rPr>
        <w:t>IV</w:t>
      </w:r>
      <w:r w:rsidRPr="0008782C">
        <w:rPr>
          <w:sz w:val="20"/>
          <w:szCs w:val="20"/>
        </w:rPr>
        <w:t xml:space="preserve"> квартал 2022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08782C">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08782C">
        <w:rPr>
          <w:rFonts w:eastAsia="Calibri"/>
          <w:sz w:val="20"/>
          <w:szCs w:val="20"/>
        </w:rPr>
        <w:t xml:space="preserve">» </w:t>
      </w:r>
      <w:r w:rsidRPr="0008782C">
        <w:rPr>
          <w:sz w:val="20"/>
          <w:szCs w:val="20"/>
        </w:rPr>
        <w:t>в размере 12 000 (Двенадцать тысяч) рублей.</w:t>
      </w:r>
    </w:p>
    <w:p w:rsidR="005B2E27" w:rsidRPr="0008782C" w:rsidRDefault="005B2E27" w:rsidP="005B2E27">
      <w:pPr>
        <w:pStyle w:val="aa"/>
        <w:spacing w:after="0"/>
        <w:ind w:left="6" w:firstLine="709"/>
        <w:rPr>
          <w:sz w:val="20"/>
          <w:szCs w:val="20"/>
        </w:rPr>
      </w:pPr>
      <w:r w:rsidRPr="0008782C">
        <w:rPr>
          <w:sz w:val="20"/>
          <w:szCs w:val="20"/>
        </w:rPr>
        <w:t xml:space="preserve">2. Признать утратившим силу с 01.10.2022 года постановление Администрации Чаинского района от 28.06.2022 № 248 «О нормативной стоимости 1 квадратного метра </w:t>
      </w:r>
      <w:r w:rsidRPr="0008782C">
        <w:rPr>
          <w:sz w:val="20"/>
          <w:szCs w:val="20"/>
          <w:vertAlign w:val="superscript"/>
        </w:rPr>
        <w:t xml:space="preserve"> </w:t>
      </w:r>
      <w:r w:rsidRPr="0008782C">
        <w:rPr>
          <w:sz w:val="20"/>
          <w:szCs w:val="20"/>
        </w:rPr>
        <w:t>общей площади жилья по муниципальному образованию «Чаинский район» на I</w:t>
      </w:r>
      <w:r w:rsidRPr="0008782C">
        <w:rPr>
          <w:sz w:val="20"/>
          <w:szCs w:val="20"/>
          <w:lang w:val="en-US"/>
        </w:rPr>
        <w:t>II</w:t>
      </w:r>
      <w:r w:rsidRPr="0008782C">
        <w:rPr>
          <w:sz w:val="20"/>
          <w:szCs w:val="20"/>
        </w:rPr>
        <w:t xml:space="preserve"> квартал 2022 года».</w:t>
      </w:r>
    </w:p>
    <w:p w:rsidR="005B2E27" w:rsidRPr="0008782C" w:rsidRDefault="005B2E27" w:rsidP="005B2E27">
      <w:pPr>
        <w:pStyle w:val="18"/>
        <w:spacing w:before="0" w:beforeAutospacing="0" w:after="0" w:afterAutospacing="0"/>
        <w:ind w:firstLine="709"/>
        <w:jc w:val="both"/>
        <w:rPr>
          <w:rFonts w:ascii="Times New Roman" w:hAnsi="Times New Roman" w:cs="Times New Roman"/>
          <w:sz w:val="20"/>
          <w:szCs w:val="20"/>
        </w:rPr>
      </w:pPr>
      <w:r w:rsidRPr="0008782C">
        <w:rPr>
          <w:rFonts w:ascii="Times New Roman" w:hAnsi="Times New Roman" w:cs="Times New Roman"/>
          <w:sz w:val="20"/>
          <w:szCs w:val="20"/>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5B2E27" w:rsidRPr="0008782C" w:rsidRDefault="005B2E27" w:rsidP="005B2E27">
      <w:pPr>
        <w:pStyle w:val="aa"/>
        <w:spacing w:after="0"/>
        <w:ind w:left="6" w:firstLine="709"/>
        <w:rPr>
          <w:sz w:val="20"/>
          <w:szCs w:val="20"/>
        </w:rPr>
      </w:pPr>
      <w:r w:rsidRPr="0008782C">
        <w:rPr>
          <w:sz w:val="20"/>
          <w:szCs w:val="20"/>
        </w:rPr>
        <w:t xml:space="preserve">4. </w:t>
      </w:r>
      <w:proofErr w:type="gramStart"/>
      <w:r w:rsidRPr="0008782C">
        <w:rPr>
          <w:sz w:val="20"/>
          <w:szCs w:val="20"/>
        </w:rPr>
        <w:t>Контроль за</w:t>
      </w:r>
      <w:proofErr w:type="gramEnd"/>
      <w:r w:rsidRPr="0008782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5B2E27" w:rsidRPr="0008782C" w:rsidRDefault="005B2E27" w:rsidP="005B2E27">
      <w:pPr>
        <w:shd w:val="clear" w:color="auto" w:fill="FFFFFF"/>
        <w:ind w:left="6" w:right="11" w:firstLine="709"/>
        <w:jc w:val="both"/>
        <w:rPr>
          <w:sz w:val="20"/>
          <w:szCs w:val="20"/>
        </w:rPr>
      </w:pPr>
    </w:p>
    <w:p w:rsidR="005B2E27" w:rsidRDefault="005B2E27" w:rsidP="005B2E27">
      <w:pPr>
        <w:jc w:val="right"/>
        <w:rPr>
          <w:sz w:val="20"/>
          <w:szCs w:val="20"/>
        </w:rPr>
      </w:pPr>
      <w:r w:rsidRPr="0008782C">
        <w:rPr>
          <w:sz w:val="20"/>
          <w:szCs w:val="20"/>
        </w:rPr>
        <w:t xml:space="preserve">Глава Чаинского района </w:t>
      </w:r>
      <w:r w:rsidRPr="0008782C">
        <w:rPr>
          <w:sz w:val="20"/>
          <w:szCs w:val="20"/>
        </w:rPr>
        <w:tab/>
        <w:t xml:space="preserve"> В.Н. Столяров</w:t>
      </w:r>
    </w:p>
    <w:p w:rsidR="005B2E27" w:rsidRDefault="005B2E27" w:rsidP="005B2E27">
      <w:pPr>
        <w:jc w:val="center"/>
        <w:rPr>
          <w:rFonts w:eastAsia="Calibri"/>
          <w:b/>
          <w:sz w:val="20"/>
          <w:szCs w:val="20"/>
        </w:rPr>
      </w:pPr>
    </w:p>
    <w:p w:rsidR="005B2E27" w:rsidRPr="00EE739A" w:rsidRDefault="005B2E27" w:rsidP="005B2E27">
      <w:pPr>
        <w:pStyle w:val="10"/>
        <w:jc w:val="center"/>
        <w:rPr>
          <w:rFonts w:ascii="Times New Roman" w:hAnsi="Times New Roman" w:cs="Times New Roman"/>
          <w:color w:val="auto"/>
          <w:sz w:val="20"/>
          <w:szCs w:val="20"/>
        </w:rPr>
      </w:pPr>
      <w:r w:rsidRPr="00EE739A">
        <w:rPr>
          <w:rFonts w:ascii="Times New Roman" w:hAnsi="Times New Roman" w:cs="Times New Roman"/>
          <w:color w:val="auto"/>
          <w:sz w:val="20"/>
          <w:szCs w:val="20"/>
        </w:rPr>
        <w:t xml:space="preserve">Постановление </w:t>
      </w:r>
      <w:r w:rsidR="00EE739A" w:rsidRPr="00EE739A">
        <w:rPr>
          <w:rFonts w:ascii="Times New Roman" w:hAnsi="Times New Roman" w:cs="Times New Roman"/>
          <w:color w:val="auto"/>
          <w:sz w:val="20"/>
          <w:szCs w:val="20"/>
        </w:rPr>
        <w:t>Администрации</w:t>
      </w:r>
      <w:r w:rsidRPr="00EE739A">
        <w:rPr>
          <w:rFonts w:ascii="Times New Roman" w:hAnsi="Times New Roman" w:cs="Times New Roman"/>
          <w:color w:val="auto"/>
          <w:sz w:val="20"/>
          <w:szCs w:val="20"/>
        </w:rPr>
        <w:t xml:space="preserve"> Чаинского района от 29.09.2022 № 373</w:t>
      </w:r>
    </w:p>
    <w:p w:rsidR="005B2E27" w:rsidRPr="00694CBC" w:rsidRDefault="005B2E27" w:rsidP="005B2E27">
      <w:pPr>
        <w:jc w:val="center"/>
        <w:rPr>
          <w:b/>
          <w:sz w:val="20"/>
          <w:szCs w:val="20"/>
        </w:rPr>
      </w:pPr>
      <w:r w:rsidRPr="00EE739A">
        <w:rPr>
          <w:b/>
          <w:sz w:val="20"/>
          <w:szCs w:val="20"/>
        </w:rPr>
        <w:t>О внесении изменений в постановление Администрации Чаинского района от 20.10.2021</w:t>
      </w:r>
      <w:r w:rsidRPr="00694CBC">
        <w:rPr>
          <w:b/>
          <w:sz w:val="20"/>
          <w:szCs w:val="20"/>
        </w:rPr>
        <w:t xml:space="preserve"> №327 «Об утверждении </w:t>
      </w:r>
      <w:r w:rsidRPr="00694CBC">
        <w:rPr>
          <w:b/>
          <w:bCs/>
          <w:sz w:val="20"/>
          <w:szCs w:val="20"/>
        </w:rPr>
        <w:t>типового положения о закупке товаров, работ, услуг»</w:t>
      </w:r>
    </w:p>
    <w:p w:rsidR="005B2E27" w:rsidRPr="00694CBC" w:rsidRDefault="005B2E27" w:rsidP="005B2E27">
      <w:pPr>
        <w:ind w:left="567" w:firstLine="709"/>
        <w:jc w:val="both"/>
        <w:rPr>
          <w:sz w:val="20"/>
          <w:szCs w:val="20"/>
        </w:rPr>
      </w:pPr>
    </w:p>
    <w:p w:rsidR="005B2E27" w:rsidRPr="00694CBC" w:rsidRDefault="005B2E27" w:rsidP="005B2E27">
      <w:pPr>
        <w:ind w:firstLine="709"/>
        <w:jc w:val="both"/>
        <w:rPr>
          <w:sz w:val="20"/>
          <w:szCs w:val="20"/>
        </w:rPr>
      </w:pPr>
      <w:r w:rsidRPr="00694CBC">
        <w:rPr>
          <w:sz w:val="20"/>
          <w:szCs w:val="20"/>
        </w:rPr>
        <w:t xml:space="preserve">В соответствии с </w:t>
      </w:r>
      <w:hyperlink r:id="rId20" w:history="1">
        <w:r w:rsidRPr="00694CBC">
          <w:rPr>
            <w:sz w:val="20"/>
            <w:szCs w:val="20"/>
          </w:rPr>
          <w:t>частью 2.1 статьи 2</w:t>
        </w:r>
      </w:hyperlink>
      <w:r w:rsidRPr="00694CBC">
        <w:rPr>
          <w:sz w:val="20"/>
          <w:szCs w:val="20"/>
        </w:rPr>
        <w:t xml:space="preserve"> Федерального закона от 18 июля 2011 года № 223-ФЗ «О закупках товаров, работ, услуг отдельными видами юридических лиц», руководствуясь статьями 49 и 63 Устава муниципального образования «Чаинский район Томской области»,</w:t>
      </w:r>
    </w:p>
    <w:p w:rsidR="005B2E27" w:rsidRPr="00694CBC" w:rsidRDefault="005B2E27" w:rsidP="005B2E27">
      <w:pPr>
        <w:widowControl w:val="0"/>
        <w:ind w:firstLine="709"/>
        <w:jc w:val="both"/>
        <w:outlineLvl w:val="0"/>
        <w:rPr>
          <w:sz w:val="20"/>
          <w:szCs w:val="20"/>
        </w:rPr>
      </w:pPr>
    </w:p>
    <w:p w:rsidR="005B2E27" w:rsidRPr="00694CBC" w:rsidRDefault="005B2E27" w:rsidP="005B2E27">
      <w:pPr>
        <w:ind w:firstLine="709"/>
        <w:jc w:val="both"/>
        <w:outlineLvl w:val="0"/>
        <w:rPr>
          <w:sz w:val="20"/>
          <w:szCs w:val="20"/>
        </w:rPr>
      </w:pPr>
      <w:r w:rsidRPr="00694CBC">
        <w:rPr>
          <w:sz w:val="20"/>
          <w:szCs w:val="20"/>
        </w:rPr>
        <w:t>ПОСТАНОВЛЯЮ:</w:t>
      </w:r>
    </w:p>
    <w:p w:rsidR="005B2E27" w:rsidRPr="00694CBC" w:rsidRDefault="005B2E27" w:rsidP="005B2E27">
      <w:pPr>
        <w:ind w:firstLine="709"/>
        <w:jc w:val="both"/>
        <w:rPr>
          <w:sz w:val="20"/>
          <w:szCs w:val="20"/>
        </w:rPr>
      </w:pPr>
      <w:r w:rsidRPr="00694CBC">
        <w:rPr>
          <w:sz w:val="20"/>
          <w:szCs w:val="20"/>
        </w:rPr>
        <w:t xml:space="preserve">1. Внести изменения в постановление Администрации Чаинского района от 20.10.2021 №327 «Об утверждении </w:t>
      </w:r>
      <w:r w:rsidRPr="00694CBC">
        <w:rPr>
          <w:rFonts w:eastAsia="Times New Roman"/>
          <w:bCs/>
          <w:sz w:val="20"/>
          <w:szCs w:val="20"/>
          <w:lang w:eastAsia="ru-RU"/>
        </w:rPr>
        <w:t xml:space="preserve">типового положения о закупке товаров, работ, услуг» изложив приложение №1 в новой редакции </w:t>
      </w:r>
      <w:r w:rsidRPr="00694CBC">
        <w:rPr>
          <w:sz w:val="20"/>
          <w:szCs w:val="20"/>
        </w:rPr>
        <w:t>согласно приложению к настоящему постановлению.</w:t>
      </w:r>
    </w:p>
    <w:p w:rsidR="005B2E27" w:rsidRPr="00694CBC" w:rsidRDefault="005B2E27" w:rsidP="005B2E27">
      <w:pPr>
        <w:ind w:firstLine="709"/>
        <w:jc w:val="both"/>
        <w:rPr>
          <w:sz w:val="20"/>
          <w:szCs w:val="20"/>
        </w:rPr>
      </w:pPr>
      <w:r w:rsidRPr="00694CBC">
        <w:rPr>
          <w:sz w:val="20"/>
          <w:szCs w:val="20"/>
        </w:rPr>
        <w:t xml:space="preserve">2. Типовое </w:t>
      </w:r>
      <w:hyperlink r:id="rId21" w:history="1">
        <w:r w:rsidRPr="00694CBC">
          <w:rPr>
            <w:sz w:val="20"/>
            <w:szCs w:val="20"/>
          </w:rPr>
          <w:t>положение</w:t>
        </w:r>
      </w:hyperlink>
      <w:r w:rsidRPr="00694CBC">
        <w:rPr>
          <w:sz w:val="20"/>
          <w:szCs w:val="20"/>
        </w:rPr>
        <w:t xml:space="preserve"> о закупке товаров, работ, услуг обязательно к применению муниципальными бюджетными учреждениями, муниципальными автономными учреждениями и муниципальными унитарными предприятиями, осуществляющими закупочную деятельность в соответствии с Федеральным </w:t>
      </w:r>
      <w:hyperlink r:id="rId22" w:history="1">
        <w:r w:rsidRPr="00694CBC">
          <w:rPr>
            <w:sz w:val="20"/>
            <w:szCs w:val="20"/>
          </w:rPr>
          <w:t>законом</w:t>
        </w:r>
      </w:hyperlink>
      <w:r w:rsidRPr="00694CBC">
        <w:rPr>
          <w:sz w:val="20"/>
          <w:szCs w:val="20"/>
        </w:rPr>
        <w:t xml:space="preserve"> от 18 июля 2011 года № 223-ФЗ «О закупках товаров, работ, услуг отдельными видами юридических лиц».</w:t>
      </w:r>
    </w:p>
    <w:p w:rsidR="005B2E27" w:rsidRPr="00694CBC" w:rsidRDefault="005B2E27" w:rsidP="005B2E27">
      <w:pPr>
        <w:tabs>
          <w:tab w:val="left" w:pos="0"/>
          <w:tab w:val="left" w:pos="284"/>
          <w:tab w:val="left" w:pos="1701"/>
        </w:tabs>
        <w:ind w:firstLine="709"/>
        <w:jc w:val="both"/>
        <w:outlineLvl w:val="0"/>
        <w:rPr>
          <w:sz w:val="20"/>
          <w:szCs w:val="20"/>
        </w:rPr>
      </w:pPr>
      <w:r w:rsidRPr="00694CBC">
        <w:rPr>
          <w:sz w:val="20"/>
          <w:szCs w:val="20"/>
        </w:rPr>
        <w:t xml:space="preserve">3. Настоящее постановление вступает в силу </w:t>
      </w:r>
      <w:proofErr w:type="gramStart"/>
      <w:r w:rsidRPr="00694CBC">
        <w:rPr>
          <w:sz w:val="20"/>
          <w:szCs w:val="20"/>
        </w:rPr>
        <w:t>с даты принятия</w:t>
      </w:r>
      <w:proofErr w:type="gramEnd"/>
      <w:r w:rsidRPr="00694CBC">
        <w:rPr>
          <w:sz w:val="20"/>
          <w:szCs w:val="20"/>
        </w:rPr>
        <w:t>.</w:t>
      </w:r>
    </w:p>
    <w:p w:rsidR="005B2E27" w:rsidRPr="00694CBC" w:rsidRDefault="005B2E27" w:rsidP="005B2E27">
      <w:pPr>
        <w:ind w:firstLine="709"/>
        <w:jc w:val="both"/>
        <w:outlineLvl w:val="0"/>
        <w:rPr>
          <w:sz w:val="20"/>
          <w:szCs w:val="20"/>
        </w:rPr>
      </w:pPr>
      <w:r w:rsidRPr="00694CBC">
        <w:rPr>
          <w:sz w:val="20"/>
          <w:szCs w:val="20"/>
        </w:rPr>
        <w:t>4.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5B2E27" w:rsidRPr="00694CBC" w:rsidRDefault="005B2E27" w:rsidP="005B2E27">
      <w:pPr>
        <w:tabs>
          <w:tab w:val="left" w:pos="0"/>
          <w:tab w:val="left" w:pos="284"/>
          <w:tab w:val="left" w:pos="1701"/>
        </w:tabs>
        <w:ind w:firstLine="709"/>
        <w:jc w:val="both"/>
        <w:outlineLvl w:val="0"/>
        <w:rPr>
          <w:sz w:val="20"/>
          <w:szCs w:val="20"/>
        </w:rPr>
      </w:pPr>
      <w:r w:rsidRPr="00694CBC">
        <w:rPr>
          <w:sz w:val="20"/>
          <w:szCs w:val="20"/>
        </w:rPr>
        <w:t xml:space="preserve">5. </w:t>
      </w:r>
      <w:proofErr w:type="gramStart"/>
      <w:r w:rsidRPr="00694CBC">
        <w:rPr>
          <w:sz w:val="20"/>
          <w:szCs w:val="20"/>
        </w:rPr>
        <w:t>Контроль за</w:t>
      </w:r>
      <w:proofErr w:type="gramEnd"/>
      <w:r w:rsidRPr="00694CB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5B2E27" w:rsidRDefault="005B2E27" w:rsidP="005B2E27">
      <w:pPr>
        <w:jc w:val="both"/>
        <w:outlineLvl w:val="0"/>
        <w:rPr>
          <w:sz w:val="20"/>
          <w:szCs w:val="20"/>
        </w:rPr>
      </w:pPr>
    </w:p>
    <w:p w:rsidR="005B2E27" w:rsidRPr="00694CBC" w:rsidRDefault="005B2E27" w:rsidP="005B2E27">
      <w:pPr>
        <w:jc w:val="right"/>
        <w:outlineLvl w:val="0"/>
        <w:rPr>
          <w:sz w:val="20"/>
          <w:szCs w:val="20"/>
        </w:rPr>
      </w:pPr>
      <w:r w:rsidRPr="00694CBC">
        <w:rPr>
          <w:sz w:val="20"/>
          <w:szCs w:val="20"/>
        </w:rPr>
        <w:t xml:space="preserve">          Глава Чаинского района                         В.Н. Столяров        </w:t>
      </w:r>
    </w:p>
    <w:p w:rsidR="005B2E27" w:rsidRDefault="005B2E27" w:rsidP="005B2E27">
      <w:pPr>
        <w:jc w:val="right"/>
        <w:rPr>
          <w:sz w:val="20"/>
          <w:szCs w:val="20"/>
        </w:rPr>
      </w:pPr>
    </w:p>
    <w:p w:rsidR="005B2E27" w:rsidRDefault="005B2E27" w:rsidP="005B2E27">
      <w:pPr>
        <w:jc w:val="right"/>
        <w:rPr>
          <w:sz w:val="20"/>
          <w:szCs w:val="20"/>
        </w:rPr>
      </w:pPr>
    </w:p>
    <w:p w:rsidR="005B2E27" w:rsidRDefault="005B2E27" w:rsidP="005B2E27">
      <w:pPr>
        <w:jc w:val="right"/>
        <w:rPr>
          <w:sz w:val="20"/>
          <w:szCs w:val="20"/>
        </w:rPr>
      </w:pPr>
    </w:p>
    <w:p w:rsidR="005B2E27" w:rsidRPr="00694CBC" w:rsidRDefault="005B2E27" w:rsidP="005B2E27">
      <w:pPr>
        <w:jc w:val="right"/>
        <w:rPr>
          <w:rFonts w:eastAsia="Calibri"/>
          <w:sz w:val="20"/>
          <w:szCs w:val="20"/>
        </w:rPr>
      </w:pPr>
      <w:r w:rsidRPr="00694CBC">
        <w:rPr>
          <w:sz w:val="20"/>
          <w:szCs w:val="20"/>
        </w:rPr>
        <w:lastRenderedPageBreak/>
        <w:t xml:space="preserve">Приложение к </w:t>
      </w:r>
      <w:r w:rsidRPr="00694CBC">
        <w:rPr>
          <w:rFonts w:eastAsia="Calibri"/>
          <w:sz w:val="20"/>
          <w:szCs w:val="20"/>
        </w:rPr>
        <w:t>постановлени</w:t>
      </w:r>
      <w:r w:rsidRPr="00694CBC">
        <w:rPr>
          <w:sz w:val="20"/>
          <w:szCs w:val="20"/>
        </w:rPr>
        <w:t>ю</w:t>
      </w:r>
    </w:p>
    <w:p w:rsidR="005B2E27" w:rsidRPr="00694CBC" w:rsidRDefault="005B2E27" w:rsidP="005B2E27">
      <w:pPr>
        <w:jc w:val="right"/>
        <w:rPr>
          <w:rFonts w:eastAsia="Calibri"/>
          <w:sz w:val="20"/>
          <w:szCs w:val="20"/>
        </w:rPr>
      </w:pPr>
      <w:r w:rsidRPr="00694CBC">
        <w:rPr>
          <w:rFonts w:eastAsia="Calibri"/>
          <w:sz w:val="20"/>
          <w:szCs w:val="20"/>
        </w:rPr>
        <w:t xml:space="preserve">     Администрации Чаинского района</w:t>
      </w:r>
    </w:p>
    <w:p w:rsidR="005B2E27" w:rsidRPr="00694CBC" w:rsidRDefault="005B2E27" w:rsidP="005B2E27">
      <w:pPr>
        <w:jc w:val="right"/>
        <w:rPr>
          <w:rFonts w:eastAsia="Calibri"/>
          <w:sz w:val="20"/>
          <w:szCs w:val="20"/>
        </w:rPr>
      </w:pPr>
      <w:r w:rsidRPr="00694CBC">
        <w:rPr>
          <w:rFonts w:eastAsia="Calibri"/>
          <w:sz w:val="20"/>
          <w:szCs w:val="20"/>
        </w:rPr>
        <w:t xml:space="preserve">                                                                          от </w:t>
      </w:r>
      <w:r w:rsidRPr="00694CBC">
        <w:rPr>
          <w:sz w:val="20"/>
          <w:szCs w:val="20"/>
        </w:rPr>
        <w:t>29.09.2022</w:t>
      </w:r>
      <w:r w:rsidRPr="00694CBC">
        <w:rPr>
          <w:rFonts w:eastAsia="Calibri"/>
          <w:sz w:val="20"/>
          <w:szCs w:val="20"/>
        </w:rPr>
        <w:t xml:space="preserve"> № </w:t>
      </w:r>
      <w:r w:rsidRPr="00694CBC">
        <w:rPr>
          <w:sz w:val="20"/>
          <w:szCs w:val="20"/>
        </w:rPr>
        <w:t>373</w:t>
      </w:r>
    </w:p>
    <w:p w:rsidR="005B2E27" w:rsidRPr="00694CBC" w:rsidRDefault="005B2E27" w:rsidP="005B2E27">
      <w:pPr>
        <w:jc w:val="right"/>
        <w:rPr>
          <w:rFonts w:eastAsia="Calibri"/>
          <w:sz w:val="20"/>
          <w:szCs w:val="20"/>
        </w:rPr>
      </w:pPr>
      <w:r w:rsidRPr="00694CBC">
        <w:rPr>
          <w:sz w:val="20"/>
          <w:szCs w:val="20"/>
        </w:rPr>
        <w:t xml:space="preserve">Приложение к </w:t>
      </w:r>
      <w:r w:rsidRPr="00694CBC">
        <w:rPr>
          <w:rFonts w:eastAsia="Calibri"/>
          <w:sz w:val="20"/>
          <w:szCs w:val="20"/>
        </w:rPr>
        <w:t>постановлени</w:t>
      </w:r>
      <w:r w:rsidRPr="00694CBC">
        <w:rPr>
          <w:sz w:val="20"/>
          <w:szCs w:val="20"/>
        </w:rPr>
        <w:t>ю</w:t>
      </w:r>
    </w:p>
    <w:p w:rsidR="005B2E27" w:rsidRPr="00694CBC" w:rsidRDefault="005B2E27" w:rsidP="005B2E27">
      <w:pPr>
        <w:jc w:val="right"/>
        <w:rPr>
          <w:rFonts w:eastAsia="Calibri"/>
          <w:sz w:val="20"/>
          <w:szCs w:val="20"/>
        </w:rPr>
      </w:pPr>
      <w:r w:rsidRPr="00694CBC">
        <w:rPr>
          <w:rFonts w:eastAsia="Calibri"/>
          <w:sz w:val="20"/>
          <w:szCs w:val="20"/>
        </w:rPr>
        <w:t xml:space="preserve">     Администрации Чаинского района</w:t>
      </w:r>
    </w:p>
    <w:p w:rsidR="005B2E27" w:rsidRPr="00694CBC" w:rsidRDefault="005B2E27" w:rsidP="005B2E27">
      <w:pPr>
        <w:jc w:val="right"/>
        <w:rPr>
          <w:rFonts w:eastAsia="Calibri"/>
          <w:sz w:val="20"/>
          <w:szCs w:val="20"/>
        </w:rPr>
      </w:pPr>
      <w:r w:rsidRPr="00694CBC">
        <w:rPr>
          <w:rFonts w:eastAsia="Calibri"/>
          <w:sz w:val="20"/>
          <w:szCs w:val="20"/>
        </w:rPr>
        <w:t xml:space="preserve">                                                                          от </w:t>
      </w:r>
      <w:r w:rsidRPr="00694CBC">
        <w:rPr>
          <w:sz w:val="20"/>
          <w:szCs w:val="20"/>
        </w:rPr>
        <w:t>20.10</w:t>
      </w:r>
      <w:r w:rsidRPr="00694CBC">
        <w:rPr>
          <w:rFonts w:eastAsia="Calibri"/>
          <w:sz w:val="20"/>
          <w:szCs w:val="20"/>
        </w:rPr>
        <w:t>.202</w:t>
      </w:r>
      <w:r w:rsidRPr="00694CBC">
        <w:rPr>
          <w:sz w:val="20"/>
          <w:szCs w:val="20"/>
        </w:rPr>
        <w:t>1</w:t>
      </w:r>
      <w:r w:rsidRPr="00694CBC">
        <w:rPr>
          <w:rFonts w:eastAsia="Calibri"/>
          <w:sz w:val="20"/>
          <w:szCs w:val="20"/>
        </w:rPr>
        <w:t xml:space="preserve"> № </w:t>
      </w:r>
      <w:r w:rsidRPr="00694CBC">
        <w:rPr>
          <w:sz w:val="20"/>
          <w:szCs w:val="20"/>
        </w:rPr>
        <w:t>327</w:t>
      </w:r>
    </w:p>
    <w:p w:rsidR="005B2E27" w:rsidRPr="00694CBC" w:rsidRDefault="005B2E27" w:rsidP="005B2E27">
      <w:pPr>
        <w:tabs>
          <w:tab w:val="left" w:pos="0"/>
        </w:tabs>
        <w:jc w:val="center"/>
        <w:rPr>
          <w:rFonts w:eastAsia="Times New Roman"/>
          <w:b/>
          <w:bCs/>
          <w:sz w:val="20"/>
          <w:szCs w:val="20"/>
          <w:lang w:eastAsia="ru-RU"/>
        </w:rPr>
      </w:pPr>
      <w:r w:rsidRPr="00694CBC">
        <w:rPr>
          <w:rFonts w:eastAsia="Times New Roman"/>
          <w:b/>
          <w:bCs/>
          <w:sz w:val="20"/>
          <w:szCs w:val="20"/>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5B2E27" w:rsidRPr="00694CBC" w:rsidTr="005B2E27">
        <w:tc>
          <w:tcPr>
            <w:tcW w:w="1985" w:type="dxa"/>
          </w:tcPr>
          <w:p w:rsidR="005B2E27" w:rsidRPr="00694CBC" w:rsidRDefault="005B2E27" w:rsidP="005B2E27">
            <w:pPr>
              <w:widowControl w:val="0"/>
              <w:rPr>
                <w:rFonts w:eastAsia="Times New Roman"/>
                <w:sz w:val="20"/>
                <w:szCs w:val="20"/>
                <w:lang w:eastAsia="ru-RU"/>
              </w:rPr>
            </w:pPr>
          </w:p>
        </w:tc>
        <w:tc>
          <w:tcPr>
            <w:tcW w:w="8505" w:type="dxa"/>
          </w:tcPr>
          <w:p w:rsidR="005B2E27" w:rsidRPr="00694CBC" w:rsidRDefault="005B2E27" w:rsidP="005B2E27">
            <w:pPr>
              <w:widowControl w:val="0"/>
              <w:rPr>
                <w:rFonts w:eastAsia="Times New Roman"/>
                <w:sz w:val="20"/>
                <w:szCs w:val="20"/>
                <w:lang w:eastAsia="ru-RU"/>
              </w:rPr>
            </w:pPr>
          </w:p>
        </w:tc>
        <w:tc>
          <w:tcPr>
            <w:tcW w:w="709" w:type="dxa"/>
          </w:tcPr>
          <w:p w:rsidR="005B2E27" w:rsidRPr="00694CBC" w:rsidRDefault="005B2E27" w:rsidP="005B2E27">
            <w:pPr>
              <w:widowControl w:val="0"/>
              <w:rPr>
                <w:rFonts w:eastAsia="Times New Roman"/>
                <w:sz w:val="20"/>
                <w:szCs w:val="20"/>
                <w:lang w:eastAsia="ru-RU"/>
              </w:rPr>
            </w:pPr>
          </w:p>
        </w:tc>
      </w:tr>
    </w:tbl>
    <w:p w:rsidR="005B2E27" w:rsidRPr="00694CBC" w:rsidRDefault="005B2E27" w:rsidP="005B2E27">
      <w:pPr>
        <w:widowControl w:val="0"/>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1. Общие положения</w:t>
      </w:r>
    </w:p>
    <w:p w:rsidR="005B2E27" w:rsidRPr="00694CBC" w:rsidRDefault="005B2E27" w:rsidP="005B2E27">
      <w:pPr>
        <w:tabs>
          <w:tab w:val="left" w:pos="709"/>
        </w:tabs>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 </w:t>
      </w: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Правовая основа закупки товаров, работ, услуг</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 </w:t>
      </w:r>
      <w:proofErr w:type="gramStart"/>
      <w:r w:rsidRPr="00694CBC">
        <w:rPr>
          <w:rFonts w:eastAsia="Times New Roman"/>
          <w:color w:val="000000" w:themeColor="text1"/>
          <w:sz w:val="20"/>
          <w:szCs w:val="20"/>
          <w:lang w:eastAsia="ru-RU"/>
        </w:rPr>
        <w:t>П</w:t>
      </w:r>
      <w:r w:rsidRPr="00694CBC">
        <w:rPr>
          <w:rFonts w:eastAsia="Calibri"/>
          <w:color w:val="000000" w:themeColor="text1"/>
          <w:sz w:val="20"/>
          <w:szCs w:val="20"/>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__________________</w:t>
      </w:r>
      <w:r w:rsidRPr="00694CBC">
        <w:rPr>
          <w:rFonts w:eastAsia="Calibri"/>
          <w:color w:val="000000" w:themeColor="text1"/>
          <w:sz w:val="20"/>
          <w:szCs w:val="20"/>
          <w:vertAlign w:val="superscript"/>
          <w:lang w:eastAsia="ru-RU"/>
        </w:rPr>
        <w:footnoteReference w:id="1"/>
      </w:r>
      <w:r w:rsidRPr="00694CBC">
        <w:rPr>
          <w:rFonts w:eastAsia="Calibri"/>
          <w:color w:val="000000" w:themeColor="text1"/>
          <w:sz w:val="20"/>
          <w:szCs w:val="20"/>
          <w:lang w:eastAsia="ru-RU"/>
        </w:rPr>
        <w:t xml:space="preserve"> </w:t>
      </w:r>
      <w:r w:rsidRPr="00694CBC">
        <w:rPr>
          <w:rFonts w:eastAsia="Times New Roman"/>
          <w:color w:val="000000" w:themeColor="text1"/>
          <w:sz w:val="20"/>
          <w:szCs w:val="20"/>
          <w:lang w:eastAsia="ru-RU"/>
        </w:rPr>
        <w:t xml:space="preserve">(далее – заказчик) </w:t>
      </w:r>
      <w:r w:rsidRPr="00694CBC">
        <w:rPr>
          <w:rFonts w:eastAsia="Calibri"/>
          <w:color w:val="000000" w:themeColor="text1"/>
          <w:sz w:val="20"/>
          <w:szCs w:val="20"/>
          <w:lang w:eastAsia="ru-RU"/>
        </w:rPr>
        <w:t xml:space="preserve">и содержит требования к закупке товаров, работ, услуг (далее также – закупка), в том числе </w:t>
      </w:r>
      <w:r w:rsidRPr="00694CBC">
        <w:rPr>
          <w:color w:val="000000" w:themeColor="text1"/>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694CBC">
        <w:rPr>
          <w:color w:val="000000" w:themeColor="text1"/>
          <w:sz w:val="20"/>
          <w:szCs w:val="20"/>
        </w:rPr>
        <w:t xml:space="preserve"> </w:t>
      </w:r>
      <w:proofErr w:type="gramStart"/>
      <w:r w:rsidRPr="00694CBC">
        <w:rPr>
          <w:color w:val="000000" w:themeColor="text1"/>
          <w:sz w:val="20"/>
          <w:szCs w:val="20"/>
        </w:rPr>
        <w:t xml:space="preserve">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694CBC">
        <w:rPr>
          <w:rFonts w:eastAsia="Calibri"/>
          <w:color w:val="000000" w:themeColor="text1"/>
          <w:sz w:val="20"/>
          <w:szCs w:val="20"/>
          <w:lang w:eastAsia="ru-RU"/>
        </w:rPr>
        <w:t xml:space="preserve">порядок подготовки и осуществления закупок способами, указанными в </w:t>
      </w:r>
      <w:hyperlink r:id="rId23" w:history="1">
        <w:r w:rsidRPr="00694CBC">
          <w:rPr>
            <w:rFonts w:eastAsia="Calibri"/>
            <w:color w:val="000000" w:themeColor="text1"/>
            <w:sz w:val="20"/>
            <w:szCs w:val="20"/>
            <w:lang w:eastAsia="ru-RU"/>
          </w:rPr>
          <w:t>частях 3.1</w:t>
        </w:r>
      </w:hyperlink>
      <w:r w:rsidRPr="00694CBC">
        <w:rPr>
          <w:rFonts w:eastAsia="Calibri"/>
          <w:color w:val="000000" w:themeColor="text1"/>
          <w:sz w:val="20"/>
          <w:szCs w:val="20"/>
          <w:lang w:eastAsia="ru-RU"/>
        </w:rPr>
        <w:t xml:space="preserve"> и </w:t>
      </w:r>
      <w:hyperlink r:id="rId24" w:history="1">
        <w:r w:rsidRPr="00694CBC">
          <w:rPr>
            <w:rFonts w:eastAsia="Calibri"/>
            <w:color w:val="000000" w:themeColor="text1"/>
            <w:sz w:val="20"/>
            <w:szCs w:val="20"/>
            <w:lang w:eastAsia="ru-RU"/>
          </w:rPr>
          <w:t>3.2 статьи 3</w:t>
        </w:r>
      </w:hyperlink>
      <w:r w:rsidRPr="00694CBC">
        <w:rPr>
          <w:rFonts w:eastAsia="Calibri"/>
          <w:color w:val="000000" w:themeColor="text1"/>
          <w:sz w:val="20"/>
          <w:szCs w:val="20"/>
          <w:lang w:eastAsia="ru-RU"/>
        </w:rPr>
        <w:t xml:space="preserve"> </w:t>
      </w:r>
      <w:r w:rsidRPr="00694CBC">
        <w:rPr>
          <w:rFonts w:eastAsia="Times New Roman"/>
          <w:color w:val="000000" w:themeColor="text1"/>
          <w:sz w:val="20"/>
          <w:szCs w:val="20"/>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694CBC">
        <w:rPr>
          <w:rFonts w:eastAsia="Calibri"/>
          <w:color w:val="000000" w:themeColor="text1"/>
          <w:sz w:val="20"/>
          <w:szCs w:val="20"/>
          <w:lang w:eastAsia="ru-RU"/>
        </w:rPr>
        <w:t>, порядок и</w:t>
      </w:r>
      <w:proofErr w:type="gramEnd"/>
      <w:r w:rsidRPr="00694CBC">
        <w:rPr>
          <w:rFonts w:eastAsia="Calibri"/>
          <w:color w:val="000000" w:themeColor="text1"/>
          <w:sz w:val="20"/>
          <w:szCs w:val="20"/>
          <w:lang w:eastAsia="ru-RU"/>
        </w:rPr>
        <w:t xml:space="preserve"> условия их применения, порядок заключения и исполнения договоров, а также иные связанные с обеспечением закупки положения.</w:t>
      </w:r>
    </w:p>
    <w:p w:rsidR="005B2E27" w:rsidRPr="00694CBC" w:rsidRDefault="005B2E27" w:rsidP="005B2E27">
      <w:pPr>
        <w:widowControl w:val="0"/>
        <w:ind w:firstLine="709"/>
        <w:jc w:val="center"/>
        <w:rPr>
          <w:rFonts w:eastAsia="Times New Roman"/>
          <w:color w:val="000000" w:themeColor="text1"/>
          <w:sz w:val="20"/>
          <w:szCs w:val="20"/>
          <w:lang w:eastAsia="ru-RU"/>
        </w:rPr>
      </w:pPr>
    </w:p>
    <w:p w:rsidR="005B2E27" w:rsidRPr="00694CBC" w:rsidRDefault="005B2E27" w:rsidP="005B2E27">
      <w:pPr>
        <w:widowControl w:val="0"/>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Планирование закупок</w:t>
      </w:r>
    </w:p>
    <w:p w:rsidR="005B2E27" w:rsidRPr="00694CBC" w:rsidRDefault="005B2E27" w:rsidP="005B2E27">
      <w:pPr>
        <w:ind w:firstLine="709"/>
        <w:jc w:val="both"/>
        <w:rPr>
          <w:rFonts w:eastAsia="Calibri"/>
          <w:bCs/>
          <w:color w:val="000000" w:themeColor="text1"/>
          <w:sz w:val="20"/>
          <w:szCs w:val="20"/>
          <w:lang w:eastAsia="ru-RU"/>
        </w:rPr>
      </w:pPr>
      <w:r w:rsidRPr="00694CBC">
        <w:rPr>
          <w:rFonts w:eastAsia="Calibri"/>
          <w:bCs/>
          <w:color w:val="000000" w:themeColor="text1"/>
          <w:sz w:val="20"/>
          <w:szCs w:val="20"/>
          <w:lang w:eastAsia="ru-RU"/>
        </w:rPr>
        <w:t xml:space="preserve">2. Планирование закупок осуществляется в соответствии с </w:t>
      </w:r>
      <w:hyperlink r:id="rId25" w:history="1">
        <w:r w:rsidRPr="00694CBC">
          <w:rPr>
            <w:rFonts w:eastAsia="Calibri"/>
            <w:bCs/>
            <w:color w:val="000000" w:themeColor="text1"/>
            <w:sz w:val="20"/>
            <w:szCs w:val="20"/>
            <w:lang w:eastAsia="ru-RU"/>
          </w:rPr>
          <w:t>Правилами</w:t>
        </w:r>
      </w:hyperlink>
      <w:r w:rsidRPr="00694CBC">
        <w:rPr>
          <w:rFonts w:eastAsia="Calibri"/>
          <w:bCs/>
          <w:color w:val="000000" w:themeColor="text1"/>
          <w:sz w:val="20"/>
          <w:szCs w:val="20"/>
          <w:lang w:eastAsia="ru-RU"/>
        </w:rPr>
        <w:t xml:space="preserve"> формирования плана закупки товаров (работ, услуг) и </w:t>
      </w:r>
      <w:hyperlink r:id="rId26" w:history="1">
        <w:r w:rsidRPr="00694CBC">
          <w:rPr>
            <w:rFonts w:eastAsia="Calibri"/>
            <w:bCs/>
            <w:color w:val="000000" w:themeColor="text1"/>
            <w:sz w:val="20"/>
            <w:szCs w:val="20"/>
            <w:lang w:eastAsia="ru-RU"/>
          </w:rPr>
          <w:t>требованиями</w:t>
        </w:r>
      </w:hyperlink>
      <w:r w:rsidRPr="00694CBC">
        <w:rPr>
          <w:rFonts w:eastAsia="Calibri"/>
          <w:bCs/>
          <w:color w:val="000000" w:themeColor="text1"/>
          <w:sz w:val="20"/>
          <w:szCs w:val="20"/>
          <w:lang w:eastAsia="ru-RU"/>
        </w:rPr>
        <w:t xml:space="preserve"> </w:t>
      </w:r>
      <w:r w:rsidRPr="00694CBC">
        <w:rPr>
          <w:rFonts w:eastAsia="Calibri"/>
          <w:color w:val="000000" w:themeColor="text1"/>
          <w:sz w:val="20"/>
          <w:szCs w:val="20"/>
          <w:lang w:eastAsia="ru-RU"/>
        </w:rPr>
        <w:t>к форме плана закупки товаров (работ, услуг)</w:t>
      </w:r>
      <w:r w:rsidRPr="00694CBC">
        <w:rPr>
          <w:rFonts w:eastAsia="Calibri"/>
          <w:bCs/>
          <w:color w:val="000000" w:themeColor="text1"/>
          <w:sz w:val="20"/>
          <w:szCs w:val="20"/>
          <w:lang w:eastAsia="ru-RU"/>
        </w:rPr>
        <w:t xml:space="preserve">, утвержденными постановлением Правительства Российской Федерации от 17.09.2012 № 932.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Корректировка плана закупки осуществляется в следующих случаях:</w:t>
      </w:r>
      <w:r w:rsidRPr="00694CBC">
        <w:rPr>
          <w:rFonts w:eastAsia="Calibri"/>
          <w:color w:val="000000" w:themeColor="text1"/>
          <w:sz w:val="20"/>
          <w:szCs w:val="20"/>
          <w:vertAlign w:val="superscript"/>
          <w:lang w:eastAsia="ru-RU"/>
        </w:rPr>
        <w:footnoteReference w:id="2"/>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изменения потребности в товарах, работах, услугах, сроков их приобретения, способа осуществления закупки и срока исполнения договора;</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Способы закупок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4. Настоящим </w:t>
      </w:r>
      <w:r w:rsidRPr="00694CBC">
        <w:rPr>
          <w:rFonts w:eastAsia="Calibri"/>
          <w:color w:val="000000" w:themeColor="text1"/>
          <w:sz w:val="20"/>
          <w:szCs w:val="20"/>
          <w:lang w:eastAsia="ru-RU"/>
        </w:rPr>
        <w:t xml:space="preserve">Положением о закупке предусматриваются </w:t>
      </w:r>
      <w:proofErr w:type="gramStart"/>
      <w:r w:rsidRPr="00694CBC">
        <w:rPr>
          <w:rFonts w:eastAsia="Calibri"/>
          <w:color w:val="000000" w:themeColor="text1"/>
          <w:sz w:val="20"/>
          <w:szCs w:val="20"/>
          <w:lang w:eastAsia="ru-RU"/>
        </w:rPr>
        <w:t>конкурентные</w:t>
      </w:r>
      <w:proofErr w:type="gramEnd"/>
      <w:r w:rsidRPr="00694CBC">
        <w:rPr>
          <w:rFonts w:eastAsia="Calibri"/>
          <w:color w:val="000000" w:themeColor="text1"/>
          <w:sz w:val="20"/>
          <w:szCs w:val="20"/>
          <w:lang w:eastAsia="ru-RU"/>
        </w:rPr>
        <w:t xml:space="preserve"> и неконкурентные закупки.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5. </w:t>
      </w:r>
      <w:proofErr w:type="gramStart"/>
      <w:r w:rsidRPr="00694CBC">
        <w:rPr>
          <w:rFonts w:eastAsia="Times New Roman"/>
          <w:color w:val="000000" w:themeColor="text1"/>
          <w:sz w:val="20"/>
          <w:szCs w:val="20"/>
          <w:lang w:eastAsia="ru-RU"/>
        </w:rPr>
        <w:t>Конкурентные</w:t>
      </w:r>
      <w:proofErr w:type="gramEnd"/>
      <w:r w:rsidRPr="00694CBC">
        <w:rPr>
          <w:rFonts w:eastAsia="Times New Roman"/>
          <w:color w:val="000000" w:themeColor="text1"/>
          <w:sz w:val="20"/>
          <w:szCs w:val="20"/>
          <w:lang w:eastAsia="ru-RU"/>
        </w:rPr>
        <w:t xml:space="preserve"> закупки осуществляются следующими способами: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 конкурс в электронной форме (далее - конкурс);</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2) аукцион в электронной форме (далее - аукцион);</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3) запрос котировок в электронной форме (далее - запрос котировок);</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4) запрос предложений в электронной форме (далее - запрос предложений);</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5) закрытый конкурс;</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6) закрытый аукцион;</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lastRenderedPageBreak/>
        <w:t>7) закрытый запрос котировок;</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8) закрытый запрос предложений.</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5-1. Конкурентные закупки, </w:t>
      </w:r>
      <w:proofErr w:type="gramStart"/>
      <w:r w:rsidRPr="00694CBC">
        <w:rPr>
          <w:rFonts w:eastAsia="Times New Roman"/>
          <w:color w:val="000000" w:themeColor="text1"/>
          <w:sz w:val="20"/>
          <w:szCs w:val="20"/>
          <w:lang w:eastAsia="ru-RU"/>
        </w:rPr>
        <w:t>участниками</w:t>
      </w:r>
      <w:proofErr w:type="gramEnd"/>
      <w:r w:rsidRPr="00694CBC">
        <w:rPr>
          <w:rFonts w:eastAsia="Times New Roman"/>
          <w:color w:val="000000" w:themeColor="text1"/>
          <w:sz w:val="20"/>
          <w:szCs w:val="20"/>
          <w:lang w:eastAsia="ru-RU"/>
        </w:rPr>
        <w:t xml:space="preserve"> которых могут быть только субъекты малого и среднего предпринимательства, осуществляются в соответствии со статьями 3</w:t>
      </w:r>
      <w:r w:rsidRPr="00694CBC">
        <w:rPr>
          <w:rFonts w:eastAsia="Times New Roman"/>
          <w:color w:val="000000" w:themeColor="text1"/>
          <w:sz w:val="20"/>
          <w:szCs w:val="20"/>
          <w:vertAlign w:val="superscript"/>
          <w:lang w:eastAsia="ru-RU"/>
        </w:rPr>
        <w:t>2</w:t>
      </w:r>
      <w:r w:rsidRPr="00694CBC">
        <w:rPr>
          <w:rFonts w:eastAsia="Times New Roman"/>
          <w:color w:val="000000" w:themeColor="text1"/>
          <w:sz w:val="20"/>
          <w:szCs w:val="20"/>
          <w:lang w:eastAsia="ru-RU"/>
        </w:rPr>
        <w:t xml:space="preserve"> и 3</w:t>
      </w:r>
      <w:r w:rsidRPr="00694CBC">
        <w:rPr>
          <w:rFonts w:eastAsia="Times New Roman"/>
          <w:color w:val="000000" w:themeColor="text1"/>
          <w:sz w:val="20"/>
          <w:szCs w:val="20"/>
          <w:vertAlign w:val="superscript"/>
          <w:lang w:eastAsia="ru-RU"/>
        </w:rPr>
        <w:t>3</w:t>
      </w:r>
      <w:r w:rsidRPr="00694CBC">
        <w:rPr>
          <w:rFonts w:eastAsia="Times New Roman"/>
          <w:color w:val="000000" w:themeColor="text1"/>
          <w:sz w:val="20"/>
          <w:szCs w:val="20"/>
          <w:lang w:eastAsia="ru-RU"/>
        </w:rPr>
        <w:t xml:space="preserve"> Федерального закона № 223-ФЗ с учетом требований статьи 3</w:t>
      </w:r>
      <w:r w:rsidRPr="00694CBC">
        <w:rPr>
          <w:rFonts w:eastAsia="Times New Roman"/>
          <w:color w:val="000000" w:themeColor="text1"/>
          <w:sz w:val="20"/>
          <w:szCs w:val="20"/>
          <w:vertAlign w:val="superscript"/>
          <w:lang w:eastAsia="ru-RU"/>
        </w:rPr>
        <w:t>4</w:t>
      </w:r>
      <w:r w:rsidRPr="00694CBC">
        <w:rPr>
          <w:rFonts w:eastAsia="Times New Roman"/>
          <w:color w:val="000000" w:themeColor="text1"/>
          <w:sz w:val="20"/>
          <w:szCs w:val="20"/>
          <w:lang w:eastAsia="ru-RU"/>
        </w:rPr>
        <w:t xml:space="preserve"> Федерального закона № 223-ФЗ.</w:t>
      </w:r>
      <w:r w:rsidRPr="00694CBC">
        <w:rPr>
          <w:rFonts w:eastAsia="Times New Roman"/>
          <w:color w:val="000000" w:themeColor="text1"/>
          <w:sz w:val="20"/>
          <w:szCs w:val="20"/>
          <w:vertAlign w:val="superscript"/>
          <w:lang w:eastAsia="ru-RU"/>
        </w:rPr>
        <w:t xml:space="preserve"> 2-1</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6. </w:t>
      </w:r>
      <w:proofErr w:type="gramStart"/>
      <w:r w:rsidRPr="00694CBC">
        <w:rPr>
          <w:rFonts w:eastAsia="Times New Roman"/>
          <w:color w:val="000000" w:themeColor="text1"/>
          <w:sz w:val="20"/>
          <w:szCs w:val="20"/>
          <w:lang w:eastAsia="ru-RU"/>
        </w:rPr>
        <w:t>Неконкурентные</w:t>
      </w:r>
      <w:proofErr w:type="gramEnd"/>
      <w:r w:rsidRPr="00694CBC">
        <w:rPr>
          <w:rFonts w:eastAsia="Times New Roman"/>
          <w:color w:val="000000" w:themeColor="text1"/>
          <w:sz w:val="20"/>
          <w:szCs w:val="20"/>
          <w:lang w:eastAsia="ru-RU"/>
        </w:rPr>
        <w:t xml:space="preserve"> закупки осуществляются следующими способами:</w:t>
      </w:r>
      <w:r w:rsidRPr="00694CBC">
        <w:rPr>
          <w:rFonts w:eastAsia="Times New Roman"/>
          <w:color w:val="000000" w:themeColor="text1"/>
          <w:sz w:val="20"/>
          <w:szCs w:val="20"/>
          <w:vertAlign w:val="superscript"/>
          <w:lang w:eastAsia="ru-RU"/>
        </w:rPr>
        <w:t xml:space="preserve">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 закупка у единственного поставщика (исполнителя, подрядчика);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2) закупка у единственного поставщика (исполнителя, подрядчика) в электронной форме.</w:t>
      </w:r>
      <w:r w:rsidRPr="00694CBC">
        <w:rPr>
          <w:rFonts w:eastAsia="Times New Roman"/>
          <w:color w:val="000000" w:themeColor="text1"/>
          <w:sz w:val="20"/>
          <w:szCs w:val="20"/>
          <w:vertAlign w:val="superscript"/>
          <w:lang w:eastAsia="ru-RU"/>
        </w:rPr>
        <w:t xml:space="preserve"> 2-2</w:t>
      </w:r>
    </w:p>
    <w:p w:rsidR="005B2E27" w:rsidRPr="00694CBC" w:rsidRDefault="005B2E27" w:rsidP="005B2E27">
      <w:pPr>
        <w:ind w:firstLine="709"/>
        <w:jc w:val="both"/>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Совместные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7. Настоящим </w:t>
      </w:r>
      <w:r w:rsidRPr="00694CBC">
        <w:rPr>
          <w:rFonts w:eastAsia="Calibri"/>
          <w:color w:val="000000" w:themeColor="text1"/>
          <w:sz w:val="20"/>
          <w:szCs w:val="20"/>
          <w:lang w:eastAsia="ru-RU"/>
        </w:rPr>
        <w:t xml:space="preserve">Положением о закупке предусмотрено проведение совместных закупок </w:t>
      </w:r>
      <w:r w:rsidRPr="00694CBC">
        <w:rPr>
          <w:rFonts w:eastAsia="Times New Roman"/>
          <w:color w:val="000000" w:themeColor="text1"/>
          <w:sz w:val="20"/>
          <w:szCs w:val="20"/>
          <w:lang w:eastAsia="ru-RU"/>
        </w:rPr>
        <w:t xml:space="preserve">двумя и более заказчиками </w:t>
      </w:r>
      <w:r w:rsidRPr="00694CBC">
        <w:rPr>
          <w:rFonts w:eastAsia="Calibri"/>
          <w:color w:val="000000" w:themeColor="text1"/>
          <w:sz w:val="20"/>
          <w:szCs w:val="20"/>
          <w:lang w:eastAsia="ru-RU"/>
        </w:rPr>
        <w:t xml:space="preserve">при осуществлении закупок одних и тех же товаров, работ, услуг способами, указанными в </w:t>
      </w:r>
      <w:r w:rsidRPr="00694CBC">
        <w:rPr>
          <w:rFonts w:eastAsia="Times New Roman"/>
          <w:color w:val="000000" w:themeColor="text1"/>
          <w:sz w:val="20"/>
          <w:szCs w:val="20"/>
          <w:lang w:eastAsia="ru-RU"/>
        </w:rPr>
        <w:t>подпунктах 1-4 пункта 5 настоящего Положения о закупке</w:t>
      </w:r>
      <w:r w:rsidRPr="00694CBC">
        <w:rPr>
          <w:rFonts w:eastAsia="Calibri"/>
          <w:color w:val="000000" w:themeColor="text1"/>
          <w:sz w:val="20"/>
          <w:szCs w:val="20"/>
          <w:lang w:eastAsia="ru-RU"/>
        </w:rPr>
        <w:t>.</w:t>
      </w: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Централизованные закупки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7-1. Настоящим </w:t>
      </w:r>
      <w:r w:rsidRPr="00694CBC">
        <w:rPr>
          <w:rFonts w:eastAsia="Calibri"/>
          <w:color w:val="000000" w:themeColor="text1"/>
          <w:sz w:val="20"/>
          <w:szCs w:val="20"/>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694CBC">
        <w:rPr>
          <w:rFonts w:eastAsia="Times New Roman"/>
          <w:color w:val="000000" w:themeColor="text1"/>
          <w:sz w:val="20"/>
          <w:szCs w:val="20"/>
          <w:lang w:eastAsia="ru-RU"/>
        </w:rPr>
        <w:t>подпунктах 1-4 пункта 5 настоящего Положения о закупке</w:t>
      </w:r>
      <w:r w:rsidRPr="00694CBC">
        <w:rPr>
          <w:rFonts w:eastAsia="Calibri"/>
          <w:color w:val="000000" w:themeColor="text1"/>
          <w:sz w:val="20"/>
          <w:szCs w:val="20"/>
          <w:lang w:eastAsia="ru-RU"/>
        </w:rPr>
        <w:t>.</w:t>
      </w: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Электронный документооборот при подготовке и осуществлении закупочной деятельности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7-2. </w:t>
      </w:r>
      <w:r w:rsidRPr="00694CBC">
        <w:rPr>
          <w:rFonts w:eastAsia="Calibri"/>
          <w:color w:val="000000" w:themeColor="text1"/>
          <w:sz w:val="20"/>
          <w:szCs w:val="20"/>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8. Конкурентная закупка в электронной форме осуществляется в соответствии со статьей 3.3 </w:t>
      </w:r>
      <w:r w:rsidRPr="00694CBC">
        <w:rPr>
          <w:rFonts w:eastAsia="Times New Roman"/>
          <w:color w:val="000000" w:themeColor="text1"/>
          <w:sz w:val="20"/>
          <w:szCs w:val="20"/>
          <w:lang w:eastAsia="ru-RU"/>
        </w:rPr>
        <w:t xml:space="preserve">Федерального закона № 223-ФЗ, настоящим Положением о закупке и </w:t>
      </w:r>
      <w:r w:rsidRPr="00694CBC">
        <w:rPr>
          <w:rFonts w:eastAsia="Calibri"/>
          <w:color w:val="000000" w:themeColor="text1"/>
          <w:sz w:val="20"/>
          <w:szCs w:val="20"/>
          <w:lang w:eastAsia="ru-RU"/>
        </w:rPr>
        <w:t>правилами, действующими на электронной площадке.</w:t>
      </w:r>
    </w:p>
    <w:p w:rsidR="005B2E27" w:rsidRPr="00694CBC" w:rsidRDefault="005B2E27" w:rsidP="005B2E27">
      <w:pPr>
        <w:jc w:val="both"/>
        <w:rPr>
          <w:rFonts w:eastAsia="Times New Roman"/>
          <w:color w:val="000000" w:themeColor="text1"/>
          <w:sz w:val="20"/>
          <w:szCs w:val="20"/>
          <w:lang w:eastAsia="ru-RU"/>
        </w:rPr>
      </w:pPr>
      <w:r w:rsidRPr="00694CBC">
        <w:rPr>
          <w:rFonts w:eastAsia="Calibri"/>
          <w:color w:val="000000" w:themeColor="text1"/>
          <w:sz w:val="20"/>
          <w:szCs w:val="20"/>
          <w:lang w:eastAsia="ru-RU"/>
        </w:rPr>
        <w:tab/>
        <w:t xml:space="preserve">8-1. Особенности документооборота при осуществлении конкурентных закупок в электронной форме способами, указанными в </w:t>
      </w:r>
      <w:r w:rsidRPr="00694CBC">
        <w:rPr>
          <w:rFonts w:eastAsia="Times New Roman"/>
          <w:color w:val="000000" w:themeColor="text1"/>
          <w:sz w:val="20"/>
          <w:szCs w:val="20"/>
          <w:lang w:eastAsia="ru-RU"/>
        </w:rPr>
        <w:t xml:space="preserve">подпунктах 5-8 пункта 5 настоящего Положения закупке определяет Правительство </w:t>
      </w:r>
      <w:r w:rsidRPr="00694CBC">
        <w:rPr>
          <w:rFonts w:eastAsia="Calibri"/>
          <w:color w:val="000000" w:themeColor="text1"/>
          <w:sz w:val="20"/>
          <w:szCs w:val="20"/>
          <w:lang w:eastAsia="ru-RU"/>
        </w:rPr>
        <w:t xml:space="preserve">Российской Федерации в соответствии с частью 4 статьи 3.5 </w:t>
      </w:r>
      <w:r w:rsidRPr="00694CBC">
        <w:rPr>
          <w:rFonts w:eastAsia="Times New Roman"/>
          <w:color w:val="000000" w:themeColor="text1"/>
          <w:sz w:val="20"/>
          <w:szCs w:val="20"/>
          <w:lang w:eastAsia="ru-RU"/>
        </w:rPr>
        <w:t>Федерального закона № 223-ФЗ.</w:t>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r w:rsidRPr="00694CBC">
        <w:rPr>
          <w:rFonts w:eastAsia="Calibri"/>
          <w:color w:val="000000" w:themeColor="text1"/>
          <w:sz w:val="20"/>
          <w:szCs w:val="20"/>
          <w:vertAlign w:val="superscript"/>
          <w:lang w:eastAsia="ru-RU"/>
        </w:rPr>
        <w:t>2-3</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bCs/>
          <w:color w:val="000000" w:themeColor="text1"/>
          <w:sz w:val="20"/>
          <w:szCs w:val="20"/>
          <w:lang w:eastAsia="ru-RU"/>
        </w:rPr>
      </w:pPr>
      <w:r w:rsidRPr="00694CBC">
        <w:rPr>
          <w:rFonts w:eastAsia="Times New Roman"/>
          <w:bCs/>
          <w:color w:val="000000" w:themeColor="text1"/>
          <w:sz w:val="20"/>
          <w:szCs w:val="20"/>
          <w:lang w:eastAsia="ru-RU"/>
        </w:rPr>
        <w:t>Требования к участникам закупки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10. При осуществлении закупки заказчиком устанавливаются следующие требования к участникам закупки:</w:t>
      </w:r>
      <w:r w:rsidRPr="00694CBC">
        <w:rPr>
          <w:rFonts w:eastAsia="Times New Roman"/>
          <w:color w:val="000000" w:themeColor="text1"/>
          <w:sz w:val="20"/>
          <w:szCs w:val="20"/>
          <w:vertAlign w:val="superscript"/>
          <w:lang w:eastAsia="ru-RU"/>
        </w:rPr>
        <w:t xml:space="preserve"> </w:t>
      </w:r>
      <w:r w:rsidRPr="00694CBC">
        <w:rPr>
          <w:rStyle w:val="afd"/>
          <w:rFonts w:eastAsia="Times New Roman"/>
          <w:color w:val="000000" w:themeColor="text1"/>
          <w:sz w:val="20"/>
          <w:szCs w:val="20"/>
          <w:lang w:eastAsia="ru-RU"/>
        </w:rPr>
        <w:footnoteReference w:customMarkFollows="1" w:id="3"/>
        <w:t>3-1</w:t>
      </w:r>
    </w:p>
    <w:p w:rsidR="005B2E27" w:rsidRPr="00694CBC" w:rsidRDefault="005B2E27" w:rsidP="005B2E27">
      <w:pPr>
        <w:ind w:firstLine="709"/>
        <w:jc w:val="both"/>
        <w:rPr>
          <w:color w:val="000000" w:themeColor="text1"/>
          <w:sz w:val="20"/>
          <w:szCs w:val="20"/>
        </w:rPr>
      </w:pPr>
      <w:r w:rsidRPr="00694CBC">
        <w:rPr>
          <w:color w:val="000000" w:themeColor="text1"/>
          <w:sz w:val="20"/>
          <w:szCs w:val="20"/>
        </w:rPr>
        <w:t xml:space="preserve">1) 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694CBC">
        <w:rPr>
          <w:color w:val="000000" w:themeColor="text1"/>
          <w:sz w:val="20"/>
          <w:szCs w:val="20"/>
        </w:rPr>
        <w:t>являющихся</w:t>
      </w:r>
      <w:proofErr w:type="gramEnd"/>
      <w:r w:rsidRPr="00694CBC">
        <w:rPr>
          <w:color w:val="000000" w:themeColor="text1"/>
          <w:sz w:val="20"/>
          <w:szCs w:val="20"/>
        </w:rPr>
        <w:t xml:space="preserve"> предметом закупки;</w:t>
      </w:r>
    </w:p>
    <w:p w:rsidR="005B2E27" w:rsidRPr="00694CBC" w:rsidRDefault="005B2E27" w:rsidP="005B2E27">
      <w:pPr>
        <w:ind w:firstLine="709"/>
        <w:jc w:val="both"/>
        <w:rPr>
          <w:color w:val="000000" w:themeColor="text1"/>
          <w:sz w:val="20"/>
          <w:szCs w:val="20"/>
        </w:rPr>
      </w:pPr>
      <w:r w:rsidRPr="00694CBC">
        <w:rPr>
          <w:color w:val="000000" w:themeColor="text1"/>
          <w:sz w:val="20"/>
          <w:szCs w:val="20"/>
        </w:rPr>
        <w:t xml:space="preserve">2) </w:t>
      </w:r>
      <w:proofErr w:type="spellStart"/>
      <w:r w:rsidRPr="00694CBC">
        <w:rPr>
          <w:color w:val="000000" w:themeColor="text1"/>
          <w:sz w:val="20"/>
          <w:szCs w:val="20"/>
        </w:rPr>
        <w:t>непроведение</w:t>
      </w:r>
      <w:proofErr w:type="spellEnd"/>
      <w:r w:rsidRPr="00694CBC">
        <w:rPr>
          <w:color w:val="000000" w:themeColor="text1"/>
          <w:sz w:val="20"/>
          <w:szCs w:val="20"/>
        </w:rPr>
        <w:t xml:space="preserve"> ликвидации участника закупки - юридического лица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B2E27" w:rsidRPr="00694CBC" w:rsidRDefault="005B2E27" w:rsidP="005B2E27">
      <w:pPr>
        <w:ind w:firstLine="709"/>
        <w:jc w:val="both"/>
        <w:rPr>
          <w:color w:val="000000" w:themeColor="text1"/>
          <w:sz w:val="20"/>
          <w:szCs w:val="20"/>
        </w:rPr>
      </w:pPr>
      <w:r w:rsidRPr="00694CBC">
        <w:rPr>
          <w:color w:val="000000" w:themeColor="text1"/>
          <w:sz w:val="20"/>
          <w:szCs w:val="20"/>
        </w:rPr>
        <w:t xml:space="preserve">3) </w:t>
      </w:r>
      <w:proofErr w:type="spellStart"/>
      <w:r w:rsidRPr="00694CBC">
        <w:rPr>
          <w:color w:val="000000" w:themeColor="text1"/>
          <w:sz w:val="20"/>
          <w:szCs w:val="20"/>
        </w:rPr>
        <w:t>неприостановление</w:t>
      </w:r>
      <w:proofErr w:type="spellEnd"/>
      <w:r w:rsidRPr="00694CBC">
        <w:rPr>
          <w:color w:val="000000" w:themeColor="text1"/>
          <w:sz w:val="20"/>
          <w:szCs w:val="20"/>
        </w:rPr>
        <w:t xml:space="preserve"> деятельности участника закупки в порядке, установленном </w:t>
      </w:r>
      <w:hyperlink r:id="rId27" w:history="1">
        <w:r w:rsidRPr="00694CBC">
          <w:rPr>
            <w:color w:val="000000" w:themeColor="text1"/>
            <w:sz w:val="20"/>
            <w:szCs w:val="20"/>
          </w:rPr>
          <w:t>Кодексом</w:t>
        </w:r>
      </w:hyperlink>
      <w:r w:rsidRPr="00694CBC">
        <w:rPr>
          <w:color w:val="000000" w:themeColor="text1"/>
          <w:sz w:val="20"/>
          <w:szCs w:val="20"/>
        </w:rPr>
        <w:t xml:space="preserve"> Российской Федерации об административных правонарушениях;</w:t>
      </w:r>
    </w:p>
    <w:p w:rsidR="005B2E27" w:rsidRPr="00694CBC" w:rsidRDefault="005B2E27" w:rsidP="005B2E27">
      <w:pPr>
        <w:ind w:firstLine="709"/>
        <w:jc w:val="both"/>
        <w:rPr>
          <w:color w:val="000000" w:themeColor="text1"/>
          <w:sz w:val="20"/>
          <w:szCs w:val="20"/>
        </w:rPr>
      </w:pPr>
      <w:proofErr w:type="gramStart"/>
      <w:r w:rsidRPr="00694CBC">
        <w:rPr>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694CBC">
          <w:rPr>
            <w:color w:val="000000" w:themeColor="text1"/>
            <w:sz w:val="20"/>
            <w:szCs w:val="20"/>
          </w:rPr>
          <w:t>законодательством</w:t>
        </w:r>
      </w:hyperlink>
      <w:r w:rsidRPr="00694CBC">
        <w:rPr>
          <w:color w:val="000000" w:themeColor="text1"/>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4CBC">
        <w:rPr>
          <w:color w:val="000000" w:themeColor="text1"/>
          <w:sz w:val="20"/>
          <w:szCs w:val="20"/>
        </w:rPr>
        <w:t xml:space="preserve"> обязанности </w:t>
      </w:r>
      <w:proofErr w:type="gramStart"/>
      <w:r w:rsidRPr="00694CBC">
        <w:rPr>
          <w:color w:val="000000" w:themeColor="text1"/>
          <w:sz w:val="20"/>
          <w:szCs w:val="20"/>
        </w:rPr>
        <w:t>заявителя</w:t>
      </w:r>
      <w:proofErr w:type="gramEnd"/>
      <w:r w:rsidRPr="00694CBC">
        <w:rPr>
          <w:color w:val="000000" w:themeColor="text1"/>
          <w:sz w:val="20"/>
          <w:szCs w:val="20"/>
        </w:rPr>
        <w:t xml:space="preserve"> по уплате этих сумм исполненной или которые признаны безнадежными к взысканию в соответствии с </w:t>
      </w:r>
      <w:hyperlink r:id="rId29" w:history="1">
        <w:r w:rsidRPr="00694CBC">
          <w:rPr>
            <w:color w:val="000000" w:themeColor="text1"/>
            <w:sz w:val="20"/>
            <w:szCs w:val="20"/>
          </w:rPr>
          <w:t>законодательством</w:t>
        </w:r>
      </w:hyperlink>
      <w:r w:rsidRPr="00694CBC">
        <w:rPr>
          <w:color w:val="000000" w:themeColor="text1"/>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4CBC">
        <w:rPr>
          <w:color w:val="000000" w:themeColor="text1"/>
          <w:sz w:val="20"/>
          <w:szCs w:val="20"/>
        </w:rPr>
        <w:t>указанных</w:t>
      </w:r>
      <w:proofErr w:type="gramEnd"/>
      <w:r w:rsidRPr="00694CBC">
        <w:rPr>
          <w:color w:val="000000" w:themeColor="text1"/>
          <w:sz w:val="20"/>
          <w:szCs w:val="20"/>
        </w:rPr>
        <w:t xml:space="preserve"> недоимки, задолженности и решение по данному заявлению на дату рассмотрения заявки на участие в закупке не принято;</w:t>
      </w:r>
    </w:p>
    <w:p w:rsidR="005B2E27" w:rsidRPr="00694CBC" w:rsidRDefault="005B2E27" w:rsidP="005B2E27">
      <w:pPr>
        <w:ind w:firstLine="709"/>
        <w:jc w:val="both"/>
        <w:rPr>
          <w:color w:val="000000" w:themeColor="text1"/>
          <w:sz w:val="20"/>
          <w:szCs w:val="20"/>
        </w:rPr>
      </w:pPr>
      <w:proofErr w:type="gramStart"/>
      <w:r w:rsidRPr="00694CBC">
        <w:rPr>
          <w:color w:val="000000" w:themeColor="text1"/>
          <w:sz w:val="20"/>
          <w:szCs w:val="20"/>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0" w:history="1">
        <w:r w:rsidRPr="00694CBC">
          <w:rPr>
            <w:color w:val="000000" w:themeColor="text1"/>
            <w:sz w:val="20"/>
            <w:szCs w:val="20"/>
          </w:rPr>
          <w:t>статьями 289</w:t>
        </w:r>
      </w:hyperlink>
      <w:r w:rsidRPr="00694CBC">
        <w:rPr>
          <w:color w:val="000000" w:themeColor="text1"/>
          <w:sz w:val="20"/>
          <w:szCs w:val="20"/>
        </w:rPr>
        <w:t xml:space="preserve">, </w:t>
      </w:r>
      <w:hyperlink r:id="rId31" w:history="1">
        <w:r w:rsidRPr="00694CBC">
          <w:rPr>
            <w:color w:val="000000" w:themeColor="text1"/>
            <w:sz w:val="20"/>
            <w:szCs w:val="20"/>
          </w:rPr>
          <w:t>290</w:t>
        </w:r>
      </w:hyperlink>
      <w:r w:rsidRPr="00694CBC">
        <w:rPr>
          <w:color w:val="000000" w:themeColor="text1"/>
          <w:sz w:val="20"/>
          <w:szCs w:val="20"/>
        </w:rPr>
        <w:t xml:space="preserve">, </w:t>
      </w:r>
      <w:hyperlink r:id="rId32" w:history="1">
        <w:r w:rsidRPr="00694CBC">
          <w:rPr>
            <w:color w:val="000000" w:themeColor="text1"/>
            <w:sz w:val="20"/>
            <w:szCs w:val="20"/>
          </w:rPr>
          <w:t>291</w:t>
        </w:r>
      </w:hyperlink>
      <w:r w:rsidRPr="00694CBC">
        <w:rPr>
          <w:color w:val="000000" w:themeColor="text1"/>
          <w:sz w:val="20"/>
          <w:szCs w:val="20"/>
        </w:rPr>
        <w:t xml:space="preserve">, </w:t>
      </w:r>
      <w:hyperlink r:id="rId33" w:history="1">
        <w:r w:rsidRPr="00694CBC">
          <w:rPr>
            <w:color w:val="000000" w:themeColor="text1"/>
            <w:sz w:val="20"/>
            <w:szCs w:val="20"/>
          </w:rPr>
          <w:t>291</w:t>
        </w:r>
      </w:hyperlink>
      <w:r w:rsidRPr="00694CBC">
        <w:rPr>
          <w:color w:val="000000" w:themeColor="text1"/>
          <w:sz w:val="20"/>
          <w:szCs w:val="20"/>
          <w:vertAlign w:val="superscript"/>
        </w:rPr>
        <w:t xml:space="preserve">1 </w:t>
      </w:r>
      <w:r w:rsidRPr="00694CBC">
        <w:rPr>
          <w:color w:val="000000" w:themeColor="text1"/>
          <w:sz w:val="20"/>
          <w:szCs w:val="20"/>
        </w:rPr>
        <w:t xml:space="preserve"> Уголовного кодекса Российской Федерации, а также неприменение в отношении</w:t>
      </w:r>
      <w:proofErr w:type="gramEnd"/>
      <w:r w:rsidRPr="00694CBC">
        <w:rPr>
          <w:color w:val="000000" w:themeColor="text1"/>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694CBC">
        <w:rPr>
          <w:color w:val="000000" w:themeColor="text1"/>
          <w:sz w:val="20"/>
          <w:szCs w:val="20"/>
        </w:rPr>
        <w:lastRenderedPageBreak/>
        <w:t>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B2E27" w:rsidRPr="00694CBC" w:rsidRDefault="005B2E27" w:rsidP="005B2E27">
      <w:pPr>
        <w:ind w:firstLine="709"/>
        <w:jc w:val="both"/>
        <w:rPr>
          <w:color w:val="000000" w:themeColor="text1"/>
          <w:sz w:val="20"/>
          <w:szCs w:val="20"/>
        </w:rPr>
      </w:pPr>
      <w:r w:rsidRPr="00694CBC">
        <w:rPr>
          <w:color w:val="000000" w:themeColor="text1"/>
          <w:sz w:val="20"/>
          <w:szCs w:val="20"/>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4" w:history="1">
        <w:r w:rsidRPr="00694CBC">
          <w:rPr>
            <w:color w:val="000000" w:themeColor="text1"/>
            <w:sz w:val="20"/>
            <w:szCs w:val="20"/>
          </w:rPr>
          <w:t>статьей 19.28</w:t>
        </w:r>
      </w:hyperlink>
      <w:r w:rsidRPr="00694CBC">
        <w:rPr>
          <w:color w:val="000000" w:themeColor="text1"/>
          <w:sz w:val="20"/>
          <w:szCs w:val="20"/>
        </w:rPr>
        <w:t xml:space="preserve"> Кодекса Российской Федерации об административных правонарушениях;</w:t>
      </w:r>
    </w:p>
    <w:p w:rsidR="005B2E27" w:rsidRPr="00694CBC" w:rsidRDefault="005B2E27" w:rsidP="005B2E27">
      <w:pPr>
        <w:ind w:firstLine="709"/>
        <w:jc w:val="both"/>
        <w:rPr>
          <w:color w:val="000000" w:themeColor="text1"/>
          <w:sz w:val="20"/>
          <w:szCs w:val="20"/>
        </w:rPr>
      </w:pPr>
      <w:r w:rsidRPr="00694CBC">
        <w:rPr>
          <w:color w:val="000000" w:themeColor="text1"/>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B2E27" w:rsidRPr="00694CBC" w:rsidRDefault="005B2E27" w:rsidP="005B2E27">
      <w:pPr>
        <w:ind w:firstLine="709"/>
        <w:jc w:val="both"/>
        <w:rPr>
          <w:rFonts w:eastAsia="Calibri"/>
          <w:color w:val="000000" w:themeColor="text1"/>
          <w:sz w:val="20"/>
          <w:szCs w:val="20"/>
          <w:lang w:eastAsia="ru-RU"/>
        </w:rPr>
      </w:pPr>
      <w:r w:rsidRPr="00694CBC">
        <w:rPr>
          <w:color w:val="000000" w:themeColor="text1"/>
          <w:sz w:val="20"/>
          <w:szCs w:val="20"/>
        </w:rPr>
        <w:t xml:space="preserve">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p>
    <w:p w:rsidR="005B2E27" w:rsidRPr="00694CBC" w:rsidRDefault="005B2E27" w:rsidP="005B2E27">
      <w:pPr>
        <w:ind w:firstLine="709"/>
        <w:jc w:val="center"/>
        <w:rPr>
          <w:rFonts w:eastAsia="Times New Roman"/>
          <w:bCs/>
          <w:color w:val="000000" w:themeColor="text1"/>
          <w:sz w:val="20"/>
          <w:szCs w:val="20"/>
          <w:lang w:eastAsia="ru-RU"/>
        </w:rPr>
      </w:pPr>
    </w:p>
    <w:p w:rsidR="005B2E27" w:rsidRPr="00694CBC" w:rsidRDefault="005B2E27" w:rsidP="005B2E27">
      <w:pPr>
        <w:ind w:firstLine="709"/>
        <w:jc w:val="center"/>
        <w:rPr>
          <w:rFonts w:eastAsia="Times New Roman"/>
          <w:bCs/>
          <w:color w:val="000000" w:themeColor="text1"/>
          <w:sz w:val="20"/>
          <w:szCs w:val="20"/>
          <w:lang w:eastAsia="ru-RU"/>
        </w:rPr>
      </w:pPr>
      <w:r w:rsidRPr="00694CBC">
        <w:rPr>
          <w:rFonts w:eastAsia="Times New Roman"/>
          <w:bCs/>
          <w:color w:val="000000" w:themeColor="text1"/>
          <w:sz w:val="20"/>
          <w:szCs w:val="20"/>
          <w:lang w:eastAsia="ru-RU"/>
        </w:rPr>
        <w:t xml:space="preserve">Комиссия </w:t>
      </w:r>
      <w:r w:rsidRPr="00694CBC">
        <w:rPr>
          <w:rFonts w:eastAsia="Calibri"/>
          <w:color w:val="000000" w:themeColor="text1"/>
          <w:sz w:val="20"/>
          <w:szCs w:val="20"/>
          <w:lang w:eastAsia="ru-RU"/>
        </w:rPr>
        <w:t xml:space="preserve">по осуществлению </w:t>
      </w:r>
      <w:proofErr w:type="gramStart"/>
      <w:r w:rsidRPr="00694CBC">
        <w:rPr>
          <w:rFonts w:eastAsia="Calibri"/>
          <w:color w:val="000000" w:themeColor="text1"/>
          <w:sz w:val="20"/>
          <w:szCs w:val="20"/>
          <w:lang w:eastAsia="ru-RU"/>
        </w:rPr>
        <w:t>конкурентной</w:t>
      </w:r>
      <w:proofErr w:type="gramEnd"/>
      <w:r w:rsidRPr="00694CBC">
        <w:rPr>
          <w:rFonts w:eastAsia="Calibri"/>
          <w:color w:val="000000" w:themeColor="text1"/>
          <w:sz w:val="20"/>
          <w:szCs w:val="20"/>
          <w:lang w:eastAsia="ru-RU"/>
        </w:rPr>
        <w:t xml:space="preserve">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11. </w:t>
      </w:r>
      <w:r w:rsidRPr="00694CBC">
        <w:rPr>
          <w:rFonts w:eastAsia="Calibri"/>
          <w:color w:val="000000" w:themeColor="text1"/>
          <w:sz w:val="20"/>
          <w:szCs w:val="20"/>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pacing w:val="2"/>
          <w:sz w:val="20"/>
          <w:szCs w:val="20"/>
          <w:lang w:eastAsia="ru-RU"/>
        </w:rPr>
        <w:t xml:space="preserve">12. </w:t>
      </w:r>
      <w:proofErr w:type="gramStart"/>
      <w:r w:rsidRPr="00694CBC">
        <w:rPr>
          <w:rFonts w:eastAsia="Calibri"/>
          <w:color w:val="000000" w:themeColor="text1"/>
          <w:sz w:val="20"/>
          <w:szCs w:val="20"/>
          <w:lang w:eastAsia="ru-RU"/>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694CBC">
        <w:rPr>
          <w:rFonts w:eastAsia="Calibri"/>
          <w:color w:val="000000" w:themeColor="text1"/>
          <w:sz w:val="20"/>
          <w:szCs w:val="20"/>
          <w:lang w:eastAsia="ru-RU"/>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694CBC">
        <w:rPr>
          <w:rFonts w:eastAsia="Calibri"/>
          <w:color w:val="000000" w:themeColor="text1"/>
          <w:sz w:val="20"/>
          <w:szCs w:val="20"/>
          <w:vertAlign w:val="superscript"/>
          <w:lang w:eastAsia="ru-RU"/>
        </w:rPr>
        <w:footnoteReference w:id="4"/>
      </w:r>
      <w:r w:rsidRPr="00694CBC">
        <w:rPr>
          <w:rFonts w:eastAsia="Calibri"/>
          <w:color w:val="000000" w:themeColor="text1"/>
          <w:sz w:val="20"/>
          <w:szCs w:val="20"/>
          <w:lang w:eastAsia="ru-RU"/>
        </w:rPr>
        <w:t xml:space="preserve"> </w:t>
      </w:r>
    </w:p>
    <w:p w:rsidR="005B2E27" w:rsidRPr="00694CBC" w:rsidRDefault="005B2E27" w:rsidP="005B2E27">
      <w:pPr>
        <w:ind w:firstLine="709"/>
        <w:jc w:val="both"/>
        <w:rPr>
          <w:sz w:val="20"/>
          <w:szCs w:val="20"/>
        </w:rPr>
      </w:pPr>
      <w:r w:rsidRPr="00694CBC">
        <w:rPr>
          <w:rFonts w:eastAsia="Calibri"/>
          <w:color w:val="000000" w:themeColor="text1"/>
          <w:sz w:val="20"/>
          <w:szCs w:val="20"/>
          <w:lang w:eastAsia="ru-RU"/>
        </w:rPr>
        <w:t>12-1. При выявлении в составе комиссии</w:t>
      </w:r>
      <w:r w:rsidRPr="00694CBC">
        <w:rPr>
          <w:sz w:val="20"/>
          <w:szCs w:val="20"/>
        </w:rPr>
        <w:t xml:space="preserve"> </w:t>
      </w:r>
      <w:r w:rsidRPr="00694CBC">
        <w:rPr>
          <w:rFonts w:eastAsia="Calibri"/>
          <w:color w:val="000000" w:themeColor="text1"/>
          <w:sz w:val="20"/>
          <w:szCs w:val="20"/>
          <w:lang w:eastAsia="ru-RU"/>
        </w:rPr>
        <w:t>физических лиц, указанных в пункте 12 настоящего Положения о закупке, заказчик, принявший решение о создании комиссии, обязан</w:t>
      </w:r>
      <w:r w:rsidRPr="00694CBC">
        <w:rPr>
          <w:sz w:val="20"/>
          <w:szCs w:val="20"/>
        </w:rPr>
        <w:t xml:space="preserve"> </w:t>
      </w:r>
      <w:r w:rsidRPr="00694CBC">
        <w:rPr>
          <w:rFonts w:eastAsia="Calibri"/>
          <w:color w:val="000000" w:themeColor="text1"/>
          <w:sz w:val="20"/>
          <w:szCs w:val="20"/>
          <w:lang w:eastAsia="ru-RU"/>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694CBC">
        <w:rPr>
          <w:sz w:val="20"/>
          <w:szCs w:val="20"/>
        </w:rPr>
        <w:t xml:space="preserve">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Calibri"/>
          <w:color w:val="000000" w:themeColor="text1"/>
          <w:sz w:val="20"/>
          <w:szCs w:val="20"/>
          <w:lang w:eastAsia="ru-RU"/>
        </w:rPr>
        <w:t xml:space="preserve">12-2. Член комиссии </w:t>
      </w:r>
      <w:r w:rsidRPr="00694CBC">
        <w:rPr>
          <w:rFonts w:eastAsia="Times New Roman"/>
          <w:color w:val="000000" w:themeColor="text1"/>
          <w:sz w:val="20"/>
          <w:szCs w:val="20"/>
          <w:lang w:eastAsia="ru-RU"/>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Обеспечение заявок на участие в закупках</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13. Настоящим Положением о закупке </w:t>
      </w:r>
      <w:r w:rsidRPr="00694CBC">
        <w:rPr>
          <w:rFonts w:eastAsia="Calibri"/>
          <w:bCs/>
          <w:color w:val="000000" w:themeColor="text1"/>
          <w:sz w:val="20"/>
          <w:szCs w:val="20"/>
          <w:lang w:eastAsia="ru-RU"/>
        </w:rPr>
        <w:t>устанавливается требование обеспечения заявок на участие в закупках способами, указанными в</w:t>
      </w:r>
      <w:r w:rsidRPr="00694CBC">
        <w:rPr>
          <w:rFonts w:eastAsia="Times New Roman"/>
          <w:color w:val="000000" w:themeColor="text1"/>
          <w:sz w:val="20"/>
          <w:szCs w:val="20"/>
          <w:lang w:eastAsia="ru-RU"/>
        </w:rPr>
        <w:t xml:space="preserve"> подпунктах 1-2, 4 пункта 5 настоящего Положения о закупке.</w:t>
      </w:r>
      <w:r w:rsidRPr="00694CBC">
        <w:rPr>
          <w:rFonts w:eastAsia="Times New Roman"/>
          <w:color w:val="000000" w:themeColor="text1"/>
          <w:sz w:val="20"/>
          <w:szCs w:val="20"/>
          <w:vertAlign w:val="superscript"/>
          <w:lang w:eastAsia="ru-RU"/>
        </w:rPr>
        <w:footnoteReference w:id="5"/>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14. Заказчик устанавливает в извещении и документации о закупке требование </w:t>
      </w:r>
      <w:r w:rsidRPr="00694CBC">
        <w:rPr>
          <w:rFonts w:eastAsia="Calibri"/>
          <w:bCs/>
          <w:color w:val="000000" w:themeColor="text1"/>
          <w:sz w:val="20"/>
          <w:szCs w:val="20"/>
          <w:lang w:eastAsia="ru-RU"/>
        </w:rPr>
        <w:t>обеспечения заявок на участие в закупке,</w:t>
      </w:r>
      <w:r w:rsidRPr="00694CBC">
        <w:rPr>
          <w:rFonts w:eastAsia="Calibri"/>
          <w:color w:val="000000" w:themeColor="text1"/>
          <w:sz w:val="20"/>
          <w:szCs w:val="20"/>
          <w:lang w:eastAsia="ru-RU"/>
        </w:rPr>
        <w:t xml:space="preserve"> </w:t>
      </w:r>
      <w:r w:rsidRPr="00694CBC">
        <w:rPr>
          <w:rFonts w:eastAsia="Calibri"/>
          <w:bCs/>
          <w:color w:val="000000" w:themeColor="text1"/>
          <w:sz w:val="20"/>
          <w:szCs w:val="20"/>
          <w:lang w:eastAsia="ru-RU"/>
        </w:rPr>
        <w:t>в соответствии с условиями, установленными</w:t>
      </w:r>
      <w:r w:rsidRPr="00694CBC">
        <w:rPr>
          <w:rFonts w:eastAsia="Calibri"/>
          <w:color w:val="000000" w:themeColor="text1"/>
          <w:sz w:val="20"/>
          <w:szCs w:val="20"/>
          <w:lang w:eastAsia="ru-RU"/>
        </w:rPr>
        <w:t xml:space="preserve"> частями 25, 27 статьи 3</w:t>
      </w:r>
      <w:r w:rsidRPr="00694CBC">
        <w:rPr>
          <w:rFonts w:eastAsia="Calibri"/>
          <w:color w:val="000000" w:themeColor="text1"/>
          <w:sz w:val="20"/>
          <w:szCs w:val="20"/>
          <w:vertAlign w:val="superscript"/>
          <w:lang w:eastAsia="ru-RU"/>
        </w:rPr>
        <w:t>2</w:t>
      </w:r>
      <w:r w:rsidRPr="00694CBC">
        <w:rPr>
          <w:rFonts w:eastAsia="Calibri"/>
          <w:color w:val="000000" w:themeColor="text1"/>
          <w:sz w:val="20"/>
          <w:szCs w:val="20"/>
          <w:lang w:eastAsia="ru-RU"/>
        </w:rPr>
        <w:t>, пунктом 8</w:t>
      </w:r>
      <w:r w:rsidRPr="00694CBC">
        <w:rPr>
          <w:rFonts w:eastAsia="Calibri"/>
          <w:color w:val="000000" w:themeColor="text1"/>
          <w:sz w:val="20"/>
          <w:szCs w:val="20"/>
          <w:vertAlign w:val="superscript"/>
          <w:lang w:eastAsia="ru-RU"/>
        </w:rPr>
        <w:t xml:space="preserve">1 </w:t>
      </w:r>
      <w:r w:rsidRPr="00694CBC">
        <w:rPr>
          <w:rFonts w:eastAsia="Calibri"/>
          <w:color w:val="000000" w:themeColor="text1"/>
          <w:sz w:val="20"/>
          <w:szCs w:val="20"/>
          <w:lang w:eastAsia="ru-RU"/>
        </w:rPr>
        <w:t>части 9 и пунктом 15</w:t>
      </w:r>
      <w:r w:rsidRPr="00694CBC">
        <w:rPr>
          <w:rFonts w:eastAsia="Calibri"/>
          <w:color w:val="000000" w:themeColor="text1"/>
          <w:sz w:val="20"/>
          <w:szCs w:val="20"/>
          <w:vertAlign w:val="superscript"/>
          <w:lang w:eastAsia="ru-RU"/>
        </w:rPr>
        <w:t>1</w:t>
      </w:r>
      <w:r w:rsidRPr="00694CBC">
        <w:rPr>
          <w:rFonts w:eastAsia="Calibri"/>
          <w:color w:val="000000" w:themeColor="text1"/>
          <w:sz w:val="20"/>
          <w:szCs w:val="20"/>
          <w:lang w:eastAsia="ru-RU"/>
        </w:rPr>
        <w:t xml:space="preserve"> части 10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r w:rsidRPr="00694CBC">
        <w:rPr>
          <w:rFonts w:eastAsia="Calibri"/>
          <w:color w:val="000000" w:themeColor="text1"/>
          <w:sz w:val="20"/>
          <w:szCs w:val="20"/>
          <w:vertAlign w:val="superscript"/>
          <w:lang w:eastAsia="ru-RU"/>
        </w:rPr>
        <w:footnoteReference w:id="6"/>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694CBC">
        <w:rPr>
          <w:rFonts w:eastAsia="Calibri"/>
          <w:color w:val="000000" w:themeColor="text1"/>
          <w:sz w:val="20"/>
          <w:szCs w:val="20"/>
          <w:vertAlign w:val="superscript"/>
          <w:lang w:eastAsia="ru-RU"/>
        </w:rPr>
        <w:t>4</w:t>
      </w:r>
      <w:r w:rsidRPr="00694CBC">
        <w:rPr>
          <w:rFonts w:eastAsia="Calibri"/>
          <w:color w:val="000000" w:themeColor="text1"/>
          <w:sz w:val="20"/>
          <w:szCs w:val="20"/>
          <w:lang w:eastAsia="ru-RU"/>
        </w:rPr>
        <w:t xml:space="preserve"> 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694CBC">
        <w:rPr>
          <w:rFonts w:eastAsia="Calibri"/>
          <w:color w:val="000000" w:themeColor="text1"/>
          <w:sz w:val="20"/>
          <w:szCs w:val="20"/>
          <w:vertAlign w:val="superscript"/>
          <w:lang w:eastAsia="ru-RU"/>
        </w:rPr>
        <w:footnoteReference w:id="7"/>
      </w:r>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с даты наступления</w:t>
      </w:r>
      <w:proofErr w:type="gramEnd"/>
      <w:r w:rsidRPr="00694CBC">
        <w:rPr>
          <w:rFonts w:eastAsia="Calibri"/>
          <w:color w:val="000000" w:themeColor="text1"/>
          <w:sz w:val="20"/>
          <w:szCs w:val="20"/>
          <w:lang w:eastAsia="ru-RU"/>
        </w:rPr>
        <w:t xml:space="preserve"> одного из следующих случаев: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694CBC">
        <w:rPr>
          <w:rFonts w:eastAsia="Calibri"/>
          <w:color w:val="000000" w:themeColor="text1"/>
          <w:sz w:val="20"/>
          <w:szCs w:val="20"/>
          <w:lang w:eastAsia="ru-RU"/>
        </w:rPr>
        <w:t>дств вс</w:t>
      </w:r>
      <w:proofErr w:type="gramEnd"/>
      <w:r w:rsidRPr="00694CBC">
        <w:rPr>
          <w:rFonts w:eastAsia="Calibri"/>
          <w:color w:val="000000" w:themeColor="text1"/>
          <w:sz w:val="20"/>
          <w:szCs w:val="20"/>
          <w:lang w:eastAsia="ru-RU"/>
        </w:rPr>
        <w:t>ех участников закупки, за исключением победителя закупки, которому такие денежные средства возвращаются в случае заключения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отмены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отклонения заявки участника закупки комиссией;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отзыва заявки участником закупки до окончания срока подачи заявок;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5) иных случаях.</w:t>
      </w:r>
      <w:r w:rsidRPr="00694CBC">
        <w:rPr>
          <w:rFonts w:eastAsia="Calibri"/>
          <w:color w:val="000000" w:themeColor="text1"/>
          <w:sz w:val="20"/>
          <w:szCs w:val="20"/>
          <w:vertAlign w:val="superscript"/>
          <w:lang w:eastAsia="ru-RU"/>
        </w:rPr>
        <w:footnoteReference w:id="8"/>
      </w:r>
      <w:r w:rsidRPr="00694CBC">
        <w:rPr>
          <w:rFonts w:eastAsia="Calibri"/>
          <w:color w:val="000000" w:themeColor="text1"/>
          <w:sz w:val="20"/>
          <w:szCs w:val="20"/>
          <w:lang w:eastAsia="ru-RU"/>
        </w:rPr>
        <w:t xml:space="preserve">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 xml:space="preserve">17. Возврат участнику закупки обеспечения заявки на участие в закупке не производится в случаях, установленных частью 26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Обеспечение исполнения договора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18. Настоящим Положением о закупке </w:t>
      </w:r>
      <w:r w:rsidRPr="00694CBC">
        <w:rPr>
          <w:rFonts w:eastAsia="Calibri"/>
          <w:bCs/>
          <w:color w:val="000000" w:themeColor="text1"/>
          <w:sz w:val="20"/>
          <w:szCs w:val="20"/>
          <w:lang w:eastAsia="ru-RU"/>
        </w:rPr>
        <w:t xml:space="preserve">устанавливается требование обеспечения исполнения договора </w:t>
      </w:r>
      <w:r w:rsidRPr="00694CBC">
        <w:rPr>
          <w:rFonts w:eastAsia="Calibri"/>
          <w:color w:val="000000" w:themeColor="text1"/>
          <w:sz w:val="20"/>
          <w:szCs w:val="20"/>
          <w:lang w:eastAsia="ru-RU"/>
        </w:rPr>
        <w:t>п</w:t>
      </w:r>
      <w:r w:rsidRPr="00694CBC">
        <w:rPr>
          <w:rFonts w:eastAsia="Calibri"/>
          <w:bCs/>
          <w:color w:val="000000" w:themeColor="text1"/>
          <w:sz w:val="20"/>
          <w:szCs w:val="20"/>
          <w:lang w:eastAsia="ru-RU"/>
        </w:rPr>
        <w:t>ри осуществлении закупок способами, указанными в</w:t>
      </w:r>
      <w:r w:rsidRPr="00694CBC">
        <w:rPr>
          <w:rFonts w:eastAsia="Times New Roman"/>
          <w:color w:val="000000" w:themeColor="text1"/>
          <w:sz w:val="20"/>
          <w:szCs w:val="20"/>
          <w:lang w:eastAsia="ru-RU"/>
        </w:rPr>
        <w:t xml:space="preserve"> подпунктах 1-2 пункта 5 настоящего Положения о закупке</w:t>
      </w:r>
      <w:r w:rsidRPr="00694CBC">
        <w:rPr>
          <w:rFonts w:eastAsia="Calibri"/>
          <w:color w:val="000000" w:themeColor="text1"/>
          <w:sz w:val="20"/>
          <w:szCs w:val="20"/>
          <w:lang w:eastAsia="ru-RU"/>
        </w:rPr>
        <w:t>.</w:t>
      </w:r>
      <w:r w:rsidRPr="00694CBC">
        <w:rPr>
          <w:rFonts w:eastAsia="Times New Roman"/>
          <w:color w:val="000000" w:themeColor="text1"/>
          <w:sz w:val="20"/>
          <w:szCs w:val="20"/>
          <w:vertAlign w:val="superscript"/>
          <w:lang w:eastAsia="ru-RU"/>
        </w:rPr>
        <w:footnoteReference w:id="9"/>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694CBC">
        <w:rPr>
          <w:rFonts w:eastAsia="Calibri"/>
          <w:color w:val="000000" w:themeColor="text1"/>
          <w:sz w:val="20"/>
          <w:szCs w:val="20"/>
          <w:vertAlign w:val="superscript"/>
          <w:lang w:eastAsia="ru-RU"/>
        </w:rPr>
        <w:t xml:space="preserve">2 </w:t>
      </w:r>
      <w:r w:rsidRPr="00694CBC">
        <w:rPr>
          <w:rFonts w:eastAsia="Calibri"/>
          <w:color w:val="000000" w:themeColor="text1"/>
          <w:sz w:val="20"/>
          <w:szCs w:val="20"/>
          <w:lang w:eastAsia="ru-RU"/>
        </w:rPr>
        <w:t>части 9 и пунктом 15</w:t>
      </w:r>
      <w:r w:rsidRPr="00694CBC">
        <w:rPr>
          <w:rFonts w:eastAsia="Calibri"/>
          <w:color w:val="000000" w:themeColor="text1"/>
          <w:sz w:val="20"/>
          <w:szCs w:val="20"/>
          <w:vertAlign w:val="superscript"/>
          <w:lang w:eastAsia="ru-RU"/>
        </w:rPr>
        <w:t>2</w:t>
      </w:r>
      <w:r w:rsidRPr="00694CBC">
        <w:rPr>
          <w:rFonts w:eastAsia="Calibri"/>
          <w:color w:val="000000" w:themeColor="text1"/>
          <w:sz w:val="20"/>
          <w:szCs w:val="20"/>
          <w:lang w:eastAsia="ru-RU"/>
        </w:rPr>
        <w:t xml:space="preserve"> части 10 статьи 4 Федерального закона № 223-ФЗ.</w:t>
      </w:r>
      <w:r w:rsidRPr="00694CBC">
        <w:rPr>
          <w:rFonts w:eastAsia="Calibri"/>
          <w:color w:val="000000" w:themeColor="text1"/>
          <w:sz w:val="20"/>
          <w:szCs w:val="20"/>
          <w:vertAlign w:val="superscript"/>
          <w:lang w:eastAsia="ru-RU"/>
        </w:rPr>
        <w:t>12-1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694CBC">
        <w:rPr>
          <w:rFonts w:eastAsia="Calibri"/>
          <w:color w:val="000000" w:themeColor="text1"/>
          <w:sz w:val="20"/>
          <w:szCs w:val="20"/>
          <w:vertAlign w:val="superscript"/>
          <w:lang w:eastAsia="ru-RU"/>
        </w:rPr>
        <w:t>4</w:t>
      </w:r>
      <w:r w:rsidRPr="00694CBC">
        <w:rPr>
          <w:rFonts w:eastAsia="Calibri"/>
          <w:color w:val="000000" w:themeColor="text1"/>
          <w:sz w:val="20"/>
          <w:szCs w:val="20"/>
          <w:lang w:eastAsia="ru-RU"/>
        </w:rPr>
        <w:t xml:space="preserve"> 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20. Заказчиком</w:t>
      </w:r>
      <w:r w:rsidRPr="00694CBC">
        <w:rPr>
          <w:rFonts w:eastAsia="Calibri"/>
          <w:color w:val="000000" w:themeColor="text1"/>
          <w:sz w:val="20"/>
          <w:szCs w:val="20"/>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21. Договор заключается после предоставления участником закупки, с которым заключается договор, обеспечения исполнения договора</w:t>
      </w:r>
      <w:r w:rsidRPr="00694CBC">
        <w:rPr>
          <w:rFonts w:eastAsia="Times New Roman"/>
          <w:color w:val="000000" w:themeColor="text1"/>
          <w:sz w:val="20"/>
          <w:szCs w:val="20"/>
          <w:lang w:eastAsia="ru-RU"/>
        </w:rPr>
        <w:t xml:space="preserve"> в соответствии с требованиями настоящего Положения о закупке, извещения о закупке и документации о закупке</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22. В случае </w:t>
      </w:r>
      <w:proofErr w:type="spellStart"/>
      <w:r w:rsidRPr="00694CBC">
        <w:rPr>
          <w:rFonts w:eastAsia="Calibri"/>
          <w:color w:val="000000" w:themeColor="text1"/>
          <w:sz w:val="20"/>
          <w:szCs w:val="20"/>
          <w:lang w:eastAsia="ru-RU"/>
        </w:rPr>
        <w:t>непредоставления</w:t>
      </w:r>
      <w:proofErr w:type="spellEnd"/>
      <w:r w:rsidRPr="00694CBC">
        <w:rPr>
          <w:rFonts w:eastAsia="Calibri"/>
          <w:color w:val="000000" w:themeColor="text1"/>
          <w:sz w:val="20"/>
          <w:szCs w:val="20"/>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540"/>
        <w:jc w:val="center"/>
        <w:rPr>
          <w:rFonts w:eastAsia="Calibri"/>
          <w:color w:val="000000" w:themeColor="text1"/>
          <w:sz w:val="20"/>
          <w:szCs w:val="20"/>
          <w:lang w:eastAsia="ru-RU"/>
        </w:rPr>
      </w:pPr>
      <w:r w:rsidRPr="00694CBC">
        <w:rPr>
          <w:rFonts w:eastAsia="Calibri"/>
          <w:color w:val="000000" w:themeColor="text1"/>
          <w:sz w:val="20"/>
          <w:szCs w:val="20"/>
          <w:lang w:eastAsia="ru-RU"/>
        </w:rPr>
        <w:t xml:space="preserve">Отмена </w:t>
      </w:r>
      <w:proofErr w:type="gramStart"/>
      <w:r w:rsidRPr="00694CBC">
        <w:rPr>
          <w:rFonts w:eastAsia="Calibri"/>
          <w:color w:val="000000" w:themeColor="text1"/>
          <w:sz w:val="20"/>
          <w:szCs w:val="20"/>
          <w:lang w:eastAsia="ru-RU"/>
        </w:rPr>
        <w:t>конкурентной</w:t>
      </w:r>
      <w:proofErr w:type="gramEnd"/>
      <w:r w:rsidRPr="00694CBC">
        <w:rPr>
          <w:rFonts w:eastAsia="Calibri"/>
          <w:color w:val="000000" w:themeColor="text1"/>
          <w:sz w:val="20"/>
          <w:szCs w:val="20"/>
          <w:lang w:eastAsia="ru-RU"/>
        </w:rPr>
        <w:t xml:space="preserve">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24. </w:t>
      </w:r>
      <w:bookmarkStart w:id="1" w:name="Par0"/>
      <w:bookmarkEnd w:id="1"/>
      <w:r w:rsidRPr="00694CBC">
        <w:rPr>
          <w:rFonts w:eastAsia="Calibri"/>
          <w:color w:val="000000" w:themeColor="text1"/>
          <w:sz w:val="20"/>
          <w:szCs w:val="20"/>
          <w:lang w:eastAsia="ru-RU"/>
        </w:rPr>
        <w:t xml:space="preserve">Отмена конкурентной закупки осуществляется заказчиком в соответствии с частями 5-7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2. Определение поставщика (исполнителя, подрядчика) путем проведения конкурса</w:t>
      </w: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Проведение конкурса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25. Под конкурсом понимается форма торгов, в соответствии с условиями, предусмотренными частью 16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r w:rsidRPr="00694CBC">
        <w:rPr>
          <w:rFonts w:eastAsia="Calibri"/>
          <w:color w:val="000000" w:themeColor="text1"/>
          <w:sz w:val="20"/>
          <w:szCs w:val="20"/>
          <w:vertAlign w:val="superscript"/>
          <w:lang w:eastAsia="ru-RU"/>
        </w:rPr>
        <w:footnoteReference w:id="10"/>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rPr>
          <w:rFonts w:eastAsia="Times New Roman"/>
          <w:color w:val="000000" w:themeColor="text1"/>
          <w:sz w:val="20"/>
          <w:szCs w:val="20"/>
          <w:lang w:eastAsia="ru-RU"/>
        </w:rPr>
      </w:pPr>
      <w:r w:rsidRPr="00694CBC">
        <w:rPr>
          <w:rFonts w:eastAsia="Times New Roman"/>
          <w:color w:val="000000" w:themeColor="text1"/>
          <w:sz w:val="20"/>
          <w:szCs w:val="20"/>
          <w:lang w:eastAsia="ru-RU"/>
        </w:rPr>
        <w:t>Этапы конкурса</w:t>
      </w:r>
      <w:r w:rsidRPr="00694CBC">
        <w:rPr>
          <w:rFonts w:eastAsia="Times New Roman"/>
          <w:color w:val="000000" w:themeColor="text1"/>
          <w:sz w:val="20"/>
          <w:szCs w:val="20"/>
          <w:vertAlign w:val="superscript"/>
          <w:lang w:eastAsia="ru-RU"/>
        </w:rPr>
        <w:footnoteReference w:id="11"/>
      </w: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Извещение </w:t>
      </w:r>
      <w:r w:rsidRPr="00694CBC">
        <w:rPr>
          <w:rFonts w:eastAsia="Calibri"/>
          <w:color w:val="000000" w:themeColor="text1"/>
          <w:sz w:val="20"/>
          <w:szCs w:val="20"/>
          <w:lang w:eastAsia="ru-RU"/>
        </w:rPr>
        <w:t>о проведении конкурса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27. В извещении о проведении конкурса должны быть указаны следующие сведения: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способ осуществления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наименование, место нахождения, почтовый адрес, адрес электронной почты, номер контактного телефона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694CBC">
          <w:rPr>
            <w:rFonts w:eastAsia="Calibri"/>
            <w:color w:val="000000" w:themeColor="text1"/>
            <w:sz w:val="20"/>
            <w:szCs w:val="20"/>
            <w:lang w:eastAsia="ru-RU"/>
          </w:rPr>
          <w:t>частью 6.1 статьи 3</w:t>
        </w:r>
      </w:hyperlink>
      <w:r w:rsidRPr="00694CBC">
        <w:rPr>
          <w:rFonts w:eastAsia="Calibri"/>
          <w:color w:val="000000" w:themeColor="text1"/>
          <w:sz w:val="20"/>
          <w:szCs w:val="20"/>
          <w:lang w:eastAsia="ru-RU"/>
        </w:rPr>
        <w:t xml:space="preserve"> Федерального закона № 223-ФЗ (при необходимости);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место поставки товара, выполнения работы, оказания услуги;</w:t>
      </w:r>
    </w:p>
    <w:p w:rsidR="005B2E27" w:rsidRPr="00694CBC" w:rsidRDefault="005B2E27" w:rsidP="005B2E27">
      <w:pPr>
        <w:ind w:firstLine="709"/>
        <w:jc w:val="both"/>
        <w:rPr>
          <w:color w:val="000000" w:themeColor="text1"/>
          <w:sz w:val="20"/>
          <w:szCs w:val="20"/>
        </w:rPr>
      </w:pPr>
      <w:r w:rsidRPr="00694CBC">
        <w:rPr>
          <w:rFonts w:eastAsia="Calibri"/>
          <w:color w:val="000000" w:themeColor="text1"/>
          <w:sz w:val="20"/>
          <w:szCs w:val="20"/>
          <w:lang w:eastAsia="ru-RU"/>
        </w:rPr>
        <w:t xml:space="preserve">5) </w:t>
      </w:r>
      <w:r w:rsidRPr="00694CBC">
        <w:rPr>
          <w:color w:val="000000" w:themeColor="text1"/>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B2E27" w:rsidRPr="00694CBC" w:rsidRDefault="005B2E27" w:rsidP="005B2E27">
      <w:pPr>
        <w:ind w:firstLine="709"/>
        <w:jc w:val="both"/>
        <w:rPr>
          <w:rFonts w:eastAsia="Calibri"/>
          <w:color w:val="000000" w:themeColor="text1"/>
          <w:sz w:val="20"/>
          <w:szCs w:val="20"/>
          <w:vertAlign w:val="superscript"/>
        </w:rPr>
      </w:pPr>
      <w:r w:rsidRPr="00694CBC">
        <w:rPr>
          <w:rFonts w:eastAsia="Calibri"/>
          <w:color w:val="000000" w:themeColor="text1"/>
          <w:sz w:val="20"/>
          <w:szCs w:val="20"/>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694CBC">
        <w:rPr>
          <w:rFonts w:eastAsia="Calibri"/>
          <w:color w:val="000000" w:themeColor="text1"/>
          <w:sz w:val="20"/>
          <w:szCs w:val="20"/>
          <w:vertAlign w:val="superscript"/>
        </w:rPr>
        <w:t>14-1</w:t>
      </w:r>
    </w:p>
    <w:p w:rsidR="005B2E27" w:rsidRPr="00694CBC" w:rsidRDefault="005B2E27" w:rsidP="005B2E27">
      <w:pPr>
        <w:ind w:firstLine="709"/>
        <w:jc w:val="both"/>
        <w:rPr>
          <w:rFonts w:eastAsia="Times New Roman"/>
          <w:color w:val="000000" w:themeColor="text1"/>
          <w:sz w:val="20"/>
          <w:szCs w:val="20"/>
          <w:vertAlign w:val="superscript"/>
          <w:lang w:eastAsia="ru-RU"/>
        </w:rPr>
      </w:pPr>
      <w:proofErr w:type="gramStart"/>
      <w:r w:rsidRPr="00694CBC">
        <w:rPr>
          <w:rFonts w:eastAsia="Times New Roman"/>
          <w:color w:val="000000" w:themeColor="text1"/>
          <w:sz w:val="20"/>
          <w:szCs w:val="20"/>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694CBC">
        <w:rPr>
          <w:rFonts w:eastAsia="Times New Roman"/>
          <w:color w:val="000000" w:themeColor="text1"/>
          <w:sz w:val="20"/>
          <w:szCs w:val="20"/>
          <w:vertAlign w:val="superscript"/>
          <w:lang w:eastAsia="ru-RU"/>
        </w:rPr>
        <w:t>14-2</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 адрес электронной площадки в информационно-телекоммуникационной сети «Интернет»;</w:t>
      </w:r>
    </w:p>
    <w:p w:rsidR="005B2E27" w:rsidRPr="00694CBC" w:rsidRDefault="005B2E27" w:rsidP="005B2E27">
      <w:pPr>
        <w:ind w:firstLine="709"/>
        <w:jc w:val="both"/>
        <w:rPr>
          <w:rFonts w:eastAsia="Calibri"/>
          <w:color w:val="000000" w:themeColor="text1"/>
          <w:sz w:val="20"/>
          <w:szCs w:val="20"/>
        </w:rPr>
      </w:pPr>
      <w:r w:rsidRPr="00694CBC">
        <w:rPr>
          <w:rFonts w:eastAsia="Times New Roman"/>
          <w:color w:val="000000" w:themeColor="text1"/>
          <w:sz w:val="20"/>
          <w:szCs w:val="20"/>
          <w:lang w:eastAsia="ru-RU"/>
        </w:rPr>
        <w:t xml:space="preserve">11) </w:t>
      </w:r>
      <w:r w:rsidRPr="00694CBC">
        <w:rPr>
          <w:rFonts w:eastAsia="Calibri"/>
          <w:color w:val="000000" w:themeColor="text1"/>
          <w:sz w:val="20"/>
          <w:szCs w:val="20"/>
          <w:lang w:eastAsia="ru-RU"/>
        </w:rPr>
        <w:t xml:space="preserve">участниками конкурса могут быть только субъекты </w:t>
      </w:r>
      <w:r w:rsidRPr="00694CBC">
        <w:rPr>
          <w:rFonts w:eastAsia="Calibri"/>
          <w:color w:val="000000" w:themeColor="text1"/>
          <w:sz w:val="20"/>
          <w:szCs w:val="20"/>
        </w:rPr>
        <w:t>малого и среднего предпринимательства.</w:t>
      </w:r>
      <w:r w:rsidRPr="00694CBC">
        <w:rPr>
          <w:rFonts w:eastAsia="Times New Roman"/>
          <w:color w:val="000000" w:themeColor="text1"/>
          <w:sz w:val="20"/>
          <w:szCs w:val="20"/>
          <w:vertAlign w:val="superscript"/>
          <w:lang w:eastAsia="ru-RU"/>
        </w:rPr>
        <w:footnoteReference w:id="12"/>
      </w:r>
    </w:p>
    <w:p w:rsidR="005B2E27" w:rsidRPr="00694CBC" w:rsidRDefault="005B2E27" w:rsidP="005B2E27">
      <w:pPr>
        <w:ind w:firstLine="709"/>
        <w:jc w:val="both"/>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bCs/>
          <w:color w:val="000000" w:themeColor="text1"/>
          <w:sz w:val="20"/>
          <w:szCs w:val="20"/>
          <w:vertAlign w:val="superscript"/>
          <w:lang w:eastAsia="ru-RU"/>
        </w:rPr>
      </w:pPr>
      <w:r w:rsidRPr="00694CBC">
        <w:rPr>
          <w:rFonts w:eastAsia="Times New Roman"/>
          <w:bCs/>
          <w:color w:val="000000" w:themeColor="text1"/>
          <w:sz w:val="20"/>
          <w:szCs w:val="20"/>
          <w:lang w:eastAsia="ru-RU"/>
        </w:rPr>
        <w:t>Документация о конкурсе</w:t>
      </w:r>
      <w:r w:rsidRPr="00694CBC">
        <w:rPr>
          <w:rFonts w:eastAsia="Times New Roman"/>
          <w:bCs/>
          <w:color w:val="000000" w:themeColor="text1"/>
          <w:sz w:val="20"/>
          <w:szCs w:val="20"/>
          <w:vertAlign w:val="superscript"/>
          <w:lang w:eastAsia="ru-RU"/>
        </w:rPr>
        <w:t>15-1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bCs/>
          <w:color w:val="000000" w:themeColor="text1"/>
          <w:sz w:val="20"/>
          <w:szCs w:val="20"/>
          <w:lang w:eastAsia="ru-RU"/>
        </w:rPr>
        <w:t xml:space="preserve">28. В документации о конкурсе </w:t>
      </w:r>
      <w:r w:rsidRPr="00694CBC">
        <w:rPr>
          <w:rFonts w:eastAsia="Calibri"/>
          <w:color w:val="000000" w:themeColor="text1"/>
          <w:sz w:val="20"/>
          <w:szCs w:val="20"/>
          <w:lang w:eastAsia="ru-RU"/>
        </w:rPr>
        <w:t>должны быть указаны:</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94CBC">
        <w:rPr>
          <w:rFonts w:eastAsia="Calibri"/>
          <w:color w:val="000000" w:themeColor="text1"/>
          <w:sz w:val="20"/>
          <w:szCs w:val="20"/>
          <w:lang w:eastAsia="ru-RU"/>
        </w:rPr>
        <w:t xml:space="preserve"> поставляемого товара, выполняемой работы, оказываемой услуги потребностям заказчика. </w:t>
      </w:r>
      <w:proofErr w:type="gramStart"/>
      <w:r w:rsidRPr="00694CBC">
        <w:rPr>
          <w:rFonts w:eastAsia="Calibri"/>
          <w:color w:val="000000" w:themeColor="text1"/>
          <w:sz w:val="20"/>
          <w:szCs w:val="20"/>
          <w:lang w:eastAsia="ru-RU"/>
        </w:rPr>
        <w:t xml:space="preserve">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w:t>
      </w:r>
      <w:r w:rsidRPr="00694CBC">
        <w:rPr>
          <w:rFonts w:eastAsia="Calibri"/>
          <w:color w:val="000000" w:themeColor="text1"/>
          <w:sz w:val="20"/>
          <w:szCs w:val="20"/>
          <w:lang w:eastAsia="ru-RU"/>
        </w:rPr>
        <w:lastRenderedPageBreak/>
        <w:t>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94CBC">
        <w:rPr>
          <w:rFonts w:eastAsia="Calibri"/>
          <w:color w:val="000000" w:themeColor="text1"/>
          <w:sz w:val="20"/>
          <w:szCs w:val="20"/>
          <w:lang w:eastAsia="ru-RU"/>
        </w:rPr>
        <w:t xml:space="preserve"> товара, выполняемой работы, оказываемой услуги потребностям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требования к содержанию, форме, оформлению и составу заявки на участие в конкурсе;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место, условия и сроки (периоды) поставки товара, выполнения работы, оказания услуги;</w:t>
      </w:r>
    </w:p>
    <w:p w:rsidR="005B2E27" w:rsidRPr="00694CBC" w:rsidRDefault="005B2E27" w:rsidP="005B2E27">
      <w:pPr>
        <w:ind w:firstLine="709"/>
        <w:jc w:val="both"/>
        <w:rPr>
          <w:color w:val="000000" w:themeColor="text1"/>
          <w:sz w:val="20"/>
          <w:szCs w:val="20"/>
        </w:rPr>
      </w:pPr>
      <w:r w:rsidRPr="00694CBC">
        <w:rPr>
          <w:rFonts w:eastAsia="Calibri"/>
          <w:color w:val="000000" w:themeColor="text1"/>
          <w:sz w:val="20"/>
          <w:szCs w:val="20"/>
          <w:lang w:eastAsia="ru-RU"/>
        </w:rPr>
        <w:t xml:space="preserve">5) </w:t>
      </w:r>
      <w:r w:rsidRPr="00694CBC">
        <w:rPr>
          <w:color w:val="000000" w:themeColor="text1"/>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форма, сроки и порядок оплаты товара, работы,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7) </w:t>
      </w:r>
      <w:r w:rsidRPr="00694CBC">
        <w:rPr>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 требования к участникам такого конкурса;</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5B2E27" w:rsidRPr="00694CBC" w:rsidRDefault="005B2E27" w:rsidP="005B2E27">
      <w:pPr>
        <w:ind w:firstLine="709"/>
        <w:jc w:val="both"/>
        <w:rPr>
          <w:rFonts w:eastAsia="Times New Roman"/>
          <w:color w:val="000000" w:themeColor="text1"/>
          <w:sz w:val="20"/>
          <w:szCs w:val="20"/>
          <w:lang w:eastAsia="ru-RU"/>
        </w:rPr>
      </w:pPr>
      <w:proofErr w:type="gramStart"/>
      <w:r w:rsidRPr="00694CBC">
        <w:rPr>
          <w:rFonts w:eastAsia="Times New Roman"/>
          <w:color w:val="000000" w:themeColor="text1"/>
          <w:sz w:val="20"/>
          <w:szCs w:val="20"/>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94CBC">
        <w:rPr>
          <w:sz w:val="20"/>
          <w:szCs w:val="20"/>
        </w:rPr>
        <w:t xml:space="preserve"> </w:t>
      </w:r>
      <w:r w:rsidRPr="00694CBC">
        <w:rPr>
          <w:rFonts w:eastAsia="Times New Roman"/>
          <w:color w:val="000000" w:themeColor="text1"/>
          <w:sz w:val="20"/>
          <w:szCs w:val="20"/>
          <w:lang w:eastAsia="ru-RU"/>
        </w:rPr>
        <w:t>в том числе каждого договора в случае проведения совместной закупки в соответствии с пунктом 7 настоящего Положения о закупке;</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14) дата рассмотрения, оценки и сопоставления предложений участников такого конкурса и подведения итогов такого конкурса;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15) критерии оценки и сопоставления заявок на участие в таком конкурсе;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16) порядок оценки и сопоставления заявок на участие в таком конкурсе;</w:t>
      </w:r>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lang w:eastAsia="ru-RU"/>
        </w:rPr>
        <w:t xml:space="preserve">17) описание предмета такой закупки в соответствии с </w:t>
      </w:r>
      <w:hyperlink r:id="rId36" w:history="1">
        <w:r w:rsidRPr="00694CBC">
          <w:rPr>
            <w:rFonts w:eastAsia="Calibri"/>
            <w:color w:val="000000" w:themeColor="text1"/>
            <w:sz w:val="20"/>
            <w:szCs w:val="20"/>
            <w:lang w:eastAsia="ru-RU"/>
          </w:rPr>
          <w:t>частью 6.1 статьи 3</w:t>
        </w:r>
      </w:hyperlink>
      <w:r w:rsidRPr="00694CBC">
        <w:rPr>
          <w:rFonts w:eastAsia="Calibri"/>
          <w:color w:val="000000" w:themeColor="text1"/>
          <w:sz w:val="20"/>
          <w:szCs w:val="20"/>
          <w:lang w:eastAsia="ru-RU"/>
        </w:rPr>
        <w:t xml:space="preserve"> Федерального закона № 223-ФЗ;</w:t>
      </w:r>
      <w:r w:rsidRPr="00694CBC">
        <w:rPr>
          <w:rFonts w:eastAsia="Calibri"/>
          <w:color w:val="000000" w:themeColor="text1"/>
          <w:sz w:val="20"/>
          <w:szCs w:val="20"/>
        </w:rPr>
        <w:t xml:space="preserve"> </w:t>
      </w:r>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lang w:eastAsia="ru-RU"/>
        </w:rPr>
        <w:t xml:space="preserve">18) участниками конкурса могут быть только субъекты </w:t>
      </w:r>
      <w:r w:rsidRPr="00694CBC">
        <w:rPr>
          <w:rFonts w:eastAsia="Calibri"/>
          <w:color w:val="000000" w:themeColor="text1"/>
          <w:sz w:val="20"/>
          <w:szCs w:val="20"/>
        </w:rPr>
        <w:t>малого и среднего предпринимательства;</w:t>
      </w:r>
      <w:r w:rsidRPr="00694CBC">
        <w:rPr>
          <w:rFonts w:eastAsia="Calibri"/>
          <w:color w:val="000000" w:themeColor="text1"/>
          <w:sz w:val="20"/>
          <w:szCs w:val="20"/>
          <w:vertAlign w:val="superscript"/>
          <w:lang w:eastAsia="ru-RU"/>
        </w:rPr>
        <w:footnoteReference w:id="13"/>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19) иные сведения.</w:t>
      </w:r>
      <w:r w:rsidRPr="00694CBC">
        <w:rPr>
          <w:rFonts w:eastAsia="Calibri"/>
          <w:color w:val="000000" w:themeColor="text1"/>
          <w:sz w:val="20"/>
          <w:szCs w:val="20"/>
          <w:vertAlign w:val="superscript"/>
          <w:lang w:eastAsia="ru-RU"/>
        </w:rPr>
        <w:footnoteReference w:id="14"/>
      </w:r>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lang w:eastAsia="ru-RU"/>
        </w:rPr>
        <w:t xml:space="preserve">29. </w:t>
      </w:r>
      <w:proofErr w:type="gramStart"/>
      <w:r w:rsidRPr="00694CBC">
        <w:rPr>
          <w:rFonts w:eastAsia="Calibri"/>
          <w:color w:val="000000" w:themeColor="text1"/>
          <w:sz w:val="20"/>
          <w:szCs w:val="20"/>
          <w:lang w:eastAsia="ru-RU"/>
        </w:rPr>
        <w:t>В</w:t>
      </w:r>
      <w:r w:rsidRPr="00694CBC">
        <w:rPr>
          <w:rFonts w:eastAsia="Calibri"/>
          <w:color w:val="000000" w:themeColor="text1"/>
          <w:sz w:val="20"/>
          <w:szCs w:val="20"/>
        </w:rPr>
        <w:t xml:space="preserve"> соответствии с </w:t>
      </w:r>
      <w:r w:rsidRPr="00694CBC">
        <w:rPr>
          <w:rFonts w:eastAsia="Calibri"/>
          <w:color w:val="000000" w:themeColor="text1"/>
          <w:sz w:val="20"/>
          <w:szCs w:val="20"/>
          <w:lang w:eastAsia="ru-RU"/>
        </w:rPr>
        <w:t>постановлением Правительства Российской Федерации от 16.09.2016 № 925</w:t>
      </w:r>
      <w:r w:rsidRPr="00694CBC">
        <w:rPr>
          <w:rFonts w:eastAsia="Times New Roman"/>
          <w:color w:val="000000" w:themeColor="text1"/>
          <w:sz w:val="20"/>
          <w:szCs w:val="20"/>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694CBC">
        <w:rPr>
          <w:rFonts w:eastAsia="Calibri"/>
          <w:color w:val="000000" w:themeColor="text1"/>
          <w:sz w:val="20"/>
          <w:szCs w:val="20"/>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694CBC">
        <w:rPr>
          <w:rFonts w:eastAsia="Calibri"/>
          <w:color w:val="000000" w:themeColor="text1"/>
          <w:sz w:val="20"/>
          <w:szCs w:val="20"/>
        </w:rPr>
        <w:t xml:space="preserve">, работам, услугам, выполняемым, оказываемым иностранными лицами, в </w:t>
      </w:r>
      <w:r w:rsidRPr="00694CBC">
        <w:rPr>
          <w:rFonts w:eastAsia="Times New Roman"/>
          <w:bCs/>
          <w:color w:val="000000" w:themeColor="text1"/>
          <w:sz w:val="20"/>
          <w:szCs w:val="20"/>
          <w:lang w:eastAsia="ru-RU"/>
        </w:rPr>
        <w:t>документации о конкурсе</w:t>
      </w:r>
      <w:r w:rsidRPr="00694CBC">
        <w:rPr>
          <w:rFonts w:eastAsia="Calibri"/>
          <w:color w:val="000000" w:themeColor="text1"/>
          <w:sz w:val="20"/>
          <w:szCs w:val="20"/>
          <w:lang w:eastAsia="ru-RU"/>
        </w:rPr>
        <w:t xml:space="preserve"> </w:t>
      </w:r>
      <w:r w:rsidRPr="00694CBC">
        <w:rPr>
          <w:rFonts w:eastAsia="Calibri"/>
          <w:color w:val="000000" w:themeColor="text1"/>
          <w:sz w:val="20"/>
          <w:szCs w:val="20"/>
        </w:rPr>
        <w:t>должны быть указаны следующие сведения: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требование об указании (декларировании) участником конкурса в заявке на участие в конкурсе (в части заявки на участие в конкурсе, содержащей предложение о поставке товара) наименования страны происхождения поставляемых товаров;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 xml:space="preserve">3) сведения о начальной (максимальной) цене единицы каждого товара, работы, услуги, </w:t>
      </w:r>
      <w:proofErr w:type="gramStart"/>
      <w:r w:rsidRPr="00694CBC">
        <w:rPr>
          <w:rFonts w:eastAsia="Calibri"/>
          <w:color w:val="000000" w:themeColor="text1"/>
          <w:sz w:val="20"/>
          <w:szCs w:val="20"/>
          <w:lang w:eastAsia="ru-RU"/>
        </w:rPr>
        <w:t>являющихся</w:t>
      </w:r>
      <w:proofErr w:type="gramEnd"/>
      <w:r w:rsidRPr="00694CBC">
        <w:rPr>
          <w:rFonts w:eastAsia="Calibri"/>
          <w:color w:val="000000" w:themeColor="text1"/>
          <w:sz w:val="20"/>
          <w:szCs w:val="20"/>
          <w:lang w:eastAsia="ru-RU"/>
        </w:rPr>
        <w:t xml:space="preserve"> предметом закупки;</w:t>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r w:rsidRPr="00694CBC">
        <w:rPr>
          <w:rFonts w:eastAsia="Calibri"/>
          <w:color w:val="000000" w:themeColor="text1"/>
          <w:sz w:val="20"/>
          <w:szCs w:val="20"/>
          <w:vertAlign w:val="superscript"/>
          <w:lang w:eastAsia="ru-RU"/>
        </w:rPr>
        <w:t>18-1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roofErr w:type="gramEnd"/>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694CBC">
        <w:rPr>
          <w:rFonts w:eastAsia="Times New Roman"/>
          <w:color w:val="000000" w:themeColor="text1"/>
          <w:sz w:val="20"/>
          <w:szCs w:val="20"/>
          <w:lang w:eastAsia="ru-RU"/>
        </w:rPr>
        <w:t xml:space="preserve">Постановлением № 925, </w:t>
      </w:r>
      <w:r w:rsidRPr="00694CBC">
        <w:rPr>
          <w:rFonts w:eastAsia="Calibri"/>
          <w:color w:val="000000" w:themeColor="text1"/>
          <w:sz w:val="20"/>
          <w:szCs w:val="20"/>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указанных</w:t>
      </w:r>
      <w:proofErr w:type="gramEnd"/>
      <w:r w:rsidRPr="00694CBC">
        <w:rPr>
          <w:rFonts w:eastAsia="Calibri"/>
          <w:color w:val="000000" w:themeColor="text1"/>
          <w:sz w:val="20"/>
          <w:szCs w:val="20"/>
          <w:lang w:eastAsia="ru-RU"/>
        </w:rPr>
        <w:t xml:space="preserve"> в договоре.</w:t>
      </w:r>
    </w:p>
    <w:p w:rsidR="005B2E27" w:rsidRPr="00694CBC" w:rsidRDefault="005B2E27" w:rsidP="005B2E27">
      <w:pPr>
        <w:ind w:firstLine="709"/>
        <w:jc w:val="both"/>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предоставления разъяснений положений документации о конкурсе</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30. Любой участник закупки, аккредитованный на электронной площадке, вправе направить оператору </w:t>
      </w:r>
      <w:r w:rsidRPr="00694CBC">
        <w:rPr>
          <w:rFonts w:eastAsia="Calibri"/>
          <w:color w:val="000000" w:themeColor="text1"/>
          <w:sz w:val="20"/>
          <w:szCs w:val="20"/>
          <w:lang w:eastAsia="ru-RU"/>
        </w:rPr>
        <w:t>электронной площадки с использованием программно-аппаратных средств электронной площадки, на которой размещена такая закупка</w:t>
      </w:r>
      <w:r w:rsidRPr="00694CBC">
        <w:rPr>
          <w:rFonts w:eastAsia="Times New Roman"/>
          <w:color w:val="000000" w:themeColor="text1"/>
          <w:sz w:val="20"/>
          <w:szCs w:val="20"/>
          <w:lang w:eastAsia="ru-RU"/>
        </w:rPr>
        <w:t xml:space="preserve">, запрос о даче разъяснений положений </w:t>
      </w:r>
      <w:r w:rsidRPr="00694CBC">
        <w:rPr>
          <w:rFonts w:eastAsia="Calibri"/>
          <w:color w:val="000000" w:themeColor="text1"/>
          <w:sz w:val="20"/>
          <w:szCs w:val="20"/>
          <w:lang w:eastAsia="ru-RU"/>
        </w:rPr>
        <w:t>извещения о проведении конкурса и (или) документации о конкурсе</w:t>
      </w:r>
      <w:r w:rsidRPr="00694CBC">
        <w:rPr>
          <w:rFonts w:eastAsia="Times New Roman"/>
          <w:color w:val="000000" w:themeColor="text1"/>
          <w:sz w:val="20"/>
          <w:szCs w:val="20"/>
          <w:lang w:eastAsia="ru-RU"/>
        </w:rPr>
        <w:t xml:space="preserve">.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31. Разъяснение положений </w:t>
      </w:r>
      <w:r w:rsidRPr="00694CBC">
        <w:rPr>
          <w:rFonts w:eastAsia="Times New Roman"/>
          <w:color w:val="000000" w:themeColor="text1"/>
          <w:sz w:val="20"/>
          <w:szCs w:val="20"/>
          <w:lang w:eastAsia="ru-RU"/>
        </w:rPr>
        <w:t xml:space="preserve">документации о конкурсе осуществляется заказчиком в </w:t>
      </w:r>
      <w:r w:rsidRPr="00694CBC">
        <w:rPr>
          <w:rFonts w:eastAsia="Calibri"/>
          <w:color w:val="000000" w:themeColor="text1"/>
          <w:sz w:val="20"/>
          <w:szCs w:val="20"/>
          <w:lang w:eastAsia="ru-RU"/>
        </w:rPr>
        <w:t xml:space="preserve">соответствии с частями 3-4 статьи 3.2, частью 11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Внесение изменений в </w:t>
      </w:r>
      <w:r w:rsidRPr="00694CBC">
        <w:rPr>
          <w:rFonts w:eastAsia="Calibri"/>
          <w:color w:val="000000" w:themeColor="text1"/>
          <w:sz w:val="20"/>
          <w:szCs w:val="20"/>
          <w:lang w:eastAsia="ru-RU"/>
        </w:rPr>
        <w:t xml:space="preserve">извещение о проведении конкурса </w:t>
      </w:r>
      <w:r w:rsidRPr="00694CBC">
        <w:rPr>
          <w:rFonts w:eastAsia="Times New Roman"/>
          <w:color w:val="000000" w:themeColor="text1"/>
          <w:sz w:val="20"/>
          <w:szCs w:val="20"/>
          <w:lang w:eastAsia="ru-RU"/>
        </w:rPr>
        <w:t>и (или) документацию о конкурсе</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32. Изменения, вносимые </w:t>
      </w:r>
      <w:r w:rsidRPr="00694CBC">
        <w:rPr>
          <w:rFonts w:eastAsia="Times New Roman"/>
          <w:color w:val="000000" w:themeColor="text1"/>
          <w:sz w:val="20"/>
          <w:szCs w:val="20"/>
          <w:lang w:eastAsia="ru-RU"/>
        </w:rPr>
        <w:t xml:space="preserve">в </w:t>
      </w:r>
      <w:r w:rsidRPr="00694CBC">
        <w:rPr>
          <w:rFonts w:eastAsia="Calibri"/>
          <w:color w:val="000000" w:themeColor="text1"/>
          <w:sz w:val="20"/>
          <w:szCs w:val="20"/>
          <w:lang w:eastAsia="ru-RU"/>
        </w:rPr>
        <w:t xml:space="preserve">извещение о проведении конкурса </w:t>
      </w:r>
      <w:r w:rsidRPr="00694CBC">
        <w:rPr>
          <w:rFonts w:eastAsia="Times New Roman"/>
          <w:color w:val="000000" w:themeColor="text1"/>
          <w:sz w:val="20"/>
          <w:szCs w:val="20"/>
          <w:lang w:eastAsia="ru-RU"/>
        </w:rPr>
        <w:t xml:space="preserve">и (или) </w:t>
      </w:r>
      <w:r w:rsidRPr="00694CBC">
        <w:rPr>
          <w:rFonts w:eastAsia="Calibri"/>
          <w:color w:val="000000" w:themeColor="text1"/>
          <w:sz w:val="20"/>
          <w:szCs w:val="20"/>
          <w:lang w:eastAsia="ru-RU"/>
        </w:rPr>
        <w:t xml:space="preserve">документацию о конкурсе размещаются заказчиком в соответствии с частью 11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подачи заявок на участие в конкурсе</w:t>
      </w:r>
      <w:r w:rsidRPr="00694CBC">
        <w:rPr>
          <w:rFonts w:eastAsia="Times New Roman"/>
          <w:color w:val="000000" w:themeColor="text1"/>
          <w:sz w:val="20"/>
          <w:szCs w:val="20"/>
          <w:vertAlign w:val="superscript"/>
          <w:lang w:eastAsia="ru-RU"/>
        </w:rPr>
        <w:footnoteReference w:customMarkFollows="1" w:id="15"/>
        <w:t>18-2</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33. Участник конкурса подает заявку на участие в конкурсе, </w:t>
      </w:r>
      <w:r w:rsidRPr="00694CBC">
        <w:rPr>
          <w:rFonts w:eastAsia="Calibri"/>
          <w:color w:val="000000" w:themeColor="text1"/>
          <w:sz w:val="20"/>
          <w:szCs w:val="20"/>
          <w:lang w:eastAsia="ru-RU"/>
        </w:rPr>
        <w:t xml:space="preserve">в соответствии с требованиями частей 10-11 статьи 3.2, части 11 статьи 3.3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34. Заявка на участие в конкурсе должна содержать </w:t>
      </w:r>
      <w:r w:rsidRPr="00694CBC">
        <w:rPr>
          <w:rFonts w:eastAsia="Calibri"/>
          <w:color w:val="000000" w:themeColor="text1"/>
          <w:sz w:val="20"/>
          <w:szCs w:val="20"/>
          <w:lang w:eastAsia="ru-RU"/>
        </w:rPr>
        <w:t>следующие документы и информацию:</w:t>
      </w:r>
      <w:r w:rsidRPr="00694CBC">
        <w:rPr>
          <w:rFonts w:eastAsia="Times New Roman"/>
          <w:color w:val="000000" w:themeColor="text1"/>
          <w:sz w:val="20"/>
          <w:szCs w:val="20"/>
          <w:vertAlign w:val="superscript"/>
          <w:lang w:eastAsia="ru-RU"/>
        </w:rPr>
        <w:footnoteReference w:id="16"/>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37" w:history="1">
        <w:r w:rsidRPr="00694CBC">
          <w:rPr>
            <w:rFonts w:eastAsia="Calibri"/>
            <w:color w:val="000000" w:themeColor="text1"/>
            <w:sz w:val="20"/>
            <w:szCs w:val="20"/>
            <w:lang w:eastAsia="ru-RU"/>
          </w:rPr>
          <w:t>пунктом 3 пункта 201 настоящего</w:t>
        </w:r>
      </w:hyperlink>
      <w:r w:rsidRPr="00694CBC">
        <w:rPr>
          <w:rFonts w:eastAsia="Calibri"/>
          <w:color w:val="000000" w:themeColor="text1"/>
          <w:sz w:val="20"/>
          <w:szCs w:val="20"/>
          <w:lang w:eastAsia="ru-RU"/>
        </w:rPr>
        <w:t xml:space="preserve"> Положения о закупке;</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а) указание (декларирование) наименования страны происхождения поставляемых товаров;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w:t>
      </w:r>
      <w:r w:rsidRPr="00694CBC">
        <w:rPr>
          <w:rFonts w:eastAsia="Calibri"/>
          <w:color w:val="000000" w:themeColor="text1"/>
          <w:sz w:val="20"/>
          <w:szCs w:val="20"/>
          <w:lang w:eastAsia="ru-RU"/>
        </w:rPr>
        <w:lastRenderedPageBreak/>
        <w:t>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694CBC">
        <w:rPr>
          <w:rFonts w:eastAsia="Calibri"/>
          <w:color w:val="000000" w:themeColor="text1"/>
          <w:sz w:val="20"/>
          <w:szCs w:val="20"/>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а) индивидуальным предпринимателем, если участником конкурса является индивидуальный предприниматель;</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w:t>
      </w:r>
      <w:r w:rsidRPr="00694CBC">
        <w:rPr>
          <w:rFonts w:eastAsia="Calibri"/>
          <w:color w:val="000000" w:themeColor="text1"/>
          <w:sz w:val="20"/>
          <w:szCs w:val="20"/>
          <w:vertAlign w:val="superscript"/>
          <w:lang w:eastAsia="ru-RU"/>
        </w:rPr>
        <w:t>1</w:t>
      </w:r>
      <w:r w:rsidRPr="00694CBC">
        <w:rPr>
          <w:rFonts w:eastAsia="Calibri"/>
          <w:color w:val="000000" w:themeColor="text1"/>
          <w:sz w:val="20"/>
          <w:szCs w:val="20"/>
          <w:lang w:eastAsia="ru-RU"/>
        </w:rPr>
        <w:t xml:space="preserve"> статьи 3</w:t>
      </w:r>
      <w:r w:rsidRPr="00694CBC">
        <w:rPr>
          <w:rFonts w:eastAsia="Calibri"/>
          <w:color w:val="000000" w:themeColor="text1"/>
          <w:sz w:val="20"/>
          <w:szCs w:val="20"/>
          <w:vertAlign w:val="superscript"/>
          <w:lang w:eastAsia="ru-RU"/>
        </w:rPr>
        <w:t>4</w:t>
      </w:r>
      <w:r w:rsidRPr="00694CBC">
        <w:rPr>
          <w:rFonts w:eastAsia="Calibri"/>
          <w:color w:val="000000" w:themeColor="text1"/>
          <w:sz w:val="20"/>
          <w:szCs w:val="20"/>
          <w:lang w:eastAsia="ru-RU"/>
        </w:rPr>
        <w:t xml:space="preserve">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w:t>
      </w:r>
      <w:proofErr w:type="gramEnd"/>
      <w:r w:rsidRPr="00694CBC">
        <w:rPr>
          <w:rFonts w:eastAsia="Calibri"/>
          <w:color w:val="000000" w:themeColor="text1"/>
          <w:sz w:val="20"/>
          <w:szCs w:val="20"/>
          <w:lang w:eastAsia="ru-RU"/>
        </w:rPr>
        <w:t xml:space="preserve">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694CBC">
        <w:rPr>
          <w:rFonts w:eastAsia="Calibri"/>
          <w:color w:val="000000" w:themeColor="text1"/>
          <w:sz w:val="20"/>
          <w:szCs w:val="20"/>
          <w:lang w:eastAsia="ru-RU"/>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15) план привлечения субподрядчиков (соисполнителей) из числа субъектов малого и среднего предпринимательства;</w:t>
      </w:r>
      <w:r w:rsidRPr="00694CBC">
        <w:rPr>
          <w:rFonts w:eastAsia="Calibri"/>
          <w:color w:val="000000" w:themeColor="text1"/>
          <w:sz w:val="20"/>
          <w:szCs w:val="20"/>
          <w:vertAlign w:val="superscript"/>
          <w:lang w:eastAsia="ru-RU"/>
        </w:rPr>
        <w:footnoteReference w:id="17"/>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16)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694CBC">
        <w:rPr>
          <w:rFonts w:eastAsia="Calibri"/>
          <w:color w:val="000000" w:themeColor="text1"/>
          <w:sz w:val="20"/>
          <w:szCs w:val="20"/>
          <w:vertAlign w:val="superscript"/>
          <w:lang w:eastAsia="ru-RU"/>
        </w:rPr>
        <w:t>21-1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 xml:space="preserve">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36. </w:t>
      </w:r>
      <w:r w:rsidRPr="00694CBC">
        <w:rPr>
          <w:rFonts w:eastAsia="Calibri"/>
          <w:color w:val="000000" w:themeColor="text1"/>
          <w:sz w:val="20"/>
          <w:szCs w:val="20"/>
          <w:lang w:eastAsia="ru-RU"/>
        </w:rPr>
        <w:t>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рассмотрения, оценки и сопоставления заявок на участие в конкурсе</w:t>
      </w:r>
      <w:r w:rsidRPr="00694CBC">
        <w:rPr>
          <w:rFonts w:eastAsia="Times New Roman"/>
          <w:color w:val="000000" w:themeColor="text1"/>
          <w:sz w:val="20"/>
          <w:szCs w:val="20"/>
          <w:vertAlign w:val="superscript"/>
          <w:lang w:eastAsia="ru-RU"/>
        </w:rPr>
        <w:footnoteReference w:customMarkFollows="1" w:id="18"/>
        <w:t>21-2</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37. Срок рассмотрения, оценки и сопоставления заявок на участие в конкурсе не может превышать пяти рабочих дней </w:t>
      </w:r>
      <w:proofErr w:type="gramStart"/>
      <w:r w:rsidRPr="00694CBC">
        <w:rPr>
          <w:rFonts w:eastAsia="Calibri"/>
          <w:color w:val="000000" w:themeColor="text1"/>
          <w:sz w:val="20"/>
          <w:szCs w:val="20"/>
          <w:lang w:eastAsia="ru-RU"/>
        </w:rPr>
        <w:t>с даты окончания</w:t>
      </w:r>
      <w:proofErr w:type="gramEnd"/>
      <w:r w:rsidRPr="00694CBC">
        <w:rPr>
          <w:rFonts w:eastAsia="Calibri"/>
          <w:color w:val="000000" w:themeColor="text1"/>
          <w:sz w:val="20"/>
          <w:szCs w:val="20"/>
          <w:lang w:eastAsia="ru-RU"/>
        </w:rPr>
        <w:t xml:space="preserve"> срока подачи указанных заявок.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38.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39. </w:t>
      </w:r>
      <w:proofErr w:type="gramStart"/>
      <w:r w:rsidRPr="00694CBC">
        <w:rPr>
          <w:rFonts w:eastAsia="Times New Roman"/>
          <w:color w:val="000000" w:themeColor="text1"/>
          <w:sz w:val="20"/>
          <w:szCs w:val="20"/>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694CBC">
        <w:rPr>
          <w:rFonts w:eastAsia="Times New Roman"/>
          <w:color w:val="000000" w:themeColor="text1"/>
          <w:sz w:val="20"/>
          <w:szCs w:val="20"/>
          <w:lang w:eastAsia="ru-RU"/>
        </w:rPr>
        <w:t xml:space="preserve"> иностранными лицами».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40. Приоритет не предоставляется в случаях, если: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 конкурс признан </w:t>
      </w:r>
      <w:proofErr w:type="gramStart"/>
      <w:r w:rsidRPr="00694CBC">
        <w:rPr>
          <w:rFonts w:eastAsia="Times New Roman"/>
          <w:color w:val="000000" w:themeColor="text1"/>
          <w:sz w:val="20"/>
          <w:szCs w:val="20"/>
          <w:lang w:eastAsia="ru-RU"/>
        </w:rPr>
        <w:t>несостоявшимся</w:t>
      </w:r>
      <w:proofErr w:type="gramEnd"/>
      <w:r w:rsidRPr="00694CBC">
        <w:rPr>
          <w:rFonts w:eastAsia="Times New Roman"/>
          <w:color w:val="000000" w:themeColor="text1"/>
          <w:sz w:val="20"/>
          <w:szCs w:val="20"/>
          <w:lang w:eastAsia="ru-RU"/>
        </w:rPr>
        <w:t xml:space="preserve"> и договор заключается с единственным участником конкурса;</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4) в заявке на участие в конкурсе </w:t>
      </w:r>
      <w:r w:rsidRPr="00694CBC">
        <w:rPr>
          <w:rFonts w:eastAsia="Calibri"/>
          <w:color w:val="000000" w:themeColor="text1"/>
          <w:sz w:val="20"/>
          <w:szCs w:val="20"/>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94CBC">
        <w:rPr>
          <w:rFonts w:eastAsia="Times New Roman"/>
          <w:color w:val="000000" w:themeColor="text1"/>
          <w:sz w:val="20"/>
          <w:szCs w:val="20"/>
          <w:lang w:eastAsia="ru-RU"/>
        </w:rPr>
        <w:t xml:space="preserve">.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41. </w:t>
      </w:r>
      <w:proofErr w:type="gramStart"/>
      <w:r w:rsidRPr="00694CBC">
        <w:rPr>
          <w:rFonts w:eastAsia="Times New Roman"/>
          <w:color w:val="000000" w:themeColor="text1"/>
          <w:sz w:val="20"/>
          <w:szCs w:val="20"/>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Pr="00694CBC">
        <w:rPr>
          <w:rFonts w:eastAsia="Calibri"/>
          <w:color w:val="000000" w:themeColor="text1"/>
          <w:sz w:val="20"/>
          <w:szCs w:val="20"/>
          <w:lang w:eastAsia="ru-RU"/>
        </w:rPr>
        <w:t>настоящего Положения о закупке</w:t>
      </w:r>
      <w:r w:rsidRPr="00694CBC">
        <w:rPr>
          <w:rFonts w:eastAsia="Times New Roman"/>
          <w:color w:val="000000" w:themeColor="text1"/>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w:t>
      </w:r>
      <w:proofErr w:type="gramEnd"/>
      <w:r w:rsidRPr="00694CBC">
        <w:rPr>
          <w:rFonts w:eastAsia="Times New Roman"/>
          <w:color w:val="000000" w:themeColor="text1"/>
          <w:sz w:val="20"/>
          <w:szCs w:val="20"/>
          <w:lang w:eastAsia="ru-RU"/>
        </w:rPr>
        <w:t xml:space="preserve"> 29 </w:t>
      </w:r>
      <w:r w:rsidRPr="00694CBC">
        <w:rPr>
          <w:rFonts w:eastAsia="Calibri"/>
          <w:color w:val="000000" w:themeColor="text1"/>
          <w:sz w:val="20"/>
          <w:szCs w:val="20"/>
          <w:lang w:eastAsia="ru-RU"/>
        </w:rPr>
        <w:t>настоящего Положения о закупке</w:t>
      </w:r>
      <w:r w:rsidRPr="00694CBC">
        <w:rPr>
          <w:rFonts w:eastAsia="Times New Roman"/>
          <w:color w:val="000000" w:themeColor="text1"/>
          <w:sz w:val="20"/>
          <w:szCs w:val="20"/>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42.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43. </w:t>
      </w:r>
      <w:proofErr w:type="gramStart"/>
      <w:r w:rsidRPr="00694CBC">
        <w:rPr>
          <w:rFonts w:eastAsia="Calibri"/>
          <w:color w:val="000000" w:themeColor="text1"/>
          <w:sz w:val="20"/>
          <w:szCs w:val="20"/>
          <w:lang w:eastAsia="ru-RU"/>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44 настоящего Положения о закупке.</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44. Заявка на участие в конкурсе признается не соответствующей требованиям, установленным документацией о конкурсе в случае: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 </w:t>
      </w:r>
      <w:proofErr w:type="spellStart"/>
      <w:r w:rsidRPr="00694CBC">
        <w:rPr>
          <w:rFonts w:eastAsia="Calibri"/>
          <w:color w:val="000000" w:themeColor="text1"/>
          <w:sz w:val="20"/>
          <w:szCs w:val="20"/>
          <w:lang w:eastAsia="ru-RU"/>
        </w:rPr>
        <w:t>непредоставления</w:t>
      </w:r>
      <w:proofErr w:type="spellEnd"/>
      <w:r w:rsidRPr="00694CBC">
        <w:rPr>
          <w:rFonts w:eastAsia="Calibri"/>
          <w:color w:val="000000" w:themeColor="text1"/>
          <w:sz w:val="20"/>
          <w:szCs w:val="20"/>
          <w:lang w:eastAsia="ru-RU"/>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45. </w:t>
      </w:r>
      <w:proofErr w:type="gramStart"/>
      <w:r w:rsidRPr="00694CBC">
        <w:rPr>
          <w:rFonts w:eastAsia="Calibri"/>
          <w:color w:val="000000" w:themeColor="text1"/>
          <w:sz w:val="20"/>
          <w:szCs w:val="20"/>
          <w:lang w:eastAsia="ru-RU"/>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 xml:space="preserve">46. Итоговый протокол должен содержать сведения, </w:t>
      </w:r>
      <w:r w:rsidRPr="00694CBC">
        <w:rPr>
          <w:rFonts w:eastAsia="Times New Roman"/>
          <w:color w:val="000000" w:themeColor="text1"/>
          <w:sz w:val="20"/>
          <w:szCs w:val="20"/>
          <w:lang w:eastAsia="ru-RU"/>
        </w:rPr>
        <w:t xml:space="preserve">предусмотренные частью 14 статьи 3.2 </w:t>
      </w:r>
      <w:r w:rsidRPr="00694CBC">
        <w:rPr>
          <w:rFonts w:eastAsia="Calibri"/>
          <w:color w:val="000000" w:themeColor="text1"/>
          <w:sz w:val="20"/>
          <w:szCs w:val="20"/>
          <w:lang w:eastAsia="ru-RU"/>
        </w:rPr>
        <w:t>Федерального закона № 223-ФЗ,</w:t>
      </w:r>
      <w:r w:rsidRPr="00694CBC">
        <w:rPr>
          <w:rFonts w:eastAsia="Times New Roman"/>
          <w:color w:val="000000" w:themeColor="text1"/>
          <w:sz w:val="20"/>
          <w:szCs w:val="20"/>
          <w:lang w:eastAsia="ru-RU"/>
        </w:rPr>
        <w:t xml:space="preserve"> а также сведения о количестве, </w:t>
      </w:r>
      <w:r w:rsidRPr="00694CBC">
        <w:rPr>
          <w:rFonts w:eastAsia="Calibri"/>
          <w:color w:val="000000" w:themeColor="text1"/>
          <w:sz w:val="20"/>
          <w:szCs w:val="20"/>
          <w:lang w:eastAsia="ru-RU"/>
        </w:rPr>
        <w:t>объеме, цене закупаемых товаров, работ, услуг, сроке исполнения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47. Победителем конкурса признается участник закупки в соответствии с частью 16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48.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5B2E27" w:rsidRPr="00694CBC" w:rsidRDefault="005B2E27" w:rsidP="005B2E27">
      <w:pPr>
        <w:ind w:firstLine="709"/>
        <w:jc w:val="both"/>
        <w:rPr>
          <w:rFonts w:eastAsia="Times New Roman"/>
          <w:color w:val="000000" w:themeColor="text1"/>
          <w:sz w:val="20"/>
          <w:szCs w:val="20"/>
          <w:lang w:eastAsia="ru-RU"/>
        </w:rPr>
      </w:pPr>
    </w:p>
    <w:p w:rsidR="005B2E27" w:rsidRPr="00694CBC" w:rsidRDefault="005B2E27" w:rsidP="005B2E27">
      <w:pPr>
        <w:ind w:firstLine="709"/>
        <w:jc w:val="center"/>
        <w:rPr>
          <w:rFonts w:eastAsia="Calibri"/>
          <w:color w:val="000000" w:themeColor="text1"/>
          <w:sz w:val="20"/>
          <w:szCs w:val="20"/>
          <w:lang w:eastAsia="ru-RU"/>
        </w:rPr>
      </w:pPr>
      <w:r w:rsidRPr="00694CBC">
        <w:rPr>
          <w:rFonts w:eastAsia="Calibri"/>
          <w:color w:val="000000" w:themeColor="text1"/>
          <w:sz w:val="20"/>
          <w:szCs w:val="20"/>
          <w:lang w:eastAsia="ru-RU"/>
        </w:rPr>
        <w:t>Заключение договора по результатам проведения конкурса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49. </w:t>
      </w:r>
      <w:proofErr w:type="gramStart"/>
      <w:r w:rsidRPr="00694CBC">
        <w:rPr>
          <w:rFonts w:eastAsia="Calibri"/>
          <w:color w:val="000000" w:themeColor="text1"/>
          <w:sz w:val="20"/>
          <w:szCs w:val="20"/>
          <w:lang w:eastAsia="ru-RU"/>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694CBC">
        <w:rPr>
          <w:rFonts w:eastAsia="Times New Roman"/>
          <w:color w:val="000000" w:themeColor="text1"/>
          <w:sz w:val="20"/>
          <w:szCs w:val="20"/>
          <w:lang w:eastAsia="ru-RU"/>
        </w:rPr>
        <w:t>конкурса</w:t>
      </w:r>
      <w:r w:rsidRPr="00694CBC">
        <w:rPr>
          <w:rFonts w:eastAsia="Calibri"/>
          <w:color w:val="000000" w:themeColor="text1"/>
          <w:sz w:val="20"/>
          <w:szCs w:val="20"/>
          <w:lang w:eastAsia="ru-RU"/>
        </w:rPr>
        <w:t>, с которым заключается договор, информации о товаре (товарном знаке и (или) конкретных</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показателях</w:t>
      </w:r>
      <w:proofErr w:type="gramEnd"/>
      <w:r w:rsidRPr="00694CBC">
        <w:rPr>
          <w:rFonts w:eastAsia="Calibri"/>
          <w:color w:val="000000" w:themeColor="text1"/>
          <w:sz w:val="20"/>
          <w:szCs w:val="20"/>
          <w:lang w:eastAsia="ru-RU"/>
        </w:rPr>
        <w:t xml:space="preserve"> товара).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50.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694CBC">
        <w:rPr>
          <w:rFonts w:eastAsia="Calibri"/>
          <w:color w:val="000000" w:themeColor="text1"/>
          <w:sz w:val="20"/>
          <w:szCs w:val="20"/>
          <w:lang w:eastAsia="ru-RU"/>
        </w:rPr>
        <w:t xml:space="preserve">подпись) </w:t>
      </w:r>
      <w:proofErr w:type="gramEnd"/>
      <w:r w:rsidRPr="00694CBC">
        <w:rPr>
          <w:rFonts w:eastAsia="Calibri"/>
          <w:color w:val="000000" w:themeColor="text1"/>
          <w:sz w:val="20"/>
          <w:szCs w:val="20"/>
          <w:lang w:eastAsia="ru-RU"/>
        </w:rPr>
        <w:t>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51. </w:t>
      </w:r>
      <w:proofErr w:type="gramStart"/>
      <w:r w:rsidRPr="00694CBC">
        <w:rPr>
          <w:rFonts w:eastAsia="Calibri"/>
          <w:color w:val="000000" w:themeColor="text1"/>
          <w:sz w:val="20"/>
          <w:szCs w:val="20"/>
          <w:lang w:eastAsia="ru-RU"/>
        </w:rPr>
        <w:t xml:space="preserve">В течение пяти дней с даты размещения заказчиком на электронной площадке проекта договора победителем </w:t>
      </w:r>
      <w:r w:rsidRPr="00694CBC">
        <w:rPr>
          <w:rFonts w:eastAsia="Times New Roman"/>
          <w:color w:val="000000" w:themeColor="text1"/>
          <w:sz w:val="20"/>
          <w:szCs w:val="20"/>
          <w:lang w:eastAsia="ru-RU"/>
        </w:rPr>
        <w:t>конкурса</w:t>
      </w:r>
      <w:r w:rsidRPr="00694CBC">
        <w:rPr>
          <w:rFonts w:eastAsia="Calibri"/>
          <w:color w:val="000000" w:themeColor="text1"/>
          <w:sz w:val="20"/>
          <w:szCs w:val="20"/>
          <w:lang w:eastAsia="ru-RU"/>
        </w:rPr>
        <w:t xml:space="preserve">, с которым заключается договор, в случае наличия разногласий по проекту договора, размещенному в соответствии с </w:t>
      </w:r>
      <w:hyperlink r:id="rId38"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694CBC">
        <w:rPr>
          <w:rFonts w:eastAsia="Times New Roman"/>
          <w:color w:val="000000" w:themeColor="text1"/>
          <w:sz w:val="20"/>
          <w:szCs w:val="20"/>
          <w:lang w:eastAsia="ru-RU"/>
        </w:rPr>
        <w:t>конкурса</w:t>
      </w:r>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694CBC">
        <w:rPr>
          <w:rFonts w:eastAsia="Times New Roman"/>
          <w:color w:val="000000" w:themeColor="text1"/>
          <w:sz w:val="20"/>
          <w:szCs w:val="20"/>
          <w:lang w:eastAsia="ru-RU"/>
        </w:rPr>
        <w:t>конкурса</w:t>
      </w:r>
      <w:r w:rsidRPr="00694CBC">
        <w:rPr>
          <w:rFonts w:eastAsia="Calibri"/>
          <w:color w:val="000000" w:themeColor="text1"/>
          <w:sz w:val="20"/>
          <w:szCs w:val="20"/>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52. </w:t>
      </w:r>
      <w:proofErr w:type="gramStart"/>
      <w:r w:rsidRPr="00694CBC">
        <w:rPr>
          <w:rFonts w:eastAsia="Calibri"/>
          <w:color w:val="000000" w:themeColor="text1"/>
          <w:sz w:val="20"/>
          <w:szCs w:val="20"/>
          <w:lang w:eastAsia="ru-RU"/>
        </w:rPr>
        <w:t xml:space="preserve">В течение трех рабочих дней с даты размещения победителем конкурса на электронной площадке в соответствии с </w:t>
      </w:r>
      <w:hyperlink r:id="rId39"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протоколе</w:t>
      </w:r>
      <w:proofErr w:type="gramEnd"/>
      <w:r w:rsidRPr="00694CBC">
        <w:rPr>
          <w:rFonts w:eastAsia="Calibri"/>
          <w:color w:val="000000" w:themeColor="text1"/>
          <w:sz w:val="20"/>
          <w:szCs w:val="20"/>
          <w:lang w:eastAsia="ru-RU"/>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40"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51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53. </w:t>
      </w:r>
      <w:proofErr w:type="gramStart"/>
      <w:r w:rsidRPr="00694CBC">
        <w:rPr>
          <w:rFonts w:eastAsia="Calibri"/>
          <w:color w:val="000000" w:themeColor="text1"/>
          <w:sz w:val="20"/>
          <w:szCs w:val="20"/>
          <w:lang w:eastAsia="ru-RU"/>
        </w:rPr>
        <w:t xml:space="preserve">В течение трех рабочих дней с даты размещения заказчиком на электронной площадке документов, предусмотренных </w:t>
      </w:r>
      <w:hyperlink w:anchor="Par0"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подписанный</w:t>
      </w:r>
      <w:proofErr w:type="gramEnd"/>
      <w:r w:rsidRPr="00694CBC">
        <w:rPr>
          <w:rFonts w:eastAsia="Calibri"/>
          <w:color w:val="000000" w:themeColor="text1"/>
          <w:sz w:val="20"/>
          <w:szCs w:val="20"/>
          <w:lang w:eastAsia="ru-RU"/>
        </w:rPr>
        <w:t xml:space="preserve"> электронной подписью указанного лица.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54. </w:t>
      </w:r>
      <w:proofErr w:type="gramStart"/>
      <w:r w:rsidRPr="00694CBC">
        <w:rPr>
          <w:rFonts w:eastAsia="Calibri"/>
          <w:color w:val="000000" w:themeColor="text1"/>
          <w:sz w:val="20"/>
          <w:szCs w:val="20"/>
          <w:lang w:eastAsia="ru-RU"/>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55. Со дня </w:t>
      </w:r>
      <w:proofErr w:type="gramStart"/>
      <w:r w:rsidRPr="00694CBC">
        <w:rPr>
          <w:rFonts w:eastAsia="Calibri"/>
          <w:color w:val="000000" w:themeColor="text1"/>
          <w:sz w:val="20"/>
          <w:szCs w:val="20"/>
          <w:lang w:eastAsia="ru-RU"/>
        </w:rPr>
        <w:t>размещения</w:t>
      </w:r>
      <w:proofErr w:type="gramEnd"/>
      <w:r w:rsidRPr="00694CBC">
        <w:rPr>
          <w:rFonts w:eastAsia="Calibri"/>
          <w:color w:val="000000" w:themeColor="text1"/>
          <w:sz w:val="20"/>
          <w:szCs w:val="20"/>
          <w:lang w:eastAsia="ru-RU"/>
        </w:rPr>
        <w:t xml:space="preserve"> на электронной площадке предусмотренного </w:t>
      </w:r>
      <w:hyperlink w:anchor="Par2"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54 настоящего Положения о закупке и подписанного заказчиком договора он считается заключенным.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56. Договор по результатам проведения конкурса заключается в соответствии со сроками, предусмотренными частью 15 статьи 3.2 </w:t>
      </w:r>
      <w:r w:rsidRPr="00694CBC">
        <w:rPr>
          <w:rFonts w:eastAsia="Times New Roman"/>
          <w:color w:val="000000" w:themeColor="text1"/>
          <w:sz w:val="20"/>
          <w:szCs w:val="20"/>
          <w:lang w:eastAsia="ru-RU"/>
        </w:rPr>
        <w:t>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57. Победитель конкурса признается </w:t>
      </w:r>
      <w:proofErr w:type="gramStart"/>
      <w:r w:rsidRPr="00694CBC">
        <w:rPr>
          <w:rFonts w:eastAsia="Calibri"/>
          <w:color w:val="000000" w:themeColor="text1"/>
          <w:sz w:val="20"/>
          <w:szCs w:val="20"/>
          <w:lang w:eastAsia="ru-RU"/>
        </w:rPr>
        <w:t>заказчиком</w:t>
      </w:r>
      <w:proofErr w:type="gramEnd"/>
      <w:r w:rsidRPr="00694CBC">
        <w:rPr>
          <w:rFonts w:eastAsia="Calibri"/>
          <w:color w:val="000000" w:themeColor="text1"/>
          <w:sz w:val="20"/>
          <w:szCs w:val="20"/>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58. </w:t>
      </w:r>
      <w:proofErr w:type="gramStart"/>
      <w:r w:rsidRPr="00694CBC">
        <w:rPr>
          <w:rFonts w:eastAsia="Calibri"/>
          <w:color w:val="000000" w:themeColor="text1"/>
          <w:sz w:val="20"/>
          <w:szCs w:val="20"/>
          <w:lang w:eastAsia="ru-RU"/>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w:t>
      </w:r>
      <w:r w:rsidRPr="00694CBC">
        <w:rPr>
          <w:rFonts w:eastAsia="Calibri"/>
          <w:color w:val="000000" w:themeColor="text1"/>
          <w:sz w:val="20"/>
          <w:szCs w:val="20"/>
          <w:lang w:eastAsia="ru-RU"/>
        </w:rPr>
        <w:lastRenderedPageBreak/>
        <w:t>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694CBC">
        <w:rPr>
          <w:rFonts w:eastAsia="Calibri"/>
          <w:color w:val="000000" w:themeColor="text1"/>
          <w:sz w:val="20"/>
          <w:szCs w:val="20"/>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Последствия признания конкурса </w:t>
      </w:r>
      <w:proofErr w:type="gramStart"/>
      <w:r w:rsidRPr="00694CBC">
        <w:rPr>
          <w:rFonts w:eastAsia="Times New Roman"/>
          <w:color w:val="000000" w:themeColor="text1"/>
          <w:sz w:val="20"/>
          <w:szCs w:val="20"/>
          <w:lang w:eastAsia="ru-RU"/>
        </w:rPr>
        <w:t>несостоявшимся</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59.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конкурс признан не состоявшимся по основанию, предусмотренному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36 настоящего Положения о закупке в связи с тем, что по окончании срока подачи заявок на участие в конкурсе подана только одна заявка:</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60.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конкурс признан не состоявшимся по основанию, предусмотренному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 xml:space="preserve">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694CBC">
        <w:rPr>
          <w:rFonts w:eastAsia="Times New Roman"/>
          <w:color w:val="000000" w:themeColor="text1"/>
          <w:sz w:val="20"/>
          <w:szCs w:val="20"/>
          <w:vertAlign w:val="superscript"/>
          <w:lang w:eastAsia="ru-RU"/>
        </w:rPr>
        <w:footnoteReference w:id="19"/>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Times New Roman"/>
          <w:color w:val="000000" w:themeColor="text1"/>
          <w:sz w:val="20"/>
          <w:szCs w:val="20"/>
          <w:lang w:eastAsia="ru-RU"/>
        </w:rPr>
        <w:t xml:space="preserve">1) пунктом 36 настоящего Положения о закупке в связи с тем, что по окончании </w:t>
      </w:r>
      <w:r w:rsidRPr="00694CBC">
        <w:rPr>
          <w:rFonts w:eastAsia="Calibri"/>
          <w:color w:val="000000" w:themeColor="text1"/>
          <w:sz w:val="20"/>
          <w:szCs w:val="20"/>
          <w:lang w:eastAsia="ru-RU"/>
        </w:rPr>
        <w:t>срока подачи заявок на участие в конкурсе не подано ни одной заявки;</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 </w:t>
      </w:r>
      <w:r w:rsidRPr="00694CBC">
        <w:rPr>
          <w:rFonts w:eastAsia="Times New Roman"/>
          <w:color w:val="000000" w:themeColor="text1"/>
          <w:sz w:val="20"/>
          <w:szCs w:val="20"/>
          <w:lang w:eastAsia="ru-RU"/>
        </w:rPr>
        <w:t xml:space="preserve">пунктом 48 настоящего Положения о закупке, в связи с тем, что </w:t>
      </w:r>
      <w:r w:rsidRPr="00694CBC">
        <w:rPr>
          <w:rFonts w:eastAsia="Calibri"/>
          <w:color w:val="000000" w:themeColor="text1"/>
          <w:sz w:val="20"/>
          <w:szCs w:val="20"/>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Calibri"/>
          <w:color w:val="000000" w:themeColor="text1"/>
          <w:sz w:val="20"/>
          <w:szCs w:val="20"/>
          <w:lang w:eastAsia="ru-RU"/>
        </w:rPr>
        <w:t xml:space="preserve">3) пунктом 57 </w:t>
      </w:r>
      <w:r w:rsidRPr="00694CBC">
        <w:rPr>
          <w:rFonts w:eastAsia="Times New Roman"/>
          <w:color w:val="000000" w:themeColor="text1"/>
          <w:sz w:val="20"/>
          <w:szCs w:val="20"/>
          <w:lang w:eastAsia="ru-RU"/>
        </w:rPr>
        <w:t xml:space="preserve">настоящего Положения о закупке, в связи с тем, что </w:t>
      </w:r>
      <w:r w:rsidRPr="00694CBC">
        <w:rPr>
          <w:rFonts w:eastAsia="Calibri"/>
          <w:color w:val="000000" w:themeColor="text1"/>
          <w:sz w:val="20"/>
          <w:szCs w:val="20"/>
          <w:lang w:eastAsia="ru-RU"/>
        </w:rPr>
        <w:t>победитель конкурса уклонился от заключения договора.</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3. Определение поставщика (исполнителя, подрядчика) путем проведения аукциона</w:t>
      </w: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Проведение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62. Под аукционом понимается форма торгов, в соответствии с условиями, предусмотренными частью 18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63. Извещение о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r w:rsidRPr="00694CBC">
        <w:rPr>
          <w:rFonts w:eastAsia="Calibri"/>
          <w:color w:val="000000" w:themeColor="text1"/>
          <w:sz w:val="20"/>
          <w:szCs w:val="20"/>
          <w:vertAlign w:val="superscript"/>
          <w:lang w:eastAsia="ru-RU"/>
        </w:rPr>
        <w:footnoteReference w:id="20"/>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Извещение о проведен</w:t>
      </w:r>
      <w:proofErr w:type="gramStart"/>
      <w:r w:rsidRPr="00694CBC">
        <w:rPr>
          <w:rFonts w:eastAsia="Times New Roman"/>
          <w:color w:val="000000" w:themeColor="text1"/>
          <w:sz w:val="20"/>
          <w:szCs w:val="20"/>
          <w:lang w:eastAsia="ru-RU"/>
        </w:rPr>
        <w:t>ии ау</w:t>
      </w:r>
      <w:proofErr w:type="gramEnd"/>
      <w:r w:rsidRPr="00694CBC">
        <w:rPr>
          <w:rFonts w:eastAsia="Times New Roman"/>
          <w:color w:val="000000" w:themeColor="text1"/>
          <w:sz w:val="20"/>
          <w:szCs w:val="20"/>
          <w:lang w:eastAsia="ru-RU"/>
        </w:rPr>
        <w:t>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64. В извещении о проведен</w:t>
      </w:r>
      <w:proofErr w:type="gramStart"/>
      <w:r w:rsidRPr="00694CBC">
        <w:rPr>
          <w:rFonts w:eastAsia="Calibri"/>
          <w:color w:val="000000" w:themeColor="text1"/>
          <w:sz w:val="20"/>
          <w:szCs w:val="20"/>
          <w:lang w:eastAsia="ru-RU"/>
        </w:rPr>
        <w:t xml:space="preserve">ии </w:t>
      </w:r>
      <w:r w:rsidRPr="00694CBC">
        <w:rPr>
          <w:rFonts w:eastAsia="Times New Roman"/>
          <w:color w:val="000000" w:themeColor="text1"/>
          <w:sz w:val="20"/>
          <w:szCs w:val="20"/>
          <w:lang w:eastAsia="ru-RU"/>
        </w:rPr>
        <w:t>ау</w:t>
      </w:r>
      <w:proofErr w:type="gramEnd"/>
      <w:r w:rsidRPr="00694CBC">
        <w:rPr>
          <w:rFonts w:eastAsia="Times New Roman"/>
          <w:color w:val="000000" w:themeColor="text1"/>
          <w:sz w:val="20"/>
          <w:szCs w:val="20"/>
          <w:lang w:eastAsia="ru-RU"/>
        </w:rPr>
        <w:t xml:space="preserve">кциона </w:t>
      </w:r>
      <w:r w:rsidRPr="00694CBC">
        <w:rPr>
          <w:rFonts w:eastAsia="Calibri"/>
          <w:color w:val="000000" w:themeColor="text1"/>
          <w:sz w:val="20"/>
          <w:szCs w:val="20"/>
          <w:lang w:eastAsia="ru-RU"/>
        </w:rPr>
        <w:t>должны быть указаны следующие сведения: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способ осуществления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наименование, место нахождения, почтовый адрес, адрес электронной почты, номер контактного телефона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1" w:history="1">
        <w:r w:rsidRPr="00694CBC">
          <w:rPr>
            <w:rFonts w:eastAsia="Calibri"/>
            <w:color w:val="000000" w:themeColor="text1"/>
            <w:sz w:val="20"/>
            <w:szCs w:val="20"/>
            <w:lang w:eastAsia="ru-RU"/>
          </w:rPr>
          <w:t>частью 6.1 статьи 3</w:t>
        </w:r>
      </w:hyperlink>
      <w:r w:rsidRPr="00694CBC">
        <w:rPr>
          <w:rFonts w:eastAsia="Calibri"/>
          <w:color w:val="000000" w:themeColor="text1"/>
          <w:sz w:val="20"/>
          <w:szCs w:val="20"/>
          <w:lang w:eastAsia="ru-RU"/>
        </w:rPr>
        <w:t xml:space="preserve"> Федерального закона № 223-ФЗ (при необходимости);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4) место поставки товара, выполнения работы, оказания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w:t>
      </w:r>
      <w:r w:rsidRPr="00694CBC">
        <w:rPr>
          <w:color w:val="000000" w:themeColor="text1"/>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694CBC">
        <w:rPr>
          <w:rFonts w:eastAsia="Calibri"/>
          <w:color w:val="000000" w:themeColor="text1"/>
          <w:sz w:val="20"/>
          <w:szCs w:val="20"/>
          <w:vertAlign w:val="superscript"/>
        </w:rPr>
        <w:t>26-1</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Times New Roman"/>
          <w:color w:val="000000" w:themeColor="text1"/>
          <w:sz w:val="20"/>
          <w:szCs w:val="20"/>
          <w:lang w:eastAsia="ru-RU"/>
        </w:rPr>
        <w:t xml:space="preserve">7) </w:t>
      </w:r>
      <w:r w:rsidRPr="00694CBC">
        <w:rPr>
          <w:rFonts w:eastAsia="Calibri"/>
          <w:color w:val="000000" w:themeColor="text1"/>
          <w:sz w:val="20"/>
          <w:szCs w:val="20"/>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694CBC">
        <w:rPr>
          <w:rFonts w:eastAsia="Calibri"/>
          <w:color w:val="000000" w:themeColor="text1"/>
          <w:sz w:val="20"/>
          <w:szCs w:val="20"/>
          <w:vertAlign w:val="superscript"/>
          <w:lang w:eastAsia="ru-RU"/>
        </w:rPr>
        <w:t>26-2</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 адрес электронной площадки в информационно-телекоммуникационной сети «Интернет»;</w:t>
      </w:r>
    </w:p>
    <w:p w:rsidR="005B2E27" w:rsidRPr="00694CBC" w:rsidRDefault="005B2E27" w:rsidP="005B2E27">
      <w:pPr>
        <w:widowControl w:val="0"/>
        <w:ind w:firstLine="709"/>
        <w:jc w:val="both"/>
        <w:rPr>
          <w:rFonts w:eastAsia="Calibri"/>
          <w:color w:val="000000" w:themeColor="text1"/>
          <w:sz w:val="20"/>
          <w:szCs w:val="20"/>
        </w:rPr>
      </w:pPr>
      <w:r w:rsidRPr="00694CBC">
        <w:rPr>
          <w:rFonts w:eastAsia="Times New Roman"/>
          <w:color w:val="000000" w:themeColor="text1"/>
          <w:sz w:val="20"/>
          <w:szCs w:val="20"/>
          <w:lang w:eastAsia="ru-RU"/>
        </w:rPr>
        <w:t xml:space="preserve">11) </w:t>
      </w:r>
      <w:r w:rsidRPr="00694CBC">
        <w:rPr>
          <w:rFonts w:eastAsia="Calibri"/>
          <w:color w:val="000000" w:themeColor="text1"/>
          <w:sz w:val="20"/>
          <w:szCs w:val="20"/>
          <w:lang w:eastAsia="ru-RU"/>
        </w:rPr>
        <w:t xml:space="preserve">участниками аукциона могут быть только субъекты </w:t>
      </w:r>
      <w:r w:rsidRPr="00694CBC">
        <w:rPr>
          <w:rFonts w:eastAsia="Calibri"/>
          <w:color w:val="000000" w:themeColor="text1"/>
          <w:sz w:val="20"/>
          <w:szCs w:val="20"/>
        </w:rPr>
        <w:t>малого и среднего предпринимательства.</w:t>
      </w:r>
      <w:r w:rsidRPr="00694CBC">
        <w:rPr>
          <w:rFonts w:eastAsia="Times New Roman"/>
          <w:color w:val="000000" w:themeColor="text1"/>
          <w:sz w:val="20"/>
          <w:szCs w:val="20"/>
          <w:vertAlign w:val="superscript"/>
          <w:lang w:eastAsia="ru-RU"/>
        </w:rPr>
        <w:footnoteReference w:id="21"/>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vertAlign w:val="superscript"/>
          <w:lang w:eastAsia="ru-RU"/>
        </w:rPr>
      </w:pPr>
      <w:r w:rsidRPr="00694CBC">
        <w:rPr>
          <w:rFonts w:eastAsia="Times New Roman"/>
          <w:color w:val="000000" w:themeColor="text1"/>
          <w:sz w:val="20"/>
          <w:szCs w:val="20"/>
          <w:lang w:eastAsia="ru-RU"/>
        </w:rPr>
        <w:t>Документация об аукционе</w:t>
      </w:r>
      <w:r w:rsidRPr="00694CBC">
        <w:rPr>
          <w:rFonts w:eastAsia="Times New Roman"/>
          <w:color w:val="000000" w:themeColor="text1"/>
          <w:sz w:val="20"/>
          <w:szCs w:val="20"/>
          <w:vertAlign w:val="superscript"/>
          <w:lang w:eastAsia="ru-RU"/>
        </w:rPr>
        <w:t>27-1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bCs/>
          <w:color w:val="000000" w:themeColor="text1"/>
          <w:sz w:val="20"/>
          <w:szCs w:val="20"/>
          <w:lang w:eastAsia="ru-RU"/>
        </w:rPr>
        <w:t xml:space="preserve">65. В документации </w:t>
      </w:r>
      <w:r w:rsidRPr="00694CBC">
        <w:rPr>
          <w:rFonts w:eastAsia="Calibri"/>
          <w:color w:val="000000" w:themeColor="text1"/>
          <w:sz w:val="20"/>
          <w:szCs w:val="20"/>
          <w:lang w:eastAsia="ru-RU"/>
        </w:rPr>
        <w:t xml:space="preserve">об аукционе должны быть указаны: </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94CBC">
        <w:rPr>
          <w:rFonts w:eastAsia="Calibri"/>
          <w:color w:val="000000" w:themeColor="text1"/>
          <w:sz w:val="20"/>
          <w:szCs w:val="20"/>
          <w:lang w:eastAsia="ru-RU"/>
        </w:rPr>
        <w:t xml:space="preserve"> поставляемого товара, выполняемой работы, оказываемой услуги потребностям заказчика. </w:t>
      </w:r>
      <w:proofErr w:type="gramStart"/>
      <w:r w:rsidRPr="00694CBC">
        <w:rPr>
          <w:rFonts w:eastAsia="Calibri"/>
          <w:color w:val="000000" w:themeColor="text1"/>
          <w:sz w:val="20"/>
          <w:szCs w:val="20"/>
          <w:lang w:eastAsia="ru-RU"/>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94CBC">
        <w:rPr>
          <w:rFonts w:eastAsia="Calibri"/>
          <w:color w:val="000000" w:themeColor="text1"/>
          <w:sz w:val="20"/>
          <w:szCs w:val="20"/>
          <w:lang w:eastAsia="ru-RU"/>
        </w:rPr>
        <w:t xml:space="preserve"> товара, выполняемой работы, оказываемой услуги потребностям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требования к содержанию, форме, оформлению и составу заявки на участие в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место, условия и сроки (периоды) поставки товара, выполнения работы, оказания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w:t>
      </w:r>
      <w:r w:rsidRPr="00694CBC">
        <w:rPr>
          <w:color w:val="000000" w:themeColor="text1"/>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6) «шаг» аукциона;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форма, сроки и порядок оплаты товара, работы,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8) </w:t>
      </w:r>
      <w:r w:rsidRPr="00694CBC">
        <w:rPr>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 требования к участникам такого аукциона;</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5B2E27" w:rsidRPr="00694CBC" w:rsidRDefault="005B2E27" w:rsidP="005B2E27">
      <w:pPr>
        <w:ind w:firstLine="709"/>
        <w:jc w:val="both"/>
        <w:rPr>
          <w:rFonts w:eastAsia="Times New Roman"/>
          <w:color w:val="000000" w:themeColor="text1"/>
          <w:sz w:val="20"/>
          <w:szCs w:val="20"/>
          <w:lang w:eastAsia="ru-RU"/>
        </w:rPr>
      </w:pPr>
      <w:proofErr w:type="gramStart"/>
      <w:r w:rsidRPr="00694CBC">
        <w:rPr>
          <w:rFonts w:eastAsia="Times New Roman"/>
          <w:color w:val="000000" w:themeColor="text1"/>
          <w:sz w:val="20"/>
          <w:szCs w:val="20"/>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15) дата рассмотрения предложений участников такого аукциона и подведения итогов такого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16) критерии оценки и сопоставления заявок на участие в таком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17) порядок оценки и сопоставления заявок на участие в таком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18) описание предмета такого аукциона в соответствии с </w:t>
      </w:r>
      <w:hyperlink r:id="rId42" w:history="1">
        <w:r w:rsidRPr="00694CBC">
          <w:rPr>
            <w:rFonts w:eastAsia="Calibri"/>
            <w:color w:val="000000" w:themeColor="text1"/>
            <w:sz w:val="20"/>
            <w:szCs w:val="20"/>
            <w:lang w:eastAsia="ru-RU"/>
          </w:rPr>
          <w:t>частью 6.1 статьи 3</w:t>
        </w:r>
      </w:hyperlink>
      <w:r w:rsidRPr="00694CBC">
        <w:rPr>
          <w:rFonts w:eastAsia="Calibri"/>
          <w:color w:val="000000" w:themeColor="text1"/>
          <w:sz w:val="20"/>
          <w:szCs w:val="20"/>
          <w:lang w:eastAsia="ru-RU"/>
        </w:rPr>
        <w:t xml:space="preserve"> Федерального закона № 223-ФЗ;</w:t>
      </w:r>
    </w:p>
    <w:p w:rsidR="005B2E27" w:rsidRPr="00694CBC" w:rsidRDefault="005B2E27" w:rsidP="005B2E27">
      <w:pPr>
        <w:widowControl w:val="0"/>
        <w:ind w:firstLine="709"/>
        <w:jc w:val="both"/>
        <w:rPr>
          <w:rFonts w:eastAsia="Calibri"/>
          <w:color w:val="000000" w:themeColor="text1"/>
          <w:sz w:val="20"/>
          <w:szCs w:val="20"/>
        </w:rPr>
      </w:pPr>
      <w:r w:rsidRPr="00694CBC">
        <w:rPr>
          <w:rFonts w:eastAsia="Calibri"/>
          <w:color w:val="000000" w:themeColor="text1"/>
          <w:sz w:val="20"/>
          <w:szCs w:val="20"/>
          <w:lang w:eastAsia="ru-RU"/>
        </w:rPr>
        <w:t xml:space="preserve">19) участниками аукциона могут быть только субъекты </w:t>
      </w:r>
      <w:r w:rsidRPr="00694CBC">
        <w:rPr>
          <w:rFonts w:eastAsia="Calibri"/>
          <w:color w:val="000000" w:themeColor="text1"/>
          <w:sz w:val="20"/>
          <w:szCs w:val="20"/>
        </w:rPr>
        <w:t>малого и среднего предпринимательства;</w:t>
      </w:r>
      <w:r w:rsidRPr="00694CBC">
        <w:rPr>
          <w:rFonts w:eastAsia="Times New Roman"/>
          <w:color w:val="000000" w:themeColor="text1"/>
          <w:sz w:val="20"/>
          <w:szCs w:val="20"/>
          <w:vertAlign w:val="superscript"/>
          <w:lang w:eastAsia="ru-RU"/>
        </w:rPr>
        <w:footnoteReference w:id="22"/>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20) иные сведения.</w:t>
      </w:r>
      <w:r w:rsidRPr="00694CBC">
        <w:rPr>
          <w:rFonts w:eastAsia="Calibri"/>
          <w:color w:val="000000" w:themeColor="text1"/>
          <w:sz w:val="20"/>
          <w:szCs w:val="20"/>
          <w:vertAlign w:val="superscript"/>
          <w:lang w:eastAsia="ru-RU"/>
        </w:rPr>
        <w:footnoteReference w:id="23"/>
      </w:r>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lang w:eastAsia="ru-RU"/>
        </w:rPr>
        <w:t>66. В</w:t>
      </w:r>
      <w:r w:rsidRPr="00694CBC">
        <w:rPr>
          <w:rFonts w:eastAsia="Calibri"/>
          <w:color w:val="000000" w:themeColor="text1"/>
          <w:sz w:val="20"/>
          <w:szCs w:val="20"/>
        </w:rPr>
        <w:t xml:space="preserve"> соответствии с </w:t>
      </w:r>
      <w:r w:rsidRPr="00694CBC">
        <w:rPr>
          <w:rFonts w:eastAsia="Times New Roman"/>
          <w:color w:val="000000" w:themeColor="text1"/>
          <w:sz w:val="20"/>
          <w:szCs w:val="20"/>
          <w:lang w:eastAsia="ru-RU"/>
        </w:rPr>
        <w:t>Постановлением № 925</w:t>
      </w:r>
      <w:r w:rsidRPr="00694CBC">
        <w:rPr>
          <w:rFonts w:eastAsia="Calibri"/>
          <w:color w:val="000000" w:themeColor="text1"/>
          <w:sz w:val="20"/>
          <w:szCs w:val="20"/>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94CBC">
        <w:rPr>
          <w:rFonts w:eastAsia="Times New Roman"/>
          <w:bCs/>
          <w:color w:val="000000" w:themeColor="text1"/>
          <w:sz w:val="20"/>
          <w:szCs w:val="20"/>
          <w:lang w:eastAsia="ru-RU"/>
        </w:rPr>
        <w:t xml:space="preserve">документации </w:t>
      </w:r>
      <w:r w:rsidRPr="00694CBC">
        <w:rPr>
          <w:rFonts w:eastAsia="Calibri"/>
          <w:color w:val="000000" w:themeColor="text1"/>
          <w:sz w:val="20"/>
          <w:szCs w:val="20"/>
          <w:lang w:eastAsia="ru-RU"/>
        </w:rPr>
        <w:t xml:space="preserve">об аукционе </w:t>
      </w:r>
      <w:r w:rsidRPr="00694CBC">
        <w:rPr>
          <w:rFonts w:eastAsia="Calibri"/>
          <w:color w:val="000000" w:themeColor="text1"/>
          <w:sz w:val="20"/>
          <w:szCs w:val="20"/>
        </w:rPr>
        <w:t>должны быть указаны следующие сведения: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сведения о начальной (максимальной) цене единицы каждого товара, работы, услуги, </w:t>
      </w:r>
      <w:proofErr w:type="gramStart"/>
      <w:r w:rsidRPr="00694CBC">
        <w:rPr>
          <w:rFonts w:eastAsia="Calibri"/>
          <w:color w:val="000000" w:themeColor="text1"/>
          <w:sz w:val="20"/>
          <w:szCs w:val="20"/>
          <w:lang w:eastAsia="ru-RU"/>
        </w:rPr>
        <w:t>являющихся</w:t>
      </w:r>
      <w:proofErr w:type="gramEnd"/>
      <w:r w:rsidRPr="00694CBC">
        <w:rPr>
          <w:rFonts w:eastAsia="Calibri"/>
          <w:color w:val="000000" w:themeColor="text1"/>
          <w:sz w:val="20"/>
          <w:szCs w:val="20"/>
          <w:lang w:eastAsia="ru-RU"/>
        </w:rPr>
        <w:t xml:space="preserve"> предметом закупки;</w:t>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Pr="00694CBC">
        <w:rPr>
          <w:rFonts w:eastAsia="Calibri"/>
          <w:color w:val="000000" w:themeColor="text1"/>
          <w:sz w:val="20"/>
          <w:szCs w:val="20"/>
          <w:vertAlign w:val="superscript"/>
          <w:lang w:eastAsia="ru-RU"/>
        </w:rPr>
        <w:t>30-1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694CBC">
        <w:rPr>
          <w:rFonts w:eastAsia="Calibri"/>
          <w:color w:val="000000" w:themeColor="text1"/>
          <w:sz w:val="20"/>
          <w:szCs w:val="20"/>
          <w:lang w:eastAsia="ru-RU"/>
        </w:rPr>
        <w:br/>
        <w:t xml:space="preserve">и иностранного происхождения, цены выполнения работ, оказания услуг российскими </w:t>
      </w:r>
      <w:r w:rsidRPr="00694CBC">
        <w:rPr>
          <w:rFonts w:eastAsia="Calibri"/>
          <w:color w:val="000000" w:themeColor="text1"/>
          <w:sz w:val="20"/>
          <w:szCs w:val="20"/>
          <w:lang w:eastAsia="ru-RU"/>
        </w:rPr>
        <w:br/>
        <w:t xml:space="preserve">и иностранными лицами;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roofErr w:type="gramEnd"/>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694CBC">
        <w:rPr>
          <w:rFonts w:eastAsia="Times New Roman"/>
          <w:color w:val="000000" w:themeColor="text1"/>
          <w:sz w:val="20"/>
          <w:szCs w:val="20"/>
          <w:lang w:eastAsia="ru-RU"/>
        </w:rPr>
        <w:t xml:space="preserve">Постановлением № 925, </w:t>
      </w:r>
      <w:r w:rsidRPr="00694CBC">
        <w:rPr>
          <w:rFonts w:eastAsia="Calibri"/>
          <w:color w:val="000000" w:themeColor="text1"/>
          <w:sz w:val="20"/>
          <w:szCs w:val="20"/>
          <w:lang w:eastAsia="ru-RU"/>
        </w:rPr>
        <w:t xml:space="preserve">не допускается замена страны </w:t>
      </w:r>
      <w:r w:rsidRPr="00694CBC">
        <w:rPr>
          <w:rFonts w:eastAsia="Calibri"/>
          <w:color w:val="000000" w:themeColor="text1"/>
          <w:sz w:val="20"/>
          <w:szCs w:val="20"/>
          <w:lang w:eastAsia="ru-RU"/>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указанных</w:t>
      </w:r>
      <w:proofErr w:type="gramEnd"/>
      <w:r w:rsidRPr="00694CBC">
        <w:rPr>
          <w:rFonts w:eastAsia="Calibri"/>
          <w:color w:val="000000" w:themeColor="text1"/>
          <w:sz w:val="20"/>
          <w:szCs w:val="20"/>
          <w:lang w:eastAsia="ru-RU"/>
        </w:rPr>
        <w:t xml:space="preserve"> в договоре.</w:t>
      </w:r>
    </w:p>
    <w:p w:rsidR="005B2E27" w:rsidRPr="00694CBC" w:rsidRDefault="005B2E27" w:rsidP="005B2E27">
      <w:pPr>
        <w:ind w:firstLine="709"/>
        <w:jc w:val="both"/>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Порядок предоставления разъяснений положений </w:t>
      </w:r>
      <w:r w:rsidRPr="00694CBC">
        <w:rPr>
          <w:rFonts w:eastAsia="Calibri"/>
          <w:color w:val="000000" w:themeColor="text1"/>
          <w:sz w:val="20"/>
          <w:szCs w:val="20"/>
          <w:lang w:eastAsia="ru-RU"/>
        </w:rPr>
        <w:t>документации об аукционе</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67. Любой участник закупки, аккредитованный на электронной площадке, вправе направить оператору </w:t>
      </w:r>
      <w:r w:rsidRPr="00694CBC">
        <w:rPr>
          <w:rFonts w:eastAsia="Calibri"/>
          <w:color w:val="000000" w:themeColor="text1"/>
          <w:sz w:val="20"/>
          <w:szCs w:val="20"/>
          <w:lang w:eastAsia="ru-RU"/>
        </w:rPr>
        <w:t>электронной площадки с использованием программно-аппаратных средств электронной площадки, на которой размещена такая закупка</w:t>
      </w:r>
      <w:r w:rsidRPr="00694CBC">
        <w:rPr>
          <w:rFonts w:eastAsia="Times New Roman"/>
          <w:color w:val="000000" w:themeColor="text1"/>
          <w:sz w:val="20"/>
          <w:szCs w:val="20"/>
          <w:lang w:eastAsia="ru-RU"/>
        </w:rPr>
        <w:t xml:space="preserve">, запрос о даче разъяснений положений </w:t>
      </w:r>
      <w:r w:rsidRPr="00694CBC">
        <w:rPr>
          <w:rFonts w:eastAsia="Calibri"/>
          <w:color w:val="000000" w:themeColor="text1"/>
          <w:sz w:val="20"/>
          <w:szCs w:val="20"/>
          <w:lang w:eastAsia="ru-RU"/>
        </w:rPr>
        <w:t>извещения о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кциона и (или) документации об аукционе</w:t>
      </w:r>
      <w:r w:rsidRPr="00694CBC">
        <w:rPr>
          <w:rFonts w:eastAsia="Times New Roman"/>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68.</w:t>
      </w:r>
      <w:r w:rsidRPr="00694CBC">
        <w:rPr>
          <w:rFonts w:eastAsia="Calibri"/>
          <w:color w:val="000000" w:themeColor="text1"/>
          <w:sz w:val="20"/>
          <w:szCs w:val="20"/>
          <w:lang w:eastAsia="ru-RU"/>
        </w:rPr>
        <w:t xml:space="preserve"> Разъяснение положений </w:t>
      </w:r>
      <w:r w:rsidRPr="00694CBC">
        <w:rPr>
          <w:rFonts w:eastAsia="Times New Roman"/>
          <w:color w:val="000000" w:themeColor="text1"/>
          <w:sz w:val="20"/>
          <w:szCs w:val="20"/>
          <w:lang w:eastAsia="ru-RU"/>
        </w:rPr>
        <w:t xml:space="preserve">документации об аукционе осуществляется заказчиком в </w:t>
      </w:r>
      <w:r w:rsidRPr="00694CBC">
        <w:rPr>
          <w:rFonts w:eastAsia="Calibri"/>
          <w:color w:val="000000" w:themeColor="text1"/>
          <w:sz w:val="20"/>
          <w:szCs w:val="20"/>
          <w:lang w:eastAsia="ru-RU"/>
        </w:rPr>
        <w:t xml:space="preserve">соответствии с частями 3-4 статьи 3.2, частью 11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Внесение изменений в </w:t>
      </w:r>
      <w:r w:rsidRPr="00694CBC">
        <w:rPr>
          <w:rFonts w:eastAsia="Calibri"/>
          <w:color w:val="000000" w:themeColor="text1"/>
          <w:sz w:val="20"/>
          <w:szCs w:val="20"/>
          <w:lang w:eastAsia="ru-RU"/>
        </w:rPr>
        <w:t>извещение о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кциона и (или) документацию об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69. Изменения, вносимые </w:t>
      </w:r>
      <w:r w:rsidRPr="00694CBC">
        <w:rPr>
          <w:rFonts w:eastAsia="Times New Roman"/>
          <w:color w:val="000000" w:themeColor="text1"/>
          <w:sz w:val="20"/>
          <w:szCs w:val="20"/>
          <w:lang w:eastAsia="ru-RU"/>
        </w:rPr>
        <w:t xml:space="preserve">в </w:t>
      </w:r>
      <w:r w:rsidRPr="00694CBC">
        <w:rPr>
          <w:rFonts w:eastAsia="Calibri"/>
          <w:color w:val="000000" w:themeColor="text1"/>
          <w:sz w:val="20"/>
          <w:szCs w:val="20"/>
          <w:lang w:eastAsia="ru-RU"/>
        </w:rPr>
        <w:t>извещение о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 xml:space="preserve">кциона и (или) документацию об аукционе размещаются заказчиком в соответствии с частью 11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подачи заявок на участие в аукционе</w:t>
      </w:r>
      <w:r w:rsidRPr="00694CBC">
        <w:rPr>
          <w:rFonts w:eastAsia="Times New Roman"/>
          <w:color w:val="000000" w:themeColor="text1"/>
          <w:sz w:val="20"/>
          <w:szCs w:val="20"/>
          <w:vertAlign w:val="superscript"/>
          <w:lang w:eastAsia="ru-RU"/>
        </w:rPr>
        <w:footnoteReference w:customMarkFollows="1" w:id="24"/>
        <w:t>30-2</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70. Участник аукциона подает заявку на участие в аукционе </w:t>
      </w:r>
      <w:r w:rsidRPr="00694CBC">
        <w:rPr>
          <w:rFonts w:eastAsia="Calibri"/>
          <w:color w:val="000000" w:themeColor="text1"/>
          <w:sz w:val="20"/>
          <w:szCs w:val="20"/>
          <w:lang w:eastAsia="ru-RU"/>
        </w:rPr>
        <w:t xml:space="preserve">в соответствии с требованиями частей 10-11 статьи 3.2, части 11 статьи 3.3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71. Заявка на участие в аукционе состоит из двух частей.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72. Первая часть заявки на участие в аукционе должна содержать следующую информацию:</w:t>
      </w:r>
      <w:r w:rsidRPr="00694CBC">
        <w:rPr>
          <w:rFonts w:eastAsia="Times New Roman"/>
          <w:color w:val="000000" w:themeColor="text1"/>
          <w:sz w:val="20"/>
          <w:szCs w:val="20"/>
          <w:vertAlign w:val="superscript"/>
          <w:lang w:eastAsia="ru-RU"/>
        </w:rPr>
        <w:footnoteReference w:id="25"/>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а) указание (декларирование) наименования страны происхождения поставляемых товаров;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74. Вторая часть заявки на участие в аукционе должна содержать следующие документы и информацию:</w:t>
      </w:r>
      <w:r w:rsidRPr="00694CBC">
        <w:rPr>
          <w:rFonts w:eastAsia="Calibri"/>
          <w:color w:val="000000" w:themeColor="text1"/>
          <w:sz w:val="20"/>
          <w:szCs w:val="20"/>
          <w:vertAlign w:val="superscript"/>
          <w:lang w:eastAsia="ru-RU"/>
        </w:rPr>
        <w:footnoteReference w:id="26"/>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94CBC">
        <w:rPr>
          <w:rFonts w:eastAsia="Calibri"/>
          <w:color w:val="000000" w:themeColor="text1"/>
          <w:sz w:val="20"/>
          <w:szCs w:val="20"/>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а) индивидуальным предпринимателем, если участником аукциона является индивидуальный предприниматель;</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w:t>
      </w:r>
      <w:r w:rsidRPr="00694CBC">
        <w:rPr>
          <w:rFonts w:eastAsia="Calibri"/>
          <w:color w:val="000000" w:themeColor="text1"/>
          <w:sz w:val="20"/>
          <w:szCs w:val="20"/>
          <w:vertAlign w:val="superscript"/>
          <w:lang w:eastAsia="ru-RU"/>
        </w:rPr>
        <w:t>1</w:t>
      </w:r>
      <w:r w:rsidRPr="00694CBC">
        <w:rPr>
          <w:rFonts w:eastAsia="Calibri"/>
          <w:color w:val="000000" w:themeColor="text1"/>
          <w:sz w:val="20"/>
          <w:szCs w:val="20"/>
          <w:lang w:eastAsia="ru-RU"/>
        </w:rPr>
        <w:t xml:space="preserve"> статьи 3</w:t>
      </w:r>
      <w:r w:rsidRPr="00694CBC">
        <w:rPr>
          <w:rFonts w:eastAsia="Calibri"/>
          <w:color w:val="000000" w:themeColor="text1"/>
          <w:sz w:val="20"/>
          <w:szCs w:val="20"/>
          <w:vertAlign w:val="superscript"/>
          <w:lang w:eastAsia="ru-RU"/>
        </w:rPr>
        <w:t>4</w:t>
      </w:r>
      <w:r w:rsidRPr="00694CBC">
        <w:rPr>
          <w:rFonts w:eastAsia="Calibri"/>
          <w:color w:val="000000" w:themeColor="text1"/>
          <w:sz w:val="20"/>
          <w:szCs w:val="20"/>
          <w:lang w:eastAsia="ru-RU"/>
        </w:rPr>
        <w:t xml:space="preserve">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w:t>
      </w:r>
      <w:proofErr w:type="gramEnd"/>
      <w:r w:rsidRPr="00694CBC">
        <w:rPr>
          <w:rFonts w:eastAsia="Calibri"/>
          <w:color w:val="000000" w:themeColor="text1"/>
          <w:sz w:val="20"/>
          <w:szCs w:val="20"/>
          <w:lang w:eastAsia="ru-RU"/>
        </w:rPr>
        <w:t xml:space="preserve"> о закупке;</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694CBC">
        <w:rPr>
          <w:rFonts w:eastAsia="Calibri"/>
          <w:color w:val="000000" w:themeColor="text1"/>
          <w:sz w:val="20"/>
          <w:szCs w:val="20"/>
          <w:lang w:eastAsia="ru-RU"/>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 план привлечения субподрядчиков (соисполнителей) из числа субъектов малого и среднего предпринимательства;</w:t>
      </w:r>
      <w:r w:rsidRPr="00694CBC">
        <w:rPr>
          <w:rFonts w:eastAsia="Calibri"/>
          <w:color w:val="000000" w:themeColor="text1"/>
          <w:sz w:val="20"/>
          <w:szCs w:val="20"/>
          <w:vertAlign w:val="superscript"/>
          <w:lang w:eastAsia="ru-RU"/>
        </w:rPr>
        <w:footnoteReference w:id="27"/>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11)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кциона, документацией об аукционе.</w:t>
      </w:r>
      <w:r w:rsidRPr="00694CBC">
        <w:rPr>
          <w:rFonts w:eastAsia="Calibri"/>
          <w:color w:val="000000" w:themeColor="text1"/>
          <w:sz w:val="20"/>
          <w:szCs w:val="20"/>
          <w:vertAlign w:val="superscript"/>
          <w:lang w:eastAsia="ru-RU"/>
        </w:rPr>
        <w:t>34-1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75.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окончании срока подачи заявок на участие в </w:t>
      </w:r>
      <w:r w:rsidRPr="00694CBC">
        <w:rPr>
          <w:rFonts w:eastAsia="Times New Roman"/>
          <w:color w:val="000000" w:themeColor="text1"/>
          <w:sz w:val="20"/>
          <w:szCs w:val="20"/>
          <w:lang w:eastAsia="ru-RU"/>
        </w:rPr>
        <w:t>аукционе</w:t>
      </w:r>
      <w:r w:rsidRPr="00694CBC">
        <w:rPr>
          <w:rFonts w:eastAsia="Calibri"/>
          <w:color w:val="000000" w:themeColor="text1"/>
          <w:sz w:val="20"/>
          <w:szCs w:val="20"/>
          <w:lang w:eastAsia="ru-RU"/>
        </w:rPr>
        <w:t xml:space="preserve"> подана только одна заявка или не подано ни одной заявки, такой </w:t>
      </w:r>
      <w:r w:rsidRPr="00694CBC">
        <w:rPr>
          <w:rFonts w:eastAsia="Times New Roman"/>
          <w:color w:val="000000" w:themeColor="text1"/>
          <w:sz w:val="20"/>
          <w:szCs w:val="20"/>
          <w:lang w:eastAsia="ru-RU"/>
        </w:rPr>
        <w:t>аукцион</w:t>
      </w:r>
      <w:r w:rsidRPr="00694CBC">
        <w:rPr>
          <w:rFonts w:eastAsia="Calibri"/>
          <w:color w:val="000000" w:themeColor="text1"/>
          <w:sz w:val="20"/>
          <w:szCs w:val="20"/>
          <w:lang w:eastAsia="ru-RU"/>
        </w:rPr>
        <w:t xml:space="preserve"> признается несостоявшимся. </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рассмотрение первых частей заявок на участие в аукционе</w:t>
      </w:r>
      <w:r w:rsidRPr="00694CBC">
        <w:rPr>
          <w:rFonts w:eastAsia="Times New Roman"/>
          <w:color w:val="000000" w:themeColor="text1"/>
          <w:sz w:val="20"/>
          <w:szCs w:val="20"/>
          <w:vertAlign w:val="superscript"/>
          <w:lang w:eastAsia="ru-RU"/>
        </w:rPr>
        <w:footnoteReference w:customMarkFollows="1" w:id="28"/>
        <w:t>34-2</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76.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77. Срок рассмотрения первых частей заявок на участие в аукционе не может превышать трех рабочих дней </w:t>
      </w:r>
      <w:proofErr w:type="gramStart"/>
      <w:r w:rsidRPr="00694CBC">
        <w:rPr>
          <w:rFonts w:eastAsia="Calibri"/>
          <w:color w:val="000000" w:themeColor="text1"/>
          <w:sz w:val="20"/>
          <w:szCs w:val="20"/>
          <w:lang w:eastAsia="ru-RU"/>
        </w:rPr>
        <w:t>с даты окончания</w:t>
      </w:r>
      <w:proofErr w:type="gramEnd"/>
      <w:r w:rsidRPr="00694CBC">
        <w:rPr>
          <w:rFonts w:eastAsia="Calibri"/>
          <w:color w:val="000000" w:themeColor="text1"/>
          <w:sz w:val="20"/>
          <w:szCs w:val="20"/>
          <w:lang w:eastAsia="ru-RU"/>
        </w:rPr>
        <w:t xml:space="preserve"> срока подачи указанных заявок.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78.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79. </w:t>
      </w:r>
      <w:proofErr w:type="gramStart"/>
      <w:r w:rsidRPr="00694CBC">
        <w:rPr>
          <w:rFonts w:eastAsia="Calibri"/>
          <w:color w:val="000000" w:themeColor="text1"/>
          <w:sz w:val="20"/>
          <w:szCs w:val="20"/>
          <w:lang w:eastAsia="ru-RU"/>
        </w:rPr>
        <w:t>По результатам рассмотрения первых частей заявок на участие в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694CBC">
        <w:rPr>
          <w:rFonts w:eastAsia="Calibri"/>
          <w:color w:val="000000" w:themeColor="text1"/>
          <w:sz w:val="20"/>
          <w:szCs w:val="20"/>
          <w:lang w:eastAsia="ru-RU"/>
        </w:rPr>
        <w:t xml:space="preserve">, которые предусмотрены </w:t>
      </w:r>
      <w:hyperlink w:anchor="Par4"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80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bookmarkStart w:id="2" w:name="Par4"/>
      <w:bookmarkEnd w:id="2"/>
      <w:r w:rsidRPr="00694CBC">
        <w:rPr>
          <w:rFonts w:eastAsia="Calibri"/>
          <w:color w:val="000000" w:themeColor="text1"/>
          <w:sz w:val="20"/>
          <w:szCs w:val="20"/>
          <w:lang w:eastAsia="ru-RU"/>
        </w:rPr>
        <w:lastRenderedPageBreak/>
        <w:t>80. Участник аукциона не допускается к участию в нем в случае: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 </w:t>
      </w:r>
      <w:proofErr w:type="spellStart"/>
      <w:r w:rsidRPr="00694CBC">
        <w:rPr>
          <w:rFonts w:eastAsia="Calibri"/>
          <w:color w:val="000000" w:themeColor="text1"/>
          <w:sz w:val="20"/>
          <w:szCs w:val="20"/>
          <w:lang w:eastAsia="ru-RU"/>
        </w:rPr>
        <w:t>непредоставления</w:t>
      </w:r>
      <w:proofErr w:type="spellEnd"/>
      <w:r w:rsidRPr="00694CBC">
        <w:rPr>
          <w:rFonts w:eastAsia="Calibri"/>
          <w:color w:val="000000" w:themeColor="text1"/>
          <w:sz w:val="20"/>
          <w:szCs w:val="20"/>
          <w:lang w:eastAsia="ru-RU"/>
        </w:rPr>
        <w:t xml:space="preserve"> информации, предусмотренной пунктом 72 настоящего Положения о закупке, или предоставления недостоверной информации;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5B2E27" w:rsidRPr="00694CBC" w:rsidRDefault="005B2E27" w:rsidP="005B2E27">
      <w:pPr>
        <w:ind w:firstLine="709"/>
        <w:jc w:val="both"/>
        <w:rPr>
          <w:rFonts w:eastAsia="Calibri"/>
          <w:color w:val="000000" w:themeColor="text1"/>
          <w:sz w:val="20"/>
          <w:szCs w:val="20"/>
          <w:lang w:eastAsia="ru-RU"/>
        </w:rPr>
      </w:pPr>
      <w:bookmarkStart w:id="3" w:name="Par8"/>
      <w:bookmarkEnd w:id="3"/>
      <w:r w:rsidRPr="00694CBC">
        <w:rPr>
          <w:rFonts w:eastAsia="Calibri"/>
          <w:color w:val="000000" w:themeColor="text1"/>
          <w:sz w:val="20"/>
          <w:szCs w:val="20"/>
          <w:lang w:eastAsia="ru-RU"/>
        </w:rPr>
        <w:t xml:space="preserve">81. </w:t>
      </w:r>
      <w:proofErr w:type="gramStart"/>
      <w:r w:rsidRPr="00694CBC">
        <w:rPr>
          <w:rFonts w:eastAsia="Calibri"/>
          <w:color w:val="000000" w:themeColor="text1"/>
          <w:sz w:val="20"/>
          <w:szCs w:val="20"/>
          <w:lang w:eastAsia="ru-RU"/>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82. Протокол рассмотрения первых частей заявок должен содержать следующие сведения:</w:t>
      </w:r>
      <w:r w:rsidRPr="00694CBC">
        <w:rPr>
          <w:rFonts w:eastAsia="Calibri"/>
          <w:color w:val="000000" w:themeColor="text1"/>
          <w:sz w:val="20"/>
          <w:szCs w:val="20"/>
          <w:vertAlign w:val="superscript"/>
          <w:lang w:eastAsia="ru-RU"/>
        </w:rPr>
        <w:footnoteReference w:id="29"/>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дату подписания протокола;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количество поданных на участие в аукционе (этапе аукциона) заявок, а также дату и время регистрации каждой такой заявки;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а) количества заявок на участие в аукционе, которые отклонены;</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5) причины, по которым аукцион признан несостоявшимся, в случае признания его таковым;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иные сведения.</w:t>
      </w:r>
      <w:r w:rsidRPr="00694CBC">
        <w:rPr>
          <w:rFonts w:eastAsia="Calibri"/>
          <w:color w:val="000000" w:themeColor="text1"/>
          <w:sz w:val="20"/>
          <w:szCs w:val="20"/>
          <w:vertAlign w:val="superscript"/>
          <w:lang w:eastAsia="ru-RU"/>
        </w:rPr>
        <w:footnoteReference w:id="30"/>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83.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Calibri"/>
          <w:color w:val="000000" w:themeColor="text1"/>
          <w:sz w:val="20"/>
          <w:szCs w:val="20"/>
          <w:lang w:eastAsia="ru-RU"/>
        </w:rPr>
      </w:pPr>
      <w:r w:rsidRPr="00694CBC">
        <w:rPr>
          <w:rFonts w:eastAsia="Calibri"/>
          <w:color w:val="000000" w:themeColor="text1"/>
          <w:sz w:val="20"/>
          <w:szCs w:val="20"/>
          <w:lang w:eastAsia="ru-RU"/>
        </w:rPr>
        <w:t>Порядок проведения аукциона</w:t>
      </w:r>
      <w:r w:rsidRPr="00694CBC">
        <w:rPr>
          <w:rFonts w:eastAsia="Calibri"/>
          <w:color w:val="000000" w:themeColor="text1"/>
          <w:sz w:val="20"/>
          <w:szCs w:val="20"/>
          <w:vertAlign w:val="superscript"/>
          <w:lang w:eastAsia="ru-RU"/>
        </w:rPr>
        <w:footnoteReference w:customMarkFollows="1" w:id="31"/>
        <w:t>36-1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84. В аукционе могут участвовать только допущенные к участию в таком аукционе его участники.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85. Аукцион проводится на электронной площадке в указанный в документации об </w:t>
      </w:r>
      <w:proofErr w:type="gramStart"/>
      <w:r w:rsidRPr="00694CBC">
        <w:rPr>
          <w:rFonts w:eastAsia="Calibri"/>
          <w:color w:val="000000" w:themeColor="text1"/>
          <w:sz w:val="20"/>
          <w:szCs w:val="20"/>
          <w:lang w:eastAsia="ru-RU"/>
        </w:rPr>
        <w:t>аукционе</w:t>
      </w:r>
      <w:proofErr w:type="gramEnd"/>
      <w:r w:rsidRPr="00694CBC">
        <w:rPr>
          <w:rFonts w:eastAsia="Calibri"/>
          <w:color w:val="000000" w:themeColor="text1"/>
          <w:sz w:val="20"/>
          <w:szCs w:val="20"/>
          <w:lang w:eastAsia="ru-RU"/>
        </w:rPr>
        <w:t xml:space="preserve"> о его проведении и определенный с учетом </w:t>
      </w:r>
      <w:hyperlink r:id="rId43" w:history="1">
        <w:r w:rsidRPr="00694CBC">
          <w:rPr>
            <w:rFonts w:eastAsia="Calibri"/>
            <w:color w:val="000000" w:themeColor="text1"/>
            <w:sz w:val="20"/>
            <w:szCs w:val="20"/>
            <w:lang w:eastAsia="ru-RU"/>
          </w:rPr>
          <w:t>пункт</w:t>
        </w:r>
      </w:hyperlink>
      <w:r w:rsidRPr="00694CBC">
        <w:rPr>
          <w:rFonts w:eastAsia="Calibri"/>
          <w:color w:val="000000" w:themeColor="text1"/>
          <w:sz w:val="20"/>
          <w:szCs w:val="20"/>
          <w:lang w:eastAsia="ru-RU"/>
        </w:rPr>
        <w:t>а 86 настоящего Положения о закупке день.</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86. Днем проведения аукциона является рабочий день, следующий за датой </w:t>
      </w:r>
      <w:proofErr w:type="gramStart"/>
      <w:r w:rsidRPr="00694CBC">
        <w:rPr>
          <w:rFonts w:eastAsia="Calibri"/>
          <w:color w:val="000000" w:themeColor="text1"/>
          <w:sz w:val="20"/>
          <w:szCs w:val="20"/>
          <w:lang w:eastAsia="ru-RU"/>
        </w:rPr>
        <w:t>окончания срока рассмотрения первых частей заявок</w:t>
      </w:r>
      <w:proofErr w:type="gramEnd"/>
      <w:r w:rsidRPr="00694CBC">
        <w:rPr>
          <w:rFonts w:eastAsia="Calibri"/>
          <w:color w:val="000000" w:themeColor="text1"/>
          <w:sz w:val="20"/>
          <w:szCs w:val="20"/>
          <w:lang w:eastAsia="ru-RU"/>
        </w:rPr>
        <w:t xml:space="preserve"> на участие в таком аукционе.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87.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88.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89. При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90. При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91. При проведен</w:t>
      </w:r>
      <w:proofErr w:type="gramStart"/>
      <w:r w:rsidRPr="00694CBC">
        <w:rPr>
          <w:rFonts w:eastAsia="Calibri"/>
          <w:color w:val="000000" w:themeColor="text1"/>
          <w:sz w:val="20"/>
          <w:szCs w:val="20"/>
          <w:lang w:eastAsia="ru-RU"/>
        </w:rPr>
        <w:t>ии ау</w:t>
      </w:r>
      <w:proofErr w:type="gramEnd"/>
      <w:r w:rsidRPr="00694CBC">
        <w:rPr>
          <w:rFonts w:eastAsia="Calibri"/>
          <w:color w:val="000000" w:themeColor="text1"/>
          <w:sz w:val="20"/>
          <w:szCs w:val="20"/>
          <w:lang w:eastAsia="ru-RU"/>
        </w:rPr>
        <w:t>кциона его участники подают предложения о цене договора либо о цене единицы товара, работы, услуги с учетом следующих требований:</w:t>
      </w:r>
    </w:p>
    <w:p w:rsidR="005B2E27" w:rsidRPr="00694CBC" w:rsidRDefault="005B2E27" w:rsidP="005B2E27">
      <w:pPr>
        <w:ind w:firstLine="709"/>
        <w:jc w:val="both"/>
        <w:rPr>
          <w:rFonts w:eastAsia="Calibri"/>
          <w:color w:val="000000" w:themeColor="text1"/>
          <w:sz w:val="20"/>
          <w:szCs w:val="20"/>
          <w:lang w:eastAsia="ru-RU"/>
        </w:rPr>
      </w:pPr>
      <w:bookmarkStart w:id="4" w:name="Par3"/>
      <w:bookmarkEnd w:id="4"/>
      <w:proofErr w:type="gramStart"/>
      <w:r w:rsidRPr="00694CBC">
        <w:rPr>
          <w:rFonts w:eastAsia="Calibri"/>
          <w:color w:val="000000" w:themeColor="text1"/>
          <w:sz w:val="20"/>
          <w:szCs w:val="20"/>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5B2E27" w:rsidRPr="00694CBC" w:rsidRDefault="005B2E27" w:rsidP="005B2E27">
      <w:pPr>
        <w:ind w:firstLine="709"/>
        <w:jc w:val="both"/>
        <w:rPr>
          <w:rFonts w:eastAsia="Calibri"/>
          <w:color w:val="000000" w:themeColor="text1"/>
          <w:sz w:val="20"/>
          <w:szCs w:val="20"/>
          <w:lang w:eastAsia="ru-RU"/>
        </w:rPr>
      </w:pPr>
      <w:bookmarkStart w:id="5" w:name="Par5"/>
      <w:bookmarkEnd w:id="5"/>
      <w:r w:rsidRPr="00694CBC">
        <w:rPr>
          <w:rFonts w:eastAsia="Calibri"/>
          <w:color w:val="000000" w:themeColor="text1"/>
          <w:sz w:val="20"/>
          <w:szCs w:val="20"/>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694CBC">
        <w:rPr>
          <w:rFonts w:eastAsia="Calibri"/>
          <w:bCs/>
          <w:color w:val="000000" w:themeColor="text1"/>
          <w:sz w:val="20"/>
          <w:szCs w:val="20"/>
          <w:lang w:eastAsia="ru-RU"/>
        </w:rPr>
        <w:t xml:space="preserve">если при проведении аукциона цена договора </w:t>
      </w:r>
      <w:r w:rsidRPr="00694CBC">
        <w:rPr>
          <w:rFonts w:eastAsia="Calibri"/>
          <w:color w:val="000000" w:themeColor="text1"/>
          <w:sz w:val="20"/>
          <w:szCs w:val="20"/>
          <w:lang w:eastAsia="ru-RU"/>
        </w:rPr>
        <w:t>либо цена единицы товара, работы, услуги</w:t>
      </w:r>
      <w:r w:rsidRPr="00694CBC">
        <w:rPr>
          <w:rFonts w:eastAsia="Calibri"/>
          <w:bCs/>
          <w:color w:val="000000" w:themeColor="text1"/>
          <w:sz w:val="20"/>
          <w:szCs w:val="20"/>
          <w:lang w:eastAsia="ru-RU"/>
        </w:rPr>
        <w:t xml:space="preserve"> снижена до нуля и аукцион проводится на право заключить договор, наиболее высокую цену договора </w:t>
      </w:r>
      <w:r w:rsidRPr="00694CBC">
        <w:rPr>
          <w:rFonts w:eastAsia="Calibri"/>
          <w:color w:val="000000" w:themeColor="text1"/>
          <w:sz w:val="20"/>
          <w:szCs w:val="20"/>
          <w:lang w:eastAsia="ru-RU"/>
        </w:rPr>
        <w:t xml:space="preserve">либо </w:t>
      </w:r>
      <w:r w:rsidRPr="00694CBC">
        <w:rPr>
          <w:rFonts w:eastAsia="Calibri"/>
          <w:bCs/>
          <w:color w:val="000000" w:themeColor="text1"/>
          <w:sz w:val="20"/>
          <w:szCs w:val="20"/>
          <w:lang w:eastAsia="ru-RU"/>
        </w:rPr>
        <w:t xml:space="preserve">наиболее высокую </w:t>
      </w:r>
      <w:r w:rsidRPr="00694CBC">
        <w:rPr>
          <w:rFonts w:eastAsia="Calibri"/>
          <w:color w:val="000000" w:themeColor="text1"/>
          <w:sz w:val="20"/>
          <w:szCs w:val="20"/>
          <w:lang w:eastAsia="ru-RU"/>
        </w:rPr>
        <w:t>цену</w:t>
      </w:r>
      <w:proofErr w:type="gramEnd"/>
      <w:r w:rsidRPr="00694CBC">
        <w:rPr>
          <w:rFonts w:eastAsia="Calibri"/>
          <w:color w:val="000000" w:themeColor="text1"/>
          <w:sz w:val="20"/>
          <w:szCs w:val="20"/>
          <w:lang w:eastAsia="ru-RU"/>
        </w:rPr>
        <w:t xml:space="preserve"> единицы товара, работы, услуги</w:t>
      </w:r>
      <w:r w:rsidRPr="00694CBC">
        <w:rPr>
          <w:rFonts w:eastAsia="Calibri"/>
          <w:bCs/>
          <w:color w:val="000000" w:themeColor="text1"/>
          <w:sz w:val="20"/>
          <w:szCs w:val="20"/>
          <w:lang w:eastAsia="ru-RU"/>
        </w:rPr>
        <w:t>.</w:t>
      </w:r>
      <w:r w:rsidRPr="00694CBC">
        <w:rPr>
          <w:rFonts w:eastAsia="Calibri"/>
          <w:color w:val="000000" w:themeColor="text1"/>
          <w:sz w:val="20"/>
          <w:szCs w:val="20"/>
          <w:lang w:eastAsia="ru-RU"/>
        </w:rPr>
        <w:t xml:space="preserve">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92.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93.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89 настоящего Положения о закупке, такой аукцион признается несостоявшимся. </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Calibri"/>
          <w:color w:val="000000" w:themeColor="text1"/>
          <w:sz w:val="20"/>
          <w:szCs w:val="20"/>
          <w:lang w:eastAsia="ru-RU"/>
        </w:rPr>
      </w:pPr>
      <w:r w:rsidRPr="00694CBC">
        <w:rPr>
          <w:rFonts w:eastAsia="Calibri"/>
          <w:color w:val="000000" w:themeColor="text1"/>
          <w:sz w:val="20"/>
          <w:szCs w:val="20"/>
          <w:lang w:eastAsia="ru-RU"/>
        </w:rPr>
        <w:t>Порядок рассмотрения вторых частей заявок на участие в аукционе</w:t>
      </w:r>
      <w:r w:rsidRPr="00694CBC">
        <w:rPr>
          <w:rFonts w:eastAsia="Calibri"/>
          <w:color w:val="000000" w:themeColor="text1"/>
          <w:sz w:val="20"/>
          <w:szCs w:val="20"/>
          <w:vertAlign w:val="superscript"/>
          <w:lang w:eastAsia="ru-RU"/>
        </w:rPr>
        <w:footnoteReference w:customMarkFollows="1" w:id="32"/>
        <w:t>36-2</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94.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95. Срок рассмотрения вторых частей заявок на участие в аукционе не может превышать три рабочих дня </w:t>
      </w:r>
      <w:proofErr w:type="gramStart"/>
      <w:r w:rsidRPr="00694CBC">
        <w:rPr>
          <w:rFonts w:eastAsia="Calibri"/>
          <w:color w:val="000000" w:themeColor="text1"/>
          <w:sz w:val="20"/>
          <w:szCs w:val="20"/>
          <w:lang w:eastAsia="ru-RU"/>
        </w:rPr>
        <w:t>с даты размещения</w:t>
      </w:r>
      <w:proofErr w:type="gramEnd"/>
      <w:r w:rsidRPr="00694CBC">
        <w:rPr>
          <w:rFonts w:eastAsia="Calibri"/>
          <w:color w:val="000000" w:themeColor="text1"/>
          <w:sz w:val="20"/>
          <w:szCs w:val="20"/>
          <w:lang w:eastAsia="ru-RU"/>
        </w:rPr>
        <w:t xml:space="preserve"> на электронной площадке протокола проведения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96.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98. </w:t>
      </w:r>
      <w:proofErr w:type="gramStart"/>
      <w:r w:rsidRPr="00694CBC">
        <w:rPr>
          <w:rFonts w:eastAsia="Times New Roman"/>
          <w:color w:val="000000" w:themeColor="text1"/>
          <w:sz w:val="20"/>
          <w:szCs w:val="20"/>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w:t>
      </w:r>
      <w:r w:rsidRPr="00694CBC">
        <w:rPr>
          <w:rFonts w:eastAsia="Calibri"/>
          <w:color w:val="000000" w:themeColor="text1"/>
          <w:sz w:val="20"/>
          <w:szCs w:val="20"/>
          <w:lang w:eastAsia="ru-RU"/>
        </w:rPr>
        <w:t>настоящего Положения о закупке</w:t>
      </w:r>
      <w:r w:rsidRPr="00694CBC">
        <w:rPr>
          <w:rFonts w:eastAsia="Times New Roman"/>
          <w:color w:val="000000" w:themeColor="text1"/>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w:t>
      </w:r>
      <w:proofErr w:type="gramEnd"/>
      <w:r w:rsidRPr="00694CBC">
        <w:rPr>
          <w:rFonts w:eastAsia="Times New Roman"/>
          <w:color w:val="000000" w:themeColor="text1"/>
          <w:sz w:val="20"/>
          <w:szCs w:val="20"/>
          <w:lang w:eastAsia="ru-RU"/>
        </w:rPr>
        <w:t xml:space="preserve">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99.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 </w:t>
      </w:r>
      <w:proofErr w:type="spellStart"/>
      <w:r w:rsidRPr="00694CBC">
        <w:rPr>
          <w:rFonts w:eastAsia="Calibri"/>
          <w:color w:val="000000" w:themeColor="text1"/>
          <w:sz w:val="20"/>
          <w:szCs w:val="20"/>
          <w:lang w:eastAsia="ru-RU"/>
        </w:rPr>
        <w:t>непредоставления</w:t>
      </w:r>
      <w:proofErr w:type="spellEnd"/>
      <w:r w:rsidRPr="00694CBC">
        <w:rPr>
          <w:rFonts w:eastAsia="Calibri"/>
          <w:color w:val="000000" w:themeColor="text1"/>
          <w:sz w:val="20"/>
          <w:szCs w:val="20"/>
          <w:lang w:eastAsia="ru-RU"/>
        </w:rPr>
        <w:t xml:space="preserve">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101.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 xml:space="preserve">102. Итоговый протокол должен содержать сведения, </w:t>
      </w:r>
      <w:r w:rsidRPr="00694CBC">
        <w:rPr>
          <w:rFonts w:eastAsia="Times New Roman"/>
          <w:color w:val="000000" w:themeColor="text1"/>
          <w:sz w:val="20"/>
          <w:szCs w:val="20"/>
          <w:lang w:eastAsia="ru-RU"/>
        </w:rPr>
        <w:t xml:space="preserve">предусмотренные частью 14 статьи 3.2 </w:t>
      </w:r>
      <w:r w:rsidRPr="00694CBC">
        <w:rPr>
          <w:rFonts w:eastAsia="Calibri"/>
          <w:color w:val="000000" w:themeColor="text1"/>
          <w:sz w:val="20"/>
          <w:szCs w:val="20"/>
          <w:lang w:eastAsia="ru-RU"/>
        </w:rPr>
        <w:t>Федерального закона № 223-ФЗ,</w:t>
      </w:r>
      <w:r w:rsidRPr="00694CBC">
        <w:rPr>
          <w:rFonts w:eastAsia="Times New Roman"/>
          <w:color w:val="000000" w:themeColor="text1"/>
          <w:sz w:val="20"/>
          <w:szCs w:val="20"/>
          <w:lang w:eastAsia="ru-RU"/>
        </w:rPr>
        <w:t xml:space="preserve"> а также сведения о количестве, </w:t>
      </w:r>
      <w:r w:rsidRPr="00694CBC">
        <w:rPr>
          <w:rFonts w:eastAsia="Calibri"/>
          <w:color w:val="000000" w:themeColor="text1"/>
          <w:sz w:val="20"/>
          <w:szCs w:val="20"/>
          <w:lang w:eastAsia="ru-RU"/>
        </w:rPr>
        <w:t>объеме, цене закупаемых товаров, работ, услуг, сроке исполнения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103. Победителем аукциона признается участник закупки в соответствии с частью 18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104.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Calibri"/>
          <w:color w:val="000000" w:themeColor="text1"/>
          <w:sz w:val="20"/>
          <w:szCs w:val="20"/>
          <w:lang w:eastAsia="ru-RU"/>
        </w:rPr>
      </w:pPr>
      <w:r w:rsidRPr="00694CBC">
        <w:rPr>
          <w:rFonts w:eastAsia="Calibri"/>
          <w:color w:val="000000" w:themeColor="text1"/>
          <w:sz w:val="20"/>
          <w:szCs w:val="20"/>
          <w:lang w:eastAsia="ru-RU"/>
        </w:rPr>
        <w:t>Заключение договора по результатам проведения аукциона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105. </w:t>
      </w:r>
      <w:proofErr w:type="gramStart"/>
      <w:r w:rsidRPr="00694CBC">
        <w:rPr>
          <w:rFonts w:eastAsia="Calibri"/>
          <w:color w:val="000000" w:themeColor="text1"/>
          <w:sz w:val="20"/>
          <w:szCs w:val="20"/>
          <w:lang w:eastAsia="ru-RU"/>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proofErr w:type="gramEnd"/>
      <w:r w:rsidRPr="00694CBC">
        <w:rPr>
          <w:rFonts w:eastAsia="Calibri"/>
          <w:color w:val="000000" w:themeColor="text1"/>
          <w:sz w:val="20"/>
          <w:szCs w:val="20"/>
          <w:lang w:eastAsia="ru-RU"/>
        </w:rPr>
        <w:t xml:space="preserve">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106. Приоритет не предоставляется в случаях, если: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 аукцион признан </w:t>
      </w:r>
      <w:proofErr w:type="gramStart"/>
      <w:r w:rsidRPr="00694CBC">
        <w:rPr>
          <w:rFonts w:eastAsia="Times New Roman"/>
          <w:color w:val="000000" w:themeColor="text1"/>
          <w:sz w:val="20"/>
          <w:szCs w:val="20"/>
          <w:lang w:eastAsia="ru-RU"/>
        </w:rPr>
        <w:t>несостоявшимся</w:t>
      </w:r>
      <w:proofErr w:type="gramEnd"/>
      <w:r w:rsidRPr="00694CBC">
        <w:rPr>
          <w:rFonts w:eastAsia="Times New Roman"/>
          <w:color w:val="000000" w:themeColor="text1"/>
          <w:sz w:val="20"/>
          <w:szCs w:val="20"/>
          <w:lang w:eastAsia="ru-RU"/>
        </w:rPr>
        <w:t xml:space="preserve"> и договор заключается с единственным участником </w:t>
      </w:r>
      <w:r w:rsidRPr="00694CBC">
        <w:rPr>
          <w:rFonts w:eastAsia="Calibri"/>
          <w:color w:val="000000" w:themeColor="text1"/>
          <w:sz w:val="20"/>
          <w:szCs w:val="20"/>
          <w:lang w:eastAsia="ru-RU"/>
        </w:rPr>
        <w:t>аукциона</w:t>
      </w:r>
      <w:r w:rsidRPr="00694CBC">
        <w:rPr>
          <w:rFonts w:eastAsia="Times New Roman"/>
          <w:color w:val="000000" w:themeColor="text1"/>
          <w:sz w:val="20"/>
          <w:szCs w:val="20"/>
          <w:lang w:eastAsia="ru-RU"/>
        </w:rPr>
        <w:t>;</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4) в заявке на участие в аукционе </w:t>
      </w:r>
      <w:r w:rsidRPr="00694CBC">
        <w:rPr>
          <w:rFonts w:eastAsia="Calibri"/>
          <w:color w:val="000000" w:themeColor="text1"/>
          <w:sz w:val="20"/>
          <w:szCs w:val="20"/>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107. </w:t>
      </w:r>
      <w:proofErr w:type="gramStart"/>
      <w:r w:rsidRPr="00694CBC">
        <w:rPr>
          <w:rFonts w:eastAsia="Calibri"/>
          <w:color w:val="000000" w:themeColor="text1"/>
          <w:sz w:val="20"/>
          <w:szCs w:val="20"/>
          <w:lang w:eastAsia="ru-RU"/>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показателях</w:t>
      </w:r>
      <w:proofErr w:type="gramEnd"/>
      <w:r w:rsidRPr="00694CBC">
        <w:rPr>
          <w:rFonts w:eastAsia="Calibri"/>
          <w:color w:val="000000" w:themeColor="text1"/>
          <w:sz w:val="20"/>
          <w:szCs w:val="20"/>
          <w:lang w:eastAsia="ru-RU"/>
        </w:rPr>
        <w:t xml:space="preserve"> товара).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108. </w:t>
      </w:r>
      <w:proofErr w:type="gramStart"/>
      <w:r w:rsidRPr="00694CBC">
        <w:rPr>
          <w:rFonts w:eastAsia="Calibri"/>
          <w:color w:val="000000" w:themeColor="text1"/>
          <w:sz w:val="20"/>
          <w:szCs w:val="20"/>
          <w:lang w:eastAsia="ru-RU"/>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109 настоящего Положения о закупке. </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109. </w:t>
      </w:r>
      <w:proofErr w:type="gramStart"/>
      <w:r w:rsidRPr="00694CBC">
        <w:rPr>
          <w:rFonts w:eastAsia="Calibri"/>
          <w:color w:val="000000" w:themeColor="text1"/>
          <w:sz w:val="20"/>
          <w:szCs w:val="20"/>
          <w:lang w:eastAsia="ru-RU"/>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107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694CBC">
        <w:rPr>
          <w:rFonts w:eastAsia="Calibri"/>
          <w:color w:val="000000" w:themeColor="text1"/>
          <w:sz w:val="20"/>
          <w:szCs w:val="20"/>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110. </w:t>
      </w:r>
      <w:proofErr w:type="gramStart"/>
      <w:r w:rsidRPr="00694CBC">
        <w:rPr>
          <w:rFonts w:eastAsia="Calibri"/>
          <w:color w:val="000000" w:themeColor="text1"/>
          <w:sz w:val="20"/>
          <w:szCs w:val="20"/>
          <w:lang w:eastAsia="ru-RU"/>
        </w:rPr>
        <w:t>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протоколе</w:t>
      </w:r>
      <w:proofErr w:type="gramEnd"/>
      <w:r w:rsidRPr="00694CBC">
        <w:rPr>
          <w:rFonts w:eastAsia="Calibri"/>
          <w:color w:val="000000" w:themeColor="text1"/>
          <w:sz w:val="20"/>
          <w:szCs w:val="20"/>
          <w:lang w:eastAsia="ru-RU"/>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109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111. </w:t>
      </w:r>
      <w:proofErr w:type="gramStart"/>
      <w:r w:rsidRPr="00694CBC">
        <w:rPr>
          <w:rFonts w:eastAsia="Calibri"/>
          <w:color w:val="000000" w:themeColor="text1"/>
          <w:sz w:val="20"/>
          <w:szCs w:val="20"/>
          <w:lang w:eastAsia="ru-RU"/>
        </w:rPr>
        <w:t xml:space="preserve">В течение трех рабочих дней с даты размещения заказчиком на электронной площадке документов, предусмотренных </w:t>
      </w:r>
      <w:hyperlink w:anchor="Par4"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 xml:space="preserve">110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w:t>
      </w:r>
      <w:r w:rsidRPr="00694CBC">
        <w:rPr>
          <w:rFonts w:eastAsia="Calibri"/>
          <w:color w:val="000000" w:themeColor="text1"/>
          <w:sz w:val="20"/>
          <w:szCs w:val="20"/>
          <w:lang w:eastAsia="ru-RU"/>
        </w:rPr>
        <w:lastRenderedPageBreak/>
        <w:t>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подписанный</w:t>
      </w:r>
      <w:proofErr w:type="gramEnd"/>
      <w:r w:rsidRPr="00694CBC">
        <w:rPr>
          <w:rFonts w:eastAsia="Calibri"/>
          <w:color w:val="000000" w:themeColor="text1"/>
          <w:sz w:val="20"/>
          <w:szCs w:val="20"/>
          <w:lang w:eastAsia="ru-RU"/>
        </w:rPr>
        <w:t xml:space="preserve"> электронной подписью указанного лица.</w:t>
      </w:r>
    </w:p>
    <w:p w:rsidR="005B2E27" w:rsidRPr="00694CBC" w:rsidRDefault="005B2E27" w:rsidP="005B2E27">
      <w:pPr>
        <w:ind w:firstLine="709"/>
        <w:jc w:val="both"/>
        <w:rPr>
          <w:rFonts w:eastAsia="Calibri"/>
          <w:color w:val="000000" w:themeColor="text1"/>
          <w:sz w:val="20"/>
          <w:szCs w:val="20"/>
          <w:lang w:eastAsia="ru-RU"/>
        </w:rPr>
      </w:pPr>
      <w:bookmarkStart w:id="9" w:name="Par6"/>
      <w:bookmarkEnd w:id="9"/>
      <w:r w:rsidRPr="00694CBC">
        <w:rPr>
          <w:rFonts w:eastAsia="Calibri"/>
          <w:color w:val="000000" w:themeColor="text1"/>
          <w:sz w:val="20"/>
          <w:szCs w:val="20"/>
          <w:lang w:eastAsia="ru-RU"/>
        </w:rPr>
        <w:t xml:space="preserve">112. </w:t>
      </w:r>
      <w:proofErr w:type="gramStart"/>
      <w:r w:rsidRPr="00694CBC">
        <w:rPr>
          <w:rFonts w:eastAsia="Calibri"/>
          <w:color w:val="000000" w:themeColor="text1"/>
          <w:sz w:val="20"/>
          <w:szCs w:val="20"/>
          <w:lang w:eastAsia="ru-RU"/>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113. </w:t>
      </w:r>
      <w:proofErr w:type="gramStart"/>
      <w:r w:rsidRPr="00694CBC">
        <w:rPr>
          <w:rFonts w:eastAsia="Times New Roman"/>
          <w:color w:val="000000" w:themeColor="text1"/>
          <w:sz w:val="20"/>
          <w:szCs w:val="20"/>
          <w:lang w:eastAsia="ru-RU"/>
        </w:rPr>
        <w:t>Е</w:t>
      </w:r>
      <w:r w:rsidRPr="00694CBC">
        <w:rPr>
          <w:rFonts w:eastAsia="Calibri"/>
          <w:bCs/>
          <w:color w:val="000000" w:themeColor="text1"/>
          <w:sz w:val="20"/>
          <w:szCs w:val="20"/>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694CBC">
        <w:rPr>
          <w:rFonts w:eastAsia="Calibri"/>
          <w:color w:val="000000" w:themeColor="text1"/>
          <w:sz w:val="20"/>
          <w:szCs w:val="20"/>
          <w:lang w:eastAsia="ru-RU"/>
        </w:rPr>
        <w:t>предоставление обеспечения</w:t>
      </w:r>
      <w:proofErr w:type="gramEnd"/>
      <w:r w:rsidRPr="00694CBC">
        <w:rPr>
          <w:rFonts w:eastAsia="Calibri"/>
          <w:color w:val="000000" w:themeColor="text1"/>
          <w:sz w:val="20"/>
          <w:szCs w:val="20"/>
          <w:lang w:eastAsia="ru-RU"/>
        </w:rPr>
        <w:t xml:space="preserve"> исполнения договора, е</w:t>
      </w:r>
      <w:r w:rsidRPr="00694CBC">
        <w:rPr>
          <w:rFonts w:eastAsia="Times New Roman"/>
          <w:color w:val="000000" w:themeColor="text1"/>
          <w:sz w:val="20"/>
          <w:szCs w:val="20"/>
          <w:lang w:eastAsia="ru-RU"/>
        </w:rPr>
        <w:t>сли заказчиком было установлено такое требование в извещении о проведен</w:t>
      </w:r>
      <w:proofErr w:type="gramStart"/>
      <w:r w:rsidRPr="00694CBC">
        <w:rPr>
          <w:rFonts w:eastAsia="Times New Roman"/>
          <w:color w:val="000000" w:themeColor="text1"/>
          <w:sz w:val="20"/>
          <w:szCs w:val="20"/>
          <w:lang w:eastAsia="ru-RU"/>
        </w:rPr>
        <w:t>ии ау</w:t>
      </w:r>
      <w:proofErr w:type="gramEnd"/>
      <w:r w:rsidRPr="00694CBC">
        <w:rPr>
          <w:rFonts w:eastAsia="Times New Roman"/>
          <w:color w:val="000000" w:themeColor="text1"/>
          <w:sz w:val="20"/>
          <w:szCs w:val="20"/>
          <w:lang w:eastAsia="ru-RU"/>
        </w:rPr>
        <w:t xml:space="preserve">кциона и документации об </w:t>
      </w:r>
      <w:r w:rsidRPr="00694CBC">
        <w:rPr>
          <w:rFonts w:eastAsia="Calibri"/>
          <w:color w:val="000000" w:themeColor="text1"/>
          <w:sz w:val="20"/>
          <w:szCs w:val="20"/>
          <w:lang w:eastAsia="ru-RU"/>
        </w:rPr>
        <w:t>аукционе.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114. Со дня </w:t>
      </w:r>
      <w:proofErr w:type="gramStart"/>
      <w:r w:rsidRPr="00694CBC">
        <w:rPr>
          <w:rFonts w:eastAsia="Calibri"/>
          <w:color w:val="000000" w:themeColor="text1"/>
          <w:sz w:val="20"/>
          <w:szCs w:val="20"/>
          <w:lang w:eastAsia="ru-RU"/>
        </w:rPr>
        <w:t>размещения</w:t>
      </w:r>
      <w:proofErr w:type="gramEnd"/>
      <w:r w:rsidRPr="00694CBC">
        <w:rPr>
          <w:rFonts w:eastAsia="Calibri"/>
          <w:color w:val="000000" w:themeColor="text1"/>
          <w:sz w:val="20"/>
          <w:szCs w:val="20"/>
          <w:lang w:eastAsia="ru-RU"/>
        </w:rPr>
        <w:t xml:space="preserve"> на электронной площадке предусмотренного </w:t>
      </w:r>
      <w:hyperlink w:anchor="Par6"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113 настоящего Положения о закупке и подписанного заказчиком договора он считается заключенным.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115.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bookmarkStart w:id="10" w:name="Par12"/>
      <w:bookmarkEnd w:id="10"/>
      <w:r w:rsidRPr="00694CBC">
        <w:rPr>
          <w:rFonts w:eastAsia="Calibri"/>
          <w:color w:val="000000" w:themeColor="text1"/>
          <w:sz w:val="20"/>
          <w:szCs w:val="20"/>
          <w:lang w:eastAsia="ru-RU"/>
        </w:rPr>
        <w:t xml:space="preserve">116. Победитель аукциона признается </w:t>
      </w:r>
      <w:proofErr w:type="gramStart"/>
      <w:r w:rsidRPr="00694CBC">
        <w:rPr>
          <w:rFonts w:eastAsia="Calibri"/>
          <w:color w:val="000000" w:themeColor="text1"/>
          <w:sz w:val="20"/>
          <w:szCs w:val="20"/>
          <w:lang w:eastAsia="ru-RU"/>
        </w:rPr>
        <w:t>заказчиком</w:t>
      </w:r>
      <w:proofErr w:type="gramEnd"/>
      <w:r w:rsidRPr="00694CBC">
        <w:rPr>
          <w:rFonts w:eastAsia="Calibri"/>
          <w:color w:val="000000" w:themeColor="text1"/>
          <w:sz w:val="20"/>
          <w:szCs w:val="20"/>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5B2E27" w:rsidRPr="00694CBC" w:rsidRDefault="005B2E27" w:rsidP="005B2E27">
      <w:pPr>
        <w:ind w:firstLine="709"/>
        <w:jc w:val="both"/>
        <w:rPr>
          <w:rFonts w:eastAsia="Calibri"/>
          <w:color w:val="000000" w:themeColor="text1"/>
          <w:sz w:val="20"/>
          <w:szCs w:val="20"/>
          <w:lang w:eastAsia="ru-RU"/>
        </w:rPr>
      </w:pPr>
      <w:bookmarkStart w:id="11" w:name="Par13"/>
      <w:bookmarkEnd w:id="11"/>
      <w:r w:rsidRPr="00694CBC">
        <w:rPr>
          <w:rFonts w:eastAsia="Calibri"/>
          <w:color w:val="000000" w:themeColor="text1"/>
          <w:sz w:val="20"/>
          <w:szCs w:val="20"/>
          <w:lang w:eastAsia="ru-RU"/>
        </w:rPr>
        <w:t xml:space="preserve">117. </w:t>
      </w:r>
      <w:proofErr w:type="gramStart"/>
      <w:r w:rsidRPr="00694CBC">
        <w:rPr>
          <w:rFonts w:eastAsia="Calibri"/>
          <w:color w:val="000000" w:themeColor="text1"/>
          <w:sz w:val="20"/>
          <w:szCs w:val="20"/>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694CBC">
        <w:rPr>
          <w:rFonts w:eastAsia="Calibri"/>
          <w:color w:val="000000" w:themeColor="text1"/>
          <w:sz w:val="20"/>
          <w:szCs w:val="20"/>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Последствия признания аукциона несостоявшимся</w:t>
      </w:r>
      <w:r w:rsidRPr="00694CBC">
        <w:rPr>
          <w:rFonts w:eastAsia="Calibri"/>
          <w:color w:val="000000" w:themeColor="text1"/>
          <w:sz w:val="20"/>
          <w:szCs w:val="20"/>
          <w:vertAlign w:val="superscript"/>
          <w:lang w:eastAsia="ru-RU"/>
        </w:rPr>
        <w:footnoteReference w:customMarkFollows="1" w:id="33"/>
        <w:t>38-1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118.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аукцион признан не состоявшимся по основанию, предусмотренному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75 настоящего Положения о закупке в связи с тем, что по окончании срока подачи заявок на участие в аукционе подана только одна заявка:</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118-1.</w:t>
      </w:r>
      <w:r w:rsidRPr="00694CBC">
        <w:rPr>
          <w:rFonts w:eastAsia="Calibri"/>
          <w:color w:val="000000" w:themeColor="text1"/>
          <w:sz w:val="20"/>
          <w:szCs w:val="20"/>
          <w:lang w:eastAsia="ru-RU"/>
        </w:rPr>
        <w:t xml:space="preserve">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аукцион признан не состоявшимся по основанию, предусмотренному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 xml:space="preserve">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w:t>
      </w:r>
      <w:r w:rsidRPr="00694CBC">
        <w:rPr>
          <w:rFonts w:eastAsia="Calibri"/>
          <w:color w:val="000000" w:themeColor="text1"/>
          <w:sz w:val="20"/>
          <w:szCs w:val="20"/>
          <w:lang w:eastAsia="ru-RU"/>
        </w:rPr>
        <w:lastRenderedPageBreak/>
        <w:t>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119.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аукцион признан не состоявшимся по основанию, предусмотренному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 xml:space="preserve">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Times New Roman"/>
          <w:color w:val="000000" w:themeColor="text1"/>
          <w:sz w:val="20"/>
          <w:szCs w:val="20"/>
          <w:vertAlign w:val="superscript"/>
          <w:lang w:eastAsia="ru-RU"/>
        </w:rPr>
      </w:pPr>
      <w:r w:rsidRPr="00694CBC">
        <w:rPr>
          <w:rFonts w:eastAsia="Times New Roman"/>
          <w:color w:val="000000" w:themeColor="text1"/>
          <w:sz w:val="20"/>
          <w:szCs w:val="20"/>
          <w:lang w:eastAsia="ru-RU"/>
        </w:rPr>
        <w:t xml:space="preserve">120.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 </w:t>
      </w:r>
      <w:r w:rsidRPr="00694CBC">
        <w:rPr>
          <w:rFonts w:eastAsia="Times New Roman"/>
          <w:color w:val="000000" w:themeColor="text1"/>
          <w:sz w:val="20"/>
          <w:szCs w:val="20"/>
          <w:vertAlign w:val="superscript"/>
          <w:lang w:eastAsia="ru-RU"/>
        </w:rPr>
        <w:footnoteReference w:customMarkFollows="1" w:id="34"/>
        <w:t>39-1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 пунктом 75 настоящего Положения о закупке в связи с тем, что по окончании </w:t>
      </w:r>
      <w:r w:rsidRPr="00694CBC">
        <w:rPr>
          <w:rFonts w:eastAsia="Calibri"/>
          <w:color w:val="000000" w:themeColor="text1"/>
          <w:sz w:val="20"/>
          <w:szCs w:val="20"/>
          <w:lang w:eastAsia="ru-RU"/>
        </w:rPr>
        <w:t>срока подачи заявок на участие в аукционе не подано ни одной заявки;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 </w:t>
      </w:r>
      <w:r w:rsidRPr="00694CBC">
        <w:rPr>
          <w:rFonts w:eastAsia="Times New Roman"/>
          <w:color w:val="000000" w:themeColor="text1"/>
          <w:sz w:val="20"/>
          <w:szCs w:val="20"/>
          <w:lang w:eastAsia="ru-RU"/>
        </w:rPr>
        <w:t xml:space="preserve">пунктом 83 настоящего Положения о закупке в связи, что </w:t>
      </w:r>
      <w:r w:rsidRPr="00694CBC">
        <w:rPr>
          <w:rFonts w:eastAsia="Calibri"/>
          <w:color w:val="000000" w:themeColor="text1"/>
          <w:sz w:val="20"/>
          <w:szCs w:val="20"/>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w:t>
      </w:r>
      <w:r w:rsidRPr="00694CBC">
        <w:rPr>
          <w:rFonts w:eastAsia="Times New Roman"/>
          <w:color w:val="000000" w:themeColor="text1"/>
          <w:sz w:val="20"/>
          <w:szCs w:val="20"/>
          <w:lang w:eastAsia="ru-RU"/>
        </w:rPr>
        <w:t xml:space="preserve">пунктом 93 настоящего Положения о закупке, в связи с тем, что </w:t>
      </w:r>
      <w:r w:rsidRPr="00694CBC">
        <w:rPr>
          <w:rFonts w:eastAsia="Calibri"/>
          <w:color w:val="000000" w:themeColor="text1"/>
          <w:sz w:val="20"/>
          <w:szCs w:val="20"/>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4) </w:t>
      </w:r>
      <w:r w:rsidRPr="00694CBC">
        <w:rPr>
          <w:rFonts w:eastAsia="Times New Roman"/>
          <w:color w:val="000000" w:themeColor="text1"/>
          <w:sz w:val="20"/>
          <w:szCs w:val="20"/>
          <w:lang w:eastAsia="ru-RU"/>
        </w:rPr>
        <w:t xml:space="preserve">пунктом 104 настоящего Положения о закупке, в связи с тем, что </w:t>
      </w:r>
      <w:r w:rsidRPr="00694CBC">
        <w:rPr>
          <w:rFonts w:eastAsia="Calibri"/>
          <w:color w:val="000000" w:themeColor="text1"/>
          <w:sz w:val="20"/>
          <w:szCs w:val="20"/>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Calibri"/>
          <w:color w:val="000000" w:themeColor="text1"/>
          <w:sz w:val="20"/>
          <w:szCs w:val="20"/>
          <w:lang w:eastAsia="ru-RU"/>
        </w:rPr>
        <w:t xml:space="preserve">5) пунктом 116 </w:t>
      </w:r>
      <w:r w:rsidRPr="00694CBC">
        <w:rPr>
          <w:rFonts w:eastAsia="Times New Roman"/>
          <w:color w:val="000000" w:themeColor="text1"/>
          <w:sz w:val="20"/>
          <w:szCs w:val="20"/>
          <w:lang w:eastAsia="ru-RU"/>
        </w:rPr>
        <w:t xml:space="preserve">настоящего Положения о закупке, в связи с тем, что </w:t>
      </w:r>
      <w:r w:rsidRPr="00694CBC">
        <w:rPr>
          <w:rFonts w:eastAsia="Calibri"/>
          <w:color w:val="000000" w:themeColor="text1"/>
          <w:sz w:val="20"/>
          <w:szCs w:val="20"/>
          <w:lang w:eastAsia="ru-RU"/>
        </w:rPr>
        <w:t>победитель аукциона уклонился от заключения договора.</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 xml:space="preserve">4. </w:t>
      </w:r>
      <w:bookmarkStart w:id="12" w:name="_Toc390071060"/>
      <w:r w:rsidRPr="00694CBC">
        <w:rPr>
          <w:rFonts w:eastAsia="Times New Roman"/>
          <w:b/>
          <w:color w:val="000000" w:themeColor="text1"/>
          <w:sz w:val="20"/>
          <w:szCs w:val="20"/>
          <w:lang w:eastAsia="ru-RU"/>
        </w:rPr>
        <w:t>Определение поставщика (исполнителя, подрядчика) путем проведения запроса котировок</w:t>
      </w: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Проведение запроса котировок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121. Под запросом котировок понимается форма торгов, в соответствии с условиями, предусмотренными частью 20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122. Заказчиком осуществляются закупки путем проведения запроса котировок в соответствии с положениями настоящего раздела: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в случае, если начальная (максимальная) цена договора не превышает _________</w:t>
      </w:r>
      <w:r w:rsidRPr="00694CBC">
        <w:rPr>
          <w:rFonts w:eastAsia="Calibri"/>
          <w:color w:val="000000" w:themeColor="text1"/>
          <w:sz w:val="20"/>
          <w:szCs w:val="20"/>
          <w:vertAlign w:val="superscript"/>
          <w:lang w:eastAsia="ru-RU"/>
        </w:rPr>
        <w:footnoteReference w:id="35"/>
      </w:r>
      <w:r w:rsidRPr="00694CBC">
        <w:rPr>
          <w:rFonts w:eastAsia="Calibri"/>
          <w:color w:val="000000" w:themeColor="text1"/>
          <w:sz w:val="20"/>
          <w:szCs w:val="20"/>
          <w:lang w:eastAsia="ru-RU"/>
        </w:rPr>
        <w:t>.</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Calibri"/>
          <w:color w:val="000000" w:themeColor="text1"/>
          <w:sz w:val="20"/>
          <w:szCs w:val="20"/>
          <w:lang w:eastAsia="ru-RU"/>
        </w:rPr>
      </w:pPr>
      <w:r w:rsidRPr="00694CBC">
        <w:rPr>
          <w:rFonts w:eastAsia="Calibri"/>
          <w:color w:val="000000" w:themeColor="text1"/>
          <w:sz w:val="20"/>
          <w:szCs w:val="20"/>
          <w:lang w:eastAsia="ru-RU"/>
        </w:rPr>
        <w:t>Извещение о проведении запроса котировок</w:t>
      </w:r>
      <w:r w:rsidRPr="00694CBC">
        <w:rPr>
          <w:rFonts w:eastAsia="Calibri"/>
          <w:color w:val="000000" w:themeColor="text1"/>
          <w:sz w:val="20"/>
          <w:szCs w:val="20"/>
          <w:vertAlign w:val="superscript"/>
          <w:lang w:eastAsia="ru-RU"/>
        </w:rPr>
        <w:t>40-2</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Calibri"/>
          <w:color w:val="000000" w:themeColor="text1"/>
          <w:sz w:val="20"/>
          <w:szCs w:val="20"/>
          <w:lang w:eastAsia="ru-RU"/>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694CBC">
        <w:rPr>
          <w:rFonts w:eastAsia="Calibri"/>
          <w:color w:val="000000" w:themeColor="text1"/>
          <w:sz w:val="20"/>
          <w:szCs w:val="20"/>
          <w:vertAlign w:val="superscript"/>
          <w:lang w:eastAsia="ru-RU"/>
        </w:rPr>
        <w:footnoteReference w:id="36"/>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124. В извещении о проведении запроса котировок должны быть указаны следующие сведения: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способ осуществления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наименование, место нахождения, почтовый адрес, адрес электронной почты, номер контактного телефона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адрес электронной площадки в информационно-телекоммуникационной сети «Интернет»;</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4" w:history="1">
        <w:r w:rsidRPr="00694CBC">
          <w:rPr>
            <w:rFonts w:eastAsia="Calibri"/>
            <w:color w:val="000000" w:themeColor="text1"/>
            <w:sz w:val="20"/>
            <w:szCs w:val="20"/>
            <w:lang w:eastAsia="ru-RU"/>
          </w:rPr>
          <w:t>частью 6.1 статьи 3</w:t>
        </w:r>
      </w:hyperlink>
      <w:r w:rsidRPr="00694CBC">
        <w:rPr>
          <w:rFonts w:eastAsia="Calibri"/>
          <w:color w:val="000000" w:themeColor="text1"/>
          <w:sz w:val="20"/>
          <w:szCs w:val="20"/>
          <w:lang w:eastAsia="ru-RU"/>
        </w:rPr>
        <w:t xml:space="preserve"> Федерального закона № 223-ФЗ (при необходимости);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w:t>
      </w:r>
      <w:r w:rsidRPr="00694CBC">
        <w:rPr>
          <w:color w:val="000000" w:themeColor="text1"/>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место поставки товара, выполнения работы, оказания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форма заявки на участие в запросе котировок;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8-1)</w:t>
      </w:r>
      <w:r w:rsidRPr="00694CBC">
        <w:rPr>
          <w:sz w:val="20"/>
          <w:szCs w:val="20"/>
        </w:rPr>
        <w:t xml:space="preserve"> </w:t>
      </w:r>
      <w:r w:rsidRPr="00694CBC">
        <w:rPr>
          <w:rFonts w:eastAsia="Calibri"/>
          <w:color w:val="000000" w:themeColor="text1"/>
          <w:sz w:val="20"/>
          <w:szCs w:val="20"/>
          <w:lang w:eastAsia="ru-RU"/>
        </w:rPr>
        <w:t>требования к участникам запроса котировок;</w:t>
      </w:r>
    </w:p>
    <w:p w:rsidR="005B2E27" w:rsidRPr="00694CBC" w:rsidRDefault="005B2E27" w:rsidP="005B2E27">
      <w:pPr>
        <w:widowControl w:val="0"/>
        <w:ind w:firstLine="709"/>
        <w:jc w:val="both"/>
        <w:rPr>
          <w:rFonts w:eastAsia="Calibri"/>
          <w:color w:val="000000" w:themeColor="text1"/>
          <w:sz w:val="20"/>
          <w:szCs w:val="20"/>
        </w:rPr>
      </w:pPr>
      <w:r w:rsidRPr="00694CBC">
        <w:rPr>
          <w:rFonts w:eastAsia="Times New Roman"/>
          <w:color w:val="000000" w:themeColor="text1"/>
          <w:sz w:val="20"/>
          <w:szCs w:val="20"/>
          <w:lang w:eastAsia="ru-RU"/>
        </w:rPr>
        <w:t xml:space="preserve">9) </w:t>
      </w:r>
      <w:r w:rsidRPr="00694CBC">
        <w:rPr>
          <w:rFonts w:eastAsia="Calibri"/>
          <w:color w:val="000000" w:themeColor="text1"/>
          <w:sz w:val="20"/>
          <w:szCs w:val="20"/>
          <w:lang w:eastAsia="ru-RU"/>
        </w:rPr>
        <w:t xml:space="preserve">участниками запроса котировок могут быть только субъекты </w:t>
      </w:r>
      <w:r w:rsidRPr="00694CBC">
        <w:rPr>
          <w:rFonts w:eastAsia="Calibri"/>
          <w:color w:val="000000" w:themeColor="text1"/>
          <w:sz w:val="20"/>
          <w:szCs w:val="20"/>
        </w:rPr>
        <w:t>малого и среднего предпринимательства;</w:t>
      </w:r>
      <w:r w:rsidRPr="00694CBC">
        <w:rPr>
          <w:rFonts w:eastAsia="Times New Roman"/>
          <w:color w:val="000000" w:themeColor="text1"/>
          <w:sz w:val="20"/>
          <w:szCs w:val="20"/>
          <w:vertAlign w:val="superscript"/>
          <w:lang w:eastAsia="ru-RU"/>
        </w:rPr>
        <w:footnoteReference w:id="37"/>
      </w:r>
    </w:p>
    <w:p w:rsidR="005B2E27" w:rsidRPr="00694CBC" w:rsidRDefault="005B2E27" w:rsidP="005B2E27">
      <w:pPr>
        <w:widowControl w:val="0"/>
        <w:ind w:firstLine="709"/>
        <w:jc w:val="both"/>
        <w:rPr>
          <w:rFonts w:eastAsia="Calibri"/>
          <w:color w:val="000000" w:themeColor="text1"/>
          <w:sz w:val="20"/>
          <w:szCs w:val="20"/>
        </w:rPr>
      </w:pPr>
      <w:r w:rsidRPr="00694CBC">
        <w:rPr>
          <w:rFonts w:eastAsia="Calibri"/>
          <w:color w:val="000000" w:themeColor="text1"/>
          <w:sz w:val="20"/>
          <w:szCs w:val="20"/>
        </w:rPr>
        <w:t>10) иные сведения.</w:t>
      </w:r>
      <w:r w:rsidRPr="00694CBC">
        <w:rPr>
          <w:rFonts w:eastAsia="Calibri"/>
          <w:color w:val="000000" w:themeColor="text1"/>
          <w:sz w:val="20"/>
          <w:szCs w:val="20"/>
          <w:vertAlign w:val="superscript"/>
        </w:rPr>
        <w:footnoteReference w:id="38"/>
      </w:r>
      <w:r w:rsidRPr="00694CBC">
        <w:rPr>
          <w:rFonts w:eastAsia="Calibri"/>
          <w:color w:val="000000" w:themeColor="text1"/>
          <w:sz w:val="20"/>
          <w:szCs w:val="20"/>
        </w:rPr>
        <w:t xml:space="preserve"> </w:t>
      </w:r>
    </w:p>
    <w:p w:rsidR="005B2E27" w:rsidRPr="00694CBC" w:rsidRDefault="005B2E27" w:rsidP="005B2E27">
      <w:pPr>
        <w:widowControl w:val="0"/>
        <w:ind w:firstLine="709"/>
        <w:jc w:val="both"/>
        <w:rPr>
          <w:rFonts w:eastAsia="Calibri"/>
          <w:color w:val="000000" w:themeColor="text1"/>
          <w:sz w:val="20"/>
          <w:szCs w:val="20"/>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Внесение изменений в </w:t>
      </w:r>
      <w:r w:rsidRPr="00694CBC">
        <w:rPr>
          <w:rFonts w:eastAsia="Calibri"/>
          <w:color w:val="000000" w:themeColor="text1"/>
          <w:sz w:val="20"/>
          <w:szCs w:val="20"/>
          <w:lang w:eastAsia="ru-RU"/>
        </w:rPr>
        <w:t>извещение о проведении запроса котировок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125. </w:t>
      </w:r>
      <w:proofErr w:type="gramStart"/>
      <w:r w:rsidRPr="00694CBC">
        <w:rPr>
          <w:rFonts w:eastAsia="Calibri"/>
          <w:color w:val="000000" w:themeColor="text1"/>
          <w:sz w:val="20"/>
          <w:szCs w:val="20"/>
          <w:lang w:eastAsia="ru-RU"/>
        </w:rPr>
        <w:t xml:space="preserve">Изменения, вносимые </w:t>
      </w:r>
      <w:r w:rsidRPr="00694CBC">
        <w:rPr>
          <w:rFonts w:eastAsia="Times New Roman"/>
          <w:color w:val="000000" w:themeColor="text1"/>
          <w:sz w:val="20"/>
          <w:szCs w:val="20"/>
          <w:lang w:eastAsia="ru-RU"/>
        </w:rPr>
        <w:t xml:space="preserve">в </w:t>
      </w:r>
      <w:r w:rsidRPr="00694CBC">
        <w:rPr>
          <w:rFonts w:eastAsia="Calibri"/>
          <w:color w:val="000000" w:themeColor="text1"/>
          <w:sz w:val="20"/>
          <w:szCs w:val="20"/>
          <w:lang w:eastAsia="ru-RU"/>
        </w:rPr>
        <w:t>извещение о проведении запроса котировок размещаются</w:t>
      </w:r>
      <w:proofErr w:type="gramEnd"/>
      <w:r w:rsidRPr="00694CBC">
        <w:rPr>
          <w:rFonts w:eastAsia="Calibri"/>
          <w:color w:val="000000" w:themeColor="text1"/>
          <w:sz w:val="20"/>
          <w:szCs w:val="20"/>
          <w:lang w:eastAsia="ru-RU"/>
        </w:rPr>
        <w:t xml:space="preserve"> заказчиком в соответствии с частью 11 статьи 4 </w:t>
      </w:r>
      <w:r w:rsidRPr="00694CBC">
        <w:rPr>
          <w:rFonts w:eastAsia="Times New Roman"/>
          <w:color w:val="000000" w:themeColor="text1"/>
          <w:sz w:val="20"/>
          <w:szCs w:val="20"/>
          <w:lang w:eastAsia="ru-RU"/>
        </w:rPr>
        <w:t xml:space="preserve">Федерального закона </w:t>
      </w:r>
      <w:r w:rsidRPr="00694CBC">
        <w:rPr>
          <w:rFonts w:eastAsia="Times New Roman"/>
          <w:color w:val="000000" w:themeColor="text1"/>
          <w:sz w:val="20"/>
          <w:szCs w:val="20"/>
          <w:lang w:eastAsia="ru-RU"/>
        </w:rPr>
        <w:br/>
        <w:t>№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подачи заявок на участие в запросе котировок</w:t>
      </w:r>
      <w:r w:rsidRPr="00694CBC">
        <w:rPr>
          <w:rFonts w:eastAsia="Times New Roman"/>
          <w:color w:val="000000" w:themeColor="text1"/>
          <w:sz w:val="20"/>
          <w:szCs w:val="20"/>
          <w:vertAlign w:val="superscript"/>
          <w:lang w:eastAsia="ru-RU"/>
        </w:rPr>
        <w:footnoteReference w:customMarkFollows="1" w:id="39"/>
        <w:t>43-1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126. Участник запрос котировок подает заявку на участие в запросе котировок, </w:t>
      </w:r>
      <w:r w:rsidRPr="00694CBC">
        <w:rPr>
          <w:rFonts w:eastAsia="Calibri"/>
          <w:color w:val="000000" w:themeColor="text1"/>
          <w:sz w:val="20"/>
          <w:szCs w:val="20"/>
          <w:lang w:eastAsia="ru-RU"/>
        </w:rPr>
        <w:t xml:space="preserve">в соответствии с требованиями частей 10-11 статьи 3.2, части 11 статьи 3.3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127. Заявка на участие в запросе котировок должна содержать следующие документы и информацию:</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w:t>
      </w:r>
      <w:r w:rsidRPr="00694CBC">
        <w:rPr>
          <w:rFonts w:eastAsia="Times New Roman"/>
          <w:color w:val="000000" w:themeColor="text1"/>
          <w:sz w:val="20"/>
          <w:szCs w:val="20"/>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694CBC">
        <w:rPr>
          <w:rFonts w:eastAsia="Calibri"/>
          <w:color w:val="000000" w:themeColor="text1"/>
          <w:sz w:val="20"/>
          <w:szCs w:val="20"/>
        </w:rPr>
        <w:t xml:space="preserve">, </w:t>
      </w:r>
      <w:r w:rsidRPr="00694CBC">
        <w:rPr>
          <w:rFonts w:eastAsia="Times New Roman"/>
          <w:bCs/>
          <w:color w:val="000000" w:themeColor="text1"/>
          <w:sz w:val="20"/>
          <w:szCs w:val="20"/>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694CBC">
        <w:rPr>
          <w:rFonts w:eastAsia="Calibri"/>
          <w:color w:val="000000" w:themeColor="text1"/>
          <w:sz w:val="20"/>
          <w:szCs w:val="20"/>
          <w:lang w:eastAsia="ru-RU"/>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694CBC">
        <w:rPr>
          <w:rFonts w:eastAsia="Calibri"/>
          <w:color w:val="000000" w:themeColor="text1"/>
          <w:sz w:val="20"/>
          <w:szCs w:val="20"/>
          <w:vertAlign w:val="superscript"/>
          <w:lang w:eastAsia="ru-RU"/>
        </w:rPr>
        <w:t>1</w:t>
      </w:r>
      <w:r w:rsidRPr="00694CBC">
        <w:rPr>
          <w:rFonts w:eastAsia="Calibri"/>
          <w:color w:val="000000" w:themeColor="text1"/>
          <w:sz w:val="20"/>
          <w:szCs w:val="20"/>
          <w:lang w:eastAsia="ru-RU"/>
        </w:rPr>
        <w:t xml:space="preserve"> статьи 3</w:t>
      </w:r>
      <w:r w:rsidRPr="00694CBC">
        <w:rPr>
          <w:rFonts w:eastAsia="Calibri"/>
          <w:color w:val="000000" w:themeColor="text1"/>
          <w:sz w:val="20"/>
          <w:szCs w:val="20"/>
          <w:vertAlign w:val="superscript"/>
          <w:lang w:eastAsia="ru-RU"/>
        </w:rPr>
        <w:t>4</w:t>
      </w:r>
      <w:r w:rsidRPr="00694CBC">
        <w:rPr>
          <w:rFonts w:eastAsia="Calibri"/>
          <w:color w:val="000000" w:themeColor="text1"/>
          <w:sz w:val="20"/>
          <w:szCs w:val="20"/>
          <w:lang w:eastAsia="ru-RU"/>
        </w:rPr>
        <w:t xml:space="preserve"> Федерального закона № 223-ФЗ, а также </w:t>
      </w:r>
      <w:r w:rsidRPr="00694CBC">
        <w:rPr>
          <w:rFonts w:eastAsia="Calibri"/>
          <w:color w:val="000000" w:themeColor="text1"/>
          <w:sz w:val="20"/>
          <w:szCs w:val="20"/>
          <w:lang w:eastAsia="ru-RU"/>
        </w:rPr>
        <w:lastRenderedPageBreak/>
        <w:t>декларацию о соответствии участника запроса котировок требованиям, установленным в соответствии с</w:t>
      </w:r>
      <w:proofErr w:type="gramEnd"/>
      <w:r w:rsidRPr="00694CBC">
        <w:rPr>
          <w:rFonts w:eastAsia="Calibri"/>
          <w:color w:val="000000" w:themeColor="text1"/>
          <w:sz w:val="20"/>
          <w:szCs w:val="20"/>
          <w:lang w:eastAsia="ru-RU"/>
        </w:rPr>
        <w:t xml:space="preserve"> пунктом 10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128.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5B2E27" w:rsidRPr="00694CBC" w:rsidRDefault="005B2E27" w:rsidP="005B2E27">
      <w:pPr>
        <w:ind w:firstLine="709"/>
        <w:jc w:val="center"/>
        <w:rPr>
          <w:rFonts w:eastAsia="Times New Roman"/>
          <w:color w:val="000000" w:themeColor="text1"/>
          <w:sz w:val="20"/>
          <w:szCs w:val="20"/>
          <w:lang w:eastAsia="ru-RU"/>
        </w:rPr>
      </w:pPr>
    </w:p>
    <w:bookmarkEnd w:id="12"/>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рассмотрения, оценки и сопоставления заявок на участие в запросе котировок</w:t>
      </w:r>
      <w:r w:rsidRPr="00694CBC">
        <w:rPr>
          <w:rFonts w:eastAsia="Times New Roman"/>
          <w:color w:val="000000" w:themeColor="text1"/>
          <w:sz w:val="20"/>
          <w:szCs w:val="20"/>
          <w:vertAlign w:val="superscript"/>
          <w:lang w:eastAsia="ru-RU"/>
        </w:rPr>
        <w:footnoteReference w:customMarkFollows="1" w:id="40"/>
        <w:t>45-1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129. Срок рассмотрения, </w:t>
      </w:r>
      <w:r w:rsidRPr="00694CBC">
        <w:rPr>
          <w:rFonts w:eastAsia="Times New Roman"/>
          <w:color w:val="000000" w:themeColor="text1"/>
          <w:sz w:val="20"/>
          <w:szCs w:val="20"/>
          <w:lang w:eastAsia="ru-RU"/>
        </w:rPr>
        <w:t xml:space="preserve">оценки и сопоставления заявок на участие в запросе котировок не может превышать 2 рабочих дней </w:t>
      </w:r>
      <w:proofErr w:type="gramStart"/>
      <w:r w:rsidRPr="00694CBC">
        <w:rPr>
          <w:rFonts w:eastAsia="Times New Roman"/>
          <w:color w:val="000000" w:themeColor="text1"/>
          <w:sz w:val="20"/>
          <w:szCs w:val="20"/>
          <w:lang w:eastAsia="ru-RU"/>
        </w:rPr>
        <w:t>с даты окончания</w:t>
      </w:r>
      <w:proofErr w:type="gramEnd"/>
      <w:r w:rsidRPr="00694CBC">
        <w:rPr>
          <w:rFonts w:eastAsia="Times New Roman"/>
          <w:color w:val="000000" w:themeColor="text1"/>
          <w:sz w:val="20"/>
          <w:szCs w:val="20"/>
          <w:lang w:eastAsia="ru-RU"/>
        </w:rPr>
        <w:t xml:space="preserve"> срока подачи указанных заявок</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130. </w:t>
      </w:r>
      <w:proofErr w:type="gramStart"/>
      <w:r w:rsidRPr="00694CBC">
        <w:rPr>
          <w:rFonts w:eastAsia="Calibri"/>
          <w:color w:val="000000" w:themeColor="text1"/>
          <w:sz w:val="20"/>
          <w:szCs w:val="20"/>
          <w:lang w:eastAsia="ru-RU"/>
        </w:rPr>
        <w:t>По результатам рассмотрения,</w:t>
      </w:r>
      <w:r w:rsidRPr="00694CBC">
        <w:rPr>
          <w:rFonts w:eastAsia="Times New Roman"/>
          <w:color w:val="000000" w:themeColor="text1"/>
          <w:sz w:val="20"/>
          <w:szCs w:val="20"/>
          <w:lang w:eastAsia="ru-RU"/>
        </w:rPr>
        <w:t xml:space="preserve"> оценки и сопоставления</w:t>
      </w:r>
      <w:r w:rsidRPr="00694CBC">
        <w:rPr>
          <w:rFonts w:eastAsia="Calibri"/>
          <w:color w:val="000000" w:themeColor="text1"/>
          <w:sz w:val="20"/>
          <w:szCs w:val="20"/>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131 настоящего Положения о закупке.</w:t>
      </w:r>
      <w:proofErr w:type="gramEnd"/>
    </w:p>
    <w:p w:rsidR="005B2E27" w:rsidRPr="00694CBC" w:rsidRDefault="005B2E27" w:rsidP="005B2E27">
      <w:pPr>
        <w:ind w:firstLine="709"/>
        <w:jc w:val="both"/>
        <w:rPr>
          <w:rFonts w:eastAsia="Calibri"/>
          <w:color w:val="000000" w:themeColor="text1"/>
          <w:sz w:val="20"/>
          <w:szCs w:val="20"/>
          <w:lang w:eastAsia="ru-RU"/>
        </w:rPr>
      </w:pPr>
      <w:bookmarkStart w:id="13" w:name="Par1"/>
      <w:bookmarkEnd w:id="13"/>
      <w:r w:rsidRPr="00694CBC">
        <w:rPr>
          <w:rFonts w:eastAsia="Calibri"/>
          <w:color w:val="000000" w:themeColor="text1"/>
          <w:sz w:val="20"/>
          <w:szCs w:val="20"/>
          <w:lang w:eastAsia="ru-RU"/>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 </w:t>
      </w:r>
      <w:proofErr w:type="spellStart"/>
      <w:r w:rsidRPr="00694CBC">
        <w:rPr>
          <w:rFonts w:eastAsia="Calibri"/>
          <w:color w:val="000000" w:themeColor="text1"/>
          <w:sz w:val="20"/>
          <w:szCs w:val="20"/>
          <w:lang w:eastAsia="ru-RU"/>
        </w:rPr>
        <w:t>непредоставления</w:t>
      </w:r>
      <w:proofErr w:type="spellEnd"/>
      <w:r w:rsidRPr="00694CBC">
        <w:rPr>
          <w:rFonts w:eastAsia="Calibri"/>
          <w:color w:val="000000" w:themeColor="text1"/>
          <w:sz w:val="20"/>
          <w:szCs w:val="20"/>
          <w:lang w:eastAsia="ru-RU"/>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 несоответствия информации, предусмотренной </w:t>
      </w:r>
      <w:hyperlink r:id="rId45" w:history="1">
        <w:r w:rsidRPr="00694CBC">
          <w:rPr>
            <w:rFonts w:eastAsia="Calibri"/>
            <w:color w:val="000000" w:themeColor="text1"/>
            <w:sz w:val="20"/>
            <w:szCs w:val="20"/>
            <w:lang w:eastAsia="ru-RU"/>
          </w:rPr>
          <w:t xml:space="preserve">пунктом 127 </w:t>
        </w:r>
      </w:hyperlink>
      <w:r w:rsidRPr="00694CBC">
        <w:rPr>
          <w:rFonts w:eastAsia="Calibri"/>
          <w:color w:val="000000" w:themeColor="text1"/>
          <w:sz w:val="20"/>
          <w:szCs w:val="20"/>
          <w:lang w:eastAsia="ru-RU"/>
        </w:rPr>
        <w:t>настоящего Положения о закупке, требованиям извещения о проведении запроса котировок.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132. </w:t>
      </w:r>
      <w:proofErr w:type="gramStart"/>
      <w:r w:rsidRPr="00694CBC">
        <w:rPr>
          <w:rFonts w:eastAsia="Calibri"/>
          <w:color w:val="000000" w:themeColor="text1"/>
          <w:sz w:val="20"/>
          <w:szCs w:val="20"/>
          <w:lang w:eastAsia="ru-RU"/>
        </w:rPr>
        <w:t xml:space="preserve">Результаты рассмотрения, </w:t>
      </w:r>
      <w:r w:rsidRPr="00694CBC">
        <w:rPr>
          <w:rFonts w:eastAsia="Times New Roman"/>
          <w:color w:val="000000" w:themeColor="text1"/>
          <w:sz w:val="20"/>
          <w:szCs w:val="20"/>
          <w:lang w:eastAsia="ru-RU"/>
        </w:rPr>
        <w:t>оценки и сопоставления</w:t>
      </w:r>
      <w:r w:rsidRPr="00694CBC">
        <w:rPr>
          <w:rFonts w:eastAsia="Calibri"/>
          <w:color w:val="000000" w:themeColor="text1"/>
          <w:sz w:val="20"/>
          <w:szCs w:val="20"/>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694CBC">
        <w:rPr>
          <w:rFonts w:eastAsia="Times New Roman"/>
          <w:color w:val="000000" w:themeColor="text1"/>
          <w:sz w:val="20"/>
          <w:szCs w:val="20"/>
          <w:lang w:eastAsia="ru-RU"/>
        </w:rPr>
        <w:t>оценки и сопоставления</w:t>
      </w:r>
      <w:r w:rsidRPr="00694CBC">
        <w:rPr>
          <w:rFonts w:eastAsia="Calibri"/>
          <w:color w:val="000000" w:themeColor="text1"/>
          <w:sz w:val="20"/>
          <w:szCs w:val="20"/>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133. Итоговый протокол должен содержать сведения, </w:t>
      </w:r>
      <w:r w:rsidRPr="00694CBC">
        <w:rPr>
          <w:rFonts w:eastAsia="Times New Roman"/>
          <w:color w:val="000000" w:themeColor="text1"/>
          <w:sz w:val="20"/>
          <w:szCs w:val="20"/>
          <w:lang w:eastAsia="ru-RU"/>
        </w:rPr>
        <w:t xml:space="preserve">предусмотренные частью 14 статьи 3.2 </w:t>
      </w:r>
      <w:r w:rsidRPr="00694CBC">
        <w:rPr>
          <w:rFonts w:eastAsia="Calibri"/>
          <w:color w:val="000000" w:themeColor="text1"/>
          <w:sz w:val="20"/>
          <w:szCs w:val="20"/>
          <w:lang w:eastAsia="ru-RU"/>
        </w:rPr>
        <w:t>Федерального закона № 223-ФЗ,</w:t>
      </w:r>
      <w:r w:rsidRPr="00694CBC">
        <w:rPr>
          <w:rFonts w:eastAsia="Times New Roman"/>
          <w:color w:val="000000" w:themeColor="text1"/>
          <w:sz w:val="20"/>
          <w:szCs w:val="20"/>
          <w:lang w:eastAsia="ru-RU"/>
        </w:rPr>
        <w:t xml:space="preserve"> а также сведения о количестве, </w:t>
      </w:r>
      <w:r w:rsidRPr="00694CBC">
        <w:rPr>
          <w:rFonts w:eastAsia="Calibri"/>
          <w:color w:val="000000" w:themeColor="text1"/>
          <w:sz w:val="20"/>
          <w:szCs w:val="20"/>
          <w:lang w:eastAsia="ru-RU"/>
        </w:rPr>
        <w:t>объеме, цене закупаемых товаров, работ, услуг, сроке исполнения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134. Победителем запроса котировок признается участник закупки в соответствии с частью 20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135.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bCs/>
          <w:color w:val="000000" w:themeColor="text1"/>
          <w:sz w:val="20"/>
          <w:szCs w:val="20"/>
          <w:lang w:eastAsia="ru-RU"/>
        </w:rPr>
      </w:pPr>
      <w:bookmarkStart w:id="14" w:name="_Toc390071065"/>
      <w:r w:rsidRPr="00694CBC">
        <w:rPr>
          <w:rFonts w:eastAsia="Times New Roman"/>
          <w:bCs/>
          <w:color w:val="000000" w:themeColor="text1"/>
          <w:sz w:val="20"/>
          <w:szCs w:val="20"/>
          <w:lang w:eastAsia="ru-RU"/>
        </w:rPr>
        <w:t xml:space="preserve">Заключение договора по результатам проведения запроса </w:t>
      </w:r>
      <w:bookmarkEnd w:id="14"/>
      <w:r w:rsidRPr="00694CBC">
        <w:rPr>
          <w:rFonts w:eastAsia="Times New Roman"/>
          <w:bCs/>
          <w:color w:val="000000" w:themeColor="text1"/>
          <w:sz w:val="20"/>
          <w:szCs w:val="20"/>
          <w:lang w:eastAsia="ru-RU"/>
        </w:rPr>
        <w:t>котировок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136. </w:t>
      </w:r>
      <w:proofErr w:type="gramStart"/>
      <w:r w:rsidRPr="00694CBC">
        <w:rPr>
          <w:rFonts w:eastAsia="Calibri"/>
          <w:color w:val="000000" w:themeColor="text1"/>
          <w:sz w:val="20"/>
          <w:szCs w:val="20"/>
          <w:lang w:eastAsia="ru-RU"/>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694CBC">
        <w:rPr>
          <w:rFonts w:eastAsia="Times New Roman"/>
          <w:color w:val="000000" w:themeColor="text1"/>
          <w:sz w:val="20"/>
          <w:szCs w:val="20"/>
          <w:lang w:eastAsia="ru-RU"/>
        </w:rPr>
        <w:t>проведении запроса котировок</w:t>
      </w:r>
      <w:r w:rsidRPr="00694CBC">
        <w:rPr>
          <w:rFonts w:eastAsia="Calibri"/>
          <w:color w:val="000000" w:themeColor="text1"/>
          <w:sz w:val="20"/>
          <w:szCs w:val="20"/>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694CBC">
        <w:rPr>
          <w:rFonts w:eastAsia="Calibri"/>
          <w:color w:val="000000" w:themeColor="text1"/>
          <w:sz w:val="20"/>
          <w:szCs w:val="20"/>
          <w:lang w:eastAsia="ru-RU"/>
        </w:rPr>
        <w:t xml:space="preserve"> и (или) конкретных </w:t>
      </w:r>
      <w:proofErr w:type="gramStart"/>
      <w:r w:rsidRPr="00694CBC">
        <w:rPr>
          <w:rFonts w:eastAsia="Calibri"/>
          <w:color w:val="000000" w:themeColor="text1"/>
          <w:sz w:val="20"/>
          <w:szCs w:val="20"/>
          <w:lang w:eastAsia="ru-RU"/>
        </w:rPr>
        <w:t>показателях</w:t>
      </w:r>
      <w:proofErr w:type="gramEnd"/>
      <w:r w:rsidRPr="00694CBC">
        <w:rPr>
          <w:rFonts w:eastAsia="Calibri"/>
          <w:color w:val="000000" w:themeColor="text1"/>
          <w:sz w:val="20"/>
          <w:szCs w:val="20"/>
          <w:lang w:eastAsia="ru-RU"/>
        </w:rPr>
        <w:t xml:space="preserve"> товара).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137. В течение пяти дней </w:t>
      </w:r>
      <w:proofErr w:type="gramStart"/>
      <w:r w:rsidRPr="00694CBC">
        <w:rPr>
          <w:rFonts w:eastAsia="Calibri"/>
          <w:color w:val="000000" w:themeColor="text1"/>
          <w:sz w:val="20"/>
          <w:szCs w:val="20"/>
          <w:lang w:eastAsia="ru-RU"/>
        </w:rPr>
        <w:t>с даты размещения</w:t>
      </w:r>
      <w:proofErr w:type="gramEnd"/>
      <w:r w:rsidRPr="00694CBC">
        <w:rPr>
          <w:rFonts w:eastAsia="Calibri"/>
          <w:color w:val="000000" w:themeColor="text1"/>
          <w:sz w:val="20"/>
          <w:szCs w:val="20"/>
          <w:lang w:eastAsia="ru-RU"/>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6"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138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138. </w:t>
      </w:r>
      <w:proofErr w:type="gramStart"/>
      <w:r w:rsidRPr="00694CBC">
        <w:rPr>
          <w:rFonts w:eastAsia="Calibri"/>
          <w:color w:val="000000" w:themeColor="text1"/>
          <w:sz w:val="20"/>
          <w:szCs w:val="20"/>
          <w:lang w:eastAsia="ru-RU"/>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47"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694CBC">
        <w:rPr>
          <w:rFonts w:eastAsia="Calibri"/>
          <w:color w:val="000000" w:themeColor="text1"/>
          <w:sz w:val="20"/>
          <w:szCs w:val="20"/>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694CBC">
        <w:rPr>
          <w:rFonts w:eastAsia="Times New Roman"/>
          <w:color w:val="000000" w:themeColor="text1"/>
          <w:sz w:val="20"/>
          <w:szCs w:val="20"/>
          <w:lang w:eastAsia="ru-RU"/>
        </w:rPr>
        <w:t>о проведении запроса котировок</w:t>
      </w:r>
      <w:r w:rsidRPr="00694CBC">
        <w:rPr>
          <w:rFonts w:eastAsia="Calibri"/>
          <w:color w:val="000000" w:themeColor="text1"/>
          <w:sz w:val="20"/>
          <w:szCs w:val="20"/>
          <w:lang w:eastAsia="ru-RU"/>
        </w:rPr>
        <w:t xml:space="preserve"> и своей заявке на участие в запросе котировок, с указанием соответствующих положений данных документов.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139. </w:t>
      </w:r>
      <w:proofErr w:type="gramStart"/>
      <w:r w:rsidRPr="00694CBC">
        <w:rPr>
          <w:rFonts w:eastAsia="Calibri"/>
          <w:color w:val="000000" w:themeColor="text1"/>
          <w:sz w:val="20"/>
          <w:szCs w:val="20"/>
          <w:lang w:eastAsia="ru-RU"/>
        </w:rPr>
        <w:t xml:space="preserve">В течение трех рабочих дней с даты размещения победителем запроса котировок на электронной площадке в соответствии с </w:t>
      </w:r>
      <w:hyperlink r:id="rId48"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w:t>
      </w:r>
      <w:r w:rsidRPr="00694CBC">
        <w:rPr>
          <w:rFonts w:eastAsia="Calibri"/>
          <w:color w:val="000000" w:themeColor="text1"/>
          <w:sz w:val="20"/>
          <w:szCs w:val="20"/>
          <w:lang w:eastAsia="ru-RU"/>
        </w:rPr>
        <w:lastRenderedPageBreak/>
        <w:t>частично содержащиеся</w:t>
      </w:r>
      <w:proofErr w:type="gramEnd"/>
      <w:r w:rsidRPr="00694CBC">
        <w:rPr>
          <w:rFonts w:eastAsia="Calibri"/>
          <w:color w:val="000000" w:themeColor="text1"/>
          <w:sz w:val="20"/>
          <w:szCs w:val="20"/>
          <w:lang w:eastAsia="ru-RU"/>
        </w:rPr>
        <w:t xml:space="preserve"> в протоколе </w:t>
      </w:r>
      <w:proofErr w:type="gramStart"/>
      <w:r w:rsidRPr="00694CBC">
        <w:rPr>
          <w:rFonts w:eastAsia="Calibri"/>
          <w:color w:val="000000" w:themeColor="text1"/>
          <w:sz w:val="20"/>
          <w:szCs w:val="20"/>
          <w:lang w:eastAsia="ru-RU"/>
        </w:rPr>
        <w:t>разногласий замечания победителя запроса котировок</w:t>
      </w:r>
      <w:proofErr w:type="gramEnd"/>
      <w:r w:rsidRPr="00694CBC">
        <w:rPr>
          <w:rFonts w:eastAsia="Calibri"/>
          <w:color w:val="000000" w:themeColor="text1"/>
          <w:sz w:val="20"/>
          <w:szCs w:val="20"/>
          <w:lang w:eastAsia="ru-RU"/>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694CBC">
        <w:rPr>
          <w:rFonts w:eastAsia="Calibri"/>
          <w:color w:val="000000" w:themeColor="text1"/>
          <w:sz w:val="20"/>
          <w:szCs w:val="20"/>
          <w:lang w:eastAsia="ru-RU"/>
        </w:rPr>
        <w:t>разногласий замечания победителя запроса котировок</w:t>
      </w:r>
      <w:proofErr w:type="gramEnd"/>
      <w:r w:rsidRPr="00694CBC">
        <w:rPr>
          <w:rFonts w:eastAsia="Calibri"/>
          <w:color w:val="000000" w:themeColor="text1"/>
          <w:sz w:val="20"/>
          <w:szCs w:val="20"/>
          <w:lang w:eastAsia="ru-RU"/>
        </w:rPr>
        <w:t xml:space="preserve"> допускается при условии, что такой победитель разместил на электронной площадке протокол разногласий в соответствии с </w:t>
      </w:r>
      <w:hyperlink r:id="rId49"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138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140. В течение трех рабочих дней </w:t>
      </w:r>
      <w:proofErr w:type="gramStart"/>
      <w:r w:rsidRPr="00694CBC">
        <w:rPr>
          <w:rFonts w:eastAsia="Calibri"/>
          <w:color w:val="000000" w:themeColor="text1"/>
          <w:sz w:val="20"/>
          <w:szCs w:val="20"/>
          <w:lang w:eastAsia="ru-RU"/>
        </w:rPr>
        <w:t>с даты размещения</w:t>
      </w:r>
      <w:proofErr w:type="gramEnd"/>
      <w:r w:rsidRPr="00694CBC">
        <w:rPr>
          <w:rFonts w:eastAsia="Calibri"/>
          <w:color w:val="000000" w:themeColor="text1"/>
          <w:sz w:val="20"/>
          <w:szCs w:val="20"/>
          <w:lang w:eastAsia="ru-RU"/>
        </w:rPr>
        <w:t xml:space="preserve"> заказчиком на электронной площадке документов, предусмотренных </w:t>
      </w:r>
      <w:hyperlink w:anchor="Par0"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5B2E27" w:rsidRPr="00694CBC" w:rsidRDefault="005B2E27" w:rsidP="005B2E27">
      <w:pPr>
        <w:ind w:firstLine="709"/>
        <w:jc w:val="both"/>
        <w:rPr>
          <w:rFonts w:eastAsia="Calibri"/>
          <w:color w:val="000000" w:themeColor="text1"/>
          <w:sz w:val="20"/>
          <w:szCs w:val="20"/>
          <w:lang w:eastAsia="ru-RU"/>
        </w:rPr>
      </w:pPr>
      <w:bookmarkStart w:id="15" w:name="Par2"/>
      <w:bookmarkEnd w:id="15"/>
      <w:r w:rsidRPr="00694CBC">
        <w:rPr>
          <w:rFonts w:eastAsia="Calibri"/>
          <w:color w:val="000000" w:themeColor="text1"/>
          <w:sz w:val="20"/>
          <w:szCs w:val="20"/>
          <w:lang w:eastAsia="ru-RU"/>
        </w:rPr>
        <w:t xml:space="preserve">141. В течение трех рабочих дней </w:t>
      </w:r>
      <w:proofErr w:type="gramStart"/>
      <w:r w:rsidRPr="00694CBC">
        <w:rPr>
          <w:rFonts w:eastAsia="Calibri"/>
          <w:color w:val="000000" w:themeColor="text1"/>
          <w:sz w:val="20"/>
          <w:szCs w:val="20"/>
          <w:lang w:eastAsia="ru-RU"/>
        </w:rPr>
        <w:t>с даты размещения</w:t>
      </w:r>
      <w:proofErr w:type="gramEnd"/>
      <w:r w:rsidRPr="00694CBC">
        <w:rPr>
          <w:rFonts w:eastAsia="Calibri"/>
          <w:color w:val="000000" w:themeColor="text1"/>
          <w:sz w:val="20"/>
          <w:szCs w:val="20"/>
          <w:lang w:eastAsia="ru-RU"/>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142. Со дня </w:t>
      </w:r>
      <w:proofErr w:type="gramStart"/>
      <w:r w:rsidRPr="00694CBC">
        <w:rPr>
          <w:rFonts w:eastAsia="Calibri"/>
          <w:color w:val="000000" w:themeColor="text1"/>
          <w:sz w:val="20"/>
          <w:szCs w:val="20"/>
          <w:lang w:eastAsia="ru-RU"/>
        </w:rPr>
        <w:t>размещения</w:t>
      </w:r>
      <w:proofErr w:type="gramEnd"/>
      <w:r w:rsidRPr="00694CBC">
        <w:rPr>
          <w:rFonts w:eastAsia="Calibri"/>
          <w:color w:val="000000" w:themeColor="text1"/>
          <w:sz w:val="20"/>
          <w:szCs w:val="20"/>
          <w:lang w:eastAsia="ru-RU"/>
        </w:rPr>
        <w:t xml:space="preserve"> на электронной площадке предусмотренного </w:t>
      </w:r>
      <w:hyperlink w:anchor="Par2"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141 настоящего Положения о закупке и подписанного заказчиком договора он считается заключенным.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143. Договор по результатам проведения запроса котировок заключается в соответствии со сроками, предусмотренными частью 15 статьи 3.2 </w:t>
      </w:r>
      <w:r w:rsidRPr="00694CBC">
        <w:rPr>
          <w:rFonts w:eastAsia="Times New Roman"/>
          <w:color w:val="000000" w:themeColor="text1"/>
          <w:sz w:val="20"/>
          <w:szCs w:val="20"/>
          <w:lang w:eastAsia="ru-RU"/>
        </w:rPr>
        <w:t>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144. Победитель запроса котировок признается </w:t>
      </w:r>
      <w:proofErr w:type="gramStart"/>
      <w:r w:rsidRPr="00694CBC">
        <w:rPr>
          <w:rFonts w:eastAsia="Calibri"/>
          <w:color w:val="000000" w:themeColor="text1"/>
          <w:sz w:val="20"/>
          <w:szCs w:val="20"/>
          <w:lang w:eastAsia="ru-RU"/>
        </w:rPr>
        <w:t>заказчиком</w:t>
      </w:r>
      <w:proofErr w:type="gramEnd"/>
      <w:r w:rsidRPr="00694CBC">
        <w:rPr>
          <w:rFonts w:eastAsia="Calibri"/>
          <w:color w:val="000000" w:themeColor="text1"/>
          <w:sz w:val="20"/>
          <w:szCs w:val="20"/>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145. </w:t>
      </w:r>
      <w:proofErr w:type="gramStart"/>
      <w:r w:rsidRPr="00694CBC">
        <w:rPr>
          <w:rFonts w:eastAsia="Calibri"/>
          <w:color w:val="000000" w:themeColor="text1"/>
          <w:sz w:val="20"/>
          <w:szCs w:val="20"/>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694CBC">
        <w:rPr>
          <w:rFonts w:eastAsia="Calibri"/>
          <w:color w:val="000000" w:themeColor="text1"/>
          <w:sz w:val="20"/>
          <w:szCs w:val="20"/>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Последствия признания запроса котировок </w:t>
      </w:r>
      <w:proofErr w:type="gramStart"/>
      <w:r w:rsidRPr="00694CBC">
        <w:rPr>
          <w:rFonts w:eastAsia="Times New Roman"/>
          <w:color w:val="000000" w:themeColor="text1"/>
          <w:sz w:val="20"/>
          <w:szCs w:val="20"/>
          <w:lang w:eastAsia="ru-RU"/>
        </w:rPr>
        <w:t>несостоявшимся</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146.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запрос котировок признан не состоявшимся по основанию, предусмотренному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 xml:space="preserve">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147.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запрос котировок признан не состоявшимся по основанию, предусмотренному </w:t>
      </w:r>
      <w:hyperlink w:anchor="Par1"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 xml:space="preserve">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150.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 состоявшимся, по основаниям, предусмотренным:</w:t>
      </w:r>
      <w:r w:rsidRPr="00694CBC">
        <w:rPr>
          <w:rFonts w:eastAsia="Times New Roman"/>
          <w:color w:val="000000" w:themeColor="text1"/>
          <w:sz w:val="20"/>
          <w:szCs w:val="20"/>
          <w:vertAlign w:val="superscript"/>
          <w:lang w:eastAsia="ru-RU"/>
        </w:rPr>
        <w:footnoteReference w:id="41"/>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 пунктом 128 настоящего Положения о закупке в связи с тем, что по окончании </w:t>
      </w:r>
      <w:r w:rsidRPr="00694CBC">
        <w:rPr>
          <w:rFonts w:eastAsia="Calibri"/>
          <w:color w:val="000000" w:themeColor="text1"/>
          <w:sz w:val="20"/>
          <w:szCs w:val="20"/>
          <w:lang w:eastAsia="ru-RU"/>
        </w:rPr>
        <w:t>срока подачи заявок на участие в запросе котировок не подано ни одной заявки;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 </w:t>
      </w:r>
      <w:r w:rsidRPr="00694CBC">
        <w:rPr>
          <w:rFonts w:eastAsia="Times New Roman"/>
          <w:color w:val="000000" w:themeColor="text1"/>
          <w:sz w:val="20"/>
          <w:szCs w:val="20"/>
          <w:lang w:eastAsia="ru-RU"/>
        </w:rPr>
        <w:t xml:space="preserve">пунктом 135 настоящего Положения о закупке, в связи с тем, что </w:t>
      </w:r>
      <w:r w:rsidRPr="00694CBC">
        <w:rPr>
          <w:rFonts w:eastAsia="Calibri"/>
          <w:color w:val="000000" w:themeColor="text1"/>
          <w:sz w:val="20"/>
          <w:szCs w:val="20"/>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Calibri"/>
          <w:color w:val="000000" w:themeColor="text1"/>
          <w:sz w:val="20"/>
          <w:szCs w:val="20"/>
          <w:lang w:eastAsia="ru-RU"/>
        </w:rPr>
        <w:t xml:space="preserve">3) пунктом 144 </w:t>
      </w:r>
      <w:r w:rsidRPr="00694CBC">
        <w:rPr>
          <w:rFonts w:eastAsia="Times New Roman"/>
          <w:color w:val="000000" w:themeColor="text1"/>
          <w:sz w:val="20"/>
          <w:szCs w:val="20"/>
          <w:lang w:eastAsia="ru-RU"/>
        </w:rPr>
        <w:t xml:space="preserve">настоящего Положения о закупке, в связи с тем, что </w:t>
      </w:r>
      <w:r w:rsidRPr="00694CBC">
        <w:rPr>
          <w:rFonts w:eastAsia="Calibri"/>
          <w:color w:val="000000" w:themeColor="text1"/>
          <w:sz w:val="20"/>
          <w:szCs w:val="20"/>
          <w:lang w:eastAsia="ru-RU"/>
        </w:rPr>
        <w:t>победитель запроса котировок уклонился от заключения договора.</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5. Определение поставщика (исполнителя, подрядчика) путем проведения запроса предложений</w:t>
      </w:r>
    </w:p>
    <w:p w:rsidR="005B2E27" w:rsidRPr="00694CBC" w:rsidRDefault="005B2E27" w:rsidP="005B2E27">
      <w:pPr>
        <w:ind w:firstLine="709"/>
        <w:jc w:val="center"/>
        <w:rPr>
          <w:rFonts w:eastAsia="Times New Roman"/>
          <w:b/>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Проведение запроса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 xml:space="preserve">151. Под запросом предложений понимается форма торгов, в соответствии с условиями, предусмотренными частью 22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152. Извещение об осуществлении запроса предложений и документация о </w:t>
      </w:r>
      <w:r w:rsidRPr="00694CBC">
        <w:rPr>
          <w:rFonts w:eastAsia="Times New Roman"/>
          <w:color w:val="000000" w:themeColor="text1"/>
          <w:sz w:val="20"/>
          <w:szCs w:val="20"/>
          <w:lang w:eastAsia="ru-RU"/>
        </w:rPr>
        <w:t>запросе предложений</w:t>
      </w:r>
      <w:r w:rsidRPr="00694CBC">
        <w:rPr>
          <w:rFonts w:eastAsia="Calibri"/>
          <w:color w:val="000000" w:themeColor="text1"/>
          <w:sz w:val="20"/>
          <w:szCs w:val="20"/>
          <w:lang w:eastAsia="ru-RU"/>
        </w:rPr>
        <w:t xml:space="preserve"> размещается заказчиком в единой информационной системе в соответствии со сроками, установленными частью 23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 При этом начальная (максимальная) цена договора не должна превышать пятнадцать миллионов рублей.</w:t>
      </w:r>
      <w:r w:rsidRPr="00694CBC">
        <w:rPr>
          <w:rFonts w:eastAsia="Calibri"/>
          <w:color w:val="000000" w:themeColor="text1"/>
          <w:sz w:val="20"/>
          <w:szCs w:val="20"/>
          <w:vertAlign w:val="superscript"/>
          <w:lang w:eastAsia="ru-RU"/>
        </w:rPr>
        <w:footnoteReference w:id="42"/>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Этапы запроса предложений</w:t>
      </w:r>
      <w:r w:rsidRPr="00694CBC">
        <w:rPr>
          <w:rFonts w:eastAsia="Times New Roman"/>
          <w:color w:val="000000" w:themeColor="text1"/>
          <w:sz w:val="20"/>
          <w:szCs w:val="20"/>
          <w:vertAlign w:val="superscript"/>
          <w:lang w:eastAsia="ru-RU"/>
        </w:rPr>
        <w:footnoteReference w:id="43"/>
      </w:r>
    </w:p>
    <w:p w:rsidR="005B2E27" w:rsidRPr="00694CBC" w:rsidRDefault="005B2E27" w:rsidP="005B2E27">
      <w:pPr>
        <w:ind w:firstLine="709"/>
        <w:jc w:val="center"/>
        <w:rPr>
          <w:rFonts w:eastAsia="Calibri"/>
          <w:color w:val="000000" w:themeColor="text1"/>
          <w:sz w:val="20"/>
          <w:szCs w:val="20"/>
          <w:lang w:eastAsia="ru-RU"/>
        </w:rPr>
      </w:pPr>
      <w:r w:rsidRPr="00694CBC">
        <w:rPr>
          <w:rFonts w:eastAsia="Calibri"/>
          <w:color w:val="000000" w:themeColor="text1"/>
          <w:sz w:val="20"/>
          <w:szCs w:val="20"/>
          <w:lang w:eastAsia="ru-RU"/>
        </w:rPr>
        <w:t>Извещение об осуществлении запроса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153. В извещении об осуществлении запроса предложений должны быть указаны следующие сведения: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способ осуществления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наименование, место нахождения, почтовый адрес, адрес электронной почты, номер контактного телефона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0" w:history="1">
        <w:r w:rsidRPr="00694CBC">
          <w:rPr>
            <w:rFonts w:eastAsia="Calibri"/>
            <w:color w:val="000000" w:themeColor="text1"/>
            <w:sz w:val="20"/>
            <w:szCs w:val="20"/>
            <w:lang w:eastAsia="ru-RU"/>
          </w:rPr>
          <w:t>частью 6.1 статьи 3</w:t>
        </w:r>
      </w:hyperlink>
      <w:r w:rsidRPr="00694CBC">
        <w:rPr>
          <w:rFonts w:eastAsia="Calibri"/>
          <w:color w:val="000000" w:themeColor="text1"/>
          <w:sz w:val="20"/>
          <w:szCs w:val="20"/>
          <w:lang w:eastAsia="ru-RU"/>
        </w:rPr>
        <w:t xml:space="preserve"> Федерального закона № 223-ФЗ (при необходимости);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место поставки товара, выполнения работы, оказания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w:t>
      </w:r>
      <w:r w:rsidRPr="00694CBC">
        <w:rPr>
          <w:color w:val="000000" w:themeColor="text1"/>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r w:rsidRPr="00694CBC">
        <w:rPr>
          <w:rFonts w:eastAsia="Calibri"/>
          <w:color w:val="000000" w:themeColor="text1"/>
          <w:sz w:val="20"/>
          <w:szCs w:val="20"/>
          <w:vertAlign w:val="superscript"/>
          <w:lang w:eastAsia="ru-RU"/>
        </w:rPr>
        <w:t>50-1</w:t>
      </w:r>
      <w:r w:rsidRPr="00694CBC">
        <w:rPr>
          <w:rFonts w:eastAsia="Calibri"/>
          <w:color w:val="000000" w:themeColor="text1"/>
          <w:sz w:val="20"/>
          <w:szCs w:val="20"/>
          <w:lang w:eastAsia="ru-RU"/>
        </w:rPr>
        <w:t xml:space="preserve">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 адрес электронной площадки в информационно-телекоммуникационной сети «Интернет»;</w:t>
      </w:r>
    </w:p>
    <w:p w:rsidR="005B2E27" w:rsidRPr="00694CBC" w:rsidRDefault="005B2E27" w:rsidP="005B2E27">
      <w:pPr>
        <w:widowControl w:val="0"/>
        <w:ind w:firstLine="709"/>
        <w:jc w:val="both"/>
        <w:rPr>
          <w:rFonts w:eastAsia="Calibri"/>
          <w:color w:val="000000" w:themeColor="text1"/>
          <w:sz w:val="20"/>
          <w:szCs w:val="20"/>
        </w:rPr>
      </w:pPr>
      <w:r w:rsidRPr="00694CBC">
        <w:rPr>
          <w:rFonts w:eastAsia="Times New Roman"/>
          <w:color w:val="000000" w:themeColor="text1"/>
          <w:sz w:val="20"/>
          <w:szCs w:val="20"/>
          <w:lang w:eastAsia="ru-RU"/>
        </w:rPr>
        <w:t xml:space="preserve">9) </w:t>
      </w:r>
      <w:r w:rsidRPr="00694CBC">
        <w:rPr>
          <w:rFonts w:eastAsia="Calibri"/>
          <w:color w:val="000000" w:themeColor="text1"/>
          <w:sz w:val="20"/>
          <w:szCs w:val="20"/>
          <w:lang w:eastAsia="ru-RU"/>
        </w:rPr>
        <w:t xml:space="preserve">участниками запроса предложений могут быть только субъекты </w:t>
      </w:r>
      <w:r w:rsidRPr="00694CBC">
        <w:rPr>
          <w:rFonts w:eastAsia="Calibri"/>
          <w:color w:val="000000" w:themeColor="text1"/>
          <w:sz w:val="20"/>
          <w:szCs w:val="20"/>
        </w:rPr>
        <w:t>малого и среднего предпринимательства.</w:t>
      </w:r>
      <w:r w:rsidRPr="00694CBC">
        <w:rPr>
          <w:rFonts w:eastAsia="Times New Roman"/>
          <w:color w:val="000000" w:themeColor="text1"/>
          <w:sz w:val="20"/>
          <w:szCs w:val="20"/>
          <w:vertAlign w:val="superscript"/>
          <w:lang w:eastAsia="ru-RU"/>
        </w:rPr>
        <w:footnoteReference w:id="44"/>
      </w:r>
    </w:p>
    <w:p w:rsidR="005B2E27" w:rsidRPr="00694CBC" w:rsidRDefault="005B2E27" w:rsidP="005B2E27">
      <w:pPr>
        <w:widowControl w:val="0"/>
        <w:ind w:firstLine="709"/>
        <w:jc w:val="both"/>
        <w:rPr>
          <w:rFonts w:eastAsia="Calibri"/>
          <w:color w:val="000000" w:themeColor="text1"/>
          <w:sz w:val="20"/>
          <w:szCs w:val="20"/>
        </w:rPr>
      </w:pPr>
    </w:p>
    <w:p w:rsidR="005B2E27" w:rsidRPr="00694CBC" w:rsidRDefault="005B2E27" w:rsidP="005B2E27">
      <w:pPr>
        <w:ind w:firstLine="709"/>
        <w:jc w:val="center"/>
        <w:rPr>
          <w:rFonts w:eastAsia="Calibri"/>
          <w:color w:val="000000" w:themeColor="text1"/>
          <w:sz w:val="20"/>
          <w:szCs w:val="20"/>
          <w:lang w:eastAsia="ru-RU"/>
        </w:rPr>
      </w:pPr>
      <w:r w:rsidRPr="00694CBC">
        <w:rPr>
          <w:rFonts w:eastAsia="Calibri"/>
          <w:color w:val="000000" w:themeColor="text1"/>
          <w:sz w:val="20"/>
          <w:szCs w:val="20"/>
          <w:lang w:eastAsia="ru-RU"/>
        </w:rPr>
        <w:t>Документация о запросе предложений</w:t>
      </w:r>
      <w:r w:rsidRPr="00694CBC">
        <w:rPr>
          <w:rFonts w:eastAsia="Calibri"/>
          <w:color w:val="000000" w:themeColor="text1"/>
          <w:sz w:val="20"/>
          <w:szCs w:val="20"/>
          <w:vertAlign w:val="superscript"/>
          <w:lang w:eastAsia="ru-RU"/>
        </w:rPr>
        <w:t>52-1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154. В документации о запросе предложений должны быть указаны:</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94CBC">
        <w:rPr>
          <w:rFonts w:eastAsia="Calibri"/>
          <w:color w:val="000000" w:themeColor="text1"/>
          <w:sz w:val="20"/>
          <w:szCs w:val="20"/>
          <w:lang w:eastAsia="ru-RU"/>
        </w:rPr>
        <w:t xml:space="preserve"> поставляемого товара, выполняемой работы, оказываемой услуги потребностям заказчика. </w:t>
      </w:r>
      <w:proofErr w:type="gramStart"/>
      <w:r w:rsidRPr="00694CBC">
        <w:rPr>
          <w:rFonts w:eastAsia="Calibri"/>
          <w:color w:val="000000" w:themeColor="text1"/>
          <w:sz w:val="20"/>
          <w:szCs w:val="20"/>
          <w:lang w:eastAsia="ru-RU"/>
        </w:rPr>
        <w:lastRenderedPageBreak/>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694CBC">
        <w:rPr>
          <w:rFonts w:eastAsia="Calibri"/>
          <w:color w:val="000000" w:themeColor="text1"/>
          <w:sz w:val="20"/>
          <w:szCs w:val="20"/>
          <w:lang w:eastAsia="ru-RU"/>
        </w:rPr>
        <w:t xml:space="preserve"> соответствия поставляемого товара, выполняемой работы, оказываемой услуги потребностям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требования к содержанию, форме, оформлению и составу заявки на участие в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место, условия и сроки (периоды) поставки товара, выполнения работы, оказания услуги;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w:t>
      </w:r>
      <w:r w:rsidRPr="00694CBC">
        <w:rPr>
          <w:color w:val="000000" w:themeColor="text1"/>
          <w:sz w:val="20"/>
          <w:szCs w:val="2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6) форма, сроки и порядок оплаты товара, работы, услуги;</w:t>
      </w:r>
    </w:p>
    <w:p w:rsidR="005B2E27" w:rsidRPr="00694CBC" w:rsidRDefault="005B2E27" w:rsidP="005B2E27">
      <w:pPr>
        <w:ind w:firstLine="709"/>
        <w:jc w:val="both"/>
        <w:rPr>
          <w:color w:val="000000" w:themeColor="text1"/>
          <w:sz w:val="20"/>
          <w:szCs w:val="20"/>
        </w:rPr>
      </w:pPr>
      <w:r w:rsidRPr="00694CBC">
        <w:rPr>
          <w:rFonts w:eastAsia="Calibri"/>
          <w:color w:val="000000" w:themeColor="text1"/>
          <w:sz w:val="20"/>
          <w:szCs w:val="20"/>
          <w:lang w:eastAsia="ru-RU"/>
        </w:rPr>
        <w:t xml:space="preserve">7) </w:t>
      </w:r>
      <w:r w:rsidRPr="00694CBC">
        <w:rPr>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 требования к участникам такого запроса предложений;</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694CBC">
        <w:rPr>
          <w:rFonts w:eastAsia="Calibri"/>
          <w:color w:val="000000" w:themeColor="text1"/>
          <w:sz w:val="20"/>
          <w:szCs w:val="20"/>
          <w:lang w:eastAsia="ru-RU"/>
        </w:rPr>
        <w:t xml:space="preserve"> энергии;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12) дата </w:t>
      </w:r>
      <w:proofErr w:type="gramStart"/>
      <w:r w:rsidRPr="00694CBC">
        <w:rPr>
          <w:rFonts w:eastAsia="Calibri"/>
          <w:color w:val="000000" w:themeColor="text1"/>
          <w:sz w:val="20"/>
          <w:szCs w:val="20"/>
          <w:lang w:eastAsia="ru-RU"/>
        </w:rPr>
        <w:t>рассмотрения предложений участников такого запроса предложений</w:t>
      </w:r>
      <w:proofErr w:type="gramEnd"/>
      <w:r w:rsidRPr="00694CBC">
        <w:rPr>
          <w:rFonts w:eastAsia="Calibri"/>
          <w:color w:val="000000" w:themeColor="text1"/>
          <w:sz w:val="20"/>
          <w:szCs w:val="20"/>
          <w:lang w:eastAsia="ru-RU"/>
        </w:rPr>
        <w:t xml:space="preserve"> и подведения итогов такого запроса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13) критерии оценки и сопоставления заявок на участие в таком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14) порядок оценки и сопоставления заявок на участие в таком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15) описание предмета такой закупки в соответствии с </w:t>
      </w:r>
      <w:hyperlink r:id="rId51" w:history="1">
        <w:r w:rsidRPr="00694CBC">
          <w:rPr>
            <w:rFonts w:eastAsia="Calibri"/>
            <w:color w:val="000000" w:themeColor="text1"/>
            <w:sz w:val="20"/>
            <w:szCs w:val="20"/>
            <w:lang w:eastAsia="ru-RU"/>
          </w:rPr>
          <w:t>частью 6.1 статьи 3</w:t>
        </w:r>
      </w:hyperlink>
      <w:r w:rsidRPr="00694CBC">
        <w:rPr>
          <w:rFonts w:eastAsia="Calibri"/>
          <w:color w:val="000000" w:themeColor="text1"/>
          <w:sz w:val="20"/>
          <w:szCs w:val="20"/>
          <w:lang w:eastAsia="ru-RU"/>
        </w:rPr>
        <w:t xml:space="preserve"> Федерального закона № 223-ФЗ;</w:t>
      </w:r>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lang w:eastAsia="ru-RU"/>
        </w:rPr>
        <w:t xml:space="preserve">16) участниками запроса предложений могут быть только субъекты </w:t>
      </w:r>
      <w:r w:rsidRPr="00694CBC">
        <w:rPr>
          <w:rFonts w:eastAsia="Calibri"/>
          <w:color w:val="000000" w:themeColor="text1"/>
          <w:sz w:val="20"/>
          <w:szCs w:val="20"/>
        </w:rPr>
        <w:t>малого и среднего предпринимательства;</w:t>
      </w:r>
      <w:r w:rsidRPr="00694CBC">
        <w:rPr>
          <w:rFonts w:eastAsia="Calibri"/>
          <w:color w:val="000000" w:themeColor="text1"/>
          <w:sz w:val="20"/>
          <w:szCs w:val="20"/>
          <w:vertAlign w:val="superscript"/>
          <w:lang w:eastAsia="ru-RU"/>
        </w:rPr>
        <w:footnoteReference w:id="45"/>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17) иные сведения.</w:t>
      </w:r>
      <w:r w:rsidRPr="00694CBC">
        <w:rPr>
          <w:rFonts w:eastAsia="Calibri"/>
          <w:color w:val="000000" w:themeColor="text1"/>
          <w:sz w:val="20"/>
          <w:szCs w:val="20"/>
          <w:vertAlign w:val="superscript"/>
          <w:lang w:eastAsia="ru-RU"/>
        </w:rPr>
        <w:footnoteReference w:id="46"/>
      </w:r>
    </w:p>
    <w:p w:rsidR="005B2E27" w:rsidRPr="00694CBC" w:rsidRDefault="005B2E27" w:rsidP="005B2E27">
      <w:pPr>
        <w:ind w:firstLine="709"/>
        <w:jc w:val="both"/>
        <w:rPr>
          <w:rFonts w:eastAsia="Calibri"/>
          <w:color w:val="000000" w:themeColor="text1"/>
          <w:sz w:val="20"/>
          <w:szCs w:val="20"/>
        </w:rPr>
      </w:pPr>
      <w:r w:rsidRPr="00694CBC">
        <w:rPr>
          <w:rFonts w:eastAsia="Calibri"/>
          <w:color w:val="000000" w:themeColor="text1"/>
          <w:sz w:val="20"/>
          <w:szCs w:val="20"/>
          <w:lang w:eastAsia="ru-RU"/>
        </w:rPr>
        <w:t>155. В</w:t>
      </w:r>
      <w:r w:rsidRPr="00694CBC">
        <w:rPr>
          <w:rFonts w:eastAsia="Calibri"/>
          <w:color w:val="000000" w:themeColor="text1"/>
          <w:sz w:val="20"/>
          <w:szCs w:val="20"/>
        </w:rPr>
        <w:t xml:space="preserve"> соответствии с </w:t>
      </w:r>
      <w:r w:rsidRPr="00694CBC">
        <w:rPr>
          <w:rFonts w:eastAsia="Times New Roman"/>
          <w:color w:val="000000" w:themeColor="text1"/>
          <w:sz w:val="20"/>
          <w:szCs w:val="20"/>
          <w:lang w:eastAsia="ru-RU"/>
        </w:rPr>
        <w:t>Постановлением № 925</w:t>
      </w:r>
      <w:r w:rsidRPr="00694CBC">
        <w:rPr>
          <w:rFonts w:eastAsia="Calibri"/>
          <w:color w:val="000000" w:themeColor="text1"/>
          <w:sz w:val="20"/>
          <w:szCs w:val="20"/>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94CBC">
        <w:rPr>
          <w:rFonts w:eastAsia="Times New Roman"/>
          <w:bCs/>
          <w:color w:val="000000" w:themeColor="text1"/>
          <w:sz w:val="20"/>
          <w:szCs w:val="20"/>
          <w:lang w:eastAsia="ru-RU"/>
        </w:rPr>
        <w:t>документации</w:t>
      </w:r>
      <w:r w:rsidRPr="00694CBC">
        <w:rPr>
          <w:rFonts w:eastAsia="Calibri"/>
          <w:color w:val="000000" w:themeColor="text1"/>
          <w:sz w:val="20"/>
          <w:szCs w:val="20"/>
          <w:lang w:eastAsia="ru-RU"/>
        </w:rPr>
        <w:t xml:space="preserve"> о запросе предложений</w:t>
      </w:r>
      <w:r w:rsidRPr="00694CBC">
        <w:rPr>
          <w:rFonts w:eastAsia="Calibri"/>
          <w:color w:val="000000" w:themeColor="text1"/>
          <w:sz w:val="20"/>
          <w:szCs w:val="20"/>
        </w:rPr>
        <w:t xml:space="preserve"> должны быть указаны следующие сведения:</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3) сведения о начальной (максимальной) цене единицы каждого товара, работы, услуги, </w:t>
      </w:r>
      <w:proofErr w:type="gramStart"/>
      <w:r w:rsidRPr="00694CBC">
        <w:rPr>
          <w:rFonts w:eastAsia="Calibri"/>
          <w:color w:val="000000" w:themeColor="text1"/>
          <w:sz w:val="20"/>
          <w:szCs w:val="20"/>
          <w:lang w:eastAsia="ru-RU"/>
        </w:rPr>
        <w:t>являющихся</w:t>
      </w:r>
      <w:proofErr w:type="gramEnd"/>
      <w:r w:rsidRPr="00694CBC">
        <w:rPr>
          <w:rFonts w:eastAsia="Calibri"/>
          <w:color w:val="000000" w:themeColor="text1"/>
          <w:sz w:val="20"/>
          <w:szCs w:val="20"/>
          <w:lang w:eastAsia="ru-RU"/>
        </w:rPr>
        <w:t xml:space="preserve"> предметом закупки;</w:t>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694CBC">
        <w:rPr>
          <w:rFonts w:eastAsia="Calibri"/>
          <w:color w:val="000000" w:themeColor="text1"/>
          <w:sz w:val="20"/>
          <w:szCs w:val="20"/>
          <w:vertAlign w:val="superscript"/>
          <w:lang w:eastAsia="ru-RU"/>
        </w:rPr>
        <w:t>55-1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roofErr w:type="gramEnd"/>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694CBC">
        <w:rPr>
          <w:rFonts w:eastAsia="Times New Roman"/>
          <w:color w:val="000000" w:themeColor="text1"/>
          <w:sz w:val="20"/>
          <w:szCs w:val="20"/>
          <w:lang w:eastAsia="ru-RU"/>
        </w:rPr>
        <w:t xml:space="preserve">Постановлением № 925, </w:t>
      </w:r>
      <w:r w:rsidRPr="00694CBC">
        <w:rPr>
          <w:rFonts w:eastAsia="Calibri"/>
          <w:color w:val="000000" w:themeColor="text1"/>
          <w:sz w:val="20"/>
          <w:szCs w:val="20"/>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w:t>
      </w:r>
      <w:proofErr w:type="gramEnd"/>
      <w:r w:rsidRPr="00694CBC">
        <w:rPr>
          <w:rFonts w:eastAsia="Calibri"/>
          <w:color w:val="000000" w:themeColor="text1"/>
          <w:sz w:val="20"/>
          <w:szCs w:val="20"/>
          <w:lang w:eastAsia="ru-RU"/>
        </w:rPr>
        <w:t xml:space="preserve"> товаров, указанных в договоре.</w:t>
      </w:r>
    </w:p>
    <w:p w:rsidR="005B2E27" w:rsidRPr="00694CBC" w:rsidRDefault="005B2E27" w:rsidP="005B2E27">
      <w:pPr>
        <w:ind w:firstLine="709"/>
        <w:jc w:val="both"/>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Порядок предоставления разъяснений положений </w:t>
      </w:r>
      <w:r w:rsidRPr="00694CBC">
        <w:rPr>
          <w:rFonts w:eastAsia="Calibri"/>
          <w:color w:val="000000" w:themeColor="text1"/>
          <w:sz w:val="20"/>
          <w:szCs w:val="20"/>
          <w:lang w:eastAsia="ru-RU"/>
        </w:rPr>
        <w:t>документации о запросе предложений</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156. Любой участник закупки, аккредитованный на электронной площадке, вправе направить оператору </w:t>
      </w:r>
      <w:r w:rsidRPr="00694CBC">
        <w:rPr>
          <w:rFonts w:eastAsia="Calibri"/>
          <w:color w:val="000000" w:themeColor="text1"/>
          <w:sz w:val="20"/>
          <w:szCs w:val="20"/>
          <w:lang w:eastAsia="ru-RU"/>
        </w:rPr>
        <w:t>электронной площадки с использованием программно-аппаратных средств электронной площадки, на которой размещена такая закупка</w:t>
      </w:r>
      <w:r w:rsidRPr="00694CBC">
        <w:rPr>
          <w:rFonts w:eastAsia="Times New Roman"/>
          <w:color w:val="000000" w:themeColor="text1"/>
          <w:sz w:val="20"/>
          <w:szCs w:val="20"/>
          <w:lang w:eastAsia="ru-RU"/>
        </w:rPr>
        <w:t xml:space="preserve">, запрос о даче разъяснений положений </w:t>
      </w:r>
      <w:r w:rsidRPr="00694CBC">
        <w:rPr>
          <w:rFonts w:eastAsia="Calibri"/>
          <w:color w:val="000000" w:themeColor="text1"/>
          <w:sz w:val="20"/>
          <w:szCs w:val="20"/>
          <w:lang w:eastAsia="ru-RU"/>
        </w:rPr>
        <w:t>извещения об осуществлении запроса предложений и (или) документации о запросе предложений</w:t>
      </w:r>
      <w:r w:rsidRPr="00694CBC">
        <w:rPr>
          <w:rFonts w:eastAsia="Times New Roman"/>
          <w:color w:val="000000" w:themeColor="text1"/>
          <w:sz w:val="20"/>
          <w:szCs w:val="20"/>
          <w:lang w:eastAsia="ru-RU"/>
        </w:rPr>
        <w:t xml:space="preserve">.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157. </w:t>
      </w:r>
      <w:r w:rsidRPr="00694CBC">
        <w:rPr>
          <w:rFonts w:eastAsia="Calibri"/>
          <w:color w:val="000000" w:themeColor="text1"/>
          <w:sz w:val="20"/>
          <w:szCs w:val="20"/>
          <w:lang w:eastAsia="ru-RU"/>
        </w:rPr>
        <w:t xml:space="preserve">Разъяснение положений </w:t>
      </w:r>
      <w:r w:rsidRPr="00694CBC">
        <w:rPr>
          <w:rFonts w:eastAsia="Times New Roman"/>
          <w:color w:val="000000" w:themeColor="text1"/>
          <w:sz w:val="20"/>
          <w:szCs w:val="20"/>
          <w:lang w:eastAsia="ru-RU"/>
        </w:rPr>
        <w:t xml:space="preserve">документации о </w:t>
      </w:r>
      <w:r w:rsidRPr="00694CBC">
        <w:rPr>
          <w:rFonts w:eastAsia="Calibri"/>
          <w:color w:val="000000" w:themeColor="text1"/>
          <w:sz w:val="20"/>
          <w:szCs w:val="20"/>
          <w:lang w:eastAsia="ru-RU"/>
        </w:rPr>
        <w:t>запросе предложений</w:t>
      </w:r>
      <w:r w:rsidRPr="00694CBC">
        <w:rPr>
          <w:rFonts w:eastAsia="Times New Roman"/>
          <w:color w:val="000000" w:themeColor="text1"/>
          <w:sz w:val="20"/>
          <w:szCs w:val="20"/>
          <w:lang w:eastAsia="ru-RU"/>
        </w:rPr>
        <w:t xml:space="preserve"> осуществляется заказчиком в </w:t>
      </w:r>
      <w:r w:rsidRPr="00694CBC">
        <w:rPr>
          <w:rFonts w:eastAsia="Calibri"/>
          <w:color w:val="000000" w:themeColor="text1"/>
          <w:sz w:val="20"/>
          <w:szCs w:val="20"/>
          <w:lang w:eastAsia="ru-RU"/>
        </w:rPr>
        <w:t xml:space="preserve">соответствии с частями 3-4 статьи 3.2, частью 11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Внесение изменений в извещение </w:t>
      </w:r>
      <w:r w:rsidRPr="00694CBC">
        <w:rPr>
          <w:rFonts w:eastAsia="Calibri"/>
          <w:color w:val="000000" w:themeColor="text1"/>
          <w:sz w:val="20"/>
          <w:szCs w:val="20"/>
          <w:lang w:eastAsia="ru-RU"/>
        </w:rPr>
        <w:t xml:space="preserve">об осуществлении запроса предложений и (или) документацию о запросе предложений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158. Изменения, вносимые </w:t>
      </w:r>
      <w:r w:rsidRPr="00694CBC">
        <w:rPr>
          <w:rFonts w:eastAsia="Times New Roman"/>
          <w:color w:val="000000" w:themeColor="text1"/>
          <w:sz w:val="20"/>
          <w:szCs w:val="20"/>
          <w:lang w:eastAsia="ru-RU"/>
        </w:rPr>
        <w:t xml:space="preserve">в </w:t>
      </w:r>
      <w:r w:rsidRPr="00694CBC">
        <w:rPr>
          <w:rFonts w:eastAsia="Calibri"/>
          <w:color w:val="000000" w:themeColor="text1"/>
          <w:sz w:val="20"/>
          <w:szCs w:val="20"/>
          <w:lang w:eastAsia="ru-RU"/>
        </w:rPr>
        <w:t xml:space="preserve">извещение об осуществлении запроса предложений </w:t>
      </w:r>
      <w:r w:rsidRPr="00694CBC">
        <w:rPr>
          <w:rFonts w:eastAsia="Times New Roman"/>
          <w:color w:val="000000" w:themeColor="text1"/>
          <w:sz w:val="20"/>
          <w:szCs w:val="20"/>
          <w:lang w:eastAsia="ru-RU"/>
        </w:rPr>
        <w:t xml:space="preserve">и (или) </w:t>
      </w:r>
      <w:r w:rsidRPr="00694CBC">
        <w:rPr>
          <w:rFonts w:eastAsia="Calibri"/>
          <w:color w:val="000000" w:themeColor="text1"/>
          <w:sz w:val="20"/>
          <w:szCs w:val="20"/>
          <w:lang w:eastAsia="ru-RU"/>
        </w:rPr>
        <w:t xml:space="preserve">документацию о запросе предложений размещаются заказчиком в соответствии с частью 11 статьи 4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подачи заявок на участие в запросе предложений</w:t>
      </w:r>
      <w:r w:rsidRPr="00694CBC">
        <w:rPr>
          <w:rFonts w:eastAsia="Times New Roman"/>
          <w:color w:val="000000" w:themeColor="text1"/>
          <w:sz w:val="20"/>
          <w:szCs w:val="20"/>
          <w:vertAlign w:val="superscript"/>
          <w:lang w:eastAsia="ru-RU"/>
        </w:rPr>
        <w:footnoteReference w:id="47"/>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159. Участник запроса предложения подает заявку на участие в запросе предложений, </w:t>
      </w:r>
      <w:r w:rsidRPr="00694CBC">
        <w:rPr>
          <w:rFonts w:eastAsia="Calibri"/>
          <w:color w:val="000000" w:themeColor="text1"/>
          <w:sz w:val="20"/>
          <w:szCs w:val="20"/>
          <w:lang w:eastAsia="ru-RU"/>
        </w:rPr>
        <w:t xml:space="preserve">в соответствии с требованиями частей 10-11 статьи 3.2, части 11 статьи 3.3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160. Заявка на участие в</w:t>
      </w:r>
      <w:r w:rsidRPr="00694CBC">
        <w:rPr>
          <w:rFonts w:eastAsia="Calibri"/>
          <w:color w:val="000000" w:themeColor="text1"/>
          <w:sz w:val="20"/>
          <w:szCs w:val="20"/>
          <w:lang w:eastAsia="ru-RU"/>
        </w:rPr>
        <w:t xml:space="preserve"> запросе предложений</w:t>
      </w:r>
      <w:r w:rsidRPr="00694CBC">
        <w:rPr>
          <w:rFonts w:eastAsia="Times New Roman"/>
          <w:color w:val="000000" w:themeColor="text1"/>
          <w:sz w:val="20"/>
          <w:szCs w:val="20"/>
          <w:lang w:eastAsia="ru-RU"/>
        </w:rPr>
        <w:t xml:space="preserve"> должна содержать </w:t>
      </w:r>
      <w:r w:rsidRPr="00694CBC">
        <w:rPr>
          <w:rFonts w:eastAsia="Calibri"/>
          <w:color w:val="000000" w:themeColor="text1"/>
          <w:sz w:val="20"/>
          <w:szCs w:val="20"/>
          <w:lang w:eastAsia="ru-RU"/>
        </w:rPr>
        <w:t>следующие документы и информацию:</w:t>
      </w:r>
      <w:r w:rsidRPr="00694CBC">
        <w:rPr>
          <w:rFonts w:eastAsia="Times New Roman"/>
          <w:color w:val="000000" w:themeColor="text1"/>
          <w:sz w:val="20"/>
          <w:szCs w:val="20"/>
          <w:vertAlign w:val="superscript"/>
          <w:lang w:eastAsia="ru-RU"/>
        </w:rPr>
        <w:footnoteReference w:id="48"/>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w:t>
      </w:r>
      <w:r w:rsidRPr="00694CBC">
        <w:rPr>
          <w:rFonts w:eastAsia="Calibri"/>
          <w:color w:val="000000" w:themeColor="text1"/>
          <w:sz w:val="20"/>
          <w:szCs w:val="20"/>
          <w:lang w:eastAsia="ru-RU"/>
        </w:rPr>
        <w:lastRenderedPageBreak/>
        <w:t>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694CBC">
        <w:rPr>
          <w:rFonts w:eastAsia="Calibri"/>
          <w:color w:val="000000" w:themeColor="text1"/>
          <w:sz w:val="20"/>
          <w:szCs w:val="20"/>
          <w:lang w:eastAsia="ru-RU"/>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указание (декларирование) наименования страны происхождения поставляемых товаров;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w:t>
      </w:r>
      <w:r w:rsidRPr="00694CBC">
        <w:rPr>
          <w:rFonts w:eastAsia="Calibri"/>
          <w:color w:val="000000" w:themeColor="text1"/>
          <w:sz w:val="20"/>
          <w:szCs w:val="20"/>
          <w:vertAlign w:val="superscript"/>
          <w:lang w:eastAsia="ru-RU"/>
        </w:rPr>
        <w:t>1</w:t>
      </w:r>
      <w:r w:rsidRPr="00694CBC">
        <w:rPr>
          <w:rFonts w:eastAsia="Calibri"/>
          <w:color w:val="000000" w:themeColor="text1"/>
          <w:sz w:val="20"/>
          <w:szCs w:val="20"/>
          <w:lang w:eastAsia="ru-RU"/>
        </w:rPr>
        <w:t xml:space="preserve"> статьи 3</w:t>
      </w:r>
      <w:r w:rsidRPr="00694CBC">
        <w:rPr>
          <w:rFonts w:eastAsia="Calibri"/>
          <w:color w:val="000000" w:themeColor="text1"/>
          <w:sz w:val="20"/>
          <w:szCs w:val="20"/>
          <w:vertAlign w:val="superscript"/>
          <w:lang w:eastAsia="ru-RU"/>
        </w:rPr>
        <w:t>4</w:t>
      </w:r>
      <w:r w:rsidRPr="00694CBC">
        <w:rPr>
          <w:rFonts w:eastAsia="Calibri"/>
          <w:color w:val="000000" w:themeColor="text1"/>
          <w:sz w:val="20"/>
          <w:szCs w:val="20"/>
          <w:lang w:eastAsia="ru-RU"/>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694CBC">
        <w:rPr>
          <w:rFonts w:eastAsia="Calibri"/>
          <w:color w:val="000000" w:themeColor="text1"/>
          <w:sz w:val="20"/>
          <w:szCs w:val="20"/>
          <w:lang w:eastAsia="ru-RU"/>
        </w:rPr>
        <w:t xml:space="preserve"> пунктом 10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6) копии документов, подтверждающих квалификацию участника запроса предложений. </w:t>
      </w:r>
      <w:proofErr w:type="gramStart"/>
      <w:r w:rsidRPr="00694CBC">
        <w:rPr>
          <w:rFonts w:eastAsia="Calibri"/>
          <w:color w:val="000000" w:themeColor="text1"/>
          <w:sz w:val="20"/>
          <w:szCs w:val="20"/>
          <w:lang w:eastAsia="ru-RU"/>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а) индивидуальным предпринимателем, если участником запроса предложений является индивидуальный предприниматель;</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694CBC">
        <w:rPr>
          <w:rFonts w:eastAsia="Calibri"/>
          <w:color w:val="000000" w:themeColor="text1"/>
          <w:sz w:val="20"/>
          <w:szCs w:val="20"/>
          <w:lang w:eastAsia="ru-RU"/>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13) план привлечения субподрядчиков (соисполнителей) из числа субъектов малого и среднего предпринимательства;</w:t>
      </w:r>
      <w:r w:rsidRPr="00694CBC">
        <w:rPr>
          <w:rFonts w:eastAsia="Calibri"/>
          <w:color w:val="000000" w:themeColor="text1"/>
          <w:sz w:val="20"/>
          <w:szCs w:val="20"/>
          <w:vertAlign w:val="superscript"/>
          <w:lang w:eastAsia="ru-RU"/>
        </w:rPr>
        <w:footnoteReference w:id="49"/>
      </w:r>
    </w:p>
    <w:p w:rsidR="005B2E27" w:rsidRPr="00694CBC" w:rsidRDefault="005B2E27" w:rsidP="005B2E27">
      <w:pPr>
        <w:ind w:firstLine="709"/>
        <w:jc w:val="both"/>
        <w:rPr>
          <w:rFonts w:eastAsia="Calibri"/>
          <w:color w:val="000000" w:themeColor="text1"/>
          <w:sz w:val="20"/>
          <w:szCs w:val="20"/>
          <w:vertAlign w:val="superscript"/>
          <w:lang w:eastAsia="ru-RU"/>
        </w:rPr>
      </w:pPr>
      <w:r w:rsidRPr="00694CBC">
        <w:rPr>
          <w:rFonts w:eastAsia="Calibri"/>
          <w:color w:val="000000" w:themeColor="text1"/>
          <w:sz w:val="20"/>
          <w:szCs w:val="20"/>
          <w:lang w:eastAsia="ru-RU"/>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694CBC">
        <w:rPr>
          <w:rFonts w:eastAsia="Calibri"/>
          <w:color w:val="000000" w:themeColor="text1"/>
          <w:sz w:val="20"/>
          <w:szCs w:val="20"/>
          <w:vertAlign w:val="superscript"/>
          <w:lang w:eastAsia="ru-RU"/>
        </w:rPr>
        <w:t>59-1</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161.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162.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jc w:val="center"/>
        <w:rPr>
          <w:rFonts w:eastAsia="Calibri"/>
          <w:color w:val="000000" w:themeColor="text1"/>
          <w:sz w:val="20"/>
          <w:szCs w:val="20"/>
          <w:lang w:eastAsia="ru-RU"/>
        </w:rPr>
      </w:pPr>
      <w:r w:rsidRPr="00694CBC">
        <w:rPr>
          <w:rFonts w:eastAsia="Calibri"/>
          <w:color w:val="000000" w:themeColor="text1"/>
          <w:sz w:val="20"/>
          <w:szCs w:val="20"/>
          <w:lang w:eastAsia="ru-RU"/>
        </w:rPr>
        <w:t>Порядок рассмотрения, оценки и сопоставления заявок на участие в запросе предложений</w:t>
      </w:r>
      <w:r w:rsidRPr="00694CBC">
        <w:rPr>
          <w:rFonts w:eastAsia="Calibri"/>
          <w:color w:val="000000" w:themeColor="text1"/>
          <w:sz w:val="20"/>
          <w:szCs w:val="20"/>
          <w:vertAlign w:val="superscript"/>
          <w:lang w:eastAsia="ru-RU"/>
        </w:rPr>
        <w:footnoteReference w:customMarkFollows="1" w:id="50"/>
        <w:t>59-2</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163. Срок рассмотрения, оценки и сопоставления заявок на участие в запросе предложений не может превышать семь рабочих дней </w:t>
      </w:r>
      <w:proofErr w:type="gramStart"/>
      <w:r w:rsidRPr="00694CBC">
        <w:rPr>
          <w:rFonts w:eastAsia="Calibri"/>
          <w:color w:val="000000" w:themeColor="text1"/>
          <w:sz w:val="20"/>
          <w:szCs w:val="20"/>
          <w:lang w:eastAsia="ru-RU"/>
        </w:rPr>
        <w:t>с даты окончания</w:t>
      </w:r>
      <w:proofErr w:type="gramEnd"/>
      <w:r w:rsidRPr="00694CBC">
        <w:rPr>
          <w:rFonts w:eastAsia="Calibri"/>
          <w:color w:val="000000" w:themeColor="text1"/>
          <w:sz w:val="20"/>
          <w:szCs w:val="20"/>
          <w:lang w:eastAsia="ru-RU"/>
        </w:rPr>
        <w:t xml:space="preserve"> срока подачи указанных заявок.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164.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694CBC">
        <w:rPr>
          <w:rFonts w:eastAsia="Calibri"/>
          <w:color w:val="000000" w:themeColor="text1"/>
          <w:sz w:val="20"/>
          <w:szCs w:val="20"/>
          <w:vertAlign w:val="superscript"/>
          <w:lang w:eastAsia="ru-RU"/>
        </w:rPr>
        <w:t>59-3</w:t>
      </w:r>
      <w:r w:rsidRPr="00694CBC">
        <w:rPr>
          <w:rFonts w:eastAsia="Calibri"/>
          <w:color w:val="000000" w:themeColor="text1"/>
          <w:sz w:val="20"/>
          <w:szCs w:val="20"/>
          <w:lang w:eastAsia="ru-RU"/>
        </w:rPr>
        <w:t xml:space="preserve">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165. </w:t>
      </w:r>
      <w:proofErr w:type="gramStart"/>
      <w:r w:rsidRPr="00694CBC">
        <w:rPr>
          <w:rFonts w:eastAsia="Times New Roman"/>
          <w:color w:val="000000" w:themeColor="text1"/>
          <w:sz w:val="20"/>
          <w:szCs w:val="20"/>
          <w:lang w:eastAsia="ru-RU"/>
        </w:rPr>
        <w:t xml:space="preserve">Оценка и сопоставление заявок на участие в </w:t>
      </w:r>
      <w:r w:rsidRPr="00694CBC">
        <w:rPr>
          <w:rFonts w:eastAsia="Calibri"/>
          <w:color w:val="000000" w:themeColor="text1"/>
          <w:sz w:val="20"/>
          <w:szCs w:val="20"/>
          <w:lang w:eastAsia="ru-RU"/>
        </w:rPr>
        <w:t>запросе предложений</w:t>
      </w:r>
      <w:r w:rsidRPr="00694CBC">
        <w:rPr>
          <w:rFonts w:eastAsia="Times New Roman"/>
          <w:color w:val="000000" w:themeColor="text1"/>
          <w:sz w:val="20"/>
          <w:szCs w:val="20"/>
          <w:lang w:eastAsia="ru-RU"/>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694CBC">
        <w:rPr>
          <w:rFonts w:eastAsia="Times New Roman"/>
          <w:color w:val="000000" w:themeColor="text1"/>
          <w:sz w:val="20"/>
          <w:szCs w:val="20"/>
          <w:lang w:eastAsia="ru-RU"/>
        </w:rPr>
        <w:t xml:space="preserve">, </w:t>
      </w:r>
      <w:proofErr w:type="gramStart"/>
      <w:r w:rsidRPr="00694CBC">
        <w:rPr>
          <w:rFonts w:eastAsia="Times New Roman"/>
          <w:color w:val="000000" w:themeColor="text1"/>
          <w:sz w:val="20"/>
          <w:szCs w:val="20"/>
          <w:lang w:eastAsia="ru-RU"/>
        </w:rPr>
        <w:t>оказываемым</w:t>
      </w:r>
      <w:proofErr w:type="gramEnd"/>
      <w:r w:rsidRPr="00694CBC">
        <w:rPr>
          <w:rFonts w:eastAsia="Times New Roman"/>
          <w:color w:val="000000" w:themeColor="text1"/>
          <w:sz w:val="20"/>
          <w:szCs w:val="20"/>
          <w:lang w:eastAsia="ru-RU"/>
        </w:rPr>
        <w:t xml:space="preserve"> иностранными лицами».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166. Приоритет не предоставляется в случаях, если: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 </w:t>
      </w:r>
      <w:r w:rsidRPr="00694CBC">
        <w:rPr>
          <w:rFonts w:eastAsia="Calibri"/>
          <w:color w:val="000000" w:themeColor="text1"/>
          <w:sz w:val="20"/>
          <w:szCs w:val="20"/>
          <w:lang w:eastAsia="ru-RU"/>
        </w:rPr>
        <w:t>запрос предложений</w:t>
      </w:r>
      <w:r w:rsidRPr="00694CBC">
        <w:rPr>
          <w:rFonts w:eastAsia="Times New Roman"/>
          <w:color w:val="000000" w:themeColor="text1"/>
          <w:sz w:val="20"/>
          <w:szCs w:val="20"/>
          <w:lang w:eastAsia="ru-RU"/>
        </w:rPr>
        <w:t xml:space="preserve"> признан </w:t>
      </w:r>
      <w:proofErr w:type="gramStart"/>
      <w:r w:rsidRPr="00694CBC">
        <w:rPr>
          <w:rFonts w:eastAsia="Times New Roman"/>
          <w:color w:val="000000" w:themeColor="text1"/>
          <w:sz w:val="20"/>
          <w:szCs w:val="20"/>
          <w:lang w:eastAsia="ru-RU"/>
        </w:rPr>
        <w:t>несостоявшимся</w:t>
      </w:r>
      <w:proofErr w:type="gramEnd"/>
      <w:r w:rsidRPr="00694CBC">
        <w:rPr>
          <w:rFonts w:eastAsia="Times New Roman"/>
          <w:color w:val="000000" w:themeColor="text1"/>
          <w:sz w:val="20"/>
          <w:szCs w:val="20"/>
          <w:lang w:eastAsia="ru-RU"/>
        </w:rPr>
        <w:t xml:space="preserve"> и договор заключается с единственным участником </w:t>
      </w:r>
      <w:r w:rsidRPr="00694CBC">
        <w:rPr>
          <w:rFonts w:eastAsia="Calibri"/>
          <w:color w:val="000000" w:themeColor="text1"/>
          <w:sz w:val="20"/>
          <w:szCs w:val="20"/>
          <w:lang w:eastAsia="ru-RU"/>
        </w:rPr>
        <w:t>запроса предложений</w:t>
      </w:r>
      <w:r w:rsidRPr="00694CBC">
        <w:rPr>
          <w:rFonts w:eastAsia="Times New Roman"/>
          <w:color w:val="000000" w:themeColor="text1"/>
          <w:sz w:val="20"/>
          <w:szCs w:val="20"/>
          <w:lang w:eastAsia="ru-RU"/>
        </w:rPr>
        <w:t>;</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2) в заявке на участие в </w:t>
      </w:r>
      <w:r w:rsidRPr="00694CBC">
        <w:rPr>
          <w:rFonts w:eastAsia="Calibri"/>
          <w:color w:val="000000" w:themeColor="text1"/>
          <w:sz w:val="20"/>
          <w:szCs w:val="20"/>
          <w:lang w:eastAsia="ru-RU"/>
        </w:rPr>
        <w:t>запросе предложений</w:t>
      </w:r>
      <w:r w:rsidRPr="00694CBC">
        <w:rPr>
          <w:rFonts w:eastAsia="Times New Roman"/>
          <w:color w:val="000000" w:themeColor="text1"/>
          <w:sz w:val="20"/>
          <w:szCs w:val="20"/>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3) в заявке на участие в </w:t>
      </w:r>
      <w:r w:rsidRPr="00694CBC">
        <w:rPr>
          <w:rFonts w:eastAsia="Calibri"/>
          <w:color w:val="000000" w:themeColor="text1"/>
          <w:sz w:val="20"/>
          <w:szCs w:val="20"/>
          <w:lang w:eastAsia="ru-RU"/>
        </w:rPr>
        <w:t>запросе предложений</w:t>
      </w:r>
      <w:r w:rsidRPr="00694CBC">
        <w:rPr>
          <w:rFonts w:eastAsia="Times New Roman"/>
          <w:color w:val="000000" w:themeColor="text1"/>
          <w:sz w:val="20"/>
          <w:szCs w:val="20"/>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4) в заявке на участие в </w:t>
      </w:r>
      <w:r w:rsidRPr="00694CBC">
        <w:rPr>
          <w:rFonts w:eastAsia="Calibri"/>
          <w:color w:val="000000" w:themeColor="text1"/>
          <w:sz w:val="20"/>
          <w:szCs w:val="20"/>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94CBC">
        <w:rPr>
          <w:rFonts w:eastAsia="Times New Roman"/>
          <w:color w:val="000000" w:themeColor="text1"/>
          <w:sz w:val="20"/>
          <w:szCs w:val="20"/>
          <w:lang w:eastAsia="ru-RU"/>
        </w:rPr>
        <w:t xml:space="preserve">.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167. </w:t>
      </w:r>
      <w:proofErr w:type="gramStart"/>
      <w:r w:rsidRPr="00694CBC">
        <w:rPr>
          <w:rFonts w:eastAsia="Times New Roman"/>
          <w:color w:val="000000" w:themeColor="text1"/>
          <w:sz w:val="20"/>
          <w:szCs w:val="20"/>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694CBC">
        <w:rPr>
          <w:rFonts w:eastAsia="Calibri"/>
          <w:color w:val="000000" w:themeColor="text1"/>
          <w:sz w:val="20"/>
          <w:szCs w:val="20"/>
          <w:lang w:eastAsia="ru-RU"/>
        </w:rPr>
        <w:t>настоящего Положения о закупке</w:t>
      </w:r>
      <w:r w:rsidRPr="00694CBC">
        <w:rPr>
          <w:rFonts w:eastAsia="Times New Roman"/>
          <w:color w:val="000000" w:themeColor="text1"/>
          <w:sz w:val="20"/>
          <w:szCs w:val="20"/>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694CBC">
        <w:rPr>
          <w:rFonts w:eastAsia="Calibri"/>
          <w:color w:val="000000" w:themeColor="text1"/>
          <w:sz w:val="20"/>
          <w:szCs w:val="20"/>
          <w:lang w:eastAsia="ru-RU"/>
        </w:rPr>
        <w:t>запросе предложений</w:t>
      </w:r>
      <w:r w:rsidRPr="00694CBC">
        <w:rPr>
          <w:rFonts w:eastAsia="Times New Roman"/>
          <w:color w:val="000000" w:themeColor="text1"/>
          <w:sz w:val="20"/>
          <w:szCs w:val="20"/>
          <w:lang w:eastAsia="ru-RU"/>
        </w:rPr>
        <w:t>, в соответствии с подпунктом 3</w:t>
      </w:r>
      <w:proofErr w:type="gramEnd"/>
      <w:r w:rsidRPr="00694CBC">
        <w:rPr>
          <w:rFonts w:eastAsia="Times New Roman"/>
          <w:color w:val="000000" w:themeColor="text1"/>
          <w:sz w:val="20"/>
          <w:szCs w:val="20"/>
          <w:lang w:eastAsia="ru-RU"/>
        </w:rPr>
        <w:t xml:space="preserve"> пункта 155 </w:t>
      </w:r>
      <w:r w:rsidRPr="00694CBC">
        <w:rPr>
          <w:rFonts w:eastAsia="Calibri"/>
          <w:color w:val="000000" w:themeColor="text1"/>
          <w:sz w:val="20"/>
          <w:szCs w:val="20"/>
          <w:lang w:eastAsia="ru-RU"/>
        </w:rPr>
        <w:t>настоящего Положения о закупке</w:t>
      </w:r>
      <w:r w:rsidRPr="00694CBC">
        <w:rPr>
          <w:rFonts w:eastAsia="Times New Roman"/>
          <w:color w:val="000000" w:themeColor="text1"/>
          <w:sz w:val="20"/>
          <w:szCs w:val="20"/>
          <w:lang w:eastAsia="ru-RU"/>
        </w:rPr>
        <w:t xml:space="preserve">, на коэффициент изменения начальной (максимальной) цены договора по результатам проведения </w:t>
      </w:r>
      <w:r w:rsidRPr="00694CBC">
        <w:rPr>
          <w:rFonts w:eastAsia="Calibri"/>
          <w:color w:val="000000" w:themeColor="text1"/>
          <w:sz w:val="20"/>
          <w:szCs w:val="20"/>
          <w:lang w:eastAsia="ru-RU"/>
        </w:rPr>
        <w:t>запроса предложений</w:t>
      </w:r>
      <w:r w:rsidRPr="00694CBC">
        <w:rPr>
          <w:rFonts w:eastAsia="Times New Roman"/>
          <w:color w:val="000000" w:themeColor="text1"/>
          <w:sz w:val="20"/>
          <w:szCs w:val="20"/>
          <w:lang w:eastAsia="ru-RU"/>
        </w:rPr>
        <w:t>, определяемый как результат деления цены договора, по которой заключается договор, на начальную (максимальную) цену договора.</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168. Отнесение участника </w:t>
      </w:r>
      <w:r w:rsidRPr="00694CBC">
        <w:rPr>
          <w:rFonts w:eastAsia="Calibri"/>
          <w:color w:val="000000" w:themeColor="text1"/>
          <w:sz w:val="20"/>
          <w:szCs w:val="20"/>
          <w:lang w:eastAsia="ru-RU"/>
        </w:rPr>
        <w:t>запроса предложений</w:t>
      </w:r>
      <w:r w:rsidRPr="00694CBC">
        <w:rPr>
          <w:rFonts w:eastAsia="Times New Roman"/>
          <w:color w:val="000000" w:themeColor="text1"/>
          <w:sz w:val="20"/>
          <w:szCs w:val="20"/>
          <w:lang w:eastAsia="ru-RU"/>
        </w:rPr>
        <w:t xml:space="preserve"> к российским или иностранным лицам осуществляется на основании документов участника </w:t>
      </w:r>
      <w:r w:rsidRPr="00694CBC">
        <w:rPr>
          <w:rFonts w:eastAsia="Calibri"/>
          <w:color w:val="000000" w:themeColor="text1"/>
          <w:sz w:val="20"/>
          <w:szCs w:val="20"/>
          <w:lang w:eastAsia="ru-RU"/>
        </w:rPr>
        <w:t>запроса предложений</w:t>
      </w:r>
      <w:r w:rsidRPr="00694CBC">
        <w:rPr>
          <w:rFonts w:eastAsia="Times New Roman"/>
          <w:color w:val="000000" w:themeColor="text1"/>
          <w:sz w:val="20"/>
          <w:szCs w:val="20"/>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169.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171. Итоговый протокол должен содержать сведения, </w:t>
      </w:r>
      <w:r w:rsidRPr="00694CBC">
        <w:rPr>
          <w:rFonts w:eastAsia="Times New Roman"/>
          <w:color w:val="000000" w:themeColor="text1"/>
          <w:sz w:val="20"/>
          <w:szCs w:val="20"/>
          <w:lang w:eastAsia="ru-RU"/>
        </w:rPr>
        <w:t xml:space="preserve">предусмотренные частью 14 статьи 3.2 </w:t>
      </w:r>
      <w:r w:rsidRPr="00694CBC">
        <w:rPr>
          <w:rFonts w:eastAsia="Calibri"/>
          <w:color w:val="000000" w:themeColor="text1"/>
          <w:sz w:val="20"/>
          <w:szCs w:val="20"/>
          <w:lang w:eastAsia="ru-RU"/>
        </w:rPr>
        <w:t>Федерального закона № 223-ФЗ,</w:t>
      </w:r>
      <w:r w:rsidRPr="00694CBC">
        <w:rPr>
          <w:rFonts w:eastAsia="Times New Roman"/>
          <w:color w:val="000000" w:themeColor="text1"/>
          <w:sz w:val="20"/>
          <w:szCs w:val="20"/>
          <w:lang w:eastAsia="ru-RU"/>
        </w:rPr>
        <w:t xml:space="preserve"> а также сведения о количестве, </w:t>
      </w:r>
      <w:r w:rsidRPr="00694CBC">
        <w:rPr>
          <w:rFonts w:eastAsia="Calibri"/>
          <w:color w:val="000000" w:themeColor="text1"/>
          <w:sz w:val="20"/>
          <w:szCs w:val="20"/>
          <w:lang w:eastAsia="ru-RU"/>
        </w:rPr>
        <w:t>объеме, цене закупаемых товаров, работ, услуг, сроке исполнения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172. Победителем запроса предложений признается участник закупки в соответствии с частью 22 статьи 3.2 </w:t>
      </w:r>
      <w:r w:rsidRPr="00694CBC">
        <w:rPr>
          <w:rFonts w:eastAsia="Times New Roman"/>
          <w:color w:val="000000" w:themeColor="text1"/>
          <w:sz w:val="20"/>
          <w:szCs w:val="20"/>
          <w:lang w:eastAsia="ru-RU"/>
        </w:rPr>
        <w:t>Федерального закона № 223-ФЗ</w:t>
      </w:r>
      <w:r w:rsidRPr="00694CBC">
        <w:rPr>
          <w:rFonts w:eastAsia="Calibri"/>
          <w:color w:val="000000" w:themeColor="text1"/>
          <w:sz w:val="20"/>
          <w:szCs w:val="20"/>
          <w:lang w:eastAsia="ru-RU"/>
        </w:rPr>
        <w:t>.</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173.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w:t>
      </w:r>
      <w:r w:rsidRPr="00694CBC">
        <w:rPr>
          <w:rFonts w:eastAsia="Calibri"/>
          <w:color w:val="000000" w:themeColor="text1"/>
          <w:sz w:val="20"/>
          <w:szCs w:val="20"/>
          <w:lang w:eastAsia="ru-RU"/>
        </w:rPr>
        <w:lastRenderedPageBreak/>
        <w:t>заявка соответствует требованиям, установленным документацией о запросе предложений, запрос предложений признается несостоявшимся.</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bCs/>
          <w:color w:val="000000" w:themeColor="text1"/>
          <w:sz w:val="20"/>
          <w:szCs w:val="20"/>
          <w:lang w:eastAsia="ru-RU"/>
        </w:rPr>
      </w:pPr>
      <w:r w:rsidRPr="00694CBC">
        <w:rPr>
          <w:rFonts w:eastAsia="Times New Roman"/>
          <w:bCs/>
          <w:color w:val="000000" w:themeColor="text1"/>
          <w:sz w:val="20"/>
          <w:szCs w:val="20"/>
          <w:lang w:eastAsia="ru-RU"/>
        </w:rPr>
        <w:t>Заключение договора по результатам проведения запроса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174. </w:t>
      </w:r>
      <w:proofErr w:type="gramStart"/>
      <w:r w:rsidRPr="00694CBC">
        <w:rPr>
          <w:rFonts w:eastAsia="Calibri"/>
          <w:color w:val="000000" w:themeColor="text1"/>
          <w:sz w:val="20"/>
          <w:szCs w:val="20"/>
          <w:lang w:eastAsia="ru-RU"/>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694CBC">
        <w:rPr>
          <w:rFonts w:eastAsia="Calibri"/>
          <w:color w:val="000000" w:themeColor="text1"/>
          <w:sz w:val="20"/>
          <w:szCs w:val="20"/>
          <w:lang w:eastAsia="ru-RU"/>
        </w:rPr>
        <w:t xml:space="preserve"> (</w:t>
      </w:r>
      <w:proofErr w:type="gramStart"/>
      <w:r w:rsidRPr="00694CBC">
        <w:rPr>
          <w:rFonts w:eastAsia="Calibri"/>
          <w:color w:val="000000" w:themeColor="text1"/>
          <w:sz w:val="20"/>
          <w:szCs w:val="20"/>
          <w:lang w:eastAsia="ru-RU"/>
        </w:rPr>
        <w:t>или) конкретных показателях товара).</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175. В течение пяти дней </w:t>
      </w:r>
      <w:proofErr w:type="gramStart"/>
      <w:r w:rsidRPr="00694CBC">
        <w:rPr>
          <w:rFonts w:eastAsia="Calibri"/>
          <w:color w:val="000000" w:themeColor="text1"/>
          <w:sz w:val="20"/>
          <w:szCs w:val="20"/>
          <w:lang w:eastAsia="ru-RU"/>
        </w:rPr>
        <w:t>с даты размещения</w:t>
      </w:r>
      <w:proofErr w:type="gramEnd"/>
      <w:r w:rsidRPr="00694CBC">
        <w:rPr>
          <w:rFonts w:eastAsia="Calibri"/>
          <w:color w:val="000000" w:themeColor="text1"/>
          <w:sz w:val="20"/>
          <w:szCs w:val="20"/>
          <w:lang w:eastAsia="ru-RU"/>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52"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176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176. </w:t>
      </w:r>
      <w:proofErr w:type="gramStart"/>
      <w:r w:rsidRPr="00694CBC">
        <w:rPr>
          <w:rFonts w:eastAsia="Calibri"/>
          <w:color w:val="000000" w:themeColor="text1"/>
          <w:sz w:val="20"/>
          <w:szCs w:val="20"/>
          <w:lang w:eastAsia="ru-RU"/>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53"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694CBC">
        <w:rPr>
          <w:rFonts w:eastAsia="Calibri"/>
          <w:color w:val="000000" w:themeColor="text1"/>
          <w:sz w:val="20"/>
          <w:szCs w:val="20"/>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694CBC">
        <w:rPr>
          <w:rFonts w:eastAsia="Times New Roman"/>
          <w:color w:val="000000" w:themeColor="text1"/>
          <w:sz w:val="20"/>
          <w:szCs w:val="20"/>
          <w:lang w:eastAsia="ru-RU"/>
        </w:rPr>
        <w:t xml:space="preserve">о запросе </w:t>
      </w:r>
      <w:r w:rsidRPr="00694CBC">
        <w:rPr>
          <w:rFonts w:eastAsia="Calibri"/>
          <w:color w:val="000000" w:themeColor="text1"/>
          <w:sz w:val="20"/>
          <w:szCs w:val="20"/>
          <w:lang w:eastAsia="ru-RU"/>
        </w:rPr>
        <w:t>предложений и своей заявке на участие в запросе предложений, с указанием соответствующих положений данных документов.</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177. </w:t>
      </w:r>
      <w:proofErr w:type="gramStart"/>
      <w:r w:rsidRPr="00694CBC">
        <w:rPr>
          <w:rFonts w:eastAsia="Calibri"/>
          <w:color w:val="000000" w:themeColor="text1"/>
          <w:sz w:val="20"/>
          <w:szCs w:val="20"/>
          <w:lang w:eastAsia="ru-RU"/>
        </w:rPr>
        <w:t xml:space="preserve">В течение трех рабочих дней с даты размещения победителем запроса предложений на электронной площадке в соответствии с </w:t>
      </w:r>
      <w:hyperlink r:id="rId54"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694CBC">
        <w:rPr>
          <w:rFonts w:eastAsia="Calibri"/>
          <w:color w:val="000000" w:themeColor="text1"/>
          <w:sz w:val="20"/>
          <w:szCs w:val="20"/>
          <w:lang w:eastAsia="ru-RU"/>
        </w:rPr>
        <w:t xml:space="preserve"> в протоколе </w:t>
      </w:r>
      <w:proofErr w:type="gramStart"/>
      <w:r w:rsidRPr="00694CBC">
        <w:rPr>
          <w:rFonts w:eastAsia="Calibri"/>
          <w:color w:val="000000" w:themeColor="text1"/>
          <w:sz w:val="20"/>
          <w:szCs w:val="20"/>
          <w:lang w:eastAsia="ru-RU"/>
        </w:rPr>
        <w:t>разногласий замечания победителя запроса предложений</w:t>
      </w:r>
      <w:proofErr w:type="gramEnd"/>
      <w:r w:rsidRPr="00694CBC">
        <w:rPr>
          <w:rFonts w:eastAsia="Calibri"/>
          <w:color w:val="000000" w:themeColor="text1"/>
          <w:sz w:val="20"/>
          <w:szCs w:val="20"/>
          <w:lang w:eastAsia="ru-RU"/>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694CBC">
        <w:rPr>
          <w:rFonts w:eastAsia="Calibri"/>
          <w:color w:val="000000" w:themeColor="text1"/>
          <w:sz w:val="20"/>
          <w:szCs w:val="20"/>
          <w:lang w:eastAsia="ru-RU"/>
        </w:rPr>
        <w:t>разногласий замечания победителя запроса предложений</w:t>
      </w:r>
      <w:proofErr w:type="gramEnd"/>
      <w:r w:rsidRPr="00694CBC">
        <w:rPr>
          <w:rFonts w:eastAsia="Calibri"/>
          <w:color w:val="000000" w:themeColor="text1"/>
          <w:sz w:val="20"/>
          <w:szCs w:val="20"/>
          <w:lang w:eastAsia="ru-RU"/>
        </w:rPr>
        <w:t xml:space="preserve"> допускается при условии, что такой победитель разместил на электронной площадке протокол разногласий в соответствии с </w:t>
      </w:r>
      <w:hyperlink r:id="rId55" w:history="1">
        <w:r w:rsidRPr="00694CBC">
          <w:rPr>
            <w:rFonts w:eastAsia="Calibri"/>
            <w:color w:val="000000" w:themeColor="text1"/>
            <w:sz w:val="20"/>
            <w:szCs w:val="20"/>
            <w:lang w:eastAsia="ru-RU"/>
          </w:rPr>
          <w:t>пунктом</w:t>
        </w:r>
      </w:hyperlink>
      <w:r w:rsidRPr="00694CBC">
        <w:rPr>
          <w:rFonts w:eastAsia="Calibri"/>
          <w:color w:val="000000" w:themeColor="text1"/>
          <w:sz w:val="20"/>
          <w:szCs w:val="20"/>
          <w:lang w:eastAsia="ru-RU"/>
        </w:rPr>
        <w:t xml:space="preserve"> 176 настоящего Положения о закупке.</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178. В течение трех рабочих дней </w:t>
      </w:r>
      <w:proofErr w:type="gramStart"/>
      <w:r w:rsidRPr="00694CBC">
        <w:rPr>
          <w:rFonts w:eastAsia="Calibri"/>
          <w:color w:val="000000" w:themeColor="text1"/>
          <w:sz w:val="20"/>
          <w:szCs w:val="20"/>
          <w:lang w:eastAsia="ru-RU"/>
        </w:rPr>
        <w:t>с даты размещения</w:t>
      </w:r>
      <w:proofErr w:type="gramEnd"/>
      <w:r w:rsidRPr="00694CBC">
        <w:rPr>
          <w:rFonts w:eastAsia="Calibri"/>
          <w:color w:val="000000" w:themeColor="text1"/>
          <w:sz w:val="20"/>
          <w:szCs w:val="20"/>
          <w:lang w:eastAsia="ru-RU"/>
        </w:rPr>
        <w:t xml:space="preserve"> заказчиком на электронной площадке документов, предусмотренных </w:t>
      </w:r>
      <w:hyperlink w:anchor="Par0"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179. В течение трех рабочих дней </w:t>
      </w:r>
      <w:proofErr w:type="gramStart"/>
      <w:r w:rsidRPr="00694CBC">
        <w:rPr>
          <w:rFonts w:eastAsia="Calibri"/>
          <w:color w:val="000000" w:themeColor="text1"/>
          <w:sz w:val="20"/>
          <w:szCs w:val="20"/>
          <w:lang w:eastAsia="ru-RU"/>
        </w:rPr>
        <w:t>с даты размещения</w:t>
      </w:r>
      <w:proofErr w:type="gramEnd"/>
      <w:r w:rsidRPr="00694CBC">
        <w:rPr>
          <w:rFonts w:eastAsia="Calibri"/>
          <w:color w:val="000000" w:themeColor="text1"/>
          <w:sz w:val="20"/>
          <w:szCs w:val="20"/>
          <w:lang w:eastAsia="ru-RU"/>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180. Со дня </w:t>
      </w:r>
      <w:proofErr w:type="gramStart"/>
      <w:r w:rsidRPr="00694CBC">
        <w:rPr>
          <w:rFonts w:eastAsia="Calibri"/>
          <w:color w:val="000000" w:themeColor="text1"/>
          <w:sz w:val="20"/>
          <w:szCs w:val="20"/>
          <w:lang w:eastAsia="ru-RU"/>
        </w:rPr>
        <w:t>размещения</w:t>
      </w:r>
      <w:proofErr w:type="gramEnd"/>
      <w:r w:rsidRPr="00694CBC">
        <w:rPr>
          <w:rFonts w:eastAsia="Calibri"/>
          <w:color w:val="000000" w:themeColor="text1"/>
          <w:sz w:val="20"/>
          <w:szCs w:val="20"/>
          <w:lang w:eastAsia="ru-RU"/>
        </w:rPr>
        <w:t xml:space="preserve"> на электронной площадке предусмотренного </w:t>
      </w:r>
      <w:hyperlink w:anchor="Par2" w:history="1">
        <w:r w:rsidRPr="00694CBC">
          <w:rPr>
            <w:rFonts w:eastAsia="Calibri"/>
            <w:color w:val="000000" w:themeColor="text1"/>
            <w:sz w:val="20"/>
            <w:szCs w:val="20"/>
            <w:lang w:eastAsia="ru-RU"/>
          </w:rPr>
          <w:t xml:space="preserve">пунктом </w:t>
        </w:r>
      </w:hyperlink>
      <w:r w:rsidRPr="00694CBC">
        <w:rPr>
          <w:rFonts w:eastAsia="Calibri"/>
          <w:color w:val="000000" w:themeColor="text1"/>
          <w:sz w:val="20"/>
          <w:szCs w:val="20"/>
          <w:lang w:eastAsia="ru-RU"/>
        </w:rPr>
        <w:t>179 настоящего Положения о закупке и подписанного заказчиком договора он считается заключенным.</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181. Договор по результатам проведения запроса предложений заключается в соответствии со сроками, предусмотренными частью 15 статьи 3.2 </w:t>
      </w:r>
      <w:r w:rsidRPr="00694CBC">
        <w:rPr>
          <w:rFonts w:eastAsia="Times New Roman"/>
          <w:color w:val="000000" w:themeColor="text1"/>
          <w:sz w:val="20"/>
          <w:szCs w:val="20"/>
          <w:lang w:eastAsia="ru-RU"/>
        </w:rPr>
        <w:t>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182. Победитель запроса предложений признается </w:t>
      </w:r>
      <w:proofErr w:type="gramStart"/>
      <w:r w:rsidRPr="00694CBC">
        <w:rPr>
          <w:rFonts w:eastAsia="Calibri"/>
          <w:color w:val="000000" w:themeColor="text1"/>
          <w:sz w:val="20"/>
          <w:szCs w:val="20"/>
          <w:lang w:eastAsia="ru-RU"/>
        </w:rPr>
        <w:t>заказчиком</w:t>
      </w:r>
      <w:proofErr w:type="gramEnd"/>
      <w:r w:rsidRPr="00694CBC">
        <w:rPr>
          <w:rFonts w:eastAsia="Calibri"/>
          <w:color w:val="000000" w:themeColor="text1"/>
          <w:sz w:val="20"/>
          <w:szCs w:val="20"/>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183. </w:t>
      </w:r>
      <w:proofErr w:type="gramStart"/>
      <w:r w:rsidRPr="00694CBC">
        <w:rPr>
          <w:rFonts w:eastAsia="Calibri"/>
          <w:color w:val="000000" w:themeColor="text1"/>
          <w:sz w:val="20"/>
          <w:szCs w:val="20"/>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694CBC">
        <w:rPr>
          <w:rFonts w:eastAsia="Calibri"/>
          <w:color w:val="000000" w:themeColor="text1"/>
          <w:sz w:val="20"/>
          <w:szCs w:val="20"/>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Последствия признания запроса предложений </w:t>
      </w:r>
      <w:proofErr w:type="gramStart"/>
      <w:r w:rsidRPr="00694CBC">
        <w:rPr>
          <w:rFonts w:eastAsia="Times New Roman"/>
          <w:color w:val="000000" w:themeColor="text1"/>
          <w:sz w:val="20"/>
          <w:szCs w:val="20"/>
          <w:lang w:eastAsia="ru-RU"/>
        </w:rPr>
        <w:t>несостоявшимся</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lastRenderedPageBreak/>
        <w:t>184.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184-1. В случае</w:t>
      </w:r>
      <w:proofErr w:type="gramStart"/>
      <w:r w:rsidRPr="00694CBC">
        <w:rPr>
          <w:rFonts w:eastAsia="Calibri"/>
          <w:color w:val="000000" w:themeColor="text1"/>
          <w:sz w:val="20"/>
          <w:szCs w:val="20"/>
          <w:lang w:eastAsia="ru-RU"/>
        </w:rPr>
        <w:t>,</w:t>
      </w:r>
      <w:proofErr w:type="gramEnd"/>
      <w:r w:rsidRPr="00694CBC">
        <w:rPr>
          <w:rFonts w:eastAsia="Calibri"/>
          <w:color w:val="000000" w:themeColor="text1"/>
          <w:sz w:val="20"/>
          <w:szCs w:val="20"/>
          <w:lang w:eastAsia="ru-RU"/>
        </w:rPr>
        <w:t xml:space="preserve">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185.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694CBC">
        <w:rPr>
          <w:rFonts w:eastAsia="Times New Roman"/>
          <w:color w:val="000000" w:themeColor="text1"/>
          <w:sz w:val="20"/>
          <w:szCs w:val="20"/>
          <w:vertAlign w:val="superscript"/>
          <w:lang w:eastAsia="ru-RU"/>
        </w:rPr>
        <w:footnoteReference w:id="51"/>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1) пунктом 162 настоящего Положения о закупке в связи с тем, что по окончании срока подачи заявок на участие в запросе предложений не подано ни одной заявки;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пунктом 173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пунктом 182 настоящего Положения о закупке, в связи с тем, победитель запроса предложений уклонился от заключения договора.</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Calibri"/>
          <w:b/>
          <w:color w:val="000000" w:themeColor="text1"/>
          <w:sz w:val="20"/>
          <w:szCs w:val="20"/>
          <w:lang w:eastAsia="ru-RU"/>
        </w:rPr>
      </w:pPr>
      <w:r w:rsidRPr="00694CBC">
        <w:rPr>
          <w:rFonts w:eastAsia="Calibri"/>
          <w:b/>
          <w:color w:val="000000" w:themeColor="text1"/>
          <w:sz w:val="20"/>
          <w:szCs w:val="20"/>
          <w:lang w:eastAsia="ru-RU"/>
        </w:rPr>
        <w:t>5-1. Конкурентные закупки, осуществляемые закрытым способом</w:t>
      </w:r>
      <w:r w:rsidRPr="00694CBC">
        <w:rPr>
          <w:rFonts w:eastAsia="Calibri"/>
          <w:b/>
          <w:color w:val="000000" w:themeColor="text1"/>
          <w:sz w:val="20"/>
          <w:szCs w:val="20"/>
          <w:vertAlign w:val="superscript"/>
          <w:lang w:eastAsia="ru-RU"/>
        </w:rPr>
        <w:footnoteReference w:customMarkFollows="1" w:id="52"/>
        <w:t>62-1</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Calibri"/>
          <w:color w:val="000000" w:themeColor="text1"/>
          <w:sz w:val="20"/>
          <w:szCs w:val="20"/>
          <w:lang w:eastAsia="ru-RU"/>
        </w:rPr>
        <w:t xml:space="preserve">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694CBC">
        <w:rPr>
          <w:rFonts w:eastAsia="Times New Roman"/>
          <w:color w:val="000000" w:themeColor="text1"/>
          <w:sz w:val="20"/>
          <w:szCs w:val="20"/>
          <w:lang w:eastAsia="ru-RU"/>
        </w:rPr>
        <w:t>Федерального закона № 223-ФЗ.</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185-2. З</w:t>
      </w:r>
      <w:r w:rsidRPr="00694CBC">
        <w:rPr>
          <w:rFonts w:eastAsia="Calibri"/>
          <w:color w:val="000000" w:themeColor="text1"/>
          <w:sz w:val="20"/>
          <w:szCs w:val="20"/>
          <w:lang w:eastAsia="ru-RU"/>
        </w:rPr>
        <w:t xml:space="preserve">акрытая конкурентная закупка осуществляется в порядке, установленном настоящим Положением о закупке, статьей 3.2 </w:t>
      </w:r>
      <w:r w:rsidRPr="00694CBC">
        <w:rPr>
          <w:rFonts w:eastAsia="Times New Roman"/>
          <w:color w:val="000000" w:themeColor="text1"/>
          <w:sz w:val="20"/>
          <w:szCs w:val="20"/>
          <w:lang w:eastAsia="ru-RU"/>
        </w:rPr>
        <w:t xml:space="preserve">Федерального закона № 223-ФЗ, с учетом особенностей, предусмотренных </w:t>
      </w:r>
      <w:r w:rsidRPr="00694CBC">
        <w:rPr>
          <w:rFonts w:eastAsia="Calibri"/>
          <w:color w:val="000000" w:themeColor="text1"/>
          <w:sz w:val="20"/>
          <w:szCs w:val="20"/>
          <w:lang w:eastAsia="ru-RU"/>
        </w:rPr>
        <w:t xml:space="preserve">статьей 3.5 </w:t>
      </w:r>
      <w:r w:rsidRPr="00694CBC">
        <w:rPr>
          <w:rFonts w:eastAsia="Times New Roman"/>
          <w:color w:val="000000" w:themeColor="text1"/>
          <w:sz w:val="20"/>
          <w:szCs w:val="20"/>
          <w:lang w:eastAsia="ru-RU"/>
        </w:rPr>
        <w:t>Федерального закона № 223-ФЗ.</w:t>
      </w:r>
    </w:p>
    <w:p w:rsidR="005B2E27" w:rsidRPr="00694CBC" w:rsidRDefault="005B2E27" w:rsidP="005B2E27">
      <w:pPr>
        <w:ind w:firstLine="709"/>
        <w:jc w:val="center"/>
        <w:rPr>
          <w:rFonts w:eastAsia="Calibri"/>
          <w:color w:val="000000" w:themeColor="text1"/>
          <w:sz w:val="20"/>
          <w:szCs w:val="20"/>
          <w:lang w:eastAsia="ru-RU"/>
        </w:rPr>
      </w:pPr>
    </w:p>
    <w:p w:rsidR="005B2E27" w:rsidRPr="00694CBC" w:rsidRDefault="005B2E27" w:rsidP="005B2E27">
      <w:pPr>
        <w:ind w:firstLine="709"/>
        <w:jc w:val="center"/>
        <w:rPr>
          <w:rFonts w:eastAsia="Times New Roman"/>
          <w:b/>
          <w:bCs/>
          <w:color w:val="000000" w:themeColor="text1"/>
          <w:sz w:val="20"/>
          <w:szCs w:val="20"/>
          <w:lang w:eastAsia="ru-RU"/>
        </w:rPr>
      </w:pPr>
      <w:r w:rsidRPr="00694CBC">
        <w:rPr>
          <w:rFonts w:eastAsia="Calibri"/>
          <w:b/>
          <w:color w:val="000000" w:themeColor="text1"/>
          <w:sz w:val="20"/>
          <w:szCs w:val="20"/>
          <w:lang w:eastAsia="ru-RU"/>
        </w:rPr>
        <w:t>6. Осуществление неконкурентных закупок</w:t>
      </w:r>
      <w:r w:rsidRPr="00694CBC">
        <w:rPr>
          <w:rFonts w:eastAsia="Times New Roman"/>
          <w:b/>
          <w:bCs/>
          <w:color w:val="000000" w:themeColor="text1"/>
          <w:sz w:val="20"/>
          <w:szCs w:val="20"/>
          <w:lang w:eastAsia="ru-RU"/>
        </w:rPr>
        <w:t xml:space="preserve"> </w:t>
      </w:r>
    </w:p>
    <w:p w:rsidR="005B2E27" w:rsidRPr="00694CBC" w:rsidRDefault="005B2E27" w:rsidP="005B2E27">
      <w:pPr>
        <w:ind w:firstLine="709"/>
        <w:jc w:val="center"/>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Перечень случаев проведения </w:t>
      </w:r>
      <w:r w:rsidRPr="00694CBC">
        <w:rPr>
          <w:rFonts w:eastAsia="Calibri"/>
          <w:color w:val="000000" w:themeColor="text1"/>
          <w:sz w:val="20"/>
          <w:szCs w:val="20"/>
          <w:lang w:eastAsia="ru-RU"/>
        </w:rPr>
        <w:t>неконкурентных закупок</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186. П</w:t>
      </w:r>
      <w:r w:rsidRPr="00694CBC">
        <w:rPr>
          <w:rFonts w:eastAsia="Calibri"/>
          <w:color w:val="000000" w:themeColor="text1"/>
          <w:sz w:val="20"/>
          <w:szCs w:val="20"/>
          <w:lang w:eastAsia="ru-RU"/>
        </w:rPr>
        <w:t>еречень случаев проведения з</w:t>
      </w:r>
      <w:r w:rsidRPr="00694CBC">
        <w:rPr>
          <w:rFonts w:eastAsia="Times New Roman"/>
          <w:color w:val="000000" w:themeColor="text1"/>
          <w:sz w:val="20"/>
          <w:szCs w:val="20"/>
          <w:lang w:eastAsia="ru-RU"/>
        </w:rPr>
        <w:t>акупки у единственного поставщика (исполнителя, подрядчика):</w:t>
      </w:r>
      <w:r w:rsidRPr="00694CBC">
        <w:rPr>
          <w:rFonts w:eastAsia="Times New Roman"/>
          <w:color w:val="000000" w:themeColor="text1"/>
          <w:sz w:val="20"/>
          <w:szCs w:val="20"/>
          <w:vertAlign w:val="superscript"/>
          <w:lang w:eastAsia="ru-RU"/>
        </w:rPr>
        <w:footnoteReference w:id="53"/>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1) признание закупки не состоявшейся;</w:t>
      </w:r>
      <w:r w:rsidRPr="00694CBC">
        <w:rPr>
          <w:rFonts w:eastAsia="Times New Roman"/>
          <w:sz w:val="20"/>
          <w:szCs w:val="20"/>
          <w:vertAlign w:val="superscript"/>
          <w:lang w:eastAsia="ru-RU"/>
        </w:rPr>
        <w:footnoteReference w:id="54"/>
      </w:r>
    </w:p>
    <w:p w:rsidR="005B2E27" w:rsidRPr="00694CBC" w:rsidRDefault="005B2E27" w:rsidP="005B2E27">
      <w:pPr>
        <w:ind w:firstLine="709"/>
        <w:jc w:val="both"/>
        <w:rPr>
          <w:rFonts w:eastAsia="Times New Roman"/>
          <w:sz w:val="20"/>
          <w:szCs w:val="20"/>
          <w:lang w:eastAsia="ru-RU"/>
        </w:rPr>
      </w:pPr>
      <w:proofErr w:type="gramStart"/>
      <w:r w:rsidRPr="00694CBC">
        <w:rPr>
          <w:rFonts w:eastAsia="Calibri"/>
          <w:sz w:val="20"/>
          <w:szCs w:val="20"/>
        </w:rPr>
        <w:t xml:space="preserve">2) </w:t>
      </w:r>
      <w:r w:rsidRPr="00694CBC">
        <w:rPr>
          <w:rFonts w:eastAsia="Times New Roman"/>
          <w:sz w:val="20"/>
          <w:szCs w:val="20"/>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roofErr w:type="gramEnd"/>
    </w:p>
    <w:p w:rsidR="005B2E27" w:rsidRPr="00694CBC" w:rsidRDefault="005B2E27" w:rsidP="005B2E27">
      <w:pPr>
        <w:ind w:firstLine="709"/>
        <w:jc w:val="both"/>
        <w:rPr>
          <w:rFonts w:eastAsia="Calibri"/>
          <w:bCs/>
          <w:sz w:val="20"/>
          <w:szCs w:val="20"/>
          <w:lang w:eastAsia="ru-RU"/>
        </w:rPr>
      </w:pPr>
      <w:r w:rsidRPr="00694CBC">
        <w:rPr>
          <w:rFonts w:eastAsia="Times New Roman"/>
          <w:sz w:val="20"/>
          <w:szCs w:val="20"/>
          <w:lang w:eastAsia="ru-RU"/>
        </w:rPr>
        <w:t xml:space="preserve">3) </w:t>
      </w:r>
      <w:r w:rsidRPr="00694CBC">
        <w:rPr>
          <w:rFonts w:eastAsia="Calibri"/>
          <w:bCs/>
          <w:sz w:val="20"/>
          <w:szCs w:val="20"/>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5B2E27" w:rsidRPr="00694CBC" w:rsidRDefault="005B2E27" w:rsidP="005B2E27">
      <w:pPr>
        <w:ind w:firstLine="709"/>
        <w:jc w:val="both"/>
        <w:rPr>
          <w:rFonts w:eastAsia="Calibri"/>
          <w:sz w:val="20"/>
          <w:szCs w:val="20"/>
        </w:rPr>
      </w:pPr>
      <w:proofErr w:type="gramStart"/>
      <w:r w:rsidRPr="00694CBC">
        <w:rPr>
          <w:rFonts w:eastAsia="Times New Roman"/>
          <w:sz w:val="20"/>
          <w:szCs w:val="20"/>
          <w:lang w:eastAsia="ru-RU"/>
        </w:rPr>
        <w:t>4) о</w:t>
      </w:r>
      <w:r w:rsidRPr="00694CBC">
        <w:rPr>
          <w:rFonts w:eastAsia="Calibri"/>
          <w:sz w:val="20"/>
          <w:szCs w:val="20"/>
        </w:rPr>
        <w:t>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w:t>
      </w:r>
      <w:r w:rsidRPr="00694CBC">
        <w:rPr>
          <w:rFonts w:eastAsia="Calibri"/>
          <w:sz w:val="20"/>
          <w:szCs w:val="20"/>
          <w:vertAlign w:val="superscript"/>
        </w:rPr>
        <w:footnoteReference w:customMarkFollows="1" w:id="55"/>
        <w:t>64-1</w:t>
      </w:r>
      <w:r w:rsidRPr="00694CBC">
        <w:rPr>
          <w:rFonts w:eastAsia="Calibri"/>
          <w:sz w:val="20"/>
          <w:szCs w:val="20"/>
        </w:rPr>
        <w:t xml:space="preserve">); </w:t>
      </w:r>
      <w:proofErr w:type="gramEnd"/>
    </w:p>
    <w:p w:rsidR="005B2E27" w:rsidRPr="00694CBC" w:rsidRDefault="005B2E27" w:rsidP="005B2E27">
      <w:pPr>
        <w:ind w:firstLine="709"/>
        <w:jc w:val="both"/>
        <w:rPr>
          <w:rFonts w:eastAsia="Times New Roman"/>
          <w:sz w:val="20"/>
          <w:szCs w:val="20"/>
          <w:lang w:eastAsia="ru-RU"/>
        </w:rPr>
      </w:pPr>
      <w:r w:rsidRPr="00694CBC">
        <w:rPr>
          <w:rFonts w:eastAsia="Calibri"/>
          <w:sz w:val="20"/>
          <w:szCs w:val="20"/>
        </w:rPr>
        <w:lastRenderedPageBreak/>
        <w:t>5) о</w:t>
      </w:r>
      <w:r w:rsidRPr="00694CBC">
        <w:rPr>
          <w:rFonts w:eastAsia="Times New Roman"/>
          <w:sz w:val="20"/>
          <w:szCs w:val="20"/>
          <w:lang w:eastAsia="ru-RU"/>
        </w:rPr>
        <w:t>казание образовательных услуг по дополнительным профессиональным программам;</w:t>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694CBC">
        <w:rPr>
          <w:rFonts w:eastAsia="Times New Roman"/>
          <w:sz w:val="20"/>
          <w:szCs w:val="20"/>
          <w:vertAlign w:val="superscript"/>
          <w:lang w:eastAsia="ru-RU"/>
        </w:rPr>
        <w:footnoteReference w:id="56"/>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 xml:space="preserve">7) </w:t>
      </w:r>
      <w:r w:rsidRPr="00694CBC">
        <w:rPr>
          <w:rFonts w:eastAsia="Calibri"/>
          <w:sz w:val="20"/>
          <w:szCs w:val="20"/>
        </w:rPr>
        <w:t>о</w:t>
      </w:r>
      <w:r w:rsidRPr="00694CBC">
        <w:rPr>
          <w:rFonts w:eastAsia="Times New Roman"/>
          <w:sz w:val="20"/>
          <w:szCs w:val="20"/>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694CBC">
        <w:rPr>
          <w:rFonts w:eastAsia="Times New Roman"/>
          <w:sz w:val="20"/>
          <w:szCs w:val="20"/>
          <w:lang w:eastAsia="ru-RU"/>
        </w:rPr>
        <w:t>звукотехнического</w:t>
      </w:r>
      <w:proofErr w:type="spellEnd"/>
      <w:r w:rsidRPr="00694CBC">
        <w:rPr>
          <w:rFonts w:eastAsia="Times New Roman"/>
          <w:sz w:val="20"/>
          <w:szCs w:val="20"/>
          <w:lang w:eastAsia="ru-RU"/>
        </w:rPr>
        <w:t xml:space="preserve"> оборудования (в том числе для обеспечения синхронного перевода), обеспечение питания);</w:t>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694CBC">
        <w:rPr>
          <w:rFonts w:eastAsia="Times New Roman"/>
          <w:sz w:val="20"/>
          <w:szCs w:val="20"/>
          <w:vertAlign w:val="superscript"/>
          <w:lang w:eastAsia="ru-RU"/>
        </w:rPr>
        <w:footnoteReference w:id="57"/>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 xml:space="preserve">9) заключение договора аренды (субаренды) помещения, здания, строения, сооружения, земельного участка для нужд заказчика; </w:t>
      </w:r>
    </w:p>
    <w:p w:rsidR="005B2E27" w:rsidRPr="00694CBC" w:rsidRDefault="005B2E27" w:rsidP="005B2E27">
      <w:pPr>
        <w:ind w:firstLine="709"/>
        <w:jc w:val="both"/>
        <w:rPr>
          <w:rFonts w:eastAsia="Times New Roman"/>
          <w:sz w:val="20"/>
          <w:szCs w:val="20"/>
          <w:lang w:eastAsia="ru-RU"/>
        </w:rPr>
      </w:pPr>
      <w:r w:rsidRPr="00694CBC">
        <w:rPr>
          <w:rFonts w:eastAsia="Calibri"/>
          <w:sz w:val="20"/>
          <w:szCs w:val="20"/>
        </w:rPr>
        <w:t>10) о</w:t>
      </w:r>
      <w:r w:rsidRPr="00694CBC">
        <w:rPr>
          <w:rFonts w:eastAsia="Times New Roman"/>
          <w:sz w:val="20"/>
          <w:szCs w:val="20"/>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56" w:history="1">
        <w:r w:rsidRPr="00694CBC">
          <w:rPr>
            <w:rFonts w:eastAsia="Times New Roman"/>
            <w:sz w:val="20"/>
            <w:szCs w:val="20"/>
            <w:lang w:eastAsia="ru-RU"/>
          </w:rPr>
          <w:t>законом</w:t>
        </w:r>
      </w:hyperlink>
      <w:r w:rsidRPr="00694CBC">
        <w:rPr>
          <w:rFonts w:eastAsia="Times New Roman"/>
          <w:sz w:val="20"/>
          <w:szCs w:val="20"/>
          <w:lang w:eastAsia="ru-RU"/>
        </w:rPr>
        <w:t xml:space="preserve"> от 17 августа 1995 года № 147-ФЗ «О естественных монополиях»;</w:t>
      </w:r>
    </w:p>
    <w:p w:rsidR="005B2E27" w:rsidRPr="00694CBC" w:rsidRDefault="005B2E27" w:rsidP="005B2E27">
      <w:pPr>
        <w:ind w:firstLine="709"/>
        <w:jc w:val="both"/>
        <w:rPr>
          <w:rFonts w:eastAsia="Times New Roman"/>
          <w:sz w:val="20"/>
          <w:szCs w:val="20"/>
          <w:lang w:eastAsia="ru-RU"/>
        </w:rPr>
      </w:pPr>
      <w:proofErr w:type="gramStart"/>
      <w:r w:rsidRPr="00694CBC">
        <w:rPr>
          <w:rFonts w:eastAsia="Times New Roman"/>
          <w:sz w:val="20"/>
          <w:szCs w:val="20"/>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5B2E27" w:rsidRPr="00694CBC" w:rsidRDefault="005B2E27" w:rsidP="005B2E27">
      <w:pPr>
        <w:ind w:firstLine="709"/>
        <w:jc w:val="both"/>
        <w:rPr>
          <w:rFonts w:eastAsia="Calibri"/>
          <w:sz w:val="20"/>
          <w:szCs w:val="20"/>
          <w:lang w:eastAsia="ru-RU"/>
        </w:rPr>
      </w:pPr>
      <w:proofErr w:type="gramStart"/>
      <w:r w:rsidRPr="00694CBC">
        <w:rPr>
          <w:rFonts w:eastAsia="Times New Roman"/>
          <w:sz w:val="20"/>
          <w:szCs w:val="20"/>
          <w:lang w:eastAsia="ru-RU"/>
        </w:rPr>
        <w:t xml:space="preserve">12) </w:t>
      </w:r>
      <w:r w:rsidRPr="00694CBC">
        <w:rPr>
          <w:rFonts w:eastAsia="Calibri"/>
          <w:sz w:val="20"/>
          <w:szCs w:val="20"/>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13) выполнение работы по мобилизационной подготовке в Российской Федерации;</w:t>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 xml:space="preserve">14) </w:t>
      </w:r>
      <w:r w:rsidRPr="00694CBC">
        <w:rPr>
          <w:rFonts w:eastAsia="Calibri"/>
          <w:sz w:val="20"/>
          <w:szCs w:val="20"/>
        </w:rPr>
        <w:t>о</w:t>
      </w:r>
      <w:r w:rsidRPr="00694CBC">
        <w:rPr>
          <w:rFonts w:eastAsia="Times New Roman"/>
          <w:sz w:val="20"/>
          <w:szCs w:val="20"/>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5B2E27" w:rsidRPr="00694CBC" w:rsidRDefault="005B2E27" w:rsidP="005B2E27">
      <w:pPr>
        <w:ind w:firstLine="709"/>
        <w:jc w:val="both"/>
        <w:rPr>
          <w:rFonts w:eastAsia="Calibri"/>
          <w:sz w:val="20"/>
          <w:szCs w:val="20"/>
        </w:rPr>
      </w:pPr>
      <w:r w:rsidRPr="00694CBC">
        <w:rPr>
          <w:rFonts w:eastAsia="Times New Roman"/>
          <w:sz w:val="20"/>
          <w:szCs w:val="20"/>
          <w:lang w:eastAsia="ru-RU"/>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694CBC">
        <w:rPr>
          <w:rFonts w:eastAsia="Lucida Sans Unicode"/>
          <w:sz w:val="20"/>
          <w:szCs w:val="20"/>
        </w:rPr>
        <w:t>предотвращения эпидемии, пандемии в результате заб</w:t>
      </w:r>
      <w:r w:rsidRPr="00694CBC">
        <w:rPr>
          <w:rFonts w:eastAsia="Times New Roman"/>
          <w:sz w:val="20"/>
          <w:szCs w:val="20"/>
          <w:lang w:eastAsia="ru-RU"/>
        </w:rPr>
        <w:t>олеваний, представляющих опасность для окружающих</w:t>
      </w:r>
      <w:r w:rsidRPr="00694CBC">
        <w:rPr>
          <w:rFonts w:eastAsia="Calibri"/>
          <w:sz w:val="20"/>
          <w:szCs w:val="20"/>
        </w:rPr>
        <w:t>;</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sz w:val="20"/>
          <w:szCs w:val="20"/>
        </w:rPr>
        <w:t xml:space="preserve">16) </w:t>
      </w:r>
      <w:r w:rsidRPr="00694CBC">
        <w:rPr>
          <w:rFonts w:eastAsia="Calibri"/>
          <w:color w:val="000000" w:themeColor="text1"/>
          <w:sz w:val="20"/>
          <w:szCs w:val="20"/>
        </w:rPr>
        <w:t xml:space="preserve">в случае, если </w:t>
      </w:r>
      <w:r w:rsidRPr="00694CBC">
        <w:rPr>
          <w:rFonts w:eastAsia="Times New Roman"/>
          <w:color w:val="000000" w:themeColor="text1"/>
          <w:sz w:val="20"/>
          <w:szCs w:val="20"/>
          <w:lang w:eastAsia="ru-RU"/>
        </w:rPr>
        <w:t xml:space="preserve">договор, заключенный по результатам проведения конкурентной закупки, </w:t>
      </w:r>
      <w:r w:rsidRPr="00694CBC">
        <w:rPr>
          <w:rFonts w:eastAsia="PT Astra Serif"/>
          <w:sz w:val="20"/>
          <w:szCs w:val="20"/>
        </w:rPr>
        <w:t xml:space="preserve">закупки у единственного поставщика (исполнителя, подрядчика) в электронной форме </w:t>
      </w:r>
      <w:r w:rsidRPr="00694CBC">
        <w:rPr>
          <w:rFonts w:eastAsia="Times New Roman"/>
          <w:color w:val="000000" w:themeColor="text1"/>
          <w:sz w:val="20"/>
          <w:szCs w:val="20"/>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694CBC">
        <w:rPr>
          <w:rFonts w:eastAsia="Calibri"/>
          <w:color w:val="000000" w:themeColor="text1"/>
          <w:sz w:val="20"/>
          <w:szCs w:val="20"/>
          <w:lang w:eastAsia="ru-RU"/>
        </w:rPr>
        <w:t>в связи с односторонним отказом заказчика от исполнения договора, если такое условие было предусмотрено в договоре</w:t>
      </w:r>
      <w:r w:rsidRPr="00694CBC">
        <w:rPr>
          <w:rFonts w:eastAsia="Times New Roman"/>
          <w:color w:val="000000" w:themeColor="text1"/>
          <w:sz w:val="20"/>
          <w:szCs w:val="20"/>
          <w:lang w:eastAsia="ru-RU"/>
        </w:rPr>
        <w:t>.</w:t>
      </w:r>
      <w:proofErr w:type="gramEnd"/>
      <w:r w:rsidRPr="00694CBC">
        <w:rPr>
          <w:rFonts w:eastAsia="Times New Roman"/>
          <w:color w:val="000000" w:themeColor="text1"/>
          <w:sz w:val="20"/>
          <w:szCs w:val="20"/>
          <w:lang w:eastAsia="ru-RU"/>
        </w:rPr>
        <w:t xml:space="preserve"> При этом договор заключается на тех же условиях, что и расторгнутый договор. В случае</w:t>
      </w:r>
      <w:proofErr w:type="gramStart"/>
      <w:r w:rsidRPr="00694CBC">
        <w:rPr>
          <w:rFonts w:eastAsia="Times New Roman"/>
          <w:color w:val="000000" w:themeColor="text1"/>
          <w:sz w:val="20"/>
          <w:szCs w:val="20"/>
          <w:lang w:eastAsia="ru-RU"/>
        </w:rPr>
        <w:t>,</w:t>
      </w:r>
      <w:proofErr w:type="gramEnd"/>
      <w:r w:rsidRPr="00694CBC">
        <w:rPr>
          <w:rFonts w:eastAsia="Times New Roman"/>
          <w:color w:val="000000" w:themeColor="text1"/>
          <w:sz w:val="20"/>
          <w:szCs w:val="20"/>
          <w:lang w:eastAsia="ru-RU"/>
        </w:rPr>
        <w:t xml:space="preserve"> если до расторжения договора поставщик (</w:t>
      </w:r>
      <w:r w:rsidRPr="00694CBC">
        <w:rPr>
          <w:rFonts w:eastAsia="Calibri"/>
          <w:color w:val="000000" w:themeColor="text1"/>
          <w:sz w:val="20"/>
          <w:szCs w:val="20"/>
          <w:lang w:eastAsia="ru-RU"/>
        </w:rPr>
        <w:t>исполнитель, подрядчик</w:t>
      </w:r>
      <w:r w:rsidRPr="00694CBC">
        <w:rPr>
          <w:rFonts w:eastAsia="Times New Roman"/>
          <w:color w:val="000000" w:themeColor="text1"/>
          <w:sz w:val="20"/>
          <w:szCs w:val="20"/>
          <w:lang w:eastAsia="ru-RU"/>
        </w:rPr>
        <w:t xml:space="preserve">) частично исполнил обязательства, предусмотренные договором, </w:t>
      </w:r>
      <w:r w:rsidRPr="00694CBC">
        <w:rPr>
          <w:rFonts w:eastAsia="Calibri"/>
          <w:color w:val="000000" w:themeColor="text1"/>
          <w:sz w:val="20"/>
          <w:szCs w:val="20"/>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694CBC">
        <w:rPr>
          <w:rFonts w:eastAsia="Calibri"/>
          <w:sz w:val="20"/>
          <w:szCs w:val="20"/>
          <w:lang w:eastAsia="ru-RU"/>
        </w:rPr>
        <w:t>;</w:t>
      </w:r>
      <w:r w:rsidRPr="00694CBC">
        <w:rPr>
          <w:rFonts w:eastAsia="Calibri"/>
          <w:sz w:val="20"/>
          <w:szCs w:val="20"/>
          <w:vertAlign w:val="superscript"/>
          <w:lang w:eastAsia="ru-RU"/>
        </w:rPr>
        <w:footnoteReference w:id="58"/>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 xml:space="preserve">17) </w:t>
      </w:r>
      <w:r w:rsidRPr="00694CBC">
        <w:rPr>
          <w:rFonts w:eastAsia="Calibri"/>
          <w:sz w:val="20"/>
          <w:szCs w:val="20"/>
        </w:rPr>
        <w:t>о</w:t>
      </w:r>
      <w:r w:rsidRPr="00694CBC">
        <w:rPr>
          <w:rFonts w:eastAsia="Times New Roman"/>
          <w:sz w:val="20"/>
          <w:szCs w:val="20"/>
          <w:lang w:eastAsia="ru-RU"/>
        </w:rPr>
        <w:t xml:space="preserve">существление закупки на поставку </w:t>
      </w:r>
      <w:r w:rsidRPr="00694CBC">
        <w:rPr>
          <w:rFonts w:eastAsia="Calibri"/>
          <w:sz w:val="20"/>
          <w:szCs w:val="20"/>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694CBC">
        <w:rPr>
          <w:rFonts w:eastAsia="Times New Roman"/>
          <w:sz w:val="20"/>
          <w:szCs w:val="20"/>
          <w:lang w:eastAsia="ru-RU"/>
        </w:rPr>
        <w:t xml:space="preserve">; </w:t>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18) оказание юридических услуг в целях обеспечения защиты интересов заказчика;</w:t>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 xml:space="preserve">19) </w:t>
      </w:r>
      <w:r w:rsidRPr="00694CBC">
        <w:rPr>
          <w:rFonts w:eastAsia="Calibri"/>
          <w:sz w:val="20"/>
          <w:szCs w:val="20"/>
        </w:rPr>
        <w:t>о</w:t>
      </w:r>
      <w:r w:rsidRPr="00694CBC">
        <w:rPr>
          <w:rFonts w:eastAsia="Times New Roman"/>
          <w:sz w:val="20"/>
          <w:szCs w:val="20"/>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5B2E27" w:rsidRPr="00694CBC" w:rsidRDefault="005B2E27" w:rsidP="005B2E27">
      <w:pPr>
        <w:ind w:firstLine="709"/>
        <w:jc w:val="both"/>
        <w:rPr>
          <w:rFonts w:eastAsia="Times New Roman"/>
          <w:sz w:val="20"/>
          <w:szCs w:val="20"/>
          <w:lang w:eastAsia="ru-RU"/>
        </w:rPr>
      </w:pPr>
      <w:proofErr w:type="gramStart"/>
      <w:r w:rsidRPr="00694CBC">
        <w:rPr>
          <w:rFonts w:eastAsia="Times New Roman"/>
          <w:sz w:val="20"/>
          <w:szCs w:val="20"/>
          <w:lang w:eastAsia="ru-RU"/>
        </w:rPr>
        <w:t xml:space="preserve">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w:t>
      </w:r>
      <w:r w:rsidRPr="00694CBC">
        <w:rPr>
          <w:rFonts w:eastAsia="Times New Roman"/>
          <w:sz w:val="20"/>
          <w:szCs w:val="20"/>
          <w:lang w:eastAsia="ru-RU"/>
        </w:rPr>
        <w:lastRenderedPageBreak/>
        <w:t>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5B2E27" w:rsidRPr="00694CBC" w:rsidRDefault="005B2E27" w:rsidP="005B2E27">
      <w:pPr>
        <w:ind w:firstLine="709"/>
        <w:jc w:val="both"/>
        <w:rPr>
          <w:rFonts w:eastAsia="Calibri"/>
          <w:sz w:val="20"/>
          <w:szCs w:val="20"/>
        </w:rPr>
      </w:pPr>
      <w:r w:rsidRPr="00694CBC">
        <w:rPr>
          <w:rFonts w:eastAsia="Times New Roman"/>
          <w:sz w:val="20"/>
          <w:szCs w:val="20"/>
          <w:lang w:eastAsia="ru-RU"/>
        </w:rPr>
        <w:t>21) з</w:t>
      </w:r>
      <w:r w:rsidRPr="00694CBC">
        <w:rPr>
          <w:rFonts w:eastAsia="Calibri"/>
          <w:sz w:val="20"/>
          <w:szCs w:val="20"/>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7" w:history="1">
        <w:r w:rsidRPr="00694CBC">
          <w:rPr>
            <w:rFonts w:eastAsia="Calibri"/>
            <w:sz w:val="20"/>
            <w:szCs w:val="20"/>
          </w:rPr>
          <w:t>законодательством</w:t>
        </w:r>
      </w:hyperlink>
      <w:r w:rsidRPr="00694CBC">
        <w:rPr>
          <w:rFonts w:eastAsia="Calibri"/>
          <w:sz w:val="20"/>
          <w:szCs w:val="20"/>
        </w:rPr>
        <w:t>, управляющей компанией, если помещения в многоквартирном доме находятся в частной, государственной или муниципальной собственности;</w:t>
      </w:r>
    </w:p>
    <w:p w:rsidR="005B2E27" w:rsidRPr="00694CBC" w:rsidRDefault="005B2E27" w:rsidP="005B2E27">
      <w:pPr>
        <w:ind w:firstLine="709"/>
        <w:jc w:val="both"/>
        <w:rPr>
          <w:rFonts w:eastAsia="Times New Roman"/>
          <w:sz w:val="20"/>
          <w:szCs w:val="20"/>
          <w:lang w:eastAsia="ru-RU"/>
        </w:rPr>
      </w:pPr>
      <w:r w:rsidRPr="00694CBC">
        <w:rPr>
          <w:rFonts w:eastAsia="Calibri"/>
          <w:sz w:val="20"/>
          <w:szCs w:val="20"/>
        </w:rPr>
        <w:t xml:space="preserve">22) </w:t>
      </w:r>
      <w:r w:rsidRPr="00694CBC">
        <w:rPr>
          <w:rFonts w:eastAsia="Times New Roman"/>
          <w:sz w:val="20"/>
          <w:szCs w:val="20"/>
          <w:lang w:eastAsia="ru-RU"/>
        </w:rPr>
        <w:t>з</w:t>
      </w:r>
      <w:r w:rsidRPr="00694CBC">
        <w:rPr>
          <w:rFonts w:eastAsia="Calibri"/>
          <w:sz w:val="20"/>
          <w:szCs w:val="20"/>
        </w:rPr>
        <w:t>аключение договора на о</w:t>
      </w:r>
      <w:r w:rsidRPr="00694CBC">
        <w:rPr>
          <w:rFonts w:eastAsia="Times New Roman"/>
          <w:sz w:val="20"/>
          <w:szCs w:val="20"/>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 xml:space="preserve">23) </w:t>
      </w:r>
      <w:r w:rsidRPr="00694CBC">
        <w:rPr>
          <w:rFonts w:eastAsia="Calibri"/>
          <w:sz w:val="20"/>
          <w:szCs w:val="20"/>
        </w:rPr>
        <w:t>о</w:t>
      </w:r>
      <w:r w:rsidRPr="00694CBC">
        <w:rPr>
          <w:rFonts w:eastAsia="Times New Roman"/>
          <w:sz w:val="20"/>
          <w:szCs w:val="20"/>
          <w:lang w:eastAsia="ru-RU"/>
        </w:rPr>
        <w:t xml:space="preserve">существление закупки </w:t>
      </w:r>
      <w:r w:rsidRPr="00694CBC">
        <w:rPr>
          <w:rFonts w:eastAsia="Calibri"/>
          <w:sz w:val="20"/>
          <w:szCs w:val="20"/>
        </w:rPr>
        <w:t>на о</w:t>
      </w:r>
      <w:r w:rsidRPr="00694CBC">
        <w:rPr>
          <w:rFonts w:eastAsia="Times New Roman"/>
          <w:sz w:val="20"/>
          <w:szCs w:val="20"/>
          <w:lang w:eastAsia="ru-RU"/>
        </w:rPr>
        <w:t xml:space="preserve">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Pr="00694CBC">
        <w:rPr>
          <w:rFonts w:eastAsia="Times New Roman"/>
          <w:sz w:val="20"/>
          <w:szCs w:val="20"/>
          <w:lang w:eastAsia="ru-RU"/>
        </w:rPr>
        <w:t>водо</w:t>
      </w:r>
      <w:proofErr w:type="spellEnd"/>
      <w:r w:rsidRPr="00694CBC">
        <w:rPr>
          <w:rFonts w:eastAsia="Times New Roman"/>
          <w:sz w:val="20"/>
          <w:szCs w:val="20"/>
          <w:lang w:eastAsia="ru-RU"/>
        </w:rPr>
        <w:t>-, тепл</w:t>
      </w:r>
      <w:proofErr w:type="gramStart"/>
      <w:r w:rsidRPr="00694CBC">
        <w:rPr>
          <w:rFonts w:eastAsia="Times New Roman"/>
          <w:sz w:val="20"/>
          <w:szCs w:val="20"/>
          <w:lang w:eastAsia="ru-RU"/>
        </w:rPr>
        <w:t>о-</w:t>
      </w:r>
      <w:proofErr w:type="gramEnd"/>
      <w:r w:rsidRPr="00694CBC">
        <w:rPr>
          <w:rFonts w:eastAsia="Times New Roman"/>
          <w:sz w:val="20"/>
          <w:szCs w:val="20"/>
          <w:lang w:eastAsia="ru-RU"/>
        </w:rPr>
        <w:t xml:space="preserve">, </w:t>
      </w:r>
      <w:proofErr w:type="spellStart"/>
      <w:r w:rsidRPr="00694CBC">
        <w:rPr>
          <w:rFonts w:eastAsia="Times New Roman"/>
          <w:sz w:val="20"/>
          <w:szCs w:val="20"/>
          <w:lang w:eastAsia="ru-RU"/>
        </w:rPr>
        <w:t>газо</w:t>
      </w:r>
      <w:proofErr w:type="spellEnd"/>
      <w:r w:rsidRPr="00694CBC">
        <w:rPr>
          <w:rFonts w:eastAsia="Times New Roman"/>
          <w:sz w:val="20"/>
          <w:szCs w:val="20"/>
          <w:lang w:eastAsia="ru-RU"/>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5B2E27" w:rsidRPr="00694CBC" w:rsidRDefault="005B2E27" w:rsidP="005B2E27">
      <w:pPr>
        <w:ind w:firstLine="709"/>
        <w:jc w:val="both"/>
        <w:rPr>
          <w:rFonts w:eastAsia="Calibri"/>
          <w:sz w:val="20"/>
          <w:szCs w:val="20"/>
          <w:lang w:eastAsia="ru-RU"/>
        </w:rPr>
      </w:pPr>
      <w:r w:rsidRPr="00694CBC">
        <w:rPr>
          <w:rFonts w:eastAsia="Times New Roman"/>
          <w:sz w:val="20"/>
          <w:szCs w:val="20"/>
          <w:lang w:eastAsia="ru-RU"/>
        </w:rPr>
        <w:t>24) заказчик, являясь</w:t>
      </w:r>
      <w:r w:rsidRPr="00694CBC">
        <w:rPr>
          <w:rFonts w:eastAsia="Calibri"/>
          <w:sz w:val="20"/>
          <w:szCs w:val="20"/>
          <w:lang w:eastAsia="ru-RU"/>
        </w:rPr>
        <w:t xml:space="preserve"> исполнителем по контракту </w:t>
      </w:r>
      <w:r w:rsidRPr="00694CBC">
        <w:rPr>
          <w:rFonts w:eastAsia="Times New Roman"/>
          <w:sz w:val="20"/>
          <w:szCs w:val="20"/>
          <w:lang w:eastAsia="ru-RU"/>
        </w:rPr>
        <w:t xml:space="preserve">(договору) </w:t>
      </w:r>
      <w:r w:rsidRPr="00694CBC">
        <w:rPr>
          <w:rFonts w:eastAsia="Calibri"/>
          <w:sz w:val="20"/>
          <w:szCs w:val="20"/>
          <w:lang w:eastAsia="ru-RU"/>
        </w:rPr>
        <w:t xml:space="preserve">привлекает на основании договора в ходе исполнения данного контракта </w:t>
      </w:r>
      <w:r w:rsidRPr="00694CBC">
        <w:rPr>
          <w:rFonts w:eastAsia="Times New Roman"/>
          <w:sz w:val="20"/>
          <w:szCs w:val="20"/>
          <w:lang w:eastAsia="ru-RU"/>
        </w:rPr>
        <w:t xml:space="preserve">(договора) </w:t>
      </w:r>
      <w:r w:rsidRPr="00694CBC">
        <w:rPr>
          <w:rFonts w:eastAsia="Calibri"/>
          <w:sz w:val="20"/>
          <w:szCs w:val="20"/>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694CBC">
        <w:rPr>
          <w:rFonts w:eastAsia="Times New Roman"/>
          <w:sz w:val="20"/>
          <w:szCs w:val="20"/>
          <w:lang w:eastAsia="ru-RU"/>
        </w:rPr>
        <w:t xml:space="preserve">(договором) </w:t>
      </w:r>
      <w:r w:rsidRPr="00694CBC">
        <w:rPr>
          <w:rFonts w:eastAsia="Calibri"/>
          <w:sz w:val="20"/>
          <w:szCs w:val="20"/>
          <w:lang w:eastAsia="ru-RU"/>
        </w:rPr>
        <w:t>обязательств заказчика;</w:t>
      </w:r>
    </w:p>
    <w:p w:rsidR="005B2E27" w:rsidRPr="00694CBC" w:rsidRDefault="005B2E27" w:rsidP="005B2E27">
      <w:pPr>
        <w:ind w:firstLine="709"/>
        <w:jc w:val="both"/>
        <w:rPr>
          <w:rFonts w:eastAsia="Calibri"/>
          <w:sz w:val="20"/>
          <w:szCs w:val="20"/>
          <w:lang w:eastAsia="ru-RU"/>
        </w:rPr>
      </w:pPr>
      <w:proofErr w:type="gramStart"/>
      <w:r w:rsidRPr="00694CBC">
        <w:rPr>
          <w:rFonts w:eastAsia="Times New Roman"/>
          <w:sz w:val="20"/>
          <w:szCs w:val="20"/>
          <w:lang w:eastAsia="ru-RU"/>
        </w:rPr>
        <w:t xml:space="preserve">25) заключение договора </w:t>
      </w:r>
      <w:r w:rsidRPr="00694CBC">
        <w:rPr>
          <w:rFonts w:eastAsia="Calibri"/>
          <w:sz w:val="20"/>
          <w:szCs w:val="20"/>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8" w:history="1">
        <w:r w:rsidRPr="00694CBC">
          <w:rPr>
            <w:rFonts w:eastAsia="Calibri"/>
            <w:sz w:val="20"/>
            <w:szCs w:val="20"/>
            <w:lang w:eastAsia="ru-RU"/>
          </w:rPr>
          <w:t>порядке</w:t>
        </w:r>
      </w:hyperlink>
      <w:r w:rsidRPr="00694CBC">
        <w:rPr>
          <w:rFonts w:eastAsia="Calibri"/>
          <w:sz w:val="20"/>
          <w:szCs w:val="20"/>
          <w:lang w:eastAsia="ru-RU"/>
        </w:rPr>
        <w:t>, установленном законодательством Российской Федерации, субсидий (грантов), предоставляемых на конкурсной</w:t>
      </w:r>
      <w:proofErr w:type="gramEnd"/>
      <w:r w:rsidRPr="00694CBC">
        <w:rPr>
          <w:rFonts w:eastAsia="Calibri"/>
          <w:sz w:val="20"/>
          <w:szCs w:val="20"/>
          <w:lang w:eastAsia="ru-RU"/>
        </w:rPr>
        <w:t xml:space="preserve"> основе из соответствующих бюджетов бюджетной системы Российской Федерации, если условиями, определенными </w:t>
      </w:r>
      <w:proofErr w:type="spellStart"/>
      <w:r w:rsidRPr="00694CBC">
        <w:rPr>
          <w:rFonts w:eastAsia="Calibri"/>
          <w:sz w:val="20"/>
          <w:szCs w:val="20"/>
          <w:lang w:eastAsia="ru-RU"/>
        </w:rPr>
        <w:t>грантодателями</w:t>
      </w:r>
      <w:proofErr w:type="spellEnd"/>
      <w:r w:rsidRPr="00694CBC">
        <w:rPr>
          <w:rFonts w:eastAsia="Calibri"/>
          <w:sz w:val="20"/>
          <w:szCs w:val="20"/>
          <w:lang w:eastAsia="ru-RU"/>
        </w:rPr>
        <w:t>, не установлено иное;</w:t>
      </w:r>
    </w:p>
    <w:p w:rsidR="005B2E27" w:rsidRPr="00694CBC" w:rsidRDefault="005B2E27" w:rsidP="005B2E27">
      <w:pPr>
        <w:ind w:firstLine="709"/>
        <w:jc w:val="both"/>
        <w:rPr>
          <w:rFonts w:eastAsia="Calibri"/>
          <w:sz w:val="20"/>
          <w:szCs w:val="20"/>
          <w:lang w:eastAsia="ru-RU"/>
        </w:rPr>
      </w:pPr>
      <w:r w:rsidRPr="00694CBC">
        <w:rPr>
          <w:rFonts w:eastAsia="Times New Roman"/>
          <w:sz w:val="20"/>
          <w:szCs w:val="20"/>
          <w:lang w:eastAsia="ru-RU"/>
        </w:rPr>
        <w:t xml:space="preserve">26) </w:t>
      </w:r>
      <w:r w:rsidRPr="00694CBC">
        <w:rPr>
          <w:rFonts w:eastAsia="Calibri"/>
          <w:sz w:val="20"/>
          <w:szCs w:val="20"/>
        </w:rPr>
        <w:t>о</w:t>
      </w:r>
      <w:r w:rsidRPr="00694CBC">
        <w:rPr>
          <w:rFonts w:eastAsia="Times New Roman"/>
          <w:sz w:val="20"/>
          <w:szCs w:val="20"/>
          <w:lang w:eastAsia="ru-RU"/>
        </w:rPr>
        <w:t xml:space="preserve">существление закупки </w:t>
      </w:r>
      <w:r w:rsidRPr="00694CBC">
        <w:rPr>
          <w:rFonts w:eastAsia="Calibri"/>
          <w:sz w:val="20"/>
          <w:szCs w:val="20"/>
          <w:lang w:eastAsia="ru-RU"/>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694CBC">
        <w:rPr>
          <w:rFonts w:eastAsia="Calibri"/>
          <w:sz w:val="20"/>
          <w:szCs w:val="20"/>
          <w:lang w:eastAsia="ru-RU"/>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5B2E27" w:rsidRPr="00694CBC" w:rsidRDefault="005B2E27" w:rsidP="005B2E27">
      <w:pPr>
        <w:ind w:firstLine="709"/>
        <w:jc w:val="both"/>
        <w:rPr>
          <w:rFonts w:eastAsia="Calibri"/>
          <w:sz w:val="20"/>
          <w:szCs w:val="20"/>
          <w:lang w:eastAsia="ru-RU"/>
        </w:rPr>
      </w:pPr>
      <w:r w:rsidRPr="00694CBC">
        <w:rPr>
          <w:rFonts w:eastAsia="Calibri"/>
          <w:sz w:val="20"/>
          <w:szCs w:val="20"/>
          <w:lang w:eastAsia="ru-RU"/>
        </w:rPr>
        <w:t xml:space="preserve">27) </w:t>
      </w:r>
      <w:r w:rsidRPr="00694CBC">
        <w:rPr>
          <w:rFonts w:eastAsia="Calibri"/>
          <w:sz w:val="20"/>
          <w:szCs w:val="20"/>
        </w:rPr>
        <w:t>о</w:t>
      </w:r>
      <w:r w:rsidRPr="00694CBC">
        <w:rPr>
          <w:rFonts w:eastAsia="Times New Roman"/>
          <w:sz w:val="20"/>
          <w:szCs w:val="20"/>
          <w:lang w:eastAsia="ru-RU"/>
        </w:rPr>
        <w:t xml:space="preserve">существление закупки </w:t>
      </w:r>
      <w:r w:rsidRPr="00694CBC">
        <w:rPr>
          <w:rFonts w:eastAsia="Calibri"/>
          <w:sz w:val="20"/>
          <w:szCs w:val="20"/>
          <w:lang w:eastAsia="ru-RU"/>
        </w:rPr>
        <w:t>на посещение зоопарка, театра, кинотеатра, концерта, цирка, музея, выставки или спортивного мероприятия;</w:t>
      </w:r>
    </w:p>
    <w:p w:rsidR="005B2E27" w:rsidRPr="00694CBC" w:rsidRDefault="005B2E27" w:rsidP="005B2E27">
      <w:pPr>
        <w:ind w:firstLine="709"/>
        <w:jc w:val="both"/>
        <w:rPr>
          <w:rFonts w:eastAsia="Calibri"/>
          <w:sz w:val="20"/>
          <w:szCs w:val="20"/>
          <w:lang w:eastAsia="ru-RU"/>
        </w:rPr>
      </w:pPr>
      <w:r w:rsidRPr="00694CBC">
        <w:rPr>
          <w:rFonts w:eastAsia="Calibri"/>
          <w:sz w:val="20"/>
          <w:szCs w:val="20"/>
          <w:lang w:eastAsia="ru-RU"/>
        </w:rPr>
        <w:t xml:space="preserve">28) оказание услуг по предоставлению права на доступ к информации, содержащейся в документальных, </w:t>
      </w:r>
      <w:proofErr w:type="spellStart"/>
      <w:r w:rsidRPr="00694CBC">
        <w:rPr>
          <w:rFonts w:eastAsia="Calibri"/>
          <w:sz w:val="20"/>
          <w:szCs w:val="20"/>
          <w:lang w:eastAsia="ru-RU"/>
        </w:rPr>
        <w:t>документографических</w:t>
      </w:r>
      <w:proofErr w:type="spellEnd"/>
      <w:r w:rsidRPr="00694CBC">
        <w:rPr>
          <w:rFonts w:eastAsia="Calibri"/>
          <w:sz w:val="20"/>
          <w:szCs w:val="20"/>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5B2E27" w:rsidRPr="00694CBC" w:rsidRDefault="005B2E27" w:rsidP="005B2E27">
      <w:pPr>
        <w:ind w:firstLine="709"/>
        <w:jc w:val="both"/>
        <w:rPr>
          <w:rFonts w:eastAsia="Calibri"/>
          <w:sz w:val="20"/>
          <w:szCs w:val="20"/>
          <w:lang w:eastAsia="ru-RU"/>
        </w:rPr>
      </w:pPr>
      <w:r w:rsidRPr="00694CBC">
        <w:rPr>
          <w:rFonts w:eastAsia="Calibri"/>
          <w:sz w:val="20"/>
          <w:szCs w:val="20"/>
          <w:lang w:eastAsia="ru-RU"/>
        </w:rPr>
        <w:t xml:space="preserve">29 </w:t>
      </w:r>
      <w:r w:rsidRPr="00694CBC">
        <w:rPr>
          <w:rFonts w:eastAsia="Calibri"/>
          <w:sz w:val="20"/>
          <w:szCs w:val="20"/>
        </w:rPr>
        <w:t>о</w:t>
      </w:r>
      <w:r w:rsidRPr="00694CBC">
        <w:rPr>
          <w:rFonts w:eastAsia="Times New Roman"/>
          <w:sz w:val="20"/>
          <w:szCs w:val="20"/>
          <w:lang w:eastAsia="ru-RU"/>
        </w:rPr>
        <w:t xml:space="preserve">существление закупки </w:t>
      </w:r>
      <w:r w:rsidRPr="00694CBC">
        <w:rPr>
          <w:rFonts w:eastAsia="Calibri"/>
          <w:sz w:val="20"/>
          <w:szCs w:val="20"/>
          <w:lang w:eastAsia="ru-RU"/>
        </w:rPr>
        <w:t>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B2E27" w:rsidRPr="00694CBC" w:rsidRDefault="005B2E27" w:rsidP="005B2E27">
      <w:pPr>
        <w:ind w:firstLine="709"/>
        <w:jc w:val="both"/>
        <w:rPr>
          <w:rFonts w:eastAsia="Calibri"/>
          <w:sz w:val="20"/>
          <w:szCs w:val="20"/>
          <w:lang w:eastAsia="ru-RU"/>
        </w:rPr>
      </w:pPr>
      <w:r w:rsidRPr="00694CBC">
        <w:rPr>
          <w:rFonts w:eastAsia="Calibri"/>
          <w:sz w:val="20"/>
          <w:szCs w:val="20"/>
          <w:lang w:eastAsia="ru-RU"/>
        </w:rPr>
        <w:t>30) оказание услуг связи (услуг подвижной радиотелефонной связи (мобильная связь));</w:t>
      </w:r>
    </w:p>
    <w:p w:rsidR="005B2E27" w:rsidRPr="00694CBC" w:rsidRDefault="005B2E27" w:rsidP="005B2E27">
      <w:pPr>
        <w:ind w:firstLine="709"/>
        <w:jc w:val="both"/>
        <w:rPr>
          <w:rFonts w:eastAsia="Calibri"/>
          <w:sz w:val="20"/>
          <w:szCs w:val="20"/>
          <w:lang w:eastAsia="ru-RU"/>
        </w:rPr>
      </w:pPr>
      <w:r w:rsidRPr="00694CBC">
        <w:rPr>
          <w:rFonts w:eastAsia="Times New Roman"/>
          <w:sz w:val="20"/>
          <w:szCs w:val="20"/>
          <w:lang w:eastAsia="ru-RU"/>
        </w:rPr>
        <w:t xml:space="preserve">31) </w:t>
      </w:r>
      <w:r w:rsidRPr="00694CBC">
        <w:rPr>
          <w:rFonts w:eastAsia="Calibri"/>
          <w:sz w:val="20"/>
          <w:szCs w:val="20"/>
          <w:lang w:eastAsia="ru-RU"/>
        </w:rPr>
        <w:t xml:space="preserve">закупка произведений литературы и искусства определенных авторов (за исключением случаев приобретения </w:t>
      </w:r>
      <w:proofErr w:type="spellStart"/>
      <w:r w:rsidRPr="00694CBC">
        <w:rPr>
          <w:rFonts w:eastAsia="Calibri"/>
          <w:sz w:val="20"/>
          <w:szCs w:val="20"/>
          <w:lang w:eastAsia="ru-RU"/>
        </w:rPr>
        <w:t>кинопроектов</w:t>
      </w:r>
      <w:proofErr w:type="spellEnd"/>
      <w:r w:rsidRPr="00694CBC">
        <w:rPr>
          <w:rFonts w:eastAsia="Calibri"/>
          <w:sz w:val="20"/>
          <w:szCs w:val="20"/>
          <w:lang w:eastAsia="ru-RU"/>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B2E27" w:rsidRPr="00694CBC" w:rsidRDefault="005B2E27" w:rsidP="005B2E27">
      <w:pPr>
        <w:ind w:firstLine="709"/>
        <w:jc w:val="both"/>
        <w:rPr>
          <w:rFonts w:eastAsia="Calibri"/>
          <w:sz w:val="20"/>
          <w:szCs w:val="20"/>
          <w:lang w:eastAsia="ru-RU"/>
        </w:rPr>
      </w:pPr>
      <w:r w:rsidRPr="00694CBC">
        <w:rPr>
          <w:rFonts w:eastAsia="Times New Roman"/>
          <w:sz w:val="20"/>
          <w:szCs w:val="20"/>
          <w:lang w:eastAsia="ru-RU"/>
        </w:rPr>
        <w:t xml:space="preserve">32) </w:t>
      </w:r>
      <w:r w:rsidRPr="00694CBC">
        <w:rPr>
          <w:rFonts w:eastAsia="Calibri"/>
          <w:sz w:val="20"/>
          <w:szCs w:val="20"/>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694CBC">
        <w:rPr>
          <w:rFonts w:eastAsia="Calibri"/>
          <w:sz w:val="20"/>
          <w:szCs w:val="20"/>
          <w:lang w:eastAsia="ru-RU"/>
        </w:rPr>
        <w:t>о-</w:t>
      </w:r>
      <w:proofErr w:type="gramEnd"/>
      <w:r w:rsidRPr="00694CBC">
        <w:rPr>
          <w:rFonts w:eastAsia="Calibri"/>
          <w:sz w:val="20"/>
          <w:szCs w:val="20"/>
          <w:lang w:eastAsia="ru-RU"/>
        </w:rPr>
        <w:t xml:space="preserve">, </w:t>
      </w:r>
      <w:proofErr w:type="spellStart"/>
      <w:r w:rsidRPr="00694CBC">
        <w:rPr>
          <w:rFonts w:eastAsia="Calibri"/>
          <w:sz w:val="20"/>
          <w:szCs w:val="20"/>
          <w:lang w:eastAsia="ru-RU"/>
        </w:rPr>
        <w:t>фотофонда</w:t>
      </w:r>
      <w:proofErr w:type="spellEnd"/>
      <w:r w:rsidRPr="00694CBC">
        <w:rPr>
          <w:rFonts w:eastAsia="Calibri"/>
          <w:sz w:val="20"/>
          <w:szCs w:val="20"/>
          <w:lang w:eastAsia="ru-RU"/>
        </w:rPr>
        <w:t xml:space="preserve"> и аналогичных фондов;</w:t>
      </w:r>
    </w:p>
    <w:p w:rsidR="005B2E27" w:rsidRPr="00694CBC" w:rsidRDefault="005B2E27" w:rsidP="005B2E27">
      <w:pPr>
        <w:ind w:firstLine="709"/>
        <w:jc w:val="both"/>
        <w:rPr>
          <w:rFonts w:eastAsia="Calibri"/>
          <w:bCs/>
          <w:sz w:val="20"/>
          <w:szCs w:val="20"/>
          <w:lang w:eastAsia="ru-RU"/>
        </w:rPr>
      </w:pPr>
      <w:proofErr w:type="gramStart"/>
      <w:r w:rsidRPr="00694CBC">
        <w:rPr>
          <w:rFonts w:eastAsia="Calibri"/>
          <w:sz w:val="20"/>
          <w:szCs w:val="20"/>
          <w:lang w:eastAsia="ru-RU"/>
        </w:rPr>
        <w:t>33)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694CBC">
        <w:rPr>
          <w:rFonts w:eastAsia="Calibri"/>
          <w:sz w:val="20"/>
          <w:szCs w:val="20"/>
          <w:lang w:eastAsia="ru-RU"/>
        </w:rPr>
        <w:t xml:space="preserve">), </w:t>
      </w:r>
      <w:proofErr w:type="gramStart"/>
      <w:r w:rsidRPr="00694CBC">
        <w:rPr>
          <w:rFonts w:eastAsia="Calibri"/>
          <w:sz w:val="20"/>
          <w:szCs w:val="20"/>
          <w:lang w:eastAsia="ru-RU"/>
        </w:rPr>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694CBC">
        <w:rPr>
          <w:rFonts w:eastAsia="Calibri"/>
          <w:bCs/>
          <w:sz w:val="20"/>
          <w:szCs w:val="20"/>
          <w:lang w:eastAsia="ru-RU"/>
        </w:rPr>
        <w:t>;</w:t>
      </w:r>
      <w:proofErr w:type="gramEnd"/>
    </w:p>
    <w:p w:rsidR="005B2E27" w:rsidRPr="00694CBC" w:rsidRDefault="005B2E27" w:rsidP="005B2E27">
      <w:pPr>
        <w:ind w:firstLine="709"/>
        <w:jc w:val="both"/>
        <w:rPr>
          <w:rFonts w:eastAsia="Calibri"/>
          <w:sz w:val="20"/>
          <w:szCs w:val="20"/>
          <w:lang w:eastAsia="ru-RU"/>
        </w:rPr>
      </w:pPr>
      <w:r w:rsidRPr="00694CBC">
        <w:rPr>
          <w:rFonts w:eastAsia="Calibri"/>
          <w:bCs/>
          <w:sz w:val="20"/>
          <w:szCs w:val="20"/>
          <w:lang w:eastAsia="ru-RU"/>
        </w:rPr>
        <w:lastRenderedPageBreak/>
        <w:t xml:space="preserve">34) </w:t>
      </w:r>
      <w:r w:rsidRPr="00694CBC">
        <w:rPr>
          <w:rFonts w:eastAsia="Calibri"/>
          <w:sz w:val="20"/>
          <w:szCs w:val="20"/>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5B2E27" w:rsidRPr="00694CBC" w:rsidRDefault="005B2E27" w:rsidP="005B2E27">
      <w:pPr>
        <w:ind w:firstLine="709"/>
        <w:jc w:val="both"/>
        <w:rPr>
          <w:rFonts w:eastAsia="Times New Roman"/>
          <w:sz w:val="20"/>
          <w:szCs w:val="20"/>
          <w:lang w:eastAsia="ru-RU"/>
        </w:rPr>
      </w:pPr>
      <w:proofErr w:type="gramStart"/>
      <w:r w:rsidRPr="00694CBC">
        <w:rPr>
          <w:rFonts w:eastAsia="Calibri"/>
          <w:sz w:val="20"/>
          <w:szCs w:val="20"/>
          <w:lang w:eastAsia="ru-RU"/>
        </w:rPr>
        <w:t xml:space="preserve">35) </w:t>
      </w:r>
      <w:r w:rsidRPr="00694CBC">
        <w:rPr>
          <w:rFonts w:eastAsia="Times New Roman"/>
          <w:sz w:val="20"/>
          <w:szCs w:val="20"/>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5B2E27" w:rsidRPr="00694CBC" w:rsidRDefault="005B2E27" w:rsidP="005B2E27">
      <w:pPr>
        <w:ind w:firstLine="709"/>
        <w:jc w:val="both"/>
        <w:rPr>
          <w:rFonts w:eastAsia="Calibri"/>
          <w:sz w:val="20"/>
          <w:szCs w:val="20"/>
          <w:lang w:eastAsia="ru-RU"/>
        </w:rPr>
      </w:pPr>
      <w:r w:rsidRPr="00694CBC">
        <w:rPr>
          <w:rFonts w:eastAsia="Calibri"/>
          <w:sz w:val="20"/>
          <w:szCs w:val="20"/>
          <w:lang w:eastAsia="ru-RU"/>
        </w:rPr>
        <w:t>36) закупка оружия и патронов;</w:t>
      </w:r>
      <w:r w:rsidRPr="00694CBC">
        <w:rPr>
          <w:rFonts w:eastAsia="Calibri"/>
          <w:sz w:val="20"/>
          <w:szCs w:val="20"/>
          <w:vertAlign w:val="superscript"/>
          <w:lang w:eastAsia="ru-RU"/>
        </w:rPr>
        <w:footnoteReference w:id="59"/>
      </w:r>
    </w:p>
    <w:p w:rsidR="005B2E27" w:rsidRPr="00694CBC" w:rsidRDefault="005B2E27" w:rsidP="005B2E27">
      <w:pPr>
        <w:ind w:firstLine="709"/>
        <w:jc w:val="both"/>
        <w:rPr>
          <w:rFonts w:eastAsia="Calibri"/>
          <w:sz w:val="20"/>
          <w:szCs w:val="20"/>
          <w:lang w:eastAsia="ru-RU"/>
        </w:rPr>
      </w:pPr>
      <w:r w:rsidRPr="00694CBC">
        <w:rPr>
          <w:rFonts w:eastAsia="Calibri"/>
          <w:sz w:val="20"/>
          <w:szCs w:val="20"/>
          <w:lang w:eastAsia="ru-RU"/>
        </w:rPr>
        <w:t xml:space="preserve">37) </w:t>
      </w:r>
      <w:r w:rsidRPr="00694CBC">
        <w:rPr>
          <w:rFonts w:eastAsia="Calibri"/>
          <w:sz w:val="20"/>
          <w:szCs w:val="20"/>
        </w:rPr>
        <w:t>о</w:t>
      </w:r>
      <w:r w:rsidRPr="00694CBC">
        <w:rPr>
          <w:rFonts w:eastAsia="Times New Roman"/>
          <w:sz w:val="20"/>
          <w:szCs w:val="20"/>
          <w:lang w:eastAsia="ru-RU"/>
        </w:rPr>
        <w:t xml:space="preserve">существление закупки на </w:t>
      </w:r>
      <w:r w:rsidRPr="00694CBC">
        <w:rPr>
          <w:rFonts w:eastAsia="Calibri"/>
          <w:sz w:val="20"/>
          <w:szCs w:val="20"/>
          <w:lang w:eastAsia="ru-RU"/>
        </w:rPr>
        <w:t>изготовление и поставку защищенной полиграфической продукции (бланков строгой отчетности уровня А);</w:t>
      </w:r>
      <w:r w:rsidRPr="00694CBC">
        <w:rPr>
          <w:rFonts w:eastAsia="Calibri"/>
          <w:sz w:val="20"/>
          <w:szCs w:val="20"/>
          <w:vertAlign w:val="superscript"/>
          <w:lang w:eastAsia="ru-RU"/>
        </w:rPr>
        <w:footnoteReference w:id="60"/>
      </w:r>
    </w:p>
    <w:p w:rsidR="005B2E27" w:rsidRPr="00694CBC" w:rsidRDefault="005B2E27" w:rsidP="005B2E27">
      <w:pPr>
        <w:ind w:firstLine="709"/>
        <w:jc w:val="both"/>
        <w:outlineLvl w:val="0"/>
        <w:rPr>
          <w:rFonts w:eastAsia="Times New Roman"/>
          <w:sz w:val="20"/>
          <w:szCs w:val="20"/>
          <w:lang w:eastAsia="ru-RU"/>
        </w:rPr>
      </w:pPr>
      <w:r w:rsidRPr="00694CBC">
        <w:rPr>
          <w:rFonts w:eastAsia="Calibri"/>
          <w:sz w:val="20"/>
          <w:szCs w:val="20"/>
          <w:lang w:eastAsia="ru-RU"/>
        </w:rPr>
        <w:t xml:space="preserve">38) </w:t>
      </w:r>
      <w:r w:rsidRPr="00694CBC">
        <w:rPr>
          <w:rFonts w:eastAsia="Times New Roman"/>
          <w:sz w:val="20"/>
          <w:szCs w:val="20"/>
          <w:lang w:eastAsia="ru-RU"/>
        </w:rPr>
        <w:t>организация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r w:rsidRPr="00694CBC">
        <w:rPr>
          <w:rFonts w:eastAsia="Times New Roman"/>
          <w:sz w:val="20"/>
          <w:szCs w:val="20"/>
          <w:vertAlign w:val="superscript"/>
          <w:lang w:eastAsia="ru-RU"/>
        </w:rPr>
        <w:footnoteReference w:id="61"/>
      </w:r>
    </w:p>
    <w:p w:rsidR="005B2E27" w:rsidRPr="00694CBC" w:rsidRDefault="005B2E27" w:rsidP="005B2E27">
      <w:pPr>
        <w:ind w:firstLine="709"/>
        <w:jc w:val="both"/>
        <w:rPr>
          <w:rFonts w:eastAsia="Times New Roman"/>
          <w:sz w:val="20"/>
          <w:szCs w:val="20"/>
          <w:lang w:eastAsia="ru-RU"/>
        </w:rPr>
      </w:pPr>
      <w:proofErr w:type="gramStart"/>
      <w:r w:rsidRPr="00694CBC">
        <w:rPr>
          <w:rFonts w:eastAsia="Times New Roman"/>
          <w:bCs/>
          <w:sz w:val="20"/>
          <w:szCs w:val="20"/>
          <w:lang w:eastAsia="ru-RU"/>
        </w:rPr>
        <w:t xml:space="preserve">39) </w:t>
      </w:r>
      <w:r w:rsidRPr="00694CBC">
        <w:rPr>
          <w:rFonts w:eastAsia="Times New Roman"/>
          <w:sz w:val="20"/>
          <w:szCs w:val="20"/>
          <w:lang w:eastAsia="ru-RU"/>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w:t>
      </w:r>
      <w:proofErr w:type="gramEnd"/>
      <w:r w:rsidRPr="00694CBC">
        <w:rPr>
          <w:rFonts w:eastAsia="Times New Roman"/>
          <w:sz w:val="20"/>
          <w:szCs w:val="20"/>
          <w:lang w:eastAsia="ru-RU"/>
        </w:rPr>
        <w:t xml:space="preserve">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r w:rsidRPr="00694CBC">
        <w:rPr>
          <w:rFonts w:eastAsia="Times New Roman"/>
          <w:sz w:val="20"/>
          <w:szCs w:val="20"/>
          <w:vertAlign w:val="superscript"/>
          <w:lang w:eastAsia="ru-RU"/>
        </w:rPr>
        <w:footnoteReference w:id="62"/>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40) закупка товаров, работ, услуг на сумму, не превышающую шестьсот тысяч рублей;</w:t>
      </w:r>
    </w:p>
    <w:p w:rsidR="005B2E27" w:rsidRPr="00694CBC" w:rsidRDefault="005B2E27" w:rsidP="005B2E27">
      <w:pPr>
        <w:ind w:firstLine="709"/>
        <w:jc w:val="both"/>
        <w:rPr>
          <w:rFonts w:eastAsia="Times New Roman"/>
          <w:sz w:val="20"/>
          <w:szCs w:val="20"/>
          <w:lang w:eastAsia="ru-RU"/>
        </w:rPr>
      </w:pPr>
      <w:r w:rsidRPr="00694CBC">
        <w:rPr>
          <w:rFonts w:eastAsia="Times New Roman"/>
          <w:sz w:val="20"/>
          <w:szCs w:val="20"/>
          <w:lang w:eastAsia="ru-RU"/>
        </w:rPr>
        <w:t xml:space="preserve">41) </w:t>
      </w:r>
      <w:r w:rsidRPr="00694CBC">
        <w:rPr>
          <w:rFonts w:eastAsia="Calibri"/>
          <w:sz w:val="20"/>
          <w:szCs w:val="20"/>
        </w:rPr>
        <w:t>о</w:t>
      </w:r>
      <w:r w:rsidRPr="00694CBC">
        <w:rPr>
          <w:rFonts w:eastAsia="Times New Roman"/>
          <w:sz w:val="20"/>
          <w:szCs w:val="20"/>
          <w:lang w:eastAsia="ru-RU"/>
        </w:rPr>
        <w:t xml:space="preserve">существление закупки на оказание услуг, связанных с обеспечением представителей молодежи в межрегиональных, всероссийских, международных мероприятиях в сфере государственной молодежной политики, </w:t>
      </w:r>
      <w:r w:rsidRPr="00694CBC">
        <w:rPr>
          <w:rFonts w:eastAsia="Calibri"/>
          <w:sz w:val="20"/>
          <w:szCs w:val="20"/>
        </w:rPr>
        <w:t>а также представителей Томской области в мероприятиях</w:t>
      </w:r>
      <w:r w:rsidRPr="00694CBC">
        <w:rPr>
          <w:rFonts w:eastAsia="Times New Roman"/>
          <w:sz w:val="20"/>
          <w:szCs w:val="20"/>
          <w:lang w:eastAsia="ru-RU"/>
        </w:rPr>
        <w:t xml:space="preserve"> Всероссийского физкультурно-спортивного комплекса «Готов к труду и обороне»;</w:t>
      </w:r>
      <w:r w:rsidRPr="00694CBC">
        <w:rPr>
          <w:rFonts w:eastAsia="Times New Roman"/>
          <w:sz w:val="20"/>
          <w:szCs w:val="20"/>
          <w:vertAlign w:val="superscript"/>
          <w:lang w:eastAsia="ru-RU"/>
        </w:rPr>
        <w:footnoteReference w:customMarkFollows="1" w:id="63"/>
        <w:t>72-1</w:t>
      </w:r>
    </w:p>
    <w:p w:rsidR="005B2E27" w:rsidRPr="00694CBC" w:rsidRDefault="005B2E27" w:rsidP="005B2E27">
      <w:pPr>
        <w:ind w:firstLine="709"/>
        <w:jc w:val="both"/>
        <w:rPr>
          <w:rFonts w:eastAsia="Lucida Sans Unicode"/>
          <w:sz w:val="20"/>
          <w:szCs w:val="20"/>
        </w:rPr>
      </w:pPr>
      <w:r w:rsidRPr="00694CBC">
        <w:rPr>
          <w:rFonts w:eastAsia="Times New Roman"/>
          <w:sz w:val="20"/>
          <w:szCs w:val="20"/>
          <w:lang w:eastAsia="ru-RU"/>
        </w:rPr>
        <w:t xml:space="preserve">42) </w:t>
      </w:r>
      <w:r w:rsidRPr="00694CBC">
        <w:rPr>
          <w:rFonts w:eastAsia="Lucida Sans Unicode"/>
          <w:sz w:val="20"/>
          <w:szCs w:val="20"/>
        </w:rPr>
        <w:t>заключение договора на поставку товара, выполнение работы, оказание услуги с учреждением, предприятием уголовно-исполнительной системы;</w:t>
      </w:r>
    </w:p>
    <w:p w:rsidR="005B2E27" w:rsidRPr="00694CBC" w:rsidRDefault="005B2E27" w:rsidP="005B2E27">
      <w:pPr>
        <w:ind w:firstLine="709"/>
        <w:jc w:val="both"/>
        <w:rPr>
          <w:color w:val="000000" w:themeColor="text1"/>
          <w:sz w:val="20"/>
          <w:szCs w:val="20"/>
          <w:vertAlign w:val="superscript"/>
        </w:rPr>
      </w:pPr>
      <w:r w:rsidRPr="00694CBC">
        <w:rPr>
          <w:color w:val="000000" w:themeColor="text1"/>
          <w:sz w:val="20"/>
          <w:szCs w:val="20"/>
        </w:rPr>
        <w:t>43)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r w:rsidRPr="00694CBC">
        <w:rPr>
          <w:color w:val="000000" w:themeColor="text1"/>
          <w:sz w:val="20"/>
          <w:szCs w:val="20"/>
          <w:vertAlign w:val="superscript"/>
        </w:rPr>
        <w:t>72-2</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187. Перечень случаев проведения у единственного поставщика (исполнителя, подрядчика)  в электронной форме:</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 закупка товаров, работ, услуг на сумму, не превышающую ______________ тысяч рублей</w:t>
      </w:r>
      <w:proofErr w:type="gramStart"/>
      <w:r w:rsidRPr="00694CBC">
        <w:rPr>
          <w:rFonts w:eastAsia="Times New Roman"/>
          <w:color w:val="000000" w:themeColor="text1"/>
          <w:sz w:val="20"/>
          <w:szCs w:val="20"/>
          <w:lang w:eastAsia="ru-RU"/>
        </w:rPr>
        <w:t>.</w:t>
      </w:r>
      <w:proofErr w:type="gramEnd"/>
      <w:r w:rsidRPr="00694CBC">
        <w:rPr>
          <w:rFonts w:eastAsia="Times New Roman"/>
          <w:color w:val="000000" w:themeColor="text1"/>
          <w:sz w:val="20"/>
          <w:szCs w:val="20"/>
          <w:vertAlign w:val="superscript"/>
          <w:lang w:eastAsia="ru-RU"/>
        </w:rPr>
        <w:footnoteReference w:id="64"/>
      </w:r>
      <w:r w:rsidRPr="00694CBC">
        <w:rPr>
          <w:rFonts w:eastAsia="Times New Roman"/>
          <w:color w:val="000000" w:themeColor="text1"/>
          <w:sz w:val="20"/>
          <w:szCs w:val="20"/>
          <w:lang w:eastAsia="ru-RU"/>
        </w:rPr>
        <w:t xml:space="preserve">, </w:t>
      </w:r>
      <w:proofErr w:type="gramStart"/>
      <w:r w:rsidRPr="00694CBC">
        <w:rPr>
          <w:rFonts w:eastAsia="Times New Roman"/>
          <w:color w:val="000000" w:themeColor="text1"/>
          <w:sz w:val="20"/>
          <w:szCs w:val="20"/>
          <w:lang w:eastAsia="ru-RU"/>
        </w:rPr>
        <w:t>з</w:t>
      </w:r>
      <w:proofErr w:type="gramEnd"/>
      <w:r w:rsidRPr="00694CBC">
        <w:rPr>
          <w:rFonts w:eastAsia="Times New Roman"/>
          <w:color w:val="000000" w:themeColor="text1"/>
          <w:sz w:val="20"/>
          <w:szCs w:val="20"/>
          <w:lang w:eastAsia="ru-RU"/>
        </w:rPr>
        <w:t xml:space="preserve">а исключением случая, указанного в подпункте 2 настоящего пункта;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2) закупка товаров, работ, услуг в случаях, установленных решением высшего исполнительного органа государственной власти Томской области, принятого до 31 декабря 2022 года включительно,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подготовки и осуществления неконкурентной закупки</w:t>
      </w:r>
      <w:r w:rsidRPr="00694CBC">
        <w:rPr>
          <w:rFonts w:eastAsia="Times New Roman"/>
          <w:color w:val="000000" w:themeColor="text1"/>
          <w:sz w:val="20"/>
          <w:szCs w:val="20"/>
          <w:vertAlign w:val="superscript"/>
          <w:lang w:eastAsia="ru-RU"/>
        </w:rPr>
        <w:t>74</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lastRenderedPageBreak/>
        <w:t>188. Закупка у единственного поставщика (исполнителя, подрядчика) 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694CBC">
        <w:rPr>
          <w:rFonts w:eastAsia="Times New Roman"/>
          <w:color w:val="000000" w:themeColor="text1"/>
          <w:sz w:val="20"/>
          <w:szCs w:val="20"/>
          <w:vertAlign w:val="superscript"/>
          <w:lang w:eastAsia="ru-RU"/>
        </w:rPr>
        <w:footnoteReference w:customMarkFollows="1" w:id="65"/>
        <w:t>75</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189.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694CBC">
        <w:rPr>
          <w:rFonts w:eastAsia="Times New Roman"/>
          <w:color w:val="000000" w:themeColor="text1"/>
          <w:sz w:val="20"/>
          <w:szCs w:val="20"/>
          <w:vertAlign w:val="superscript"/>
          <w:lang w:eastAsia="ru-RU"/>
        </w:rPr>
        <w:footnoteReference w:customMarkFollows="1" w:id="66"/>
        <w:t>75-1</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190.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190-1. </w:t>
      </w:r>
      <w:proofErr w:type="gramStart"/>
      <w:r w:rsidRPr="00694CBC">
        <w:rPr>
          <w:rFonts w:eastAsia="Times New Roman"/>
          <w:color w:val="000000" w:themeColor="text1"/>
          <w:sz w:val="20"/>
          <w:szCs w:val="20"/>
          <w:lang w:eastAsia="ru-RU"/>
        </w:rPr>
        <w:t>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действующими на электронной площадке и заявки, содержащей информацию в соответствии с пунктом 190-2 настоящего Положения</w:t>
      </w:r>
      <w:proofErr w:type="gramEnd"/>
      <w:r w:rsidRPr="00694CBC">
        <w:rPr>
          <w:rFonts w:eastAsia="Times New Roman"/>
          <w:color w:val="000000" w:themeColor="text1"/>
          <w:sz w:val="20"/>
          <w:szCs w:val="20"/>
          <w:lang w:eastAsia="ru-RU"/>
        </w:rPr>
        <w:t xml:space="preserve"> о закупке.</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190-2. Заявка на участие в закупке должна содержать следующую информацию:</w:t>
      </w:r>
    </w:p>
    <w:p w:rsidR="005B2E27" w:rsidRPr="00694CBC" w:rsidRDefault="005B2E27" w:rsidP="005B2E27">
      <w:pPr>
        <w:ind w:firstLine="709"/>
        <w:jc w:val="both"/>
        <w:rPr>
          <w:rFonts w:eastAsia="Calibri"/>
          <w:color w:val="000000" w:themeColor="text1"/>
          <w:sz w:val="20"/>
          <w:szCs w:val="20"/>
          <w:lang w:eastAsia="ru-RU"/>
        </w:rPr>
      </w:pPr>
      <w:proofErr w:type="gramStart"/>
      <w:r w:rsidRPr="00694CBC">
        <w:rPr>
          <w:rFonts w:eastAsia="Calibri"/>
          <w:color w:val="000000" w:themeColor="text1"/>
          <w:sz w:val="20"/>
          <w:szCs w:val="2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190-3. </w:t>
      </w:r>
      <w:proofErr w:type="gramStart"/>
      <w:r w:rsidRPr="00694CBC">
        <w:rPr>
          <w:rFonts w:eastAsia="Times New Roman"/>
          <w:color w:val="000000" w:themeColor="text1"/>
          <w:sz w:val="20"/>
          <w:szCs w:val="20"/>
          <w:lang w:eastAsia="ru-RU"/>
        </w:rPr>
        <w:t xml:space="preserve">Заказчиком </w:t>
      </w:r>
      <w:r w:rsidRPr="00694CBC">
        <w:rPr>
          <w:rFonts w:eastAsia="Calibri"/>
          <w:color w:val="000000" w:themeColor="text1"/>
          <w:sz w:val="20"/>
          <w:szCs w:val="20"/>
          <w:lang w:eastAsia="ru-RU"/>
        </w:rPr>
        <w:t xml:space="preserve">не рассматривается предложение </w:t>
      </w:r>
      <w:r w:rsidRPr="00694CBC">
        <w:rPr>
          <w:rFonts w:eastAsia="Times New Roman"/>
          <w:color w:val="000000" w:themeColor="text1"/>
          <w:sz w:val="20"/>
          <w:szCs w:val="20"/>
          <w:lang w:eastAsia="ru-RU"/>
        </w:rPr>
        <w:t xml:space="preserve">о цене договора либо 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694CBC">
        <w:rPr>
          <w:rFonts w:eastAsia="Times New Roman"/>
          <w:color w:val="000000" w:themeColor="text1"/>
          <w:sz w:val="20"/>
          <w:szCs w:val="20"/>
          <w:lang w:eastAsia="ru-RU"/>
        </w:rPr>
        <w:t>непредоставления</w:t>
      </w:r>
      <w:proofErr w:type="spellEnd"/>
      <w:r w:rsidRPr="00694CBC">
        <w:rPr>
          <w:rFonts w:eastAsia="Times New Roman"/>
          <w:color w:val="000000" w:themeColor="text1"/>
          <w:sz w:val="20"/>
          <w:szCs w:val="20"/>
          <w:lang w:eastAsia="ru-RU"/>
        </w:rPr>
        <w:t xml:space="preserve"> заявки участником закупки у единственного поставщика (исполнителя, подрядчика) в электронной форме в соответствии с пунктом 190-1 и 190-2 настоящего Положения о закупке.</w:t>
      </w:r>
      <w:proofErr w:type="gramEnd"/>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190-4. Срок рассмотрения предложений участников закупки у единственного поставщика (исполнителя, подрядчика) в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190-5. </w:t>
      </w:r>
      <w:r w:rsidRPr="00694CBC">
        <w:rPr>
          <w:rFonts w:eastAsia="PT Astra Serif"/>
          <w:sz w:val="20"/>
          <w:szCs w:val="20"/>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694CBC">
        <w:rPr>
          <w:rFonts w:eastAsia="Times New Roman"/>
          <w:color w:val="000000" w:themeColor="text1"/>
          <w:sz w:val="20"/>
          <w:szCs w:val="20"/>
          <w:lang w:eastAsia="ru-RU"/>
        </w:rPr>
        <w:t>.</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Calibri"/>
          <w:color w:val="000000" w:themeColor="text1"/>
          <w:sz w:val="20"/>
          <w:szCs w:val="20"/>
          <w:lang w:eastAsia="ru-RU"/>
        </w:rPr>
        <w:t xml:space="preserve">190-6. Договор заключается с участником закупки </w:t>
      </w:r>
      <w:r w:rsidRPr="00694CBC">
        <w:rPr>
          <w:rFonts w:eastAsia="Times New Roman"/>
          <w:color w:val="000000" w:themeColor="text1"/>
          <w:sz w:val="20"/>
          <w:szCs w:val="20"/>
          <w:lang w:eastAsia="ru-RU"/>
        </w:rPr>
        <w:t xml:space="preserve">у единственного поставщика (исполнителя, подрядчика) в электронной форме, </w:t>
      </w:r>
      <w:r w:rsidRPr="00694CBC">
        <w:rPr>
          <w:rFonts w:eastAsia="Calibri"/>
          <w:color w:val="000000" w:themeColor="text1"/>
          <w:sz w:val="20"/>
          <w:szCs w:val="20"/>
          <w:lang w:eastAsia="ru-RU"/>
        </w:rPr>
        <w:t xml:space="preserve">предложение о цене договора </w:t>
      </w:r>
      <w:proofErr w:type="spellStart"/>
      <w:r w:rsidRPr="00694CBC">
        <w:rPr>
          <w:rFonts w:eastAsia="Calibri"/>
          <w:color w:val="000000" w:themeColor="text1"/>
          <w:sz w:val="20"/>
          <w:szCs w:val="20"/>
          <w:lang w:eastAsia="ru-RU"/>
        </w:rPr>
        <w:t>л</w:t>
      </w:r>
      <w:r w:rsidRPr="00694CBC">
        <w:rPr>
          <w:rFonts w:eastAsia="Times New Roman"/>
          <w:color w:val="000000" w:themeColor="text1"/>
          <w:sz w:val="20"/>
          <w:szCs w:val="20"/>
          <w:lang w:eastAsia="ru-RU"/>
        </w:rPr>
        <w:t>ибоо</w:t>
      </w:r>
      <w:proofErr w:type="spellEnd"/>
      <w:r w:rsidRPr="00694CBC">
        <w:rPr>
          <w:rFonts w:eastAsia="Times New Roman"/>
          <w:color w:val="000000" w:themeColor="text1"/>
          <w:sz w:val="20"/>
          <w:szCs w:val="20"/>
          <w:lang w:eastAsia="ru-RU"/>
        </w:rPr>
        <w:t xml:space="preserve"> цене единицы товара, работы, услуги, </w:t>
      </w:r>
      <w:r w:rsidRPr="00694CBC">
        <w:rPr>
          <w:rFonts w:eastAsia="Calibri"/>
          <w:color w:val="000000" w:themeColor="text1"/>
          <w:sz w:val="20"/>
          <w:szCs w:val="20"/>
          <w:lang w:eastAsia="ru-RU"/>
        </w:rPr>
        <w:t>которого содержит наиболее низкую цену договора л</w:t>
      </w:r>
      <w:r w:rsidRPr="00694CBC">
        <w:rPr>
          <w:rFonts w:eastAsia="Times New Roman"/>
          <w:color w:val="000000" w:themeColor="text1"/>
          <w:sz w:val="20"/>
          <w:szCs w:val="20"/>
          <w:lang w:eastAsia="ru-RU"/>
        </w:rPr>
        <w:t>ибо цену единицы товара, работы, услуги</w:t>
      </w:r>
      <w:r w:rsidRPr="00694CBC">
        <w:rPr>
          <w:rFonts w:eastAsia="Calibri"/>
          <w:color w:val="000000" w:themeColor="text1"/>
          <w:sz w:val="20"/>
          <w:szCs w:val="20"/>
          <w:lang w:eastAsia="ru-RU"/>
        </w:rPr>
        <w:t>. При предложении наиболее низкой цены договора л</w:t>
      </w:r>
      <w:r w:rsidRPr="00694CBC">
        <w:rPr>
          <w:rFonts w:eastAsia="Times New Roman"/>
          <w:color w:val="000000" w:themeColor="text1"/>
          <w:sz w:val="20"/>
          <w:szCs w:val="20"/>
          <w:lang w:eastAsia="ru-RU"/>
        </w:rPr>
        <w:t>ибо цены единицы товара, работы, услуги</w:t>
      </w:r>
      <w:r w:rsidRPr="00694CBC">
        <w:rPr>
          <w:rFonts w:eastAsia="Calibri"/>
          <w:color w:val="000000" w:themeColor="text1"/>
          <w:sz w:val="20"/>
          <w:szCs w:val="20"/>
          <w:lang w:eastAsia="ru-RU"/>
        </w:rPr>
        <w:t xml:space="preserve"> несколькими участниками такой закупки договор заключается </w:t>
      </w:r>
      <w:r w:rsidRPr="00694CBC">
        <w:rPr>
          <w:rFonts w:eastAsia="Times New Roman"/>
          <w:color w:val="000000" w:themeColor="text1"/>
          <w:sz w:val="20"/>
          <w:szCs w:val="20"/>
          <w:lang w:eastAsia="ru-RU"/>
        </w:rPr>
        <w:t>с</w:t>
      </w:r>
      <w:r w:rsidRPr="00694CBC">
        <w:rPr>
          <w:rFonts w:eastAsia="Calibri"/>
          <w:color w:val="000000" w:themeColor="text1"/>
          <w:sz w:val="20"/>
          <w:szCs w:val="20"/>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694CBC">
        <w:rPr>
          <w:rFonts w:eastAsia="Times New Roman"/>
          <w:color w:val="000000" w:themeColor="text1"/>
          <w:sz w:val="20"/>
          <w:szCs w:val="20"/>
          <w:lang w:eastAsia="ru-RU"/>
        </w:rPr>
        <w:t xml:space="preserve">ибо цены единицы товара, </w:t>
      </w:r>
      <w:r w:rsidRPr="00694CBC">
        <w:rPr>
          <w:rFonts w:eastAsia="Times New Roman"/>
          <w:color w:val="000000" w:themeColor="text1"/>
          <w:sz w:val="20"/>
          <w:szCs w:val="20"/>
          <w:lang w:eastAsia="ru-RU"/>
        </w:rPr>
        <w:lastRenderedPageBreak/>
        <w:t>работы, услуги</w:t>
      </w:r>
      <w:r w:rsidRPr="00694CBC">
        <w:rPr>
          <w:rFonts w:eastAsia="Calibri"/>
          <w:color w:val="000000" w:themeColor="text1"/>
          <w:sz w:val="20"/>
          <w:szCs w:val="20"/>
          <w:lang w:eastAsia="ru-RU"/>
        </w:rPr>
        <w:t xml:space="preserve"> одновременно несколькими участниками такой закупки договор заключается </w:t>
      </w:r>
      <w:r w:rsidRPr="00694CBC">
        <w:rPr>
          <w:rFonts w:eastAsia="Times New Roman"/>
          <w:color w:val="000000" w:themeColor="text1"/>
          <w:sz w:val="20"/>
          <w:szCs w:val="20"/>
          <w:lang w:eastAsia="ru-RU"/>
        </w:rPr>
        <w:t xml:space="preserve">с любым из таких </w:t>
      </w:r>
      <w:r w:rsidRPr="00694CBC">
        <w:rPr>
          <w:rFonts w:eastAsia="Calibri"/>
          <w:color w:val="000000" w:themeColor="text1"/>
          <w:sz w:val="20"/>
          <w:szCs w:val="20"/>
          <w:lang w:eastAsia="ru-RU"/>
        </w:rPr>
        <w:t xml:space="preserve">участников закупки </w:t>
      </w:r>
      <w:r w:rsidRPr="00694CBC">
        <w:rPr>
          <w:rFonts w:eastAsia="Times New Roman"/>
          <w:color w:val="000000" w:themeColor="text1"/>
          <w:sz w:val="20"/>
          <w:szCs w:val="20"/>
          <w:lang w:eastAsia="ru-RU"/>
        </w:rPr>
        <w:t>у единственного поставщика (исполнителя, подрядчика) в электронной форме.</w:t>
      </w:r>
      <w:r w:rsidRPr="00694CBC">
        <w:rPr>
          <w:rFonts w:eastAsia="Times New Roman"/>
          <w:color w:val="000000" w:themeColor="text1"/>
          <w:sz w:val="20"/>
          <w:szCs w:val="20"/>
          <w:vertAlign w:val="superscript"/>
          <w:lang w:eastAsia="ru-RU"/>
        </w:rPr>
        <w:footnoteReference w:customMarkFollows="1" w:id="67"/>
        <w:t>75-2</w:t>
      </w:r>
    </w:p>
    <w:p w:rsidR="005B2E27" w:rsidRPr="00694CBC" w:rsidRDefault="005B2E27" w:rsidP="005B2E27">
      <w:pPr>
        <w:ind w:firstLine="709"/>
        <w:jc w:val="both"/>
        <w:rPr>
          <w:rFonts w:eastAsia="Times New Roman"/>
          <w:bCs/>
          <w:color w:val="000000" w:themeColor="text1"/>
          <w:sz w:val="20"/>
          <w:szCs w:val="20"/>
          <w:lang w:eastAsia="ru-RU"/>
        </w:rPr>
      </w:pPr>
      <w:r w:rsidRPr="00694CBC">
        <w:rPr>
          <w:rFonts w:eastAsia="Times New Roman"/>
          <w:color w:val="000000" w:themeColor="text1"/>
          <w:sz w:val="20"/>
          <w:szCs w:val="20"/>
          <w:lang w:eastAsia="ru-RU"/>
        </w:rPr>
        <w:t xml:space="preserve">191. </w:t>
      </w:r>
      <w:r w:rsidRPr="00694CBC">
        <w:rPr>
          <w:rFonts w:eastAsia="Calibri"/>
          <w:color w:val="000000" w:themeColor="text1"/>
          <w:sz w:val="20"/>
          <w:szCs w:val="20"/>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694CBC">
        <w:rPr>
          <w:rFonts w:eastAsia="Times New Roman"/>
          <w:color w:val="000000" w:themeColor="text1"/>
          <w:sz w:val="20"/>
          <w:szCs w:val="20"/>
          <w:lang w:eastAsia="ru-RU"/>
        </w:rPr>
        <w:t>у единственного поставщика (исполнителя, подрядчика) в электронной форме</w:t>
      </w:r>
      <w:r w:rsidRPr="00694CBC">
        <w:rPr>
          <w:rFonts w:eastAsia="Calibri"/>
          <w:color w:val="000000" w:themeColor="text1"/>
          <w:sz w:val="20"/>
          <w:szCs w:val="20"/>
          <w:lang w:eastAsia="ru-RU"/>
        </w:rPr>
        <w:t xml:space="preserve"> с которым заключается договор</w:t>
      </w:r>
      <w:r w:rsidRPr="00694CBC">
        <w:rPr>
          <w:rFonts w:eastAsia="Times New Roman"/>
          <w:bCs/>
          <w:color w:val="000000" w:themeColor="text1"/>
          <w:sz w:val="20"/>
          <w:szCs w:val="20"/>
          <w:lang w:eastAsia="ru-RU"/>
        </w:rPr>
        <w:t>.</w:t>
      </w:r>
      <w:r w:rsidRPr="00694CBC">
        <w:rPr>
          <w:rFonts w:eastAsia="Times New Roman"/>
          <w:bCs/>
          <w:color w:val="000000" w:themeColor="text1"/>
          <w:sz w:val="20"/>
          <w:szCs w:val="20"/>
          <w:vertAlign w:val="superscript"/>
          <w:lang w:eastAsia="ru-RU"/>
        </w:rPr>
        <w:footnoteReference w:customMarkFollows="1" w:id="68"/>
        <w:t>75-3</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bCs/>
          <w:color w:val="000000" w:themeColor="text1"/>
          <w:sz w:val="20"/>
          <w:szCs w:val="20"/>
          <w:lang w:eastAsia="ru-RU"/>
        </w:rPr>
        <w:t xml:space="preserve">192.  </w:t>
      </w:r>
      <w:r w:rsidRPr="00694CBC">
        <w:rPr>
          <w:rFonts w:eastAsia="Times New Roman"/>
          <w:color w:val="000000" w:themeColor="text1"/>
          <w:sz w:val="20"/>
          <w:szCs w:val="20"/>
          <w:lang w:eastAsia="ru-RU"/>
        </w:rPr>
        <w:t>Договор заключается с единственным поставщиком (исполнителем, подрядчиком) в соответствии с подпунктом 1 пункта 186 настоящего Положения о закупке в следующих случаях признания закупки несостоявшейся:</w:t>
      </w:r>
      <w:r w:rsidRPr="00694CBC">
        <w:rPr>
          <w:rFonts w:eastAsia="Times New Roman"/>
          <w:color w:val="000000" w:themeColor="text1"/>
          <w:sz w:val="20"/>
          <w:szCs w:val="20"/>
          <w:vertAlign w:val="superscript"/>
          <w:lang w:eastAsia="ru-RU"/>
        </w:rPr>
        <w:footnoteReference w:customMarkFollows="1" w:id="69"/>
        <w:t>76</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 в связи с тем, что по окончании </w:t>
      </w:r>
      <w:r w:rsidRPr="00694CBC">
        <w:rPr>
          <w:rFonts w:eastAsia="Calibri"/>
          <w:color w:val="000000" w:themeColor="text1"/>
          <w:sz w:val="20"/>
          <w:szCs w:val="20"/>
          <w:lang w:eastAsia="ru-RU"/>
        </w:rPr>
        <w:t xml:space="preserve">срока подачи заявок на участие в закупке </w:t>
      </w:r>
      <w:r w:rsidRPr="00694CBC">
        <w:rPr>
          <w:rFonts w:eastAsia="Times New Roman"/>
          <w:color w:val="000000" w:themeColor="text1"/>
          <w:sz w:val="20"/>
          <w:szCs w:val="20"/>
          <w:lang w:eastAsia="ru-RU"/>
        </w:rPr>
        <w:t xml:space="preserve">у единственного поставщика (исполнителя, подрядчика) в электронной форме </w:t>
      </w:r>
      <w:r w:rsidRPr="00694CBC">
        <w:rPr>
          <w:rFonts w:eastAsia="Calibri"/>
          <w:color w:val="000000" w:themeColor="text1"/>
          <w:sz w:val="20"/>
          <w:szCs w:val="20"/>
          <w:lang w:eastAsia="ru-RU"/>
        </w:rPr>
        <w:t xml:space="preserve">не подано ни одного </w:t>
      </w:r>
      <w:r w:rsidRPr="00694CBC">
        <w:rPr>
          <w:rFonts w:eastAsia="Times New Roman"/>
          <w:bCs/>
          <w:color w:val="000000" w:themeColor="text1"/>
          <w:sz w:val="20"/>
          <w:szCs w:val="20"/>
          <w:lang w:eastAsia="ru-RU"/>
        </w:rPr>
        <w:t>предложения</w:t>
      </w:r>
      <w:r w:rsidRPr="00694CBC">
        <w:rPr>
          <w:rFonts w:eastAsia="Times New Roman"/>
          <w:color w:val="000000" w:themeColor="text1"/>
          <w:sz w:val="20"/>
          <w:szCs w:val="20"/>
          <w:lang w:eastAsia="ru-RU"/>
        </w:rPr>
        <w:t xml:space="preserve"> о цене договора либо о цене единицы товара, работы, услуги;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2) </w:t>
      </w:r>
      <w:proofErr w:type="spellStart"/>
      <w:r w:rsidRPr="00694CBC">
        <w:rPr>
          <w:rFonts w:eastAsia="Times New Roman"/>
          <w:color w:val="000000" w:themeColor="text1"/>
          <w:sz w:val="20"/>
          <w:szCs w:val="20"/>
          <w:lang w:eastAsia="ru-RU"/>
        </w:rPr>
        <w:t>непредоставления</w:t>
      </w:r>
      <w:proofErr w:type="spellEnd"/>
      <w:r w:rsidRPr="00694CBC">
        <w:rPr>
          <w:rFonts w:eastAsia="Times New Roman"/>
          <w:color w:val="000000" w:themeColor="text1"/>
          <w:sz w:val="20"/>
          <w:szCs w:val="20"/>
          <w:lang w:eastAsia="ru-RU"/>
        </w:rPr>
        <w:t xml:space="preserve"> в соответствии с пунктом 190-3 настоящего Положения о закупке участником закупки у единственного поставщика (исполнителя, подрядчика) в электронной форме заявки, предусмотренной пунктом 190-1 и 190-2 настоящего Положения о закупке;</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190-2 настоящего Положения о закупке;</w:t>
      </w:r>
    </w:p>
    <w:p w:rsidR="005B2E27" w:rsidRPr="00694CBC" w:rsidRDefault="005B2E27" w:rsidP="005B2E27">
      <w:pPr>
        <w:ind w:firstLine="709"/>
        <w:jc w:val="both"/>
        <w:rPr>
          <w:rFonts w:eastAsia="Times New Roman"/>
          <w:bCs/>
          <w:color w:val="000000" w:themeColor="text1"/>
          <w:sz w:val="20"/>
          <w:szCs w:val="20"/>
          <w:lang w:eastAsia="ru-RU"/>
        </w:rPr>
      </w:pPr>
      <w:r w:rsidRPr="00694CBC">
        <w:rPr>
          <w:rFonts w:eastAsia="Times New Roman"/>
          <w:color w:val="000000" w:themeColor="text1"/>
          <w:sz w:val="20"/>
          <w:szCs w:val="20"/>
          <w:lang w:eastAsia="ru-RU"/>
        </w:rPr>
        <w:t xml:space="preserve">4) </w:t>
      </w:r>
      <w:r w:rsidRPr="00694CBC">
        <w:rPr>
          <w:rFonts w:eastAsia="PT Astra Serif"/>
          <w:sz w:val="20"/>
          <w:szCs w:val="20"/>
        </w:rPr>
        <w:t>предоставления в соответствии с пунктом 190-5 настоящего Положения 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694CBC">
        <w:rPr>
          <w:rFonts w:eastAsia="Times New Roman"/>
          <w:color w:val="000000" w:themeColor="text1"/>
          <w:sz w:val="20"/>
          <w:szCs w:val="20"/>
          <w:lang w:eastAsia="ru-RU"/>
        </w:rPr>
        <w:t>.</w:t>
      </w:r>
    </w:p>
    <w:p w:rsidR="005B2E27" w:rsidRPr="00694CBC" w:rsidRDefault="005B2E27" w:rsidP="005B2E27">
      <w:pPr>
        <w:ind w:firstLine="709"/>
        <w:jc w:val="both"/>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7. Исполнение, изменение, расторжение договора</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193.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193-1. Заказчик вправе предусмотреть в Положении о закупке иной срок оплаты, отличный от установленного частью 5</w:t>
      </w:r>
      <w:r w:rsidRPr="00694CBC">
        <w:rPr>
          <w:rFonts w:eastAsia="Times New Roman"/>
          <w:color w:val="000000" w:themeColor="text1"/>
          <w:sz w:val="20"/>
          <w:szCs w:val="20"/>
          <w:vertAlign w:val="superscript"/>
          <w:lang w:eastAsia="ru-RU"/>
        </w:rPr>
        <w:t>3</w:t>
      </w:r>
      <w:r w:rsidRPr="00694CBC">
        <w:rPr>
          <w:rFonts w:eastAsia="Times New Roman"/>
          <w:color w:val="000000" w:themeColor="text1"/>
          <w:sz w:val="20"/>
          <w:szCs w:val="20"/>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694CBC">
        <w:rPr>
          <w:rFonts w:eastAsia="Times New Roman"/>
          <w:color w:val="000000" w:themeColor="text1"/>
          <w:sz w:val="20"/>
          <w:szCs w:val="20"/>
          <w:vertAlign w:val="superscript"/>
          <w:lang w:eastAsia="ru-RU"/>
        </w:rPr>
        <w:t>4</w:t>
      </w:r>
      <w:r w:rsidRPr="00694CBC">
        <w:rPr>
          <w:rFonts w:eastAsia="Times New Roman"/>
          <w:color w:val="000000" w:themeColor="text1"/>
          <w:sz w:val="20"/>
          <w:szCs w:val="20"/>
          <w:lang w:eastAsia="ru-RU"/>
        </w:rPr>
        <w:t xml:space="preserve"> статьи 3 Федерального закона № 223-ФЗ согласно перечню, предусмотренному приложением к настоящему Положению о закупке.</w:t>
      </w:r>
      <w:r w:rsidRPr="00694CBC">
        <w:rPr>
          <w:rFonts w:eastAsia="Times New Roman"/>
          <w:color w:val="000000" w:themeColor="text1"/>
          <w:sz w:val="20"/>
          <w:szCs w:val="20"/>
          <w:vertAlign w:val="superscript"/>
          <w:lang w:eastAsia="ru-RU"/>
        </w:rPr>
        <w:t>76-1</w:t>
      </w:r>
      <w:r w:rsidRPr="00694CBC">
        <w:rPr>
          <w:rFonts w:eastAsia="Times New Roman"/>
          <w:color w:val="000000" w:themeColor="text1"/>
          <w:sz w:val="20"/>
          <w:szCs w:val="20"/>
          <w:lang w:eastAsia="ru-RU"/>
        </w:rPr>
        <w:t xml:space="preserve">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194. При исполнении договора по согласованию заказчика с поставщиком (</w:t>
      </w:r>
      <w:r w:rsidRPr="00694CBC">
        <w:rPr>
          <w:rFonts w:eastAsia="Times New Roman"/>
          <w:color w:val="000000" w:themeColor="text1"/>
          <w:sz w:val="20"/>
          <w:szCs w:val="20"/>
          <w:lang w:eastAsia="ru-RU"/>
        </w:rPr>
        <w:t>исполнителем, подрядчиком</w:t>
      </w:r>
      <w:r w:rsidRPr="00694CBC">
        <w:rPr>
          <w:rFonts w:eastAsia="Calibri"/>
          <w:color w:val="000000" w:themeColor="text1"/>
          <w:sz w:val="20"/>
          <w:szCs w:val="20"/>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195.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196. </w:t>
      </w:r>
      <w:proofErr w:type="gramStart"/>
      <w:r w:rsidRPr="00694CBC">
        <w:rPr>
          <w:rFonts w:eastAsia="Times New Roman"/>
          <w:color w:val="000000" w:themeColor="text1"/>
          <w:sz w:val="20"/>
          <w:szCs w:val="20"/>
          <w:lang w:eastAsia="ru-RU"/>
        </w:rPr>
        <w:t>П</w:t>
      </w:r>
      <w:r w:rsidRPr="00694CBC">
        <w:rPr>
          <w:rFonts w:eastAsia="Calibri"/>
          <w:color w:val="000000" w:themeColor="text1"/>
          <w:sz w:val="20"/>
          <w:szCs w:val="20"/>
          <w:lang w:eastAsia="ru-RU"/>
        </w:rPr>
        <w:t xml:space="preserve">ри исполнении договора, заключенного с участником закупки, которому предоставлен приоритет в соответствии с </w:t>
      </w:r>
      <w:r w:rsidRPr="00694CBC">
        <w:rPr>
          <w:rFonts w:eastAsia="Times New Roman"/>
          <w:color w:val="000000" w:themeColor="text1"/>
          <w:sz w:val="20"/>
          <w:szCs w:val="20"/>
          <w:lang w:eastAsia="ru-RU"/>
        </w:rPr>
        <w:t>Постановлением № 925</w:t>
      </w:r>
      <w:r w:rsidRPr="00694CBC">
        <w:rPr>
          <w:rFonts w:eastAsia="Calibri"/>
          <w:color w:val="000000" w:themeColor="text1"/>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t xml:space="preserve">197. При приемке поставленного товара, выполненной работы, оказанной услуги, результатов отдельного этапа, </w:t>
      </w:r>
      <w:r w:rsidRPr="00694CBC">
        <w:rPr>
          <w:rFonts w:eastAsia="Times New Roman"/>
          <w:bCs/>
          <w:color w:val="000000" w:themeColor="text1"/>
          <w:sz w:val="20"/>
          <w:szCs w:val="20"/>
          <w:lang w:eastAsia="ru-RU"/>
        </w:rPr>
        <w:t>предусмотренного договором,</w:t>
      </w:r>
      <w:r w:rsidRPr="00694CBC">
        <w:rPr>
          <w:rFonts w:eastAsia="Times New Roman"/>
          <w:color w:val="000000" w:themeColor="text1"/>
          <w:sz w:val="20"/>
          <w:szCs w:val="20"/>
          <w:lang w:eastAsia="ru-RU"/>
        </w:rPr>
        <w:t xml:space="preserve"> исполнении договора создается приемочная комиссия, которая состоит не менее чем из трех человек.</w:t>
      </w:r>
      <w:r w:rsidRPr="00694CBC">
        <w:rPr>
          <w:rFonts w:eastAsia="Times New Roman"/>
          <w:color w:val="000000" w:themeColor="text1"/>
          <w:sz w:val="20"/>
          <w:szCs w:val="20"/>
          <w:vertAlign w:val="superscript"/>
          <w:lang w:eastAsia="ru-RU"/>
        </w:rPr>
        <w:footnoteReference w:customMarkFollows="1" w:id="70"/>
        <w:t>77</w:t>
      </w:r>
    </w:p>
    <w:p w:rsidR="005B2E27" w:rsidRPr="00694CBC" w:rsidRDefault="005B2E27" w:rsidP="005B2E27">
      <w:pPr>
        <w:ind w:firstLine="709"/>
        <w:jc w:val="both"/>
        <w:rPr>
          <w:rFonts w:eastAsia="Times New Roman"/>
          <w:color w:val="000000" w:themeColor="text1"/>
          <w:sz w:val="20"/>
          <w:szCs w:val="20"/>
          <w:lang w:eastAsia="ru-RU"/>
        </w:rPr>
      </w:pPr>
      <w:r w:rsidRPr="00694CBC">
        <w:rPr>
          <w:rFonts w:eastAsia="Times New Roman"/>
          <w:color w:val="000000" w:themeColor="text1"/>
          <w:sz w:val="20"/>
          <w:szCs w:val="20"/>
          <w:lang w:eastAsia="ru-RU"/>
        </w:rPr>
        <w:lastRenderedPageBreak/>
        <w:t xml:space="preserve">198. </w:t>
      </w:r>
      <w:proofErr w:type="gramStart"/>
      <w:r w:rsidRPr="00694CBC">
        <w:rPr>
          <w:rFonts w:eastAsia="Times New Roman"/>
          <w:color w:val="000000" w:themeColor="text1"/>
          <w:sz w:val="20"/>
          <w:szCs w:val="20"/>
          <w:lang w:eastAsia="ru-RU"/>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5B2E27" w:rsidRPr="00694CBC" w:rsidRDefault="005B2E27" w:rsidP="005B2E27">
      <w:pPr>
        <w:ind w:firstLine="709"/>
        <w:jc w:val="both"/>
        <w:rPr>
          <w:rFonts w:eastAsia="Calibri"/>
          <w:color w:val="000000" w:themeColor="text1"/>
          <w:sz w:val="20"/>
          <w:szCs w:val="20"/>
          <w:lang w:eastAsia="ru-RU"/>
        </w:rPr>
      </w:pPr>
      <w:r w:rsidRPr="00694CBC">
        <w:rPr>
          <w:rFonts w:eastAsia="Times New Roman"/>
          <w:color w:val="000000" w:themeColor="text1"/>
          <w:sz w:val="20"/>
          <w:szCs w:val="20"/>
          <w:lang w:eastAsia="ru-RU"/>
        </w:rPr>
        <w:t xml:space="preserve">199. </w:t>
      </w:r>
      <w:r w:rsidRPr="00694CBC">
        <w:rPr>
          <w:rFonts w:eastAsia="Calibri"/>
          <w:color w:val="000000" w:themeColor="text1"/>
          <w:sz w:val="20"/>
          <w:szCs w:val="20"/>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200. Расторжение договора допускается по основаниям и в порядке, предусмотренным Гражданским кодексом Российской Федерации. </w:t>
      </w:r>
    </w:p>
    <w:p w:rsidR="005B2E27" w:rsidRPr="00694CBC" w:rsidRDefault="005B2E27" w:rsidP="005B2E27">
      <w:pPr>
        <w:ind w:firstLine="709"/>
        <w:jc w:val="both"/>
        <w:rPr>
          <w:rFonts w:eastAsia="Calibri"/>
          <w:color w:val="000000" w:themeColor="text1"/>
          <w:sz w:val="20"/>
          <w:szCs w:val="20"/>
          <w:lang w:eastAsia="ru-RU"/>
        </w:rPr>
      </w:pP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8. Оценка заявок предложений участников закупки и критерии этой оценки</w:t>
      </w:r>
      <w:r w:rsidRPr="00694CBC">
        <w:rPr>
          <w:rFonts w:eastAsia="Times New Roman"/>
          <w:b/>
          <w:color w:val="000000" w:themeColor="text1"/>
          <w:sz w:val="20"/>
          <w:szCs w:val="20"/>
          <w:vertAlign w:val="superscript"/>
          <w:lang w:eastAsia="ru-RU"/>
        </w:rPr>
        <w:footnoteReference w:customMarkFollows="1" w:id="71"/>
        <w:t>78</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201. Для оценки заявок, окончательных предложений участников закупки заказчиком в документации о закупке устанавливаются следующие критерии:</w:t>
      </w:r>
      <w:r w:rsidRPr="00694CBC">
        <w:rPr>
          <w:rFonts w:eastAsia="Calibri"/>
          <w:color w:val="000000" w:themeColor="text1"/>
          <w:sz w:val="20"/>
          <w:szCs w:val="20"/>
          <w:vertAlign w:val="superscript"/>
          <w:lang w:eastAsia="ru-RU"/>
        </w:rPr>
        <w:footnoteReference w:customMarkFollows="1" w:id="72"/>
        <w:t>79</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1) цена договора;</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 расходы на эксплуатацию и ремонт товаров, использование результатов работ;</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3) качественные, функциональные и экологические характеристики предмета закупки;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5B2E27" w:rsidRPr="00694CBC" w:rsidRDefault="005B2E27" w:rsidP="005B2E27">
      <w:pPr>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203. Сумма величин значимости всех критериев, предусмотренных документацией о закупке, составляет сто процентов. </w:t>
      </w:r>
    </w:p>
    <w:p w:rsidR="005B2E27" w:rsidRPr="00694CBC" w:rsidRDefault="005B2E27" w:rsidP="005B2E27">
      <w:pPr>
        <w:ind w:firstLine="709"/>
        <w:jc w:val="center"/>
        <w:rPr>
          <w:rFonts w:eastAsia="Times New Roman"/>
          <w:color w:val="000000" w:themeColor="text1"/>
          <w:sz w:val="20"/>
          <w:szCs w:val="20"/>
          <w:lang w:eastAsia="ru-RU"/>
        </w:rPr>
      </w:pPr>
      <w:bookmarkStart w:id="16" w:name="Par24"/>
      <w:bookmarkEnd w:id="16"/>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9. Антидемпинговые меры</w:t>
      </w:r>
      <w:r w:rsidRPr="00694CBC">
        <w:rPr>
          <w:rFonts w:eastAsia="Times New Roman"/>
          <w:b/>
          <w:color w:val="000000" w:themeColor="text1"/>
          <w:sz w:val="20"/>
          <w:szCs w:val="20"/>
          <w:vertAlign w:val="superscript"/>
          <w:lang w:eastAsia="ru-RU"/>
        </w:rPr>
        <w:footnoteReference w:customMarkFollows="1" w:id="73"/>
        <w:t>80</w:t>
      </w: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 xml:space="preserve">9-1. </w:t>
      </w:r>
      <w:r w:rsidRPr="00694CBC">
        <w:rPr>
          <w:b/>
          <w:color w:val="000000" w:themeColor="text1"/>
          <w:sz w:val="20"/>
          <w:szCs w:val="2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694CBC">
        <w:rPr>
          <w:rFonts w:eastAsia="Times New Roman"/>
          <w:b/>
          <w:color w:val="000000" w:themeColor="text1"/>
          <w:sz w:val="20"/>
          <w:szCs w:val="20"/>
          <w:vertAlign w:val="superscript"/>
          <w:lang w:eastAsia="ru-RU"/>
        </w:rPr>
        <w:footnoteReference w:customMarkFollows="1" w:id="74"/>
        <w:t>80-1</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b/>
          <w:color w:val="000000" w:themeColor="text1"/>
          <w:sz w:val="20"/>
          <w:szCs w:val="20"/>
          <w:lang w:eastAsia="ru-RU"/>
        </w:rPr>
      </w:pPr>
      <w:r w:rsidRPr="00694CBC">
        <w:rPr>
          <w:rFonts w:eastAsia="Times New Roman"/>
          <w:b/>
          <w:color w:val="000000" w:themeColor="text1"/>
          <w:sz w:val="20"/>
          <w:szCs w:val="20"/>
          <w:lang w:eastAsia="ru-RU"/>
        </w:rPr>
        <w:t>10. Заключительные положения</w:t>
      </w:r>
    </w:p>
    <w:p w:rsidR="005B2E27" w:rsidRPr="00694CBC" w:rsidRDefault="005B2E27" w:rsidP="005B2E27">
      <w:pPr>
        <w:ind w:firstLine="709"/>
        <w:jc w:val="center"/>
        <w:rPr>
          <w:rFonts w:eastAsia="Times New Roman"/>
          <w:color w:val="000000" w:themeColor="text1"/>
          <w:sz w:val="20"/>
          <w:szCs w:val="20"/>
          <w:lang w:eastAsia="ru-RU"/>
        </w:rPr>
      </w:pPr>
    </w:p>
    <w:p w:rsidR="005B2E27" w:rsidRPr="00694CBC" w:rsidRDefault="005B2E27" w:rsidP="005B2E27">
      <w:pPr>
        <w:ind w:firstLine="709"/>
        <w:jc w:val="center"/>
        <w:rPr>
          <w:rFonts w:eastAsia="Times New Roman"/>
          <w:color w:val="000000" w:themeColor="text1"/>
          <w:sz w:val="20"/>
          <w:szCs w:val="20"/>
          <w:lang w:eastAsia="ru-RU"/>
        </w:rPr>
      </w:pPr>
      <w:r w:rsidRPr="00694CBC">
        <w:rPr>
          <w:rFonts w:eastAsia="Times New Roman"/>
          <w:color w:val="000000" w:themeColor="text1"/>
          <w:sz w:val="20"/>
          <w:szCs w:val="20"/>
          <w:lang w:eastAsia="ru-RU"/>
        </w:rPr>
        <w:t>Порядок вступления в силу настоящего Положения о закупке</w:t>
      </w:r>
    </w:p>
    <w:p w:rsidR="005B2E27" w:rsidRPr="00694CBC" w:rsidRDefault="005B2E27" w:rsidP="005B2E27">
      <w:pPr>
        <w:tabs>
          <w:tab w:val="left" w:pos="8458"/>
        </w:tabs>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204. До 31 декабря 2021 года областные муниципальные бюджетные учреждения, муниципальные автономные учреждения и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694CBC">
        <w:rPr>
          <w:rFonts w:eastAsia="Calibri"/>
          <w:color w:val="000000" w:themeColor="text1"/>
          <w:sz w:val="20"/>
          <w:szCs w:val="20"/>
          <w:vertAlign w:val="superscript"/>
          <w:lang w:eastAsia="ru-RU"/>
        </w:rPr>
        <w:footnoteReference w:customMarkFollows="1" w:id="75"/>
        <w:t>81</w:t>
      </w:r>
    </w:p>
    <w:p w:rsidR="005B2E27" w:rsidRPr="00694CBC" w:rsidRDefault="005B2E27" w:rsidP="005B2E27">
      <w:pPr>
        <w:tabs>
          <w:tab w:val="left" w:pos="8458"/>
        </w:tabs>
        <w:ind w:firstLine="709"/>
        <w:jc w:val="both"/>
        <w:rPr>
          <w:rFonts w:eastAsia="Calibri"/>
          <w:color w:val="000000" w:themeColor="text1"/>
          <w:sz w:val="20"/>
          <w:szCs w:val="20"/>
          <w:lang w:eastAsia="ru-RU"/>
        </w:rPr>
      </w:pPr>
      <w:r w:rsidRPr="00694CBC">
        <w:rPr>
          <w:rFonts w:eastAsia="Calibri"/>
          <w:color w:val="000000" w:themeColor="text1"/>
          <w:sz w:val="20"/>
          <w:szCs w:val="20"/>
          <w:lang w:eastAsia="ru-RU"/>
        </w:rPr>
        <w:t xml:space="preserve">205. Закупки, </w:t>
      </w:r>
      <w:proofErr w:type="gramStart"/>
      <w:r w:rsidRPr="00694CBC">
        <w:rPr>
          <w:rFonts w:eastAsia="Calibri"/>
          <w:color w:val="000000" w:themeColor="text1"/>
          <w:sz w:val="20"/>
          <w:szCs w:val="20"/>
          <w:lang w:eastAsia="ru-RU"/>
        </w:rPr>
        <w:t>извещения</w:t>
      </w:r>
      <w:proofErr w:type="gramEnd"/>
      <w:r w:rsidRPr="00694CBC">
        <w:rPr>
          <w:rFonts w:eastAsia="Calibri"/>
          <w:color w:val="000000" w:themeColor="text1"/>
          <w:sz w:val="20"/>
          <w:szCs w:val="20"/>
          <w:lang w:eastAsia="ru-RU"/>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5B2E27" w:rsidRPr="00694CBC" w:rsidRDefault="005B2E27" w:rsidP="005B2E27">
      <w:pPr>
        <w:tabs>
          <w:tab w:val="left" w:pos="8458"/>
        </w:tabs>
        <w:ind w:firstLine="709"/>
        <w:jc w:val="both"/>
        <w:rPr>
          <w:rFonts w:eastAsia="Calibri"/>
          <w:color w:val="000000" w:themeColor="text1"/>
          <w:sz w:val="20"/>
          <w:szCs w:val="20"/>
          <w:lang w:eastAsia="ru-RU"/>
        </w:rPr>
      </w:pPr>
    </w:p>
    <w:p w:rsidR="005B2E27" w:rsidRPr="00694CBC" w:rsidRDefault="005B2E27" w:rsidP="005B2E27">
      <w:pPr>
        <w:tabs>
          <w:tab w:val="left" w:pos="8458"/>
        </w:tabs>
        <w:ind w:firstLine="709"/>
        <w:jc w:val="both"/>
        <w:rPr>
          <w:rFonts w:eastAsia="Calibri"/>
          <w:color w:val="000000" w:themeColor="text1"/>
          <w:sz w:val="20"/>
          <w:szCs w:val="20"/>
          <w:lang w:eastAsia="ru-RU"/>
        </w:rPr>
      </w:pPr>
    </w:p>
    <w:p w:rsidR="005B2E27" w:rsidRPr="00694CBC" w:rsidRDefault="005B2E27" w:rsidP="005B2E27">
      <w:pPr>
        <w:rPr>
          <w:rFonts w:eastAsia="Calibri"/>
          <w:color w:val="000000" w:themeColor="text1"/>
          <w:sz w:val="20"/>
          <w:szCs w:val="20"/>
          <w:lang w:eastAsia="ru-RU"/>
        </w:rPr>
      </w:pPr>
      <w:r w:rsidRPr="00694CBC">
        <w:rPr>
          <w:rFonts w:eastAsia="Calibri"/>
          <w:color w:val="000000" w:themeColor="text1"/>
          <w:sz w:val="20"/>
          <w:szCs w:val="20"/>
          <w:lang w:eastAsia="ru-RU"/>
        </w:rPr>
        <w:br w:type="page"/>
      </w:r>
    </w:p>
    <w:tbl>
      <w:tblPr>
        <w:tblW w:w="0" w:type="auto"/>
        <w:tblLook w:val="04A0"/>
      </w:tblPr>
      <w:tblGrid>
        <w:gridCol w:w="3875"/>
        <w:gridCol w:w="5695"/>
      </w:tblGrid>
      <w:tr w:rsidR="005B2E27" w:rsidRPr="00694CBC" w:rsidTr="005B2E27">
        <w:tc>
          <w:tcPr>
            <w:tcW w:w="4219" w:type="dxa"/>
            <w:shd w:val="clear" w:color="auto" w:fill="auto"/>
          </w:tcPr>
          <w:p w:rsidR="005B2E27" w:rsidRPr="00694CBC" w:rsidRDefault="005B2E27" w:rsidP="005B2E27">
            <w:pPr>
              <w:widowControl w:val="0"/>
              <w:ind w:right="-109"/>
              <w:rPr>
                <w:rFonts w:eastAsia="Times New Roman"/>
                <w:sz w:val="20"/>
                <w:szCs w:val="20"/>
                <w:lang w:eastAsia="ru-RU"/>
              </w:rPr>
            </w:pPr>
            <w:r w:rsidRPr="00694CBC">
              <w:rPr>
                <w:color w:val="000000" w:themeColor="text1"/>
                <w:sz w:val="20"/>
                <w:szCs w:val="20"/>
              </w:rPr>
              <w:lastRenderedPageBreak/>
              <w:br w:type="page"/>
            </w:r>
          </w:p>
        </w:tc>
        <w:tc>
          <w:tcPr>
            <w:tcW w:w="6095" w:type="dxa"/>
            <w:shd w:val="clear" w:color="auto" w:fill="auto"/>
          </w:tcPr>
          <w:p w:rsidR="005B2E27" w:rsidRPr="00694CBC" w:rsidRDefault="005B2E27" w:rsidP="005B2E27">
            <w:pPr>
              <w:tabs>
                <w:tab w:val="left" w:pos="5670"/>
              </w:tabs>
              <w:ind w:right="140"/>
              <w:jc w:val="both"/>
              <w:rPr>
                <w:rFonts w:eastAsia="Calibri"/>
                <w:sz w:val="20"/>
                <w:szCs w:val="20"/>
              </w:rPr>
            </w:pPr>
            <w:r w:rsidRPr="00694CBC">
              <w:rPr>
                <w:rFonts w:eastAsia="Calibri"/>
                <w:sz w:val="20"/>
                <w:szCs w:val="20"/>
              </w:rPr>
              <w:t>Приложение</w:t>
            </w:r>
          </w:p>
          <w:p w:rsidR="005B2E27" w:rsidRPr="00694CBC" w:rsidRDefault="005B2E27" w:rsidP="005B2E27">
            <w:pPr>
              <w:tabs>
                <w:tab w:val="left" w:pos="5670"/>
              </w:tabs>
              <w:ind w:right="140"/>
              <w:jc w:val="both"/>
              <w:rPr>
                <w:rFonts w:eastAsia="Times New Roman"/>
                <w:sz w:val="20"/>
                <w:szCs w:val="20"/>
                <w:lang w:eastAsia="ru-RU"/>
              </w:rPr>
            </w:pPr>
            <w:r w:rsidRPr="00694CBC">
              <w:rPr>
                <w:rFonts w:eastAsia="Calibri"/>
                <w:sz w:val="20"/>
                <w:szCs w:val="20"/>
              </w:rPr>
              <w:t>к Типовому положению о закупке товаров, работ, услуг</w:t>
            </w:r>
          </w:p>
        </w:tc>
      </w:tr>
    </w:tbl>
    <w:p w:rsidR="005B2E27" w:rsidRPr="00694CBC" w:rsidRDefault="005B2E27" w:rsidP="005B2E27">
      <w:pPr>
        <w:jc w:val="center"/>
        <w:rPr>
          <w:rFonts w:eastAsia="Calibri"/>
          <w:sz w:val="20"/>
          <w:szCs w:val="20"/>
        </w:rPr>
      </w:pPr>
    </w:p>
    <w:p w:rsidR="005B2E27" w:rsidRPr="00694CBC" w:rsidRDefault="005B2E27" w:rsidP="005B2E27">
      <w:pPr>
        <w:jc w:val="center"/>
        <w:rPr>
          <w:rFonts w:eastAsia="Calibri"/>
          <w:sz w:val="20"/>
          <w:szCs w:val="20"/>
        </w:rPr>
      </w:pPr>
      <w:r w:rsidRPr="00694CBC">
        <w:rPr>
          <w:rFonts w:eastAsia="Calibri"/>
          <w:sz w:val="20"/>
          <w:szCs w:val="20"/>
        </w:rPr>
        <w:t xml:space="preserve">Перечень товаров, работ, услуг, </w:t>
      </w:r>
    </w:p>
    <w:p w:rsidR="005B2E27" w:rsidRPr="00694CBC" w:rsidRDefault="005B2E27" w:rsidP="005B2E27">
      <w:pPr>
        <w:jc w:val="center"/>
        <w:rPr>
          <w:rFonts w:eastAsia="Calibri"/>
          <w:sz w:val="20"/>
          <w:szCs w:val="20"/>
        </w:rPr>
      </w:pPr>
      <w:r w:rsidRPr="00694CBC">
        <w:rPr>
          <w:rFonts w:eastAsia="Calibri"/>
          <w:sz w:val="20"/>
          <w:szCs w:val="20"/>
        </w:rPr>
        <w:t>при осуществлении закупки которых устанавливаются сроки оплаты, отличные от сроков оплаты, предусмотренных частью 5</w:t>
      </w:r>
      <w:r w:rsidRPr="00694CBC">
        <w:rPr>
          <w:rFonts w:eastAsia="Calibri"/>
          <w:sz w:val="20"/>
          <w:szCs w:val="20"/>
          <w:vertAlign w:val="superscript"/>
        </w:rPr>
        <w:t>3</w:t>
      </w:r>
      <w:r w:rsidRPr="00694CBC">
        <w:rPr>
          <w:rFonts w:eastAsia="Calibri"/>
          <w:sz w:val="20"/>
          <w:szCs w:val="20"/>
        </w:rPr>
        <w:t xml:space="preserve"> статьи 3 Федерального закона от 18 июля 2011 года № 223-ФЗ «О закупках товаров, работ, услуг отдельными видами юридических лиц»</w:t>
      </w:r>
      <w:r w:rsidRPr="00694CBC">
        <w:rPr>
          <w:rStyle w:val="afffffff"/>
          <w:rFonts w:eastAsia="Calibri"/>
          <w:sz w:val="20"/>
          <w:szCs w:val="20"/>
        </w:rPr>
        <w:endnoteReference w:id="1"/>
      </w:r>
    </w:p>
    <w:tbl>
      <w:tblPr>
        <w:tblW w:w="9322" w:type="dxa"/>
        <w:tblBorders>
          <w:top w:val="single" w:sz="4" w:space="0" w:color="auto"/>
          <w:left w:val="single" w:sz="4" w:space="0" w:color="auto"/>
          <w:right w:val="single" w:sz="4" w:space="0" w:color="auto"/>
        </w:tblBorders>
        <w:tblLayout w:type="fixed"/>
        <w:tblLook w:val="04A0"/>
      </w:tblPr>
      <w:tblGrid>
        <w:gridCol w:w="2376"/>
        <w:gridCol w:w="5670"/>
        <w:gridCol w:w="1276"/>
      </w:tblGrid>
      <w:tr w:rsidR="005B2E27" w:rsidRPr="00694CBC" w:rsidTr="006A4D02">
        <w:tc>
          <w:tcPr>
            <w:tcW w:w="2376" w:type="dxa"/>
            <w:tcBorders>
              <w:top w:val="single" w:sz="4" w:space="0" w:color="auto"/>
              <w:right w:val="single" w:sz="4" w:space="0" w:color="auto"/>
            </w:tcBorders>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Наименование товара, работы, услуги</w:t>
            </w:r>
          </w:p>
        </w:tc>
        <w:tc>
          <w:tcPr>
            <w:tcW w:w="1276" w:type="dxa"/>
            <w:tcBorders>
              <w:top w:val="single" w:sz="4" w:space="0" w:color="auto"/>
              <w:left w:val="single" w:sz="4" w:space="0" w:color="auto"/>
            </w:tcBorders>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 xml:space="preserve">Максимальный срок оплаты товара, работы, услуги с даты их приемки </w:t>
            </w:r>
          </w:p>
          <w:p w:rsidR="005B2E27" w:rsidRPr="00694CBC" w:rsidRDefault="005B2E27" w:rsidP="005B2E27">
            <w:pPr>
              <w:jc w:val="center"/>
              <w:rPr>
                <w:rFonts w:eastAsia="Calibri"/>
                <w:sz w:val="20"/>
                <w:szCs w:val="20"/>
              </w:rPr>
            </w:pPr>
            <w:r w:rsidRPr="00694CBC">
              <w:rPr>
                <w:rFonts w:eastAsia="Calibri"/>
                <w:sz w:val="20"/>
                <w:szCs w:val="20"/>
              </w:rPr>
              <w:t>(в рабочих днях)</w:t>
            </w:r>
          </w:p>
          <w:p w:rsidR="005B2E27" w:rsidRPr="00694CBC" w:rsidRDefault="005B2E27" w:rsidP="005B2E27">
            <w:pPr>
              <w:rPr>
                <w:rFonts w:eastAsia="Calibri"/>
                <w:sz w:val="20"/>
                <w:szCs w:val="20"/>
              </w:rPr>
            </w:pPr>
          </w:p>
        </w:tc>
      </w:tr>
      <w:tr w:rsidR="005B2E27" w:rsidRPr="00694CBC" w:rsidTr="006A4D02">
        <w:tblPrEx>
          <w:tblBorders>
            <w:bottom w:val="single" w:sz="4" w:space="0" w:color="auto"/>
            <w:insideH w:val="single" w:sz="4" w:space="0" w:color="auto"/>
            <w:insideV w:val="single" w:sz="4" w:space="0" w:color="auto"/>
          </w:tblBorders>
        </w:tblPrEx>
        <w:trPr>
          <w:trHeight w:val="342"/>
          <w:tblHeader/>
        </w:trPr>
        <w:tc>
          <w:tcPr>
            <w:tcW w:w="23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1</w:t>
            </w:r>
          </w:p>
        </w:tc>
        <w:tc>
          <w:tcPr>
            <w:tcW w:w="5670"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2</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jc w:val="center"/>
              <w:rPr>
                <w:rFonts w:eastAsia="Calibri"/>
                <w:sz w:val="20"/>
                <w:szCs w:val="20"/>
              </w:rPr>
            </w:pPr>
            <w:r w:rsidRPr="00694CBC">
              <w:rPr>
                <w:rFonts w:eastAsia="Calibri"/>
                <w:sz w:val="20"/>
                <w:szCs w:val="20"/>
              </w:rPr>
              <w:t xml:space="preserve">21.10 </w:t>
            </w:r>
          </w:p>
        </w:tc>
        <w:tc>
          <w:tcPr>
            <w:tcW w:w="5670" w:type="dxa"/>
          </w:tcPr>
          <w:p w:rsidR="005B2E27" w:rsidRPr="00694CBC" w:rsidRDefault="005B2E27" w:rsidP="005B2E27">
            <w:pPr>
              <w:rPr>
                <w:rFonts w:eastAsia="Calibri"/>
                <w:sz w:val="20"/>
                <w:szCs w:val="20"/>
              </w:rPr>
            </w:pPr>
            <w:r w:rsidRPr="00694CBC">
              <w:rPr>
                <w:rFonts w:eastAsia="Calibri"/>
                <w:sz w:val="20"/>
                <w:szCs w:val="20"/>
              </w:rPr>
              <w:t xml:space="preserve">Субстанции фармацевтические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21.20 </w:t>
            </w:r>
          </w:p>
        </w:tc>
        <w:tc>
          <w:tcPr>
            <w:tcW w:w="5670" w:type="dxa"/>
          </w:tcPr>
          <w:p w:rsidR="005B2E27" w:rsidRPr="00694CBC" w:rsidRDefault="005B2E27" w:rsidP="005B2E27">
            <w:pPr>
              <w:spacing w:after="100"/>
              <w:rPr>
                <w:rFonts w:eastAsia="Calibri"/>
                <w:sz w:val="20"/>
                <w:szCs w:val="20"/>
              </w:rPr>
            </w:pPr>
            <w:r w:rsidRPr="00694CBC">
              <w:rPr>
                <w:rFonts w:eastAsia="Calibri"/>
                <w:sz w:val="20"/>
                <w:szCs w:val="20"/>
              </w:rPr>
              <w:t xml:space="preserve">Препараты лекарственные и материалы, применяемые в медицинских целях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rPr>
          <w:trHeight w:val="185"/>
        </w:trPr>
        <w:tc>
          <w:tcPr>
            <w:tcW w:w="2376" w:type="dxa"/>
          </w:tcPr>
          <w:p w:rsidR="005B2E27" w:rsidRPr="00694CBC" w:rsidRDefault="005B2E27" w:rsidP="005B2E27">
            <w:pPr>
              <w:jc w:val="center"/>
              <w:rPr>
                <w:rFonts w:eastAsia="Calibri"/>
                <w:sz w:val="20"/>
                <w:szCs w:val="20"/>
              </w:rPr>
            </w:pPr>
            <w:r w:rsidRPr="00694CBC">
              <w:rPr>
                <w:rFonts w:eastAsia="Calibri"/>
                <w:sz w:val="20"/>
                <w:szCs w:val="20"/>
              </w:rPr>
              <w:t xml:space="preserve">22.19 </w:t>
            </w:r>
          </w:p>
        </w:tc>
        <w:tc>
          <w:tcPr>
            <w:tcW w:w="5670" w:type="dxa"/>
          </w:tcPr>
          <w:p w:rsidR="005B2E27" w:rsidRPr="00694CBC" w:rsidRDefault="005B2E27" w:rsidP="005B2E27">
            <w:pPr>
              <w:rPr>
                <w:rFonts w:eastAsia="Calibri"/>
                <w:sz w:val="20"/>
                <w:szCs w:val="20"/>
              </w:rPr>
            </w:pPr>
            <w:r w:rsidRPr="00694CBC">
              <w:rPr>
                <w:rFonts w:eastAsia="Calibri"/>
                <w:sz w:val="20"/>
                <w:szCs w:val="20"/>
              </w:rPr>
              <w:t xml:space="preserve">Изделия из резины прочие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rPr>
          <w:trHeight w:val="185"/>
        </w:trPr>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22.29 </w:t>
            </w:r>
          </w:p>
        </w:tc>
        <w:tc>
          <w:tcPr>
            <w:tcW w:w="5670" w:type="dxa"/>
          </w:tcPr>
          <w:p w:rsidR="005B2E27" w:rsidRPr="00694CBC" w:rsidRDefault="005B2E27" w:rsidP="005B2E27">
            <w:pPr>
              <w:spacing w:after="100"/>
              <w:rPr>
                <w:rFonts w:eastAsia="Calibri"/>
                <w:sz w:val="20"/>
                <w:szCs w:val="20"/>
              </w:rPr>
            </w:pPr>
            <w:r w:rsidRPr="00694CBC">
              <w:rPr>
                <w:rFonts w:eastAsia="Calibri"/>
                <w:sz w:val="20"/>
                <w:szCs w:val="20"/>
              </w:rPr>
              <w:t xml:space="preserve">Изделия пластмассовые прочие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jc w:val="center"/>
              <w:rPr>
                <w:rFonts w:eastAsia="Calibri"/>
                <w:sz w:val="20"/>
                <w:szCs w:val="20"/>
              </w:rPr>
            </w:pPr>
            <w:r w:rsidRPr="00694CBC">
              <w:rPr>
                <w:rFonts w:eastAsia="Calibri"/>
                <w:sz w:val="20"/>
                <w:szCs w:val="20"/>
              </w:rPr>
              <w:t xml:space="preserve">26.20 </w:t>
            </w:r>
          </w:p>
        </w:tc>
        <w:tc>
          <w:tcPr>
            <w:tcW w:w="5670" w:type="dxa"/>
          </w:tcPr>
          <w:p w:rsidR="005B2E27" w:rsidRPr="00694CBC" w:rsidRDefault="005B2E27" w:rsidP="005B2E27">
            <w:pPr>
              <w:rPr>
                <w:rFonts w:eastAsia="Calibri"/>
                <w:sz w:val="20"/>
                <w:szCs w:val="20"/>
              </w:rPr>
            </w:pPr>
            <w:r w:rsidRPr="00694CBC">
              <w:rPr>
                <w:rFonts w:eastAsia="Calibri"/>
                <w:sz w:val="20"/>
                <w:szCs w:val="20"/>
              </w:rPr>
              <w:t xml:space="preserve">Компьютеры и периферийное оборудование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26.30 </w:t>
            </w:r>
          </w:p>
        </w:tc>
        <w:tc>
          <w:tcPr>
            <w:tcW w:w="5670" w:type="dxa"/>
          </w:tcPr>
          <w:p w:rsidR="005B2E27" w:rsidRPr="00694CBC" w:rsidRDefault="005B2E27" w:rsidP="005B2E27">
            <w:pPr>
              <w:spacing w:after="100"/>
              <w:rPr>
                <w:rFonts w:eastAsia="Calibri"/>
                <w:sz w:val="20"/>
                <w:szCs w:val="20"/>
              </w:rPr>
            </w:pPr>
            <w:r w:rsidRPr="00694CBC">
              <w:rPr>
                <w:rFonts w:eastAsia="Calibri"/>
                <w:sz w:val="20"/>
                <w:szCs w:val="20"/>
              </w:rPr>
              <w:t xml:space="preserve">Оборудование коммуникационное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26.40 </w:t>
            </w:r>
          </w:p>
        </w:tc>
        <w:tc>
          <w:tcPr>
            <w:tcW w:w="5670" w:type="dxa"/>
          </w:tcPr>
          <w:p w:rsidR="005B2E27" w:rsidRPr="00694CBC" w:rsidRDefault="005B2E27" w:rsidP="005B2E27">
            <w:pPr>
              <w:spacing w:after="100"/>
              <w:rPr>
                <w:rFonts w:eastAsia="Calibri"/>
                <w:sz w:val="20"/>
                <w:szCs w:val="20"/>
              </w:rPr>
            </w:pPr>
            <w:r w:rsidRPr="00694CBC">
              <w:rPr>
                <w:rFonts w:eastAsia="Calibri"/>
                <w:sz w:val="20"/>
                <w:szCs w:val="20"/>
              </w:rPr>
              <w:t xml:space="preserve">Техника бытовая электронная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26.51 </w:t>
            </w:r>
          </w:p>
        </w:tc>
        <w:tc>
          <w:tcPr>
            <w:tcW w:w="5670" w:type="dxa"/>
          </w:tcPr>
          <w:p w:rsidR="005B2E27" w:rsidRPr="00694CBC" w:rsidRDefault="005B2E27" w:rsidP="005B2E27">
            <w:pPr>
              <w:spacing w:after="100"/>
              <w:rPr>
                <w:rFonts w:eastAsia="Calibri"/>
                <w:sz w:val="20"/>
                <w:szCs w:val="20"/>
              </w:rPr>
            </w:pPr>
            <w:r w:rsidRPr="00694CBC">
              <w:rPr>
                <w:rFonts w:eastAsia="Calibri"/>
                <w:sz w:val="20"/>
                <w:szCs w:val="20"/>
              </w:rPr>
              <w:t xml:space="preserve">Оборудование для измерения, испытаний и навигации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26.60 </w:t>
            </w:r>
          </w:p>
        </w:tc>
        <w:tc>
          <w:tcPr>
            <w:tcW w:w="5670" w:type="dxa"/>
          </w:tcPr>
          <w:p w:rsidR="005B2E27" w:rsidRPr="00694CBC" w:rsidRDefault="005B2E27" w:rsidP="005B2E27">
            <w:pPr>
              <w:spacing w:after="100"/>
              <w:rPr>
                <w:rFonts w:eastAsia="Calibri"/>
                <w:sz w:val="20"/>
                <w:szCs w:val="20"/>
              </w:rPr>
            </w:pPr>
            <w:proofErr w:type="gramStart"/>
            <w:r w:rsidRPr="00694CBC">
              <w:rPr>
                <w:rFonts w:eastAsia="Calibri"/>
                <w:sz w:val="20"/>
                <w:szCs w:val="20"/>
              </w:rPr>
              <w:t xml:space="preserve">Оборудование для облучения, электрическое диагностическое и терапевтическое, применяемые в медицинских целях </w:t>
            </w:r>
            <w:proofErr w:type="gramEnd"/>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jc w:val="center"/>
              <w:rPr>
                <w:rFonts w:eastAsia="Calibri"/>
                <w:sz w:val="20"/>
                <w:szCs w:val="20"/>
              </w:rPr>
            </w:pPr>
            <w:r w:rsidRPr="00694CBC">
              <w:rPr>
                <w:rFonts w:eastAsia="Calibri"/>
                <w:sz w:val="20"/>
                <w:szCs w:val="20"/>
              </w:rPr>
              <w:t xml:space="preserve">27.32 </w:t>
            </w:r>
          </w:p>
        </w:tc>
        <w:tc>
          <w:tcPr>
            <w:tcW w:w="5670" w:type="dxa"/>
          </w:tcPr>
          <w:p w:rsidR="005B2E27" w:rsidRPr="00694CBC" w:rsidRDefault="005B2E27" w:rsidP="005B2E27">
            <w:pPr>
              <w:rPr>
                <w:rFonts w:eastAsia="Calibri"/>
                <w:sz w:val="20"/>
                <w:szCs w:val="20"/>
              </w:rPr>
            </w:pPr>
            <w:r w:rsidRPr="00694CBC">
              <w:rPr>
                <w:rFonts w:eastAsia="Calibri"/>
                <w:sz w:val="20"/>
                <w:szCs w:val="20"/>
              </w:rPr>
              <w:t xml:space="preserve">Провода и кабели электронные и электрические прочие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27.33 </w:t>
            </w:r>
          </w:p>
        </w:tc>
        <w:tc>
          <w:tcPr>
            <w:tcW w:w="5670" w:type="dxa"/>
          </w:tcPr>
          <w:p w:rsidR="005B2E27" w:rsidRPr="00694CBC" w:rsidRDefault="005B2E27" w:rsidP="005B2E27">
            <w:pPr>
              <w:spacing w:after="100"/>
              <w:rPr>
                <w:rFonts w:eastAsia="Calibri"/>
                <w:sz w:val="20"/>
                <w:szCs w:val="20"/>
              </w:rPr>
            </w:pPr>
            <w:r w:rsidRPr="00694CBC">
              <w:rPr>
                <w:rFonts w:eastAsia="Calibri"/>
                <w:sz w:val="20"/>
                <w:szCs w:val="20"/>
              </w:rPr>
              <w:t xml:space="preserve">Изделия </w:t>
            </w:r>
            <w:proofErr w:type="spellStart"/>
            <w:r w:rsidRPr="00694CBC">
              <w:rPr>
                <w:rFonts w:eastAsia="Calibri"/>
                <w:sz w:val="20"/>
                <w:szCs w:val="20"/>
              </w:rPr>
              <w:t>электроустановочные</w:t>
            </w:r>
            <w:proofErr w:type="spellEnd"/>
            <w:r w:rsidRPr="00694CBC">
              <w:rPr>
                <w:rFonts w:eastAsia="Calibri"/>
                <w:sz w:val="20"/>
                <w:szCs w:val="20"/>
              </w:rPr>
              <w:t xml:space="preserve">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spacing w:after="100"/>
              <w:jc w:val="center"/>
              <w:rPr>
                <w:rFonts w:eastAsia="Calibri"/>
                <w:sz w:val="20"/>
                <w:szCs w:val="20"/>
              </w:rPr>
            </w:pPr>
            <w:r w:rsidRPr="00694CBC">
              <w:rPr>
                <w:rFonts w:eastAsia="Calibri"/>
                <w:sz w:val="20"/>
                <w:szCs w:val="20"/>
              </w:rPr>
              <w:t xml:space="preserve">27.40 </w:t>
            </w:r>
          </w:p>
        </w:tc>
        <w:tc>
          <w:tcPr>
            <w:tcW w:w="5670" w:type="dxa"/>
          </w:tcPr>
          <w:p w:rsidR="005B2E27" w:rsidRPr="00694CBC" w:rsidRDefault="005B2E27" w:rsidP="005B2E27">
            <w:pPr>
              <w:spacing w:after="100"/>
              <w:rPr>
                <w:rFonts w:eastAsia="Calibri"/>
                <w:sz w:val="20"/>
                <w:szCs w:val="20"/>
              </w:rPr>
            </w:pPr>
            <w:r w:rsidRPr="00694CBC">
              <w:rPr>
                <w:rFonts w:eastAsia="Calibri"/>
                <w:sz w:val="20"/>
                <w:szCs w:val="20"/>
              </w:rPr>
              <w:t xml:space="preserve">Оборудование электрическое осветительное </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32.50</w:t>
            </w:r>
          </w:p>
        </w:tc>
        <w:tc>
          <w:tcPr>
            <w:tcW w:w="5670" w:type="dxa"/>
            <w:shd w:val="clear" w:color="auto" w:fill="auto"/>
          </w:tcPr>
          <w:p w:rsidR="005B2E27" w:rsidRPr="00694CBC" w:rsidRDefault="005B2E27" w:rsidP="005B2E27">
            <w:pPr>
              <w:rPr>
                <w:rFonts w:eastAsia="Calibri"/>
                <w:sz w:val="20"/>
                <w:szCs w:val="20"/>
              </w:rPr>
            </w:pPr>
            <w:r w:rsidRPr="00694CBC">
              <w:rPr>
                <w:rFonts w:eastAsia="Calibri"/>
                <w:sz w:val="20"/>
                <w:szCs w:val="20"/>
              </w:rPr>
              <w:t>Инструменты и оборудованием медицинские</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19.20</w:t>
            </w:r>
          </w:p>
        </w:tc>
        <w:tc>
          <w:tcPr>
            <w:tcW w:w="5670" w:type="dxa"/>
            <w:shd w:val="clear" w:color="auto" w:fill="auto"/>
          </w:tcPr>
          <w:p w:rsidR="005B2E27" w:rsidRPr="00694CBC" w:rsidRDefault="005B2E27" w:rsidP="005B2E27">
            <w:pPr>
              <w:rPr>
                <w:rFonts w:eastAsia="Calibri"/>
                <w:sz w:val="20"/>
                <w:szCs w:val="20"/>
              </w:rPr>
            </w:pPr>
            <w:r w:rsidRPr="00694CBC">
              <w:rPr>
                <w:rFonts w:eastAsia="Calibri"/>
                <w:sz w:val="20"/>
                <w:szCs w:val="20"/>
              </w:rPr>
              <w:t>Нефтепродукты</w:t>
            </w:r>
          </w:p>
        </w:tc>
        <w:tc>
          <w:tcPr>
            <w:tcW w:w="1276" w:type="dxa"/>
            <w:shd w:val="clear" w:color="auto" w:fill="auto"/>
          </w:tcPr>
          <w:p w:rsidR="005B2E27" w:rsidRPr="00694CBC" w:rsidRDefault="005B2E27" w:rsidP="005B2E27">
            <w:pPr>
              <w:jc w:val="center"/>
              <w:rPr>
                <w:rFonts w:eastAsia="Calibri"/>
                <w:sz w:val="20"/>
                <w:szCs w:val="20"/>
              </w:rPr>
            </w:pPr>
            <w:r w:rsidRPr="00694CBC">
              <w:rPr>
                <w:rFonts w:eastAsia="Calibri"/>
                <w:sz w:val="20"/>
                <w:szCs w:val="20"/>
              </w:rPr>
              <w:t>30</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jc w:val="center"/>
              <w:rPr>
                <w:rFonts w:eastAsia="Calibri"/>
                <w:sz w:val="20"/>
                <w:szCs w:val="20"/>
              </w:rPr>
            </w:pPr>
            <w:r w:rsidRPr="00694CBC">
              <w:rPr>
                <w:rFonts w:eastAsia="Calibri"/>
                <w:sz w:val="20"/>
                <w:szCs w:val="20"/>
              </w:rPr>
              <w:t>20.59.4</w:t>
            </w:r>
          </w:p>
        </w:tc>
        <w:tc>
          <w:tcPr>
            <w:tcW w:w="5670" w:type="dxa"/>
          </w:tcPr>
          <w:p w:rsidR="005B2E27" w:rsidRPr="00694CBC" w:rsidRDefault="005B2E27" w:rsidP="005B2E27">
            <w:pPr>
              <w:rPr>
                <w:rFonts w:eastAsia="Calibri"/>
                <w:sz w:val="20"/>
                <w:szCs w:val="20"/>
              </w:rPr>
            </w:pPr>
            <w:r w:rsidRPr="00694CBC">
              <w:rPr>
                <w:rFonts w:eastAsia="Calibri"/>
                <w:sz w:val="20"/>
                <w:szCs w:val="20"/>
              </w:rPr>
              <w:t>Материалы смазочные, присадки, антифризы</w:t>
            </w:r>
          </w:p>
        </w:tc>
        <w:tc>
          <w:tcPr>
            <w:tcW w:w="1276" w:type="dxa"/>
          </w:tcPr>
          <w:p w:rsidR="005B2E27" w:rsidRPr="00694CBC" w:rsidRDefault="005B2E27" w:rsidP="005B2E27">
            <w:pPr>
              <w:jc w:val="center"/>
              <w:rPr>
                <w:rFonts w:eastAsia="Calibri"/>
                <w:sz w:val="20"/>
                <w:szCs w:val="20"/>
              </w:rPr>
            </w:pPr>
            <w:r w:rsidRPr="00694CBC">
              <w:rPr>
                <w:rFonts w:eastAsia="Calibri"/>
                <w:sz w:val="20"/>
                <w:szCs w:val="20"/>
              </w:rPr>
              <w:t>15</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jc w:val="center"/>
              <w:rPr>
                <w:rFonts w:eastAsia="Calibri"/>
                <w:sz w:val="20"/>
                <w:szCs w:val="20"/>
              </w:rPr>
            </w:pPr>
            <w:r w:rsidRPr="00694CBC">
              <w:rPr>
                <w:rFonts w:eastAsia="Calibri"/>
                <w:sz w:val="20"/>
                <w:szCs w:val="20"/>
              </w:rPr>
              <w:t>86.21.10.190</w:t>
            </w:r>
          </w:p>
        </w:tc>
        <w:tc>
          <w:tcPr>
            <w:tcW w:w="5670" w:type="dxa"/>
          </w:tcPr>
          <w:p w:rsidR="005B2E27" w:rsidRPr="00694CBC" w:rsidRDefault="005B2E27" w:rsidP="005B2E27">
            <w:pPr>
              <w:rPr>
                <w:rFonts w:eastAsia="Calibri"/>
                <w:sz w:val="20"/>
                <w:szCs w:val="20"/>
              </w:rPr>
            </w:pPr>
            <w:r w:rsidRPr="00694CBC">
              <w:rPr>
                <w:rFonts w:eastAsia="Calibri"/>
                <w:sz w:val="20"/>
                <w:szCs w:val="20"/>
              </w:rPr>
              <w:t>Услуги, предоставляемые врачами общей врачебной практики, прочие, не включенные в другие группировки</w:t>
            </w:r>
          </w:p>
        </w:tc>
        <w:tc>
          <w:tcPr>
            <w:tcW w:w="1276" w:type="dxa"/>
          </w:tcPr>
          <w:p w:rsidR="005B2E27" w:rsidRPr="00694CBC" w:rsidRDefault="005B2E27" w:rsidP="005B2E27">
            <w:pPr>
              <w:jc w:val="center"/>
              <w:rPr>
                <w:rFonts w:eastAsia="Calibri"/>
                <w:sz w:val="20"/>
                <w:szCs w:val="20"/>
              </w:rPr>
            </w:pPr>
            <w:r w:rsidRPr="00694CBC">
              <w:rPr>
                <w:rFonts w:eastAsia="Calibri"/>
                <w:sz w:val="20"/>
                <w:szCs w:val="20"/>
              </w:rPr>
              <w:t>15</w:t>
            </w:r>
          </w:p>
        </w:tc>
      </w:tr>
      <w:tr w:rsidR="005B2E27" w:rsidRPr="00694CBC" w:rsidTr="006A4D02">
        <w:tblPrEx>
          <w:tblBorders>
            <w:bottom w:val="single" w:sz="4" w:space="0" w:color="auto"/>
            <w:insideH w:val="single" w:sz="4" w:space="0" w:color="auto"/>
            <w:insideV w:val="single" w:sz="4" w:space="0" w:color="auto"/>
          </w:tblBorders>
        </w:tblPrEx>
        <w:tc>
          <w:tcPr>
            <w:tcW w:w="2376" w:type="dxa"/>
          </w:tcPr>
          <w:p w:rsidR="005B2E27" w:rsidRPr="00694CBC" w:rsidRDefault="005B2E27" w:rsidP="005B2E27">
            <w:pPr>
              <w:jc w:val="center"/>
              <w:rPr>
                <w:rFonts w:eastAsia="Calibri"/>
                <w:sz w:val="20"/>
                <w:szCs w:val="20"/>
              </w:rPr>
            </w:pPr>
            <w:r w:rsidRPr="00694CBC">
              <w:rPr>
                <w:rFonts w:eastAsia="Calibri"/>
                <w:sz w:val="20"/>
                <w:szCs w:val="20"/>
              </w:rPr>
              <w:t>50.30.11.000</w:t>
            </w:r>
          </w:p>
        </w:tc>
        <w:tc>
          <w:tcPr>
            <w:tcW w:w="5670" w:type="dxa"/>
          </w:tcPr>
          <w:p w:rsidR="005B2E27" w:rsidRPr="00694CBC" w:rsidRDefault="005B2E27" w:rsidP="005B2E27">
            <w:pPr>
              <w:rPr>
                <w:rFonts w:eastAsia="Calibri"/>
                <w:sz w:val="20"/>
                <w:szCs w:val="20"/>
              </w:rPr>
            </w:pPr>
            <w:r w:rsidRPr="00694CBC">
              <w:rPr>
                <w:rFonts w:eastAsia="Calibri"/>
                <w:sz w:val="20"/>
                <w:szCs w:val="20"/>
              </w:rPr>
              <w:t>Услуги по перевозке пассажиров внутренним водным транспортом с помощью паромов</w:t>
            </w:r>
          </w:p>
        </w:tc>
        <w:tc>
          <w:tcPr>
            <w:tcW w:w="1276" w:type="dxa"/>
          </w:tcPr>
          <w:p w:rsidR="005B2E27" w:rsidRPr="00694CBC" w:rsidRDefault="005B2E27" w:rsidP="005B2E27">
            <w:pPr>
              <w:jc w:val="center"/>
              <w:rPr>
                <w:rFonts w:eastAsia="Calibri"/>
                <w:sz w:val="20"/>
                <w:szCs w:val="20"/>
              </w:rPr>
            </w:pPr>
            <w:r w:rsidRPr="00694CBC">
              <w:rPr>
                <w:rFonts w:eastAsia="Calibri"/>
                <w:sz w:val="20"/>
                <w:szCs w:val="20"/>
              </w:rPr>
              <w:t>15</w:t>
            </w:r>
          </w:p>
        </w:tc>
      </w:tr>
    </w:tbl>
    <w:p w:rsidR="005B2E27" w:rsidRPr="00694CBC" w:rsidRDefault="005B2E27" w:rsidP="005B2E27">
      <w:pPr>
        <w:rPr>
          <w:color w:val="000000" w:themeColor="text1"/>
          <w:sz w:val="20"/>
          <w:szCs w:val="20"/>
        </w:rPr>
      </w:pPr>
    </w:p>
    <w:p w:rsidR="005B2E27" w:rsidRPr="00F41BB5" w:rsidRDefault="005B2E27" w:rsidP="00F41BB5">
      <w:pPr>
        <w:jc w:val="center"/>
        <w:rPr>
          <w:rFonts w:eastAsia="Calibri"/>
          <w:b/>
          <w:sz w:val="20"/>
          <w:szCs w:val="20"/>
        </w:rPr>
      </w:pPr>
    </w:p>
    <w:sectPr w:rsidR="005B2E27" w:rsidRPr="00F41BB5" w:rsidSect="005B2E2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5A7" w:rsidRDefault="00F815A7" w:rsidP="00BD4208">
      <w:r>
        <w:separator/>
      </w:r>
    </w:p>
  </w:endnote>
  <w:endnote w:type="continuationSeparator" w:id="0">
    <w:p w:rsidR="00F815A7" w:rsidRDefault="00F815A7" w:rsidP="00BD4208">
      <w:r>
        <w:continuationSeparator/>
      </w:r>
    </w:p>
  </w:endnote>
  <w:endnote w:id="1">
    <w:p w:rsidR="005B2E27" w:rsidRPr="005B2E27" w:rsidRDefault="005B2E27" w:rsidP="005B2E27">
      <w:pPr>
        <w:pStyle w:val="afb"/>
        <w:ind w:firstLine="709"/>
        <w:jc w:val="both"/>
        <w:rPr>
          <w:rFonts w:ascii="Arial" w:hAnsi="Arial" w:cs="Arial"/>
          <w:sz w:val="24"/>
          <w:szCs w:val="24"/>
          <w:lang w:val="ru-RU"/>
        </w:rPr>
      </w:pPr>
      <w:r w:rsidRPr="006F411A">
        <w:rPr>
          <w:rStyle w:val="afffffff"/>
          <w:rFonts w:ascii="Arial" w:hAnsi="Arial" w:cs="Arial"/>
          <w:sz w:val="24"/>
          <w:szCs w:val="24"/>
        </w:rPr>
        <w:endnoteRef/>
      </w:r>
      <w:r w:rsidRPr="005B2E27">
        <w:rPr>
          <w:rFonts w:ascii="Arial" w:hAnsi="Arial" w:cs="Arial"/>
          <w:sz w:val="24"/>
          <w:szCs w:val="24"/>
          <w:lang w:val="ru-RU"/>
        </w:rPr>
        <w:t xml:space="preserve"> </w:t>
      </w:r>
      <w:proofErr w:type="gramStart"/>
      <w:r w:rsidRPr="005B2E27">
        <w:rPr>
          <w:rFonts w:ascii="Arial" w:eastAsia="Calibri" w:hAnsi="Arial" w:cs="Arial"/>
          <w:color w:val="000000"/>
          <w:sz w:val="24"/>
          <w:szCs w:val="24"/>
          <w:lang w:val="ru-RU"/>
        </w:rPr>
        <w:t>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5B2E27">
        <w:rPr>
          <w:rFonts w:ascii="Arial" w:eastAsia="Calibri" w:hAnsi="Arial" w:cs="Arial"/>
          <w:color w:val="000000"/>
          <w:sz w:val="24"/>
          <w:szCs w:val="24"/>
          <w:vertAlign w:val="superscript"/>
          <w:lang w:val="ru-RU"/>
        </w:rPr>
        <w:t>3</w:t>
      </w:r>
      <w:r w:rsidRPr="005B2E27">
        <w:rPr>
          <w:rFonts w:ascii="Arial" w:eastAsia="Calibri" w:hAnsi="Arial" w:cs="Arial"/>
          <w:color w:val="000000"/>
          <w:sz w:val="24"/>
          <w:szCs w:val="24"/>
          <w:lang w:val="ru-RU"/>
        </w:rPr>
        <w:t xml:space="preserve">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w:t>
      </w:r>
      <w:proofErr w:type="gramEnd"/>
      <w:r w:rsidRPr="005B2E27">
        <w:rPr>
          <w:rFonts w:ascii="Arial" w:eastAsia="Calibri" w:hAnsi="Arial" w:cs="Arial"/>
          <w:color w:val="000000"/>
          <w:sz w:val="24"/>
          <w:szCs w:val="24"/>
          <w:lang w:val="ru-RU"/>
        </w:rPr>
        <w:t xml:space="preserve"> оплаты, установленные настоящим Перечнем.</w:t>
      </w:r>
    </w:p>
    <w:p w:rsidR="005B2E27" w:rsidRDefault="005B2E27" w:rsidP="005B2E27">
      <w:pPr>
        <w:pStyle w:val="affffffd"/>
        <w:rPr>
          <w:rFonts w:ascii="Arial" w:hAnsi="Arial" w:cs="Arial"/>
          <w:sz w:val="24"/>
          <w:szCs w:val="24"/>
        </w:rPr>
      </w:pPr>
    </w:p>
    <w:p w:rsidR="006A4D02" w:rsidRDefault="006A4D02" w:rsidP="005B2E27">
      <w:pPr>
        <w:pStyle w:val="affffffd"/>
        <w:rPr>
          <w:rFonts w:ascii="Arial" w:hAnsi="Arial" w:cs="Arial"/>
          <w:sz w:val="24"/>
          <w:szCs w:val="24"/>
        </w:rPr>
      </w:pPr>
    </w:p>
    <w:p w:rsidR="006A4D02" w:rsidRDefault="006A4D02" w:rsidP="005B2E27">
      <w:pPr>
        <w:pStyle w:val="affffffd"/>
        <w:rPr>
          <w:rFonts w:ascii="Arial" w:hAnsi="Arial" w:cs="Arial"/>
          <w:sz w:val="24"/>
          <w:szCs w:val="24"/>
        </w:rPr>
      </w:pPr>
    </w:p>
    <w:p w:rsidR="006A4D02" w:rsidRDefault="006A4D02" w:rsidP="005B2E27">
      <w:pPr>
        <w:pStyle w:val="affffffd"/>
        <w:rPr>
          <w:rFonts w:ascii="Arial" w:hAnsi="Arial" w:cs="Arial"/>
          <w:sz w:val="24"/>
          <w:szCs w:val="24"/>
        </w:rPr>
      </w:pPr>
    </w:p>
    <w:p w:rsidR="006A4D02" w:rsidRDefault="006A4D02" w:rsidP="005B2E27">
      <w:pPr>
        <w:pStyle w:val="affffffd"/>
        <w:rPr>
          <w:rFonts w:ascii="Arial" w:hAnsi="Arial" w:cs="Arial"/>
          <w:sz w:val="24"/>
          <w:szCs w:val="24"/>
        </w:rPr>
      </w:pPr>
    </w:p>
    <w:p w:rsidR="006A4D02" w:rsidRDefault="006A4D02" w:rsidP="005B2E27">
      <w:pPr>
        <w:pStyle w:val="affffffd"/>
        <w:rPr>
          <w:rFonts w:ascii="Arial" w:hAnsi="Arial" w:cs="Arial"/>
          <w:sz w:val="24"/>
          <w:szCs w:val="24"/>
        </w:rPr>
      </w:pPr>
    </w:p>
    <w:p w:rsidR="006A4D02" w:rsidRDefault="006A4D02" w:rsidP="005B2E27">
      <w:pPr>
        <w:pStyle w:val="affffffd"/>
        <w:rPr>
          <w:rFonts w:ascii="Arial" w:hAnsi="Arial" w:cs="Arial"/>
          <w:sz w:val="24"/>
          <w:szCs w:val="24"/>
        </w:rPr>
      </w:pPr>
    </w:p>
    <w:p w:rsidR="006A4D02" w:rsidRDefault="006A4D02" w:rsidP="005B2E27">
      <w:pPr>
        <w:pStyle w:val="affffffd"/>
        <w:rPr>
          <w:rFonts w:ascii="Arial" w:hAnsi="Arial" w:cs="Arial"/>
          <w:sz w:val="24"/>
          <w:szCs w:val="24"/>
        </w:rPr>
      </w:pPr>
    </w:p>
    <w:p w:rsidR="006A4D02" w:rsidRDefault="006A4D02" w:rsidP="006A4D02">
      <w:pPr>
        <w:pStyle w:val="affffffd"/>
        <w:jc w:val="center"/>
        <w:rPr>
          <w:rFonts w:ascii="Times New Roman" w:hAnsi="Times New Roman"/>
          <w:b/>
        </w:rPr>
      </w:pPr>
      <w:r w:rsidRPr="006A4D02">
        <w:rPr>
          <w:rFonts w:ascii="Times New Roman" w:hAnsi="Times New Roman"/>
          <w:b/>
        </w:rPr>
        <w:t>РАСПОРЯЖЕНИЯ АДМИНИСТРАЦИИ ЧАИНСКОГО РАЙОНА</w:t>
      </w:r>
    </w:p>
    <w:p w:rsidR="006A4D02" w:rsidRDefault="006A4D02" w:rsidP="006A4D02">
      <w:pPr>
        <w:pStyle w:val="affffffd"/>
        <w:jc w:val="center"/>
        <w:rPr>
          <w:rFonts w:ascii="Times New Roman" w:hAnsi="Times New Roman"/>
          <w:b/>
        </w:rPr>
      </w:pPr>
    </w:p>
    <w:p w:rsidR="006A4D02" w:rsidRPr="005D0BDA" w:rsidRDefault="006A4D02" w:rsidP="006A4D02">
      <w:pPr>
        <w:jc w:val="center"/>
        <w:rPr>
          <w:b/>
          <w:sz w:val="20"/>
          <w:szCs w:val="20"/>
        </w:rPr>
      </w:pPr>
      <w:r w:rsidRPr="005D0BDA">
        <w:rPr>
          <w:b/>
          <w:noProof/>
          <w:sz w:val="20"/>
          <w:szCs w:val="20"/>
          <w:lang w:eastAsia="ru-RU"/>
        </w:rPr>
        <w:t xml:space="preserve">Распоряжение Администрации Чаинского района от 27.09.2022 </w:t>
      </w:r>
      <w:r w:rsidR="00EE739A">
        <w:rPr>
          <w:b/>
          <w:noProof/>
          <w:sz w:val="20"/>
          <w:szCs w:val="20"/>
          <w:lang w:eastAsia="ru-RU"/>
        </w:rPr>
        <w:t>№</w:t>
      </w:r>
      <w:r w:rsidRPr="005D0BDA">
        <w:rPr>
          <w:b/>
          <w:noProof/>
          <w:sz w:val="20"/>
          <w:szCs w:val="20"/>
          <w:lang w:eastAsia="ru-RU"/>
        </w:rPr>
        <w:t> 188-р</w:t>
      </w:r>
    </w:p>
    <w:p w:rsidR="006A4D02" w:rsidRPr="005D0BDA" w:rsidRDefault="006A4D02" w:rsidP="006A4D02">
      <w:pPr>
        <w:ind w:right="-1"/>
        <w:jc w:val="center"/>
        <w:rPr>
          <w:b/>
          <w:sz w:val="20"/>
          <w:szCs w:val="20"/>
        </w:rPr>
      </w:pPr>
      <w:r w:rsidRPr="005D0BDA">
        <w:rPr>
          <w:b/>
          <w:sz w:val="20"/>
          <w:szCs w:val="20"/>
        </w:rPr>
        <w:t>О назначении должностных лиц в состав конкурсной комиссии по отбору кандидатур на должность Главы Коломинского сельского поселения</w:t>
      </w:r>
    </w:p>
    <w:p w:rsidR="006A4D02" w:rsidRPr="005D0BDA" w:rsidRDefault="006A4D02" w:rsidP="006A4D02">
      <w:pPr>
        <w:ind w:right="5386"/>
        <w:jc w:val="center"/>
        <w:rPr>
          <w:b/>
          <w:sz w:val="20"/>
          <w:szCs w:val="20"/>
        </w:rPr>
      </w:pPr>
    </w:p>
    <w:p w:rsidR="006A4D02" w:rsidRPr="005D0BDA" w:rsidRDefault="006A4D02" w:rsidP="006A4D02">
      <w:pPr>
        <w:jc w:val="both"/>
        <w:rPr>
          <w:sz w:val="20"/>
          <w:szCs w:val="20"/>
        </w:rPr>
      </w:pPr>
      <w:r w:rsidRPr="005D0BDA">
        <w:rPr>
          <w:sz w:val="20"/>
          <w:szCs w:val="20"/>
        </w:rPr>
        <w:t xml:space="preserve"> </w:t>
      </w:r>
    </w:p>
    <w:p w:rsidR="006A4D02" w:rsidRPr="005D0BDA" w:rsidRDefault="006A4D02" w:rsidP="006A4D02">
      <w:pPr>
        <w:ind w:firstLine="708"/>
        <w:jc w:val="both"/>
        <w:rPr>
          <w:sz w:val="20"/>
          <w:szCs w:val="20"/>
        </w:rPr>
      </w:pPr>
      <w:proofErr w:type="gramStart"/>
      <w:r w:rsidRPr="005D0BDA">
        <w:rPr>
          <w:sz w:val="20"/>
          <w:szCs w:val="20"/>
        </w:rPr>
        <w:t xml:space="preserve">Рассмотрев уведомление Администрации Коломинского сельского поселения от 21.09.2022 № 273, руководствуясь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29 декабря 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 </w:t>
      </w:r>
      <w:proofErr w:type="gramEnd"/>
    </w:p>
    <w:p w:rsidR="006A4D02" w:rsidRPr="005D0BDA" w:rsidRDefault="006A4D02" w:rsidP="006A4D02">
      <w:pPr>
        <w:ind w:firstLine="708"/>
        <w:jc w:val="both"/>
        <w:rPr>
          <w:sz w:val="20"/>
          <w:szCs w:val="20"/>
        </w:rPr>
      </w:pPr>
    </w:p>
    <w:p w:rsidR="006A4D02" w:rsidRPr="005D0BDA" w:rsidRDefault="006A4D02" w:rsidP="006A4D02">
      <w:pPr>
        <w:ind w:firstLine="708"/>
        <w:jc w:val="both"/>
        <w:rPr>
          <w:sz w:val="20"/>
          <w:szCs w:val="20"/>
        </w:rPr>
      </w:pPr>
      <w:r w:rsidRPr="005D0BDA">
        <w:rPr>
          <w:sz w:val="20"/>
          <w:szCs w:val="20"/>
        </w:rPr>
        <w:t>1. Назначить в состав конкурсной комиссии по отбору кандидатур на должность Главы Коломинского сельского поселения следующих  должностных лиц:</w:t>
      </w:r>
    </w:p>
    <w:p w:rsidR="006A4D02" w:rsidRPr="005D0BDA" w:rsidRDefault="006A4D02" w:rsidP="006A4D02">
      <w:pPr>
        <w:ind w:firstLine="708"/>
        <w:jc w:val="both"/>
        <w:rPr>
          <w:sz w:val="20"/>
          <w:szCs w:val="20"/>
        </w:rPr>
      </w:pPr>
      <w:r w:rsidRPr="005D0BDA">
        <w:rPr>
          <w:sz w:val="20"/>
          <w:szCs w:val="20"/>
        </w:rPr>
        <w:t>1) Кольцову Олесю Васильевн</w:t>
      </w:r>
      <w:proofErr w:type="gramStart"/>
      <w:r w:rsidRPr="005D0BDA">
        <w:rPr>
          <w:sz w:val="20"/>
          <w:szCs w:val="20"/>
        </w:rPr>
        <w:t>у-</w:t>
      </w:r>
      <w:proofErr w:type="gramEnd"/>
      <w:r w:rsidRPr="005D0BDA">
        <w:rPr>
          <w:sz w:val="20"/>
          <w:szCs w:val="20"/>
        </w:rPr>
        <w:t xml:space="preserve"> заместителя Главы Чаинского района по управлению делами;</w:t>
      </w:r>
    </w:p>
    <w:p w:rsidR="006A4D02" w:rsidRPr="005D0BDA" w:rsidRDefault="006A4D02" w:rsidP="006A4D02">
      <w:pPr>
        <w:ind w:firstLine="708"/>
        <w:jc w:val="both"/>
        <w:rPr>
          <w:sz w:val="20"/>
          <w:szCs w:val="20"/>
        </w:rPr>
      </w:pPr>
      <w:r w:rsidRPr="005D0BDA">
        <w:rPr>
          <w:sz w:val="20"/>
          <w:szCs w:val="20"/>
        </w:rPr>
        <w:t>2) Чуйко Татьяну Васильевну – Заместителя Главы Чаинского района по социально-экономическим вопросам;</w:t>
      </w:r>
    </w:p>
    <w:p w:rsidR="006A4D02" w:rsidRPr="005D0BDA" w:rsidRDefault="006A4D02" w:rsidP="006A4D02">
      <w:pPr>
        <w:ind w:firstLine="708"/>
        <w:jc w:val="both"/>
        <w:rPr>
          <w:sz w:val="20"/>
          <w:szCs w:val="20"/>
        </w:rPr>
      </w:pPr>
      <w:r w:rsidRPr="005D0BDA">
        <w:rPr>
          <w:sz w:val="20"/>
          <w:szCs w:val="20"/>
        </w:rPr>
        <w:t>3) Адамову Елену Александровн</w:t>
      </w:r>
      <w:proofErr w:type="gramStart"/>
      <w:r w:rsidRPr="005D0BDA">
        <w:rPr>
          <w:sz w:val="20"/>
          <w:szCs w:val="20"/>
        </w:rPr>
        <w:t>у-</w:t>
      </w:r>
      <w:proofErr w:type="gramEnd"/>
      <w:r w:rsidRPr="005D0BDA">
        <w:rPr>
          <w:sz w:val="20"/>
          <w:szCs w:val="20"/>
        </w:rPr>
        <w:t xml:space="preserve"> главного специалиста (юрисконсульта) Администрации Чаинского района. </w:t>
      </w:r>
    </w:p>
    <w:p w:rsidR="006A4D02" w:rsidRPr="005D0BDA" w:rsidRDefault="006A4D02" w:rsidP="006A4D02">
      <w:pPr>
        <w:ind w:firstLine="708"/>
        <w:jc w:val="both"/>
        <w:rPr>
          <w:sz w:val="20"/>
          <w:szCs w:val="20"/>
        </w:rPr>
      </w:pPr>
      <w:r w:rsidRPr="005D0BDA">
        <w:rPr>
          <w:sz w:val="20"/>
          <w:szCs w:val="20"/>
        </w:rPr>
        <w:t>2. Должностным лицам, назначенным в состав конкурсной комиссии по отбору кандидатур на должность Главы Коломинского сельского поселения:</w:t>
      </w:r>
    </w:p>
    <w:p w:rsidR="006A4D02" w:rsidRPr="005D0BDA" w:rsidRDefault="006A4D02" w:rsidP="006A4D02">
      <w:pPr>
        <w:ind w:firstLine="708"/>
        <w:jc w:val="both"/>
        <w:rPr>
          <w:sz w:val="20"/>
          <w:szCs w:val="20"/>
        </w:rPr>
      </w:pPr>
      <w:r w:rsidRPr="005D0BDA">
        <w:rPr>
          <w:sz w:val="20"/>
          <w:szCs w:val="20"/>
        </w:rPr>
        <w:t>1) ознакомиться с решением Совета Коломинского сельского поселения  от 06.09.2017 № 20 «Об утверждении Положения о порядке проведения конкурса  по отбору кандидатур на должность Главы Коломинского сельского поселения»;</w:t>
      </w:r>
    </w:p>
    <w:p w:rsidR="006A4D02" w:rsidRPr="005D0BDA" w:rsidRDefault="006A4D02" w:rsidP="006A4D02">
      <w:pPr>
        <w:ind w:firstLine="708"/>
        <w:jc w:val="both"/>
        <w:rPr>
          <w:sz w:val="20"/>
          <w:szCs w:val="20"/>
        </w:rPr>
      </w:pPr>
      <w:r w:rsidRPr="005D0BDA">
        <w:rPr>
          <w:sz w:val="20"/>
          <w:szCs w:val="20"/>
        </w:rPr>
        <w:t>2)  принять участие в работе конкурсной комиссии по отбору кандидатур на должность Главы Коломинского сельского поселения.</w:t>
      </w:r>
    </w:p>
    <w:p w:rsidR="006A4D02" w:rsidRPr="005D0BDA" w:rsidRDefault="006A4D02" w:rsidP="006A4D02">
      <w:pPr>
        <w:ind w:firstLine="708"/>
        <w:jc w:val="both"/>
        <w:rPr>
          <w:sz w:val="20"/>
          <w:szCs w:val="20"/>
        </w:rPr>
      </w:pPr>
      <w:r w:rsidRPr="005D0BDA">
        <w:rPr>
          <w:sz w:val="20"/>
          <w:szCs w:val="20"/>
        </w:rPr>
        <w:t>3. Заместителю Главы Чаинского района по управлению делами О.В. Кольцовой в срок до 28 сентября 2022 года направить настоящее распоряжение в Совет Коломинского сельского поселения.</w:t>
      </w:r>
    </w:p>
    <w:p w:rsidR="006A4D02" w:rsidRPr="005D0BDA" w:rsidRDefault="006A4D02" w:rsidP="006A4D02">
      <w:pPr>
        <w:ind w:firstLine="708"/>
        <w:jc w:val="both"/>
        <w:rPr>
          <w:sz w:val="20"/>
          <w:szCs w:val="20"/>
        </w:rPr>
      </w:pPr>
      <w:r w:rsidRPr="005D0BDA">
        <w:rPr>
          <w:sz w:val="20"/>
          <w:szCs w:val="20"/>
        </w:rPr>
        <w:t>4. Опубликовать настоящее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6A4D02" w:rsidRPr="005D0BDA" w:rsidRDefault="006A4D02" w:rsidP="006A4D02">
      <w:pPr>
        <w:ind w:firstLine="708"/>
        <w:jc w:val="both"/>
        <w:rPr>
          <w:sz w:val="20"/>
          <w:szCs w:val="20"/>
        </w:rPr>
      </w:pPr>
      <w:r w:rsidRPr="005D0BDA">
        <w:rPr>
          <w:sz w:val="20"/>
          <w:szCs w:val="20"/>
        </w:rPr>
        <w:t xml:space="preserve">5.  </w:t>
      </w:r>
      <w:proofErr w:type="gramStart"/>
      <w:r w:rsidRPr="005D0BDA">
        <w:rPr>
          <w:sz w:val="20"/>
          <w:szCs w:val="20"/>
        </w:rPr>
        <w:t>Контроль за</w:t>
      </w:r>
      <w:proofErr w:type="gramEnd"/>
      <w:r w:rsidRPr="005D0BDA">
        <w:rPr>
          <w:sz w:val="20"/>
          <w:szCs w:val="20"/>
        </w:rPr>
        <w:t xml:space="preserve"> исполнением настоящего распоряжения оставляю за собой.</w:t>
      </w:r>
    </w:p>
    <w:p w:rsidR="006A4D02" w:rsidRPr="005D0BDA" w:rsidRDefault="006A4D02" w:rsidP="006A4D02">
      <w:pPr>
        <w:ind w:firstLine="708"/>
        <w:jc w:val="both"/>
        <w:rPr>
          <w:sz w:val="20"/>
          <w:szCs w:val="20"/>
        </w:rPr>
      </w:pPr>
    </w:p>
    <w:p w:rsidR="006A4D02" w:rsidRPr="005D0BDA" w:rsidRDefault="006A4D02" w:rsidP="006A4D02">
      <w:pPr>
        <w:ind w:firstLine="708"/>
        <w:jc w:val="both"/>
        <w:rPr>
          <w:sz w:val="20"/>
          <w:szCs w:val="20"/>
        </w:rPr>
      </w:pPr>
    </w:p>
    <w:p w:rsidR="006A4D02" w:rsidRPr="005D0BDA" w:rsidRDefault="006A4D02" w:rsidP="006A4D02">
      <w:pPr>
        <w:ind w:firstLine="708"/>
        <w:jc w:val="right"/>
        <w:rPr>
          <w:sz w:val="20"/>
          <w:szCs w:val="20"/>
        </w:rPr>
      </w:pPr>
      <w:r w:rsidRPr="005D0BDA">
        <w:rPr>
          <w:sz w:val="20"/>
          <w:szCs w:val="20"/>
        </w:rPr>
        <w:t xml:space="preserve">Глава Чаинского района </w:t>
      </w:r>
      <w:r w:rsidRPr="005D0BDA">
        <w:rPr>
          <w:sz w:val="20"/>
          <w:szCs w:val="20"/>
        </w:rPr>
        <w:tab/>
      </w:r>
      <w:r w:rsidRPr="005D0BDA">
        <w:rPr>
          <w:sz w:val="20"/>
          <w:szCs w:val="20"/>
        </w:rPr>
        <w:tab/>
        <w:t>В.Н. Столяров</w:t>
      </w:r>
    </w:p>
    <w:p w:rsidR="006A4D02" w:rsidRPr="006A4D02" w:rsidRDefault="006A4D02" w:rsidP="006A4D02">
      <w:pPr>
        <w:pStyle w:val="affffffd"/>
        <w:jc w:val="center"/>
        <w:rPr>
          <w:rFonts w:ascii="Times New Roman" w:hAnsi="Times New Roman"/>
          <w:b/>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4059"/>
      <w:docPartObj>
        <w:docPartGallery w:val="Page Numbers (Bottom of Page)"/>
        <w:docPartUnique/>
      </w:docPartObj>
    </w:sdtPr>
    <w:sdtContent>
      <w:p w:rsidR="005B2E27" w:rsidRDefault="005B2E27">
        <w:pPr>
          <w:pStyle w:val="af3"/>
          <w:jc w:val="center"/>
        </w:pPr>
        <w:fldSimple w:instr=" PAGE   \* MERGEFORMAT ">
          <w:r w:rsidR="00A1170D">
            <w:rPr>
              <w:noProof/>
            </w:rPr>
            <w:t>4</w:t>
          </w:r>
        </w:fldSimple>
      </w:p>
    </w:sdtContent>
  </w:sdt>
  <w:p w:rsidR="005B2E27" w:rsidRDefault="005B2E2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4058"/>
      <w:docPartObj>
        <w:docPartGallery w:val="Page Numbers (Bottom of Page)"/>
        <w:docPartUnique/>
      </w:docPartObj>
    </w:sdtPr>
    <w:sdtContent>
      <w:p w:rsidR="005B2E27" w:rsidRDefault="005B2E27">
        <w:pPr>
          <w:pStyle w:val="af3"/>
          <w:jc w:val="center"/>
        </w:pPr>
        <w:fldSimple w:instr=" PAGE   \* MERGEFORMAT ">
          <w:r w:rsidR="00A1170D">
            <w:rPr>
              <w:noProof/>
            </w:rPr>
            <w:t>17</w:t>
          </w:r>
        </w:fldSimple>
      </w:p>
    </w:sdtContent>
  </w:sdt>
  <w:p w:rsidR="005B2E27" w:rsidRDefault="005B2E2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5A7" w:rsidRDefault="00F815A7" w:rsidP="00BD4208">
      <w:r>
        <w:separator/>
      </w:r>
    </w:p>
  </w:footnote>
  <w:footnote w:type="continuationSeparator" w:id="0">
    <w:p w:rsidR="00F815A7" w:rsidRDefault="00F815A7" w:rsidP="00BD4208">
      <w:r>
        <w:continuationSeparator/>
      </w:r>
    </w:p>
  </w:footnote>
  <w:footnote w:id="1">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Указывается полное наименование областного государственного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5B2E27">
        <w:rPr>
          <w:rFonts w:eastAsia="Calibri"/>
          <w:color w:val="000000" w:themeColor="text1"/>
          <w:sz w:val="20"/>
          <w:szCs w:val="20"/>
          <w:lang w:val="ru-RU"/>
        </w:rPr>
        <w:t xml:space="preserve">товаров, работ, услуг (далее – Положение о закупке) </w:t>
      </w:r>
      <w:r w:rsidRPr="005B2E27">
        <w:rPr>
          <w:color w:val="000000" w:themeColor="text1"/>
          <w:sz w:val="20"/>
          <w:szCs w:val="20"/>
          <w:lang w:val="ru-RU"/>
        </w:rPr>
        <w:t>перечень оснований корректировки плана закупки должен быть закрытым.</w:t>
      </w:r>
    </w:p>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2-1</w:t>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5B2E27" w:rsidRPr="005B2E27" w:rsidRDefault="005B2E27" w:rsidP="005B2E27">
      <w:pPr>
        <w:pStyle w:val="afb"/>
        <w:ind w:firstLine="709"/>
        <w:jc w:val="both"/>
        <w:rPr>
          <w:rFonts w:ascii="Arial" w:hAnsi="Arial" w:cs="Arial"/>
          <w:color w:val="000000" w:themeColor="text1"/>
          <w:lang w:val="ru-RU"/>
        </w:rPr>
      </w:pPr>
      <w:proofErr w:type="gramStart"/>
      <w:r w:rsidRPr="005B2E27">
        <w:rPr>
          <w:color w:val="000000" w:themeColor="text1"/>
          <w:sz w:val="20"/>
          <w:szCs w:val="20"/>
          <w:vertAlign w:val="superscript"/>
          <w:lang w:val="ru-RU"/>
        </w:rPr>
        <w:t>2-2</w:t>
      </w:r>
      <w:r w:rsidRPr="005B2E27">
        <w:rPr>
          <w:color w:val="000000" w:themeColor="text1"/>
          <w:sz w:val="20"/>
          <w:szCs w:val="20"/>
          <w:lang w:val="ru-RU"/>
        </w:rPr>
        <w:t xml:space="preserve"> 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5B2E27">
        <w:rPr>
          <w:color w:val="000000" w:themeColor="text1"/>
          <w:sz w:val="20"/>
          <w:szCs w:val="20"/>
          <w:vertAlign w:val="superscript"/>
          <w:lang w:val="ru-RU"/>
        </w:rPr>
        <w:t>1</w:t>
      </w:r>
      <w:r w:rsidRPr="005B2E27">
        <w:rPr>
          <w:color w:val="000000" w:themeColor="text1"/>
          <w:sz w:val="20"/>
          <w:szCs w:val="20"/>
          <w:lang w:val="ru-RU"/>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w:t>
      </w:r>
      <w:proofErr w:type="gramEnd"/>
      <w:r w:rsidRPr="005B2E27">
        <w:rPr>
          <w:color w:val="000000" w:themeColor="text1"/>
          <w:sz w:val="20"/>
          <w:szCs w:val="20"/>
          <w:lang w:val="ru-RU"/>
        </w:rPr>
        <w:t xml:space="preserve"> в закупках), при условии установления указанного порядка в Положении о закупке.</w:t>
      </w:r>
    </w:p>
  </w:footnote>
  <w:footnote w:id="3">
    <w:p w:rsidR="005B2E27" w:rsidRPr="005B2E27" w:rsidRDefault="005B2E27" w:rsidP="005B2E27">
      <w:pPr>
        <w:pStyle w:val="afb"/>
        <w:ind w:firstLine="708"/>
        <w:jc w:val="both"/>
        <w:rPr>
          <w:rFonts w:ascii="Arial" w:hAnsi="Arial" w:cs="Arial"/>
          <w:color w:val="000000" w:themeColor="text1"/>
          <w:lang w:val="ru-RU"/>
        </w:rPr>
      </w:pPr>
      <w:r w:rsidRPr="005B2E27">
        <w:rPr>
          <w:rStyle w:val="afd"/>
          <w:rFonts w:ascii="Arial" w:hAnsi="Arial" w:cs="Arial"/>
          <w:color w:val="000000" w:themeColor="text1"/>
          <w:lang w:val="ru-RU"/>
        </w:rPr>
        <w:t>3-1</w:t>
      </w:r>
      <w:r w:rsidRPr="005B2E27">
        <w:rPr>
          <w:rFonts w:ascii="Arial" w:hAnsi="Arial" w:cs="Arial"/>
          <w:color w:val="000000" w:themeColor="text1"/>
          <w:lang w:val="ru-RU"/>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4">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5">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6">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5B2E27">
        <w:rPr>
          <w:rFonts w:eastAsia="Calibri"/>
          <w:bCs/>
          <w:color w:val="000000" w:themeColor="text1"/>
          <w:sz w:val="20"/>
          <w:szCs w:val="20"/>
          <w:lang w:val="ru-RU"/>
        </w:rPr>
        <w:t>обеспечения заявок на участие в закупке с учетом тре</w:t>
      </w:r>
      <w:r w:rsidRPr="005B2E27">
        <w:rPr>
          <w:rFonts w:eastAsia="Lucida Sans Unicode"/>
          <w:color w:val="000000" w:themeColor="text1"/>
          <w:sz w:val="20"/>
          <w:szCs w:val="20"/>
          <w:lang w:val="ru-RU"/>
        </w:rPr>
        <w:t>бований статьи 3</w:t>
      </w:r>
      <w:r w:rsidRPr="005B2E27">
        <w:rPr>
          <w:rFonts w:eastAsia="Lucida Sans Unicode"/>
          <w:color w:val="000000" w:themeColor="text1"/>
          <w:sz w:val="20"/>
          <w:szCs w:val="20"/>
          <w:vertAlign w:val="superscript"/>
          <w:lang w:val="ru-RU"/>
        </w:rPr>
        <w:t>4</w:t>
      </w:r>
      <w:r w:rsidRPr="005B2E27">
        <w:rPr>
          <w:rFonts w:eastAsia="Lucida Sans Unicode"/>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Lucida Sans Unicode"/>
          <w:color w:val="000000" w:themeColor="text1"/>
          <w:sz w:val="20"/>
          <w:szCs w:val="20"/>
          <w:lang w:val="ru-RU"/>
        </w:rPr>
        <w:t>.</w:t>
      </w:r>
    </w:p>
  </w:footnote>
  <w:footnote w:id="7">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самостоятельно устанавливает в Положении о закупке срок возврата такого обеспечения заявки.</w:t>
      </w:r>
    </w:p>
  </w:footnote>
  <w:footnote w:id="8">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9">
    <w:p w:rsidR="005B2E27" w:rsidRPr="005B2E27" w:rsidRDefault="005B2E27" w:rsidP="005B2E27">
      <w:pPr>
        <w:ind w:firstLine="709"/>
        <w:jc w:val="both"/>
        <w:rPr>
          <w:rStyle w:val="afd"/>
          <w:rFonts w:eastAsia="Times New Roman"/>
          <w:sz w:val="20"/>
          <w:szCs w:val="20"/>
          <w:vertAlign w:val="baseline"/>
          <w:lang w:eastAsia="ru-RU"/>
        </w:rPr>
      </w:pPr>
      <w:r w:rsidRPr="005B2E27">
        <w:rPr>
          <w:rStyle w:val="afd"/>
          <w:rFonts w:eastAsia="Times New Roman"/>
          <w:color w:val="000000" w:themeColor="text1"/>
          <w:sz w:val="20"/>
          <w:szCs w:val="20"/>
          <w:lang w:eastAsia="ru-RU"/>
        </w:rPr>
        <w:footnoteRef/>
      </w:r>
      <w:r w:rsidRPr="005B2E27">
        <w:rPr>
          <w:rStyle w:val="afd"/>
          <w:rFonts w:eastAsia="Times New Roman"/>
          <w:sz w:val="20"/>
          <w:szCs w:val="20"/>
          <w:lang w:eastAsia="ru-RU"/>
        </w:rPr>
        <w:t xml:space="preserve"> </w:t>
      </w:r>
      <w:r w:rsidRPr="005B2E27">
        <w:rPr>
          <w:rStyle w:val="afd"/>
          <w:rFonts w:eastAsia="Times New Roman"/>
          <w:sz w:val="20"/>
          <w:szCs w:val="20"/>
          <w:vertAlign w:val="baseline"/>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p w:rsidR="005B2E27" w:rsidRPr="005B2E27" w:rsidRDefault="005B2E27" w:rsidP="005B2E27">
      <w:pPr>
        <w:pStyle w:val="afb"/>
        <w:ind w:firstLine="709"/>
        <w:jc w:val="both"/>
        <w:rPr>
          <w:rFonts w:ascii="Arial" w:hAnsi="Arial" w:cs="Arial"/>
          <w:color w:val="000000" w:themeColor="text1"/>
          <w:lang w:val="ru-RU"/>
        </w:rPr>
      </w:pPr>
      <w:r w:rsidRPr="005B2E27">
        <w:rPr>
          <w:rFonts w:eastAsia="Calibri"/>
          <w:color w:val="000000" w:themeColor="text1"/>
          <w:sz w:val="20"/>
          <w:szCs w:val="20"/>
          <w:vertAlign w:val="superscript"/>
          <w:lang w:val="ru-RU"/>
        </w:rPr>
        <w:t>12-1</w:t>
      </w:r>
      <w:r w:rsidRPr="005B2E27">
        <w:rPr>
          <w:rFonts w:eastAsia="Calibri"/>
          <w:color w:val="000000" w:themeColor="text1"/>
          <w:sz w:val="20"/>
          <w:szCs w:val="20"/>
          <w:lang w:val="ru-RU"/>
        </w:rPr>
        <w:t xml:space="preserve"> </w:t>
      </w:r>
      <w:r w:rsidRPr="005B2E27">
        <w:rPr>
          <w:color w:val="000000" w:themeColor="text1"/>
          <w:sz w:val="20"/>
          <w:szCs w:val="20"/>
          <w:lang w:val="ru-RU"/>
        </w:rPr>
        <w:t>Заказчики при осуществлении закупок только у субъектов малого и среднего</w:t>
      </w:r>
      <w:r w:rsidRPr="005B2E27">
        <w:rPr>
          <w:rFonts w:ascii="Arial" w:hAnsi="Arial" w:cs="Arial"/>
          <w:color w:val="000000" w:themeColor="text1"/>
          <w:lang w:val="ru-RU"/>
        </w:rPr>
        <w:t xml:space="preserve"> предпринимательства устанавливают в извещении о проведении закупки и документации о закупке требование </w:t>
      </w:r>
      <w:r w:rsidRPr="005B2E27">
        <w:rPr>
          <w:rFonts w:ascii="Arial" w:eastAsia="Calibri" w:hAnsi="Arial" w:cs="Arial"/>
          <w:bCs/>
          <w:color w:val="000000" w:themeColor="text1"/>
          <w:lang w:val="ru-RU"/>
        </w:rPr>
        <w:t>обеспечения исполнения договора с учетом тре</w:t>
      </w:r>
      <w:r w:rsidRPr="005B2E27">
        <w:rPr>
          <w:rFonts w:ascii="Arial" w:eastAsia="Lucida Sans Unicode" w:hAnsi="Arial" w:cs="Arial"/>
          <w:color w:val="000000" w:themeColor="text1"/>
          <w:lang w:val="ru-RU"/>
        </w:rPr>
        <w:t>бований статьи 3</w:t>
      </w:r>
      <w:r w:rsidRPr="005B2E27">
        <w:rPr>
          <w:rFonts w:ascii="Arial" w:eastAsia="Lucida Sans Unicode" w:hAnsi="Arial" w:cs="Arial"/>
          <w:color w:val="000000" w:themeColor="text1"/>
          <w:vertAlign w:val="superscript"/>
          <w:lang w:val="ru-RU"/>
        </w:rPr>
        <w:t>4</w:t>
      </w:r>
      <w:r w:rsidRPr="005B2E27">
        <w:rPr>
          <w:rFonts w:ascii="Arial" w:eastAsia="Lucida Sans Unicode" w:hAnsi="Arial" w:cs="Arial"/>
          <w:color w:val="000000" w:themeColor="text1"/>
          <w:lang w:val="ru-RU"/>
        </w:rPr>
        <w:t xml:space="preserve"> </w:t>
      </w:r>
      <w:r w:rsidRPr="005B2E27">
        <w:rPr>
          <w:rFonts w:ascii="Arial" w:hAnsi="Arial" w:cs="Arial"/>
          <w:color w:val="000000" w:themeColor="text1"/>
          <w:lang w:val="ru-RU"/>
        </w:rPr>
        <w:t>Федерального закона № 223-ФЗ.</w:t>
      </w:r>
    </w:p>
  </w:footnote>
  <w:footnote w:id="10">
    <w:p w:rsidR="005B2E27" w:rsidRPr="005B2E27" w:rsidRDefault="005B2E27" w:rsidP="005B2E27">
      <w:pPr>
        <w:pStyle w:val="afb"/>
        <w:ind w:firstLine="709"/>
        <w:jc w:val="both"/>
        <w:rPr>
          <w:color w:val="000000" w:themeColor="text1"/>
          <w:sz w:val="20"/>
          <w:szCs w:val="20"/>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w:t>
      </w:r>
      <w:r w:rsidRPr="005B2E27">
        <w:rPr>
          <w:rFonts w:eastAsia="Calibri"/>
          <w:color w:val="000000" w:themeColor="text1"/>
          <w:sz w:val="20"/>
          <w:szCs w:val="20"/>
          <w:lang w:val="ru-RU"/>
        </w:rPr>
        <w:t>П</w:t>
      </w:r>
      <w:r w:rsidRPr="005B2E27">
        <w:rPr>
          <w:color w:val="000000" w:themeColor="text1"/>
          <w:sz w:val="20"/>
          <w:szCs w:val="20"/>
          <w:lang w:val="ru-RU"/>
        </w:rPr>
        <w:t>ри осуществлении конкурса с участием субъектов малого и среднего предпринимательства</w:t>
      </w:r>
      <w:r w:rsidRPr="005B2E27">
        <w:rPr>
          <w:rFonts w:eastAsia="Calibri"/>
          <w:color w:val="000000" w:themeColor="text1"/>
          <w:sz w:val="20"/>
          <w:szCs w:val="20"/>
          <w:lang w:val="ru-RU"/>
        </w:rPr>
        <w:t xml:space="preserve"> заказчиком размещается в единой информационной системе</w:t>
      </w:r>
      <w:r w:rsidRPr="005B2E27">
        <w:rPr>
          <w:rFonts w:ascii="Arial" w:eastAsia="Calibri" w:hAnsi="Arial" w:cs="Arial"/>
          <w:color w:val="000000" w:themeColor="text1"/>
          <w:lang w:val="ru-RU"/>
        </w:rPr>
        <w:t xml:space="preserve"> </w:t>
      </w:r>
      <w:r w:rsidRPr="005B2E27">
        <w:rPr>
          <w:rFonts w:eastAsia="Calibri"/>
          <w:color w:val="000000" w:themeColor="text1"/>
          <w:sz w:val="20"/>
          <w:szCs w:val="20"/>
          <w:lang w:val="ru-RU"/>
        </w:rPr>
        <w:t>извещение о проведении конкурса в</w:t>
      </w:r>
      <w:r w:rsidRPr="005B2E27">
        <w:rPr>
          <w:rFonts w:ascii="Arial" w:eastAsia="Calibri" w:hAnsi="Arial" w:cs="Arial"/>
          <w:color w:val="000000" w:themeColor="text1"/>
          <w:lang w:val="ru-RU"/>
        </w:rPr>
        <w:t xml:space="preserve"> </w:t>
      </w:r>
      <w:r w:rsidRPr="005B2E27">
        <w:rPr>
          <w:rFonts w:eastAsia="Calibri"/>
          <w:color w:val="000000" w:themeColor="text1"/>
          <w:sz w:val="20"/>
          <w:szCs w:val="20"/>
          <w:lang w:val="ru-RU"/>
        </w:rPr>
        <w:t xml:space="preserve">соответствии с подпунктом «а», «б» пункта 1 части 3 статьи 3.4 </w:t>
      </w:r>
      <w:r w:rsidRPr="005B2E27">
        <w:rPr>
          <w:color w:val="000000" w:themeColor="text1"/>
          <w:sz w:val="20"/>
          <w:szCs w:val="20"/>
          <w:lang w:val="ru-RU"/>
        </w:rPr>
        <w:t xml:space="preserve">Федерального закона № 223-ФЗ.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 </w:t>
      </w:r>
    </w:p>
  </w:footnote>
  <w:footnote w:id="11">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 соответствии с частями 4-5 </w:t>
      </w:r>
      <w:r w:rsidRPr="005B2E27">
        <w:rPr>
          <w:rFonts w:eastAsia="Calibri"/>
          <w:color w:val="000000" w:themeColor="text1"/>
          <w:sz w:val="20"/>
          <w:szCs w:val="20"/>
          <w:lang w:val="ru-RU"/>
        </w:rPr>
        <w:t xml:space="preserve">статьи 3.4 </w:t>
      </w:r>
      <w:r w:rsidRPr="005B2E27">
        <w:rPr>
          <w:color w:val="000000" w:themeColor="text1"/>
          <w:sz w:val="20"/>
          <w:szCs w:val="20"/>
          <w:lang w:val="ru-RU"/>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5B2E27">
        <w:rPr>
          <w:rFonts w:eastAsia="Calibri"/>
          <w:color w:val="000000" w:themeColor="text1"/>
          <w:sz w:val="20"/>
          <w:szCs w:val="20"/>
          <w:lang w:val="ru-RU"/>
        </w:rPr>
        <w:t>субъекты малого и среднего предпринимательства</w:t>
      </w:r>
      <w:r w:rsidRPr="005B2E27">
        <w:rPr>
          <w:color w:val="000000" w:themeColor="text1"/>
          <w:sz w:val="20"/>
          <w:szCs w:val="20"/>
          <w:lang w:val="ru-RU"/>
        </w:rPr>
        <w:t xml:space="preserve">. Условие вправе включить в Положение о закупке только заказчик, который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 </w:t>
      </w:r>
    </w:p>
  </w:footnote>
  <w:footnote w:id="12">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14-1</w:t>
      </w:r>
      <w:r w:rsidRPr="005B2E27">
        <w:rPr>
          <w:color w:val="000000" w:themeColor="text1"/>
          <w:sz w:val="20"/>
          <w:szCs w:val="20"/>
          <w:lang w:val="ru-RU"/>
        </w:rPr>
        <w:t xml:space="preserve"> 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 xml:space="preserve">14-2 </w:t>
      </w:r>
      <w:r w:rsidRPr="005B2E27">
        <w:rPr>
          <w:color w:val="000000" w:themeColor="text1"/>
          <w:sz w:val="20"/>
          <w:szCs w:val="20"/>
          <w:lang w:val="ru-RU"/>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p w:rsidR="005B2E27" w:rsidRPr="005B2E27" w:rsidRDefault="005B2E27" w:rsidP="005B2E27">
      <w:pPr>
        <w:pStyle w:val="afb"/>
        <w:ind w:firstLine="709"/>
        <w:jc w:val="both"/>
        <w:rPr>
          <w:rFonts w:eastAsia="Lucida Sans Unicode"/>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p w:rsidR="005B2E27" w:rsidRPr="005B2E27" w:rsidRDefault="005B2E27" w:rsidP="005B2E27">
      <w:pPr>
        <w:pStyle w:val="afb"/>
        <w:ind w:firstLine="709"/>
        <w:jc w:val="both"/>
        <w:rPr>
          <w:rFonts w:eastAsia="Lucida Sans Unicode"/>
          <w:color w:val="000000" w:themeColor="text1"/>
          <w:sz w:val="20"/>
          <w:szCs w:val="20"/>
          <w:lang w:val="ru-RU"/>
        </w:rPr>
      </w:pPr>
      <w:proofErr w:type="gramStart"/>
      <w:r w:rsidRPr="005B2E27">
        <w:rPr>
          <w:bCs/>
          <w:color w:val="000000" w:themeColor="text1"/>
          <w:sz w:val="20"/>
          <w:szCs w:val="20"/>
          <w:vertAlign w:val="superscript"/>
          <w:lang w:val="ru-RU"/>
        </w:rPr>
        <w:t>15-1</w:t>
      </w:r>
      <w:r w:rsidRPr="005B2E27">
        <w:rPr>
          <w:color w:val="000000" w:themeColor="text1"/>
          <w:sz w:val="20"/>
          <w:szCs w:val="20"/>
          <w:lang w:val="ru-RU"/>
        </w:rPr>
        <w:t xml:space="preserve"> Заказчики, которые обязаны осуществлять закупки у субъектов малого и среднего</w:t>
      </w:r>
      <w:r w:rsidRPr="005B2E27">
        <w:rPr>
          <w:color w:val="000000" w:themeColor="text1"/>
          <w:sz w:val="20"/>
          <w:szCs w:val="20"/>
        </w:rPr>
        <w:t> </w:t>
      </w:r>
      <w:r w:rsidRPr="005B2E27">
        <w:rPr>
          <w:color w:val="000000" w:themeColor="text1"/>
          <w:sz w:val="20"/>
          <w:szCs w:val="20"/>
          <w:lang w:val="ru-RU"/>
        </w:rPr>
        <w:t>предпринимательства 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5B2E27">
        <w:rPr>
          <w:color w:val="000000" w:themeColor="text1"/>
          <w:sz w:val="20"/>
          <w:szCs w:val="20"/>
          <w:vertAlign w:val="superscript"/>
          <w:lang w:val="ru-RU"/>
        </w:rPr>
        <w:t>4</w:t>
      </w:r>
      <w:r w:rsidRPr="005B2E27">
        <w:rPr>
          <w:color w:val="000000" w:themeColor="text1"/>
          <w:sz w:val="20"/>
          <w:szCs w:val="20"/>
          <w:lang w:val="ru-RU"/>
        </w:rPr>
        <w:t xml:space="preserve"> Федерального закона № 223-ФЗ, а также обязаны включить в документацию о конкурсе условие в соответствии с пунктом 32</w:t>
      </w:r>
      <w:r w:rsidRPr="005B2E27">
        <w:rPr>
          <w:color w:val="000000" w:themeColor="text1"/>
          <w:sz w:val="20"/>
          <w:szCs w:val="20"/>
          <w:vertAlign w:val="superscript"/>
          <w:lang w:val="ru-RU"/>
        </w:rPr>
        <w:t xml:space="preserve">1 </w:t>
      </w:r>
      <w:r w:rsidRPr="005B2E27">
        <w:rPr>
          <w:color w:val="000000" w:themeColor="text1"/>
          <w:sz w:val="20"/>
          <w:szCs w:val="20"/>
          <w:lang w:val="ru-RU"/>
        </w:rPr>
        <w:t>Положения об особенностях участия СМСП в закупках.</w:t>
      </w:r>
      <w:proofErr w:type="gramEnd"/>
    </w:p>
    <w:p w:rsidR="005B2E27" w:rsidRPr="005B2E27" w:rsidRDefault="005B2E27" w:rsidP="005B2E27">
      <w:pPr>
        <w:pStyle w:val="afb"/>
        <w:tabs>
          <w:tab w:val="left" w:pos="567"/>
          <w:tab w:val="left" w:pos="709"/>
          <w:tab w:val="left" w:pos="851"/>
        </w:tabs>
        <w:ind w:firstLine="709"/>
        <w:jc w:val="both"/>
        <w:rPr>
          <w:color w:val="000000" w:themeColor="text1"/>
          <w:sz w:val="20"/>
          <w:szCs w:val="20"/>
          <w:lang w:val="ru-RU"/>
        </w:rPr>
      </w:pPr>
    </w:p>
  </w:footnote>
  <w:footnote w:id="13">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footnote>
  <w:footnote w:id="14">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предусмотреть </w:t>
      </w:r>
      <w:proofErr w:type="gramStart"/>
      <w:r w:rsidRPr="005B2E27">
        <w:rPr>
          <w:color w:val="000000" w:themeColor="text1"/>
          <w:sz w:val="20"/>
          <w:szCs w:val="20"/>
          <w:lang w:val="ru-RU"/>
        </w:rPr>
        <w:t>в Положении о закупке дополнительные сведения для включения в документацию о конкурсе</w:t>
      </w:r>
      <w:proofErr w:type="gramEnd"/>
      <w:r w:rsidRPr="005B2E27">
        <w:rPr>
          <w:color w:val="000000" w:themeColor="text1"/>
          <w:sz w:val="20"/>
          <w:szCs w:val="20"/>
          <w:lang w:val="ru-RU"/>
        </w:rPr>
        <w:t>. При этом перечень сведений, установленный в Положении о закупке должен быть закрытым.</w:t>
      </w:r>
    </w:p>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18-1</w:t>
      </w:r>
      <w:proofErr w:type="gramStart"/>
      <w:r w:rsidRPr="005B2E27">
        <w:rPr>
          <w:color w:val="000000" w:themeColor="text1"/>
          <w:sz w:val="20"/>
          <w:szCs w:val="20"/>
          <w:lang w:val="ru-RU"/>
        </w:rPr>
        <w:t xml:space="preserve"> З</w:t>
      </w:r>
      <w:proofErr w:type="gramEnd"/>
      <w:r w:rsidRPr="005B2E27">
        <w:rPr>
          <w:color w:val="000000" w:themeColor="text1"/>
          <w:sz w:val="20"/>
          <w:szCs w:val="20"/>
          <w:lang w:val="ru-RU"/>
        </w:rPr>
        <w:t>а исключением случаев, если требование об указании страны происхождения товара установлено в соответствии с частью 6</w:t>
      </w:r>
      <w:r w:rsidRPr="005B2E27">
        <w:rPr>
          <w:color w:val="000000" w:themeColor="text1"/>
          <w:sz w:val="20"/>
          <w:szCs w:val="20"/>
          <w:vertAlign w:val="superscript"/>
          <w:lang w:val="ru-RU"/>
        </w:rPr>
        <w:t>1</w:t>
      </w:r>
      <w:r w:rsidRPr="005B2E27">
        <w:rPr>
          <w:color w:val="000000" w:themeColor="text1"/>
          <w:sz w:val="20"/>
          <w:szCs w:val="20"/>
          <w:lang w:val="ru-RU"/>
        </w:rPr>
        <w:t xml:space="preserve"> статьи 3 Федерального закона № 223-ФЗ.</w:t>
      </w:r>
    </w:p>
    <w:p w:rsidR="005B2E27" w:rsidRPr="005B2E27" w:rsidRDefault="005B2E27" w:rsidP="005B2E27">
      <w:pPr>
        <w:pStyle w:val="afb"/>
        <w:ind w:firstLine="709"/>
        <w:jc w:val="both"/>
        <w:rPr>
          <w:color w:val="000000" w:themeColor="text1"/>
          <w:sz w:val="20"/>
          <w:szCs w:val="20"/>
          <w:lang w:val="ru-RU"/>
        </w:rPr>
      </w:pPr>
    </w:p>
  </w:footnote>
  <w:footnote w:id="15">
    <w:p w:rsidR="005B2E27" w:rsidRPr="005B2E27" w:rsidRDefault="005B2E27" w:rsidP="005B2E27">
      <w:pPr>
        <w:pStyle w:val="afb"/>
        <w:ind w:firstLine="709"/>
        <w:jc w:val="both"/>
        <w:rPr>
          <w:rFonts w:ascii="Arial" w:hAnsi="Arial" w:cs="Arial"/>
          <w:color w:val="000000" w:themeColor="text1"/>
          <w:lang w:val="ru-RU"/>
        </w:rPr>
      </w:pPr>
      <w:r w:rsidRPr="005B2E27">
        <w:rPr>
          <w:rStyle w:val="afd"/>
          <w:color w:val="000000" w:themeColor="text1"/>
          <w:sz w:val="20"/>
          <w:szCs w:val="20"/>
          <w:lang w:val="ru-RU"/>
        </w:rPr>
        <w:t>18-</w:t>
      </w:r>
      <w:r w:rsidRPr="005B2E27">
        <w:rPr>
          <w:color w:val="000000" w:themeColor="text1"/>
          <w:sz w:val="20"/>
          <w:szCs w:val="20"/>
          <w:vertAlign w:val="superscript"/>
          <w:lang w:val="ru-RU"/>
        </w:rPr>
        <w:t>2</w:t>
      </w:r>
      <w:r w:rsidRPr="005B2E27">
        <w:rPr>
          <w:color w:val="000000" w:themeColor="text1"/>
          <w:sz w:val="20"/>
          <w:szCs w:val="20"/>
          <w:lang w:val="ru-RU"/>
        </w:rPr>
        <w:t xml:space="preserve"> Заказчики, которые</w:t>
      </w:r>
      <w:r w:rsidRPr="005B2E27">
        <w:rPr>
          <w:rFonts w:ascii="Arial" w:hAnsi="Arial" w:cs="Arial"/>
          <w:color w:val="000000" w:themeColor="text1"/>
          <w:lang w:val="ru-RU"/>
        </w:rPr>
        <w:t xml:space="preserve"> обязаны осуществлять закупки </w:t>
      </w:r>
      <w:r w:rsidRPr="005B2E27">
        <w:rPr>
          <w:rFonts w:ascii="Arial" w:eastAsia="Calibri" w:hAnsi="Arial" w:cs="Arial"/>
          <w:color w:val="000000" w:themeColor="text1"/>
          <w:lang w:val="ru-RU"/>
        </w:rPr>
        <w:t>у субъектов малого и среднего предпринимательства в соответствии с</w:t>
      </w:r>
      <w:r w:rsidRPr="005B2E27">
        <w:rPr>
          <w:rFonts w:ascii="Arial" w:eastAsia="Lucida Sans Unicode" w:hAnsi="Arial" w:cs="Arial"/>
          <w:color w:val="000000" w:themeColor="text1"/>
          <w:lang w:val="ru-RU"/>
        </w:rPr>
        <w:t xml:space="preserve"> Постановлением № 1352,</w:t>
      </w:r>
      <w:r w:rsidRPr="005B2E27">
        <w:rPr>
          <w:rFonts w:ascii="Arial" w:hAnsi="Arial" w:cs="Arial"/>
          <w:color w:val="000000" w:themeColor="text1"/>
          <w:lang w:val="ru-RU"/>
        </w:rPr>
        <w:t xml:space="preserve"> </w:t>
      </w:r>
      <w:r w:rsidRPr="005B2E27">
        <w:rPr>
          <w:rFonts w:ascii="Arial" w:eastAsia="Calibri" w:hAnsi="Arial" w:cs="Arial"/>
          <w:color w:val="000000" w:themeColor="text1"/>
          <w:lang w:val="ru-RU"/>
        </w:rPr>
        <w:t xml:space="preserve">дополнительно </w:t>
      </w:r>
      <w:r w:rsidRPr="005B2E27">
        <w:rPr>
          <w:rFonts w:ascii="Arial" w:hAnsi="Arial" w:cs="Arial"/>
          <w:color w:val="000000" w:themeColor="text1"/>
          <w:lang w:val="ru-RU"/>
        </w:rPr>
        <w:t xml:space="preserve">устанавливают в Положении о закупке особенности осуществления конкурса в </w:t>
      </w:r>
      <w:r w:rsidRPr="005B2E27">
        <w:rPr>
          <w:rFonts w:ascii="Arial" w:eastAsia="Calibri" w:hAnsi="Arial" w:cs="Arial"/>
          <w:color w:val="000000" w:themeColor="text1"/>
          <w:lang w:val="ru-RU"/>
        </w:rPr>
        <w:t>соответствии со статьей 3</w:t>
      </w:r>
      <w:r w:rsidRPr="005B2E27">
        <w:rPr>
          <w:rFonts w:ascii="Arial" w:eastAsia="Calibri" w:hAnsi="Arial" w:cs="Arial"/>
          <w:color w:val="000000" w:themeColor="text1"/>
          <w:vertAlign w:val="superscript"/>
          <w:lang w:val="ru-RU"/>
        </w:rPr>
        <w:t>4</w:t>
      </w:r>
      <w:r w:rsidRPr="005B2E27">
        <w:rPr>
          <w:rFonts w:ascii="Arial" w:eastAsia="Calibri" w:hAnsi="Arial" w:cs="Arial"/>
          <w:color w:val="000000" w:themeColor="text1"/>
          <w:lang w:val="ru-RU"/>
        </w:rPr>
        <w:t xml:space="preserve"> </w:t>
      </w:r>
      <w:r w:rsidRPr="005B2E27">
        <w:rPr>
          <w:rFonts w:ascii="Arial" w:hAnsi="Arial" w:cs="Arial"/>
          <w:color w:val="000000" w:themeColor="text1"/>
          <w:lang w:val="ru-RU"/>
        </w:rPr>
        <w:t>Федерального закона № 223-ФЗ</w:t>
      </w:r>
      <w:r w:rsidRPr="005B2E27">
        <w:rPr>
          <w:rFonts w:ascii="Arial" w:eastAsia="Lucida Sans Unicode" w:hAnsi="Arial" w:cs="Arial"/>
          <w:color w:val="000000" w:themeColor="text1"/>
          <w:lang w:val="ru-RU"/>
        </w:rPr>
        <w:t>.</w:t>
      </w:r>
    </w:p>
  </w:footnote>
  <w:footnote w:id="16">
    <w:p w:rsidR="005B2E27" w:rsidRPr="005B2E27" w:rsidRDefault="005B2E27" w:rsidP="005B2E27">
      <w:pPr>
        <w:pStyle w:val="afb"/>
        <w:ind w:firstLine="709"/>
        <w:jc w:val="both"/>
        <w:rPr>
          <w:rFonts w:ascii="Arial" w:eastAsia="Calibri" w:hAnsi="Arial" w:cs="Arial"/>
          <w:color w:val="000000" w:themeColor="text1"/>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5B2E27">
        <w:rPr>
          <w:rFonts w:ascii="Arial" w:eastAsia="Calibri" w:hAnsi="Arial" w:cs="Arial"/>
          <w:color w:val="000000" w:themeColor="text1"/>
          <w:lang w:val="ru-RU"/>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5B2E27" w:rsidRPr="005B2E27" w:rsidRDefault="005B2E27" w:rsidP="005B2E27">
      <w:pPr>
        <w:pStyle w:val="afb"/>
        <w:ind w:firstLine="709"/>
        <w:jc w:val="both"/>
        <w:rPr>
          <w:rFonts w:ascii="Arial" w:hAnsi="Arial" w:cs="Arial"/>
          <w:color w:val="000000" w:themeColor="text1"/>
          <w:lang w:val="ru-RU"/>
        </w:rPr>
      </w:pPr>
    </w:p>
  </w:footnote>
  <w:footnote w:id="17">
    <w:p w:rsidR="005B2E27" w:rsidRPr="005B2E27" w:rsidRDefault="005B2E27" w:rsidP="005B2E27">
      <w:pPr>
        <w:pStyle w:val="afb"/>
        <w:ind w:firstLine="709"/>
        <w:jc w:val="both"/>
        <w:rPr>
          <w:rFonts w:ascii="Arial" w:eastAsia="Lucida Sans Unicode" w:hAnsi="Arial" w:cs="Arial"/>
          <w:color w:val="000000" w:themeColor="text1"/>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Условие включается в Положение о закупке в случае, если заказчик обязан осуществлять закупки </w:t>
      </w:r>
      <w:r w:rsidRPr="005B2E27">
        <w:rPr>
          <w:rFonts w:ascii="Arial" w:eastAsia="Calibri" w:hAnsi="Arial" w:cs="Arial"/>
          <w:color w:val="000000" w:themeColor="text1"/>
          <w:lang w:val="ru-RU"/>
        </w:rPr>
        <w:t>у субъектов малого и среднего предпринимательства в соответствии с</w:t>
      </w:r>
      <w:r w:rsidRPr="005B2E27">
        <w:rPr>
          <w:rFonts w:ascii="Arial" w:eastAsia="Lucida Sans Unicode" w:hAnsi="Arial" w:cs="Arial"/>
          <w:color w:val="000000" w:themeColor="text1"/>
          <w:lang w:val="ru-RU"/>
        </w:rPr>
        <w:t xml:space="preserve"> Постановлением № 1352.</w:t>
      </w:r>
    </w:p>
    <w:p w:rsidR="005B2E27" w:rsidRPr="005B2E27" w:rsidRDefault="005B2E27" w:rsidP="005B2E27">
      <w:pPr>
        <w:pStyle w:val="afb"/>
        <w:ind w:firstLine="709"/>
        <w:jc w:val="both"/>
        <w:rPr>
          <w:rFonts w:ascii="Arial" w:hAnsi="Arial" w:cs="Arial"/>
          <w:color w:val="000000" w:themeColor="text1"/>
          <w:lang w:val="ru-RU"/>
        </w:rPr>
      </w:pPr>
      <w:r w:rsidRPr="005B2E27">
        <w:rPr>
          <w:rFonts w:ascii="Arial" w:eastAsia="Lucida Sans Unicode" w:hAnsi="Arial" w:cs="Arial"/>
          <w:color w:val="000000" w:themeColor="text1"/>
          <w:vertAlign w:val="superscript"/>
          <w:lang w:val="ru-RU"/>
        </w:rPr>
        <w:t>21-1</w:t>
      </w:r>
      <w:r w:rsidRPr="005B2E27">
        <w:rPr>
          <w:rFonts w:ascii="Arial" w:eastAsia="Lucida Sans Unicode" w:hAnsi="Arial" w:cs="Arial"/>
          <w:color w:val="000000" w:themeColor="text1"/>
          <w:lang w:val="ru-RU"/>
        </w:rPr>
        <w:t xml:space="preserve"> Информация и документы об обеспечении заявки на участие в конкурсе,</w:t>
      </w:r>
      <w:r w:rsidRPr="005B2E27">
        <w:rPr>
          <w:rFonts w:ascii="Arial" w:hAnsi="Arial" w:cs="Arial"/>
          <w:lang w:val="ru-RU"/>
        </w:rPr>
        <w:t xml:space="preserve"> у</w:t>
      </w:r>
      <w:r w:rsidRPr="005B2E27">
        <w:rPr>
          <w:rFonts w:ascii="Arial" w:eastAsia="Lucida Sans Unicode" w:hAnsi="Arial" w:cs="Arial"/>
          <w:color w:val="000000" w:themeColor="text1"/>
          <w:lang w:val="ru-RU"/>
        </w:rPr>
        <w:t>частниками которого могут быть только субъекты малого и среднего предпринимательства, должны соответствовать требованиям статьи 3</w:t>
      </w:r>
      <w:r w:rsidRPr="005B2E27">
        <w:rPr>
          <w:rFonts w:ascii="Arial" w:eastAsia="Lucida Sans Unicode" w:hAnsi="Arial" w:cs="Arial"/>
          <w:color w:val="000000" w:themeColor="text1"/>
          <w:vertAlign w:val="superscript"/>
          <w:lang w:val="ru-RU"/>
        </w:rPr>
        <w:t xml:space="preserve">4 </w:t>
      </w:r>
      <w:r w:rsidRPr="005B2E27">
        <w:rPr>
          <w:rFonts w:ascii="Arial" w:eastAsia="Lucida Sans Unicode" w:hAnsi="Arial" w:cs="Arial"/>
          <w:color w:val="000000" w:themeColor="text1"/>
          <w:lang w:val="ru-RU"/>
        </w:rPr>
        <w:t>Федерального закона № 223-ФЗ и настоящему Положению о закупке.</w:t>
      </w:r>
    </w:p>
  </w:footnote>
  <w:footnote w:id="18">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21-2</w:t>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конкурса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Lucida Sans Unicode"/>
          <w:color w:val="000000" w:themeColor="text1"/>
          <w:sz w:val="20"/>
          <w:szCs w:val="20"/>
          <w:lang w:val="ru-RU"/>
        </w:rPr>
        <w:t>.</w:t>
      </w:r>
    </w:p>
  </w:footnote>
  <w:footnote w:id="19">
    <w:p w:rsidR="005B2E27" w:rsidRPr="005B2E27" w:rsidRDefault="005B2E27" w:rsidP="005B2E27">
      <w:pPr>
        <w:pStyle w:val="afb"/>
        <w:ind w:firstLine="709"/>
        <w:jc w:val="both"/>
        <w:rPr>
          <w:rFonts w:ascii="Arial" w:hAnsi="Arial" w:cs="Arial"/>
          <w:color w:val="000000" w:themeColor="text1"/>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0">
    <w:p w:rsidR="005B2E27" w:rsidRPr="005B2E27" w:rsidRDefault="005B2E27" w:rsidP="005B2E27">
      <w:pPr>
        <w:pStyle w:val="afb"/>
        <w:ind w:firstLine="709"/>
        <w:jc w:val="both"/>
        <w:rPr>
          <w:rFonts w:ascii="Arial" w:hAnsi="Arial" w:cs="Arial"/>
          <w:color w:val="000000" w:themeColor="text1"/>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w:t>
      </w:r>
      <w:r w:rsidRPr="005B2E27">
        <w:rPr>
          <w:rFonts w:ascii="Arial" w:eastAsia="Calibri" w:hAnsi="Arial" w:cs="Arial"/>
          <w:color w:val="000000" w:themeColor="text1"/>
          <w:lang w:val="ru-RU"/>
        </w:rPr>
        <w:t>П</w:t>
      </w:r>
      <w:r w:rsidRPr="005B2E27">
        <w:rPr>
          <w:rFonts w:ascii="Arial" w:hAnsi="Arial" w:cs="Arial"/>
          <w:color w:val="000000" w:themeColor="text1"/>
          <w:lang w:val="ru-RU"/>
        </w:rPr>
        <w:t>ри осуществлен</w:t>
      </w:r>
      <w:proofErr w:type="gramStart"/>
      <w:r w:rsidRPr="005B2E27">
        <w:rPr>
          <w:rFonts w:ascii="Arial" w:hAnsi="Arial" w:cs="Arial"/>
          <w:color w:val="000000" w:themeColor="text1"/>
          <w:lang w:val="ru-RU"/>
        </w:rPr>
        <w:t>ии ау</w:t>
      </w:r>
      <w:proofErr w:type="gramEnd"/>
      <w:r w:rsidRPr="005B2E27">
        <w:rPr>
          <w:rFonts w:ascii="Arial" w:hAnsi="Arial" w:cs="Arial"/>
          <w:color w:val="000000" w:themeColor="text1"/>
          <w:lang w:val="ru-RU"/>
        </w:rPr>
        <w:t>кциона с участием субъектов малого и среднего предпринимательства</w:t>
      </w:r>
      <w:r w:rsidRPr="005B2E27">
        <w:rPr>
          <w:rFonts w:ascii="Arial" w:eastAsia="Calibri" w:hAnsi="Arial" w:cs="Arial"/>
          <w:color w:val="000000" w:themeColor="text1"/>
          <w:lang w:val="ru-RU"/>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5B2E27">
        <w:rPr>
          <w:rFonts w:ascii="Arial" w:hAnsi="Arial" w:cs="Arial"/>
          <w:color w:val="000000" w:themeColor="text1"/>
          <w:lang w:val="ru-RU"/>
        </w:rPr>
        <w:t xml:space="preserve">Федерального закона № 223-ФЗ. Условие включается в Положение о закупке в случае, если заказчик обязан осуществлять закупки </w:t>
      </w:r>
      <w:r w:rsidRPr="005B2E27">
        <w:rPr>
          <w:rFonts w:ascii="Arial" w:eastAsia="Calibri" w:hAnsi="Arial" w:cs="Arial"/>
          <w:color w:val="000000" w:themeColor="text1"/>
          <w:lang w:val="ru-RU"/>
        </w:rPr>
        <w:t>у субъектов малого и среднего предпринимательства в соответствии с</w:t>
      </w:r>
      <w:r w:rsidRPr="005B2E27">
        <w:rPr>
          <w:rFonts w:ascii="Arial" w:eastAsia="Lucida Sans Unicode" w:hAnsi="Arial" w:cs="Arial"/>
          <w:color w:val="000000" w:themeColor="text1"/>
          <w:lang w:val="ru-RU"/>
        </w:rPr>
        <w:t xml:space="preserve"> Постановлением № 1352.</w:t>
      </w:r>
    </w:p>
  </w:footnote>
  <w:footnote w:id="21">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 xml:space="preserve">26-1 </w:t>
      </w:r>
      <w:r w:rsidRPr="005B2E27">
        <w:rPr>
          <w:color w:val="000000" w:themeColor="text1"/>
          <w:sz w:val="20"/>
          <w:szCs w:val="20"/>
          <w:lang w:val="ru-RU"/>
        </w:rPr>
        <w:t>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 xml:space="preserve">26-2 </w:t>
      </w:r>
      <w:r w:rsidRPr="005B2E27">
        <w:rPr>
          <w:color w:val="000000" w:themeColor="text1"/>
          <w:sz w:val="20"/>
          <w:szCs w:val="20"/>
          <w:lang w:val="ru-RU"/>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p w:rsidR="005B2E27" w:rsidRPr="005B2E27" w:rsidRDefault="005B2E27" w:rsidP="005B2E27">
      <w:pPr>
        <w:pStyle w:val="afb"/>
        <w:ind w:firstLine="709"/>
        <w:jc w:val="both"/>
        <w:rPr>
          <w:rFonts w:eastAsia="Lucida Sans Unicode"/>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p w:rsidR="005B2E27" w:rsidRPr="005B2E27" w:rsidRDefault="005B2E27" w:rsidP="005B2E27">
      <w:pPr>
        <w:pStyle w:val="afb"/>
        <w:ind w:firstLine="709"/>
        <w:jc w:val="both"/>
        <w:rPr>
          <w:color w:val="000000" w:themeColor="text1"/>
          <w:sz w:val="20"/>
          <w:szCs w:val="20"/>
          <w:lang w:val="ru-RU"/>
        </w:rPr>
      </w:pPr>
      <w:proofErr w:type="gramStart"/>
      <w:r w:rsidRPr="005B2E27">
        <w:rPr>
          <w:color w:val="000000" w:themeColor="text1"/>
          <w:sz w:val="20"/>
          <w:szCs w:val="20"/>
          <w:vertAlign w:val="superscript"/>
          <w:lang w:val="ru-RU"/>
        </w:rPr>
        <w:t>27-1</w:t>
      </w:r>
      <w:r w:rsidRPr="005B2E27">
        <w:rPr>
          <w:color w:val="000000" w:themeColor="text1"/>
          <w:sz w:val="20"/>
          <w:szCs w:val="20"/>
          <w:vertAlign w:val="superscript"/>
        </w:rPr>
        <w:t> </w:t>
      </w:r>
      <w:r w:rsidRPr="005B2E27">
        <w:rPr>
          <w:color w:val="000000" w:themeColor="text1"/>
          <w:sz w:val="20"/>
          <w:szCs w:val="20"/>
          <w:lang w:val="ru-RU"/>
        </w:rPr>
        <w:t>Заказчики, которые обязаны осуществлять закупки у субъектов малого и среднего</w:t>
      </w:r>
      <w:r w:rsidRPr="005B2E27">
        <w:rPr>
          <w:color w:val="000000" w:themeColor="text1"/>
          <w:sz w:val="20"/>
          <w:szCs w:val="20"/>
        </w:rPr>
        <w:t> </w:t>
      </w:r>
      <w:r w:rsidRPr="005B2E27">
        <w:rPr>
          <w:color w:val="000000" w:themeColor="text1"/>
          <w:sz w:val="20"/>
          <w:szCs w:val="20"/>
          <w:lang w:val="ru-RU"/>
        </w:rPr>
        <w:t>предпринимательства 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5B2E27">
        <w:rPr>
          <w:color w:val="000000" w:themeColor="text1"/>
          <w:sz w:val="20"/>
          <w:szCs w:val="20"/>
          <w:vertAlign w:val="superscript"/>
          <w:lang w:val="ru-RU"/>
        </w:rPr>
        <w:t>4</w:t>
      </w:r>
      <w:r w:rsidRPr="005B2E27">
        <w:rPr>
          <w:color w:val="000000" w:themeColor="text1"/>
          <w:sz w:val="20"/>
          <w:szCs w:val="20"/>
          <w:lang w:val="ru-RU"/>
        </w:rPr>
        <w:t xml:space="preserve"> Федерального закона № 223-ФЗ, а также обязаны включить в документацию об аукционе условие в соответствии с пунктом 32</w:t>
      </w:r>
      <w:r w:rsidRPr="005B2E27">
        <w:rPr>
          <w:color w:val="000000" w:themeColor="text1"/>
          <w:sz w:val="20"/>
          <w:szCs w:val="20"/>
          <w:vertAlign w:val="superscript"/>
          <w:lang w:val="ru-RU"/>
        </w:rPr>
        <w:t xml:space="preserve">1 </w:t>
      </w:r>
      <w:r w:rsidRPr="005B2E27">
        <w:rPr>
          <w:color w:val="000000" w:themeColor="text1"/>
          <w:sz w:val="20"/>
          <w:szCs w:val="20"/>
          <w:lang w:val="ru-RU"/>
        </w:rPr>
        <w:t>Положения об особенностях участия СМСП в закупках.</w:t>
      </w:r>
      <w:proofErr w:type="gramEnd"/>
    </w:p>
    <w:p w:rsidR="005B2E27" w:rsidRPr="005B2E27" w:rsidRDefault="005B2E27" w:rsidP="005B2E27">
      <w:pPr>
        <w:pStyle w:val="afb"/>
        <w:ind w:firstLine="709"/>
        <w:jc w:val="both"/>
        <w:rPr>
          <w:color w:val="000000" w:themeColor="text1"/>
          <w:sz w:val="20"/>
          <w:szCs w:val="20"/>
          <w:lang w:val="ru-RU"/>
        </w:rPr>
      </w:pPr>
    </w:p>
  </w:footnote>
  <w:footnote w:id="22">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footnote>
  <w:footnote w:id="23">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30-1</w:t>
      </w:r>
      <w:proofErr w:type="gramStart"/>
      <w:r w:rsidRPr="005B2E27">
        <w:rPr>
          <w:color w:val="000000" w:themeColor="text1"/>
          <w:sz w:val="20"/>
          <w:szCs w:val="20"/>
          <w:lang w:val="ru-RU"/>
        </w:rPr>
        <w:t xml:space="preserve"> З</w:t>
      </w:r>
      <w:proofErr w:type="gramEnd"/>
      <w:r w:rsidRPr="005B2E27">
        <w:rPr>
          <w:color w:val="000000" w:themeColor="text1"/>
          <w:sz w:val="20"/>
          <w:szCs w:val="20"/>
          <w:lang w:val="ru-RU"/>
        </w:rPr>
        <w:t>а исключением случаев, если требование об указании страны происхождения товара установлено в соответствии с частью 6</w:t>
      </w:r>
      <w:r w:rsidRPr="005B2E27">
        <w:rPr>
          <w:color w:val="000000" w:themeColor="text1"/>
          <w:sz w:val="20"/>
          <w:szCs w:val="20"/>
          <w:vertAlign w:val="superscript"/>
          <w:lang w:val="ru-RU"/>
        </w:rPr>
        <w:t>1</w:t>
      </w:r>
      <w:r w:rsidRPr="005B2E27">
        <w:rPr>
          <w:color w:val="000000" w:themeColor="text1"/>
          <w:sz w:val="20"/>
          <w:szCs w:val="20"/>
          <w:lang w:val="ru-RU"/>
        </w:rPr>
        <w:t xml:space="preserve"> статьи 3 Федерального закона № 223-ФЗ.</w:t>
      </w:r>
    </w:p>
    <w:p w:rsidR="005B2E27" w:rsidRPr="005B2E27" w:rsidRDefault="005B2E27" w:rsidP="005B2E27">
      <w:pPr>
        <w:pStyle w:val="afb"/>
        <w:ind w:firstLine="709"/>
        <w:jc w:val="both"/>
        <w:rPr>
          <w:color w:val="000000" w:themeColor="text1"/>
          <w:sz w:val="20"/>
          <w:szCs w:val="20"/>
          <w:lang w:val="ru-RU"/>
        </w:rPr>
      </w:pPr>
    </w:p>
  </w:footnote>
  <w:footnote w:id="24">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30-2</w:t>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аукциона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p>
  </w:footnote>
  <w:footnote w:id="25">
    <w:p w:rsidR="005B2E27" w:rsidRPr="005B2E27" w:rsidRDefault="005B2E27" w:rsidP="005B2E27">
      <w:pPr>
        <w:ind w:firstLine="709"/>
        <w:jc w:val="both"/>
        <w:rPr>
          <w:color w:val="000000" w:themeColor="text1"/>
          <w:sz w:val="20"/>
          <w:szCs w:val="20"/>
        </w:rPr>
      </w:pPr>
      <w:r w:rsidRPr="005B2E27">
        <w:rPr>
          <w:rStyle w:val="afd"/>
          <w:color w:val="000000" w:themeColor="text1"/>
          <w:sz w:val="20"/>
          <w:szCs w:val="20"/>
        </w:rPr>
        <w:footnoteRef/>
      </w:r>
      <w:r w:rsidRPr="005B2E27">
        <w:rPr>
          <w:color w:val="000000" w:themeColor="text1"/>
          <w:sz w:val="20"/>
          <w:szCs w:val="20"/>
        </w:rPr>
        <w:t xml:space="preserve"> </w:t>
      </w:r>
      <w:r w:rsidRPr="005B2E27">
        <w:rPr>
          <w:rFonts w:eastAsia="Calibri"/>
          <w:color w:val="000000" w:themeColor="text1"/>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26">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исключить из перечня документы и информацию, необходимость в которых у заказчика отсутствует.  </w:t>
      </w:r>
    </w:p>
  </w:footnote>
  <w:footnote w:id="27">
    <w:p w:rsidR="005B2E27" w:rsidRPr="005B2E27" w:rsidRDefault="005B2E27" w:rsidP="005B2E27">
      <w:pPr>
        <w:pStyle w:val="afb"/>
        <w:ind w:firstLine="709"/>
        <w:jc w:val="both"/>
        <w:rPr>
          <w:rFonts w:eastAsia="Lucida Sans Unicode"/>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p w:rsidR="005B2E27" w:rsidRPr="005B2E27" w:rsidRDefault="005B2E27" w:rsidP="005B2E27">
      <w:pPr>
        <w:pStyle w:val="afb"/>
        <w:ind w:firstLine="709"/>
        <w:jc w:val="both"/>
        <w:rPr>
          <w:color w:val="000000" w:themeColor="text1"/>
          <w:sz w:val="20"/>
          <w:szCs w:val="20"/>
          <w:lang w:val="ru-RU"/>
        </w:rPr>
      </w:pPr>
      <w:r w:rsidRPr="005B2E27">
        <w:rPr>
          <w:rFonts w:eastAsia="Lucida Sans Unicode"/>
          <w:color w:val="000000" w:themeColor="text1"/>
          <w:sz w:val="20"/>
          <w:szCs w:val="20"/>
          <w:vertAlign w:val="superscript"/>
          <w:lang w:val="ru-RU"/>
        </w:rPr>
        <w:t>34-1</w:t>
      </w:r>
      <w:r w:rsidRPr="005B2E27">
        <w:rPr>
          <w:rFonts w:eastAsia="Lucida Sans Unicode"/>
          <w:color w:val="000000" w:themeColor="text1"/>
          <w:sz w:val="20"/>
          <w:szCs w:val="20"/>
          <w:lang w:val="ru-RU"/>
        </w:rPr>
        <w:t xml:space="preserve"> Информация и документы об обеспечении заявки на участие в аукционе,</w:t>
      </w:r>
      <w:r w:rsidRPr="005B2E27">
        <w:rPr>
          <w:sz w:val="20"/>
          <w:szCs w:val="20"/>
          <w:lang w:val="ru-RU"/>
        </w:rPr>
        <w:t xml:space="preserve"> у</w:t>
      </w:r>
      <w:r w:rsidRPr="005B2E27">
        <w:rPr>
          <w:rFonts w:eastAsia="Lucida Sans Unicode"/>
          <w:color w:val="000000" w:themeColor="text1"/>
          <w:sz w:val="20"/>
          <w:szCs w:val="20"/>
          <w:lang w:val="ru-RU"/>
        </w:rPr>
        <w:t>частниками которого могут быть только субъекты малого и среднего предпринимательства, должны соответствовать требованиям статьи 3</w:t>
      </w:r>
      <w:r w:rsidRPr="005B2E27">
        <w:rPr>
          <w:rFonts w:eastAsia="Lucida Sans Unicode"/>
          <w:color w:val="000000" w:themeColor="text1"/>
          <w:sz w:val="20"/>
          <w:szCs w:val="20"/>
          <w:vertAlign w:val="superscript"/>
          <w:lang w:val="ru-RU"/>
        </w:rPr>
        <w:t xml:space="preserve">4 </w:t>
      </w:r>
      <w:r w:rsidRPr="005B2E27">
        <w:rPr>
          <w:rFonts w:eastAsia="Lucida Sans Unicode"/>
          <w:color w:val="000000" w:themeColor="text1"/>
          <w:sz w:val="20"/>
          <w:szCs w:val="20"/>
          <w:lang w:val="ru-RU"/>
        </w:rPr>
        <w:t>Федерального закона № 223-ФЗ и настоящему Положению о закупке.</w:t>
      </w:r>
    </w:p>
  </w:footnote>
  <w:footnote w:id="28">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34-2</w:t>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аукциона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Lucida Sans Unicode"/>
          <w:color w:val="000000" w:themeColor="text1"/>
          <w:sz w:val="20"/>
          <w:szCs w:val="20"/>
          <w:lang w:val="ru-RU"/>
        </w:rPr>
        <w:t>.</w:t>
      </w:r>
    </w:p>
  </w:footnote>
  <w:footnote w:id="29">
    <w:p w:rsidR="005B2E27" w:rsidRPr="005B2E27" w:rsidRDefault="005B2E27" w:rsidP="005B2E27">
      <w:pPr>
        <w:ind w:firstLine="709"/>
        <w:jc w:val="both"/>
        <w:rPr>
          <w:color w:val="000000" w:themeColor="text1"/>
          <w:sz w:val="20"/>
          <w:szCs w:val="20"/>
        </w:rPr>
      </w:pPr>
      <w:r w:rsidRPr="005B2E27">
        <w:rPr>
          <w:rStyle w:val="afd"/>
          <w:color w:val="000000" w:themeColor="text1"/>
          <w:sz w:val="20"/>
          <w:szCs w:val="20"/>
        </w:rPr>
        <w:footnoteRef/>
      </w:r>
      <w:r w:rsidRPr="005B2E27">
        <w:rPr>
          <w:color w:val="000000" w:themeColor="text1"/>
          <w:sz w:val="20"/>
          <w:szCs w:val="20"/>
        </w:rPr>
        <w:t xml:space="preserve"> Заказчик вправе указать в Положении о закупке, что протокол </w:t>
      </w:r>
      <w:r w:rsidRPr="005B2E27">
        <w:rPr>
          <w:rFonts w:eastAsia="Calibri"/>
          <w:color w:val="000000" w:themeColor="text1"/>
          <w:sz w:val="20"/>
          <w:szCs w:val="20"/>
        </w:rPr>
        <w:t xml:space="preserve">рассмотрения первых частей заявок </w:t>
      </w:r>
      <w:r w:rsidRPr="005B2E27">
        <w:rPr>
          <w:color w:val="000000" w:themeColor="text1"/>
          <w:sz w:val="20"/>
          <w:szCs w:val="20"/>
        </w:rPr>
        <w:t xml:space="preserve">должен содержать сведения, предусмотренные частью 13 статьи 3.2 </w:t>
      </w:r>
      <w:r w:rsidRPr="005B2E27">
        <w:rPr>
          <w:rFonts w:eastAsia="Calibri"/>
          <w:color w:val="000000" w:themeColor="text1"/>
          <w:sz w:val="20"/>
          <w:szCs w:val="20"/>
        </w:rPr>
        <w:t>Федерального закона № 223-ФЗ,</w:t>
      </w:r>
      <w:r w:rsidRPr="005B2E27">
        <w:rPr>
          <w:color w:val="000000" w:themeColor="text1"/>
          <w:sz w:val="20"/>
          <w:szCs w:val="20"/>
        </w:rPr>
        <w:t xml:space="preserve"> в случае отсутствия необходимости указания в протоколе иных сведений.</w:t>
      </w:r>
    </w:p>
  </w:footnote>
  <w:footnote w:id="30">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36-1</w:t>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 xml:space="preserve">у субъектов малого и среднего предпринимательства </w:t>
      </w:r>
      <w:r w:rsidRPr="005B2E27">
        <w:rPr>
          <w:rFonts w:eastAsia="Calibri"/>
          <w:color w:val="000000" w:themeColor="text1"/>
          <w:sz w:val="20"/>
          <w:szCs w:val="20"/>
          <w:lang w:val="ru-RU"/>
        </w:rPr>
        <w:br/>
        <w:t>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аукциона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p>
  </w:footnote>
  <w:footnote w:id="32">
    <w:p w:rsidR="005B2E27" w:rsidRPr="005B2E27" w:rsidRDefault="005B2E27" w:rsidP="005B2E27">
      <w:pPr>
        <w:pStyle w:val="afb"/>
        <w:ind w:firstLine="709"/>
        <w:jc w:val="both"/>
        <w:rPr>
          <w:color w:val="000000" w:themeColor="text1"/>
          <w:sz w:val="20"/>
          <w:szCs w:val="20"/>
          <w:lang w:val="ru-RU"/>
        </w:rPr>
      </w:pPr>
      <w:r w:rsidRPr="005B2E27">
        <w:rPr>
          <w:rStyle w:val="afd"/>
          <w:rFonts w:ascii="Arial" w:hAnsi="Arial" w:cs="Arial"/>
          <w:color w:val="000000" w:themeColor="text1"/>
          <w:lang w:val="ru-RU"/>
        </w:rPr>
        <w:t>36-2</w:t>
      </w:r>
      <w:r w:rsidRPr="005B2E27">
        <w:rPr>
          <w:rFonts w:ascii="Arial" w:hAnsi="Arial" w:cs="Arial"/>
          <w:color w:val="000000" w:themeColor="text1"/>
          <w:lang w:val="ru-RU"/>
        </w:rPr>
        <w:t xml:space="preserve">  </w:t>
      </w:r>
      <w:r w:rsidRPr="005B2E27">
        <w:rPr>
          <w:color w:val="000000" w:themeColor="text1"/>
          <w:sz w:val="20"/>
          <w:szCs w:val="20"/>
          <w:lang w:val="ru-RU"/>
        </w:rPr>
        <w:t xml:space="preserve">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аукциона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Lucida Sans Unicode"/>
          <w:color w:val="000000" w:themeColor="text1"/>
          <w:sz w:val="20"/>
          <w:szCs w:val="20"/>
          <w:lang w:val="ru-RU"/>
        </w:rPr>
        <w:t>.</w:t>
      </w:r>
    </w:p>
  </w:footnote>
  <w:footnote w:id="33">
    <w:p w:rsidR="005B2E27" w:rsidRPr="005B2E27" w:rsidRDefault="005B2E27" w:rsidP="005B2E27">
      <w:pPr>
        <w:pStyle w:val="afb"/>
        <w:ind w:firstLine="709"/>
        <w:jc w:val="both"/>
        <w:rPr>
          <w:color w:val="000000" w:themeColor="text1"/>
          <w:sz w:val="20"/>
          <w:szCs w:val="20"/>
          <w:lang w:val="ru-RU"/>
        </w:rPr>
      </w:pPr>
      <w:r w:rsidRPr="005B2E27">
        <w:rPr>
          <w:rStyle w:val="afd"/>
          <w:rFonts w:ascii="Arial" w:hAnsi="Arial" w:cs="Arial"/>
          <w:color w:val="000000" w:themeColor="text1"/>
          <w:lang w:val="ru-RU"/>
        </w:rPr>
        <w:t>38-</w:t>
      </w:r>
      <w:r w:rsidRPr="005B2E27">
        <w:rPr>
          <w:rStyle w:val="afd"/>
          <w:color w:val="000000" w:themeColor="text1"/>
          <w:sz w:val="20"/>
          <w:szCs w:val="20"/>
          <w:lang w:val="ru-RU"/>
        </w:rPr>
        <w:t>1</w:t>
      </w:r>
      <w:r w:rsidRPr="005B2E27">
        <w:rPr>
          <w:color w:val="000000" w:themeColor="text1"/>
          <w:sz w:val="20"/>
          <w:szCs w:val="20"/>
          <w:lang w:val="ru-RU"/>
        </w:rPr>
        <w:t xml:space="preserve"> </w:t>
      </w:r>
      <w:proofErr w:type="gramStart"/>
      <w:r w:rsidRPr="005B2E27">
        <w:rPr>
          <w:color w:val="000000" w:themeColor="text1"/>
          <w:sz w:val="20"/>
          <w:szCs w:val="20"/>
          <w:lang w:val="ru-RU"/>
        </w:rPr>
        <w:t xml:space="preserve">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Calibri"/>
          <w:color w:val="000000" w:themeColor="text1"/>
          <w:sz w:val="20"/>
          <w:szCs w:val="20"/>
          <w:lang w:val="ru-RU"/>
        </w:rPr>
        <w:t xml:space="preserve"> </w:t>
      </w:r>
      <w:r w:rsidRPr="005B2E27">
        <w:rPr>
          <w:color w:val="000000" w:themeColor="text1"/>
          <w:sz w:val="20"/>
          <w:szCs w:val="20"/>
          <w:lang w:val="ru-RU"/>
        </w:rPr>
        <w:t xml:space="preserve">порядок рассмотрения заявки и ценового предложения, основания заключения договора, в случае, если аукцион признан </w:t>
      </w:r>
      <w:r w:rsidRPr="005B2E27">
        <w:rPr>
          <w:rFonts w:eastAsia="Calibri"/>
          <w:color w:val="000000" w:themeColor="text1"/>
          <w:sz w:val="20"/>
          <w:szCs w:val="20"/>
          <w:lang w:val="ru-RU"/>
        </w:rPr>
        <w:t xml:space="preserve">не состоявшимся по основаниям, предусмотренным </w:t>
      </w:r>
      <w:hyperlink w:anchor="Par1" w:history="1">
        <w:r w:rsidRPr="005B2E27">
          <w:rPr>
            <w:rFonts w:eastAsia="Calibri"/>
            <w:color w:val="000000" w:themeColor="text1"/>
            <w:sz w:val="20"/>
            <w:szCs w:val="20"/>
            <w:lang w:val="ru-RU"/>
          </w:rPr>
          <w:t xml:space="preserve">пунктом </w:t>
        </w:r>
      </w:hyperlink>
      <w:r w:rsidRPr="005B2E27">
        <w:rPr>
          <w:rFonts w:eastAsia="Calibri"/>
          <w:color w:val="000000" w:themeColor="text1"/>
          <w:sz w:val="20"/>
          <w:szCs w:val="20"/>
          <w:lang w:val="ru-RU"/>
        </w:rPr>
        <w:t>75 настоящего Положения о закупке в связи с тем, что</w:t>
      </w:r>
      <w:proofErr w:type="gramEnd"/>
      <w:r w:rsidRPr="005B2E27">
        <w:rPr>
          <w:rFonts w:eastAsia="Calibri"/>
          <w:color w:val="000000" w:themeColor="text1"/>
          <w:sz w:val="20"/>
          <w:szCs w:val="20"/>
          <w:lang w:val="ru-RU"/>
        </w:rPr>
        <w:t xml:space="preserve"> по окончании срока подачи заявок на участие в аукционе подана только одна заявка</w:t>
      </w:r>
      <w:r w:rsidRPr="005B2E27">
        <w:rPr>
          <w:color w:val="000000" w:themeColor="text1"/>
          <w:sz w:val="20"/>
          <w:szCs w:val="20"/>
          <w:lang w:val="ru-RU"/>
        </w:rPr>
        <w:t>.</w:t>
      </w:r>
    </w:p>
  </w:footnote>
  <w:footnote w:id="34">
    <w:p w:rsidR="005B2E27" w:rsidRPr="005B2E27" w:rsidRDefault="005B2E27" w:rsidP="005B2E27">
      <w:pPr>
        <w:pStyle w:val="afb"/>
        <w:ind w:firstLine="709"/>
        <w:jc w:val="both"/>
        <w:rPr>
          <w:color w:val="000000" w:themeColor="text1"/>
          <w:sz w:val="20"/>
          <w:szCs w:val="20"/>
          <w:lang w:val="ru-RU"/>
        </w:rPr>
      </w:pPr>
      <w:r w:rsidRPr="005B2E27">
        <w:rPr>
          <w:rStyle w:val="afd"/>
          <w:rFonts w:ascii="Arial" w:hAnsi="Arial" w:cs="Arial"/>
          <w:color w:val="000000" w:themeColor="text1"/>
          <w:lang w:val="ru-RU"/>
        </w:rPr>
        <w:t>39-1</w:t>
      </w:r>
      <w:r w:rsidRPr="005B2E27">
        <w:rPr>
          <w:rFonts w:ascii="Arial" w:hAnsi="Arial" w:cs="Arial"/>
          <w:color w:val="000000" w:themeColor="text1"/>
          <w:lang w:val="ru-RU"/>
        </w:rPr>
        <w:t xml:space="preserve"> </w:t>
      </w:r>
      <w:r w:rsidRPr="005B2E27">
        <w:rPr>
          <w:color w:val="000000" w:themeColor="text1"/>
          <w:sz w:val="20"/>
          <w:szCs w:val="20"/>
          <w:lang w:val="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5">
    <w:p w:rsidR="005B2E27" w:rsidRPr="005B2E27" w:rsidRDefault="005B2E27" w:rsidP="005B2E27">
      <w:pPr>
        <w:pStyle w:val="afb"/>
        <w:ind w:firstLine="709"/>
        <w:jc w:val="both"/>
        <w:rPr>
          <w:rFonts w:eastAsia="Lucida Sans Unicode"/>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устанавливает в Положении о закупке сумму, не превышающую </w:t>
      </w:r>
      <w:r w:rsidRPr="005B2E27">
        <w:rPr>
          <w:rFonts w:eastAsia="Calibri"/>
          <w:color w:val="000000" w:themeColor="text1"/>
          <w:sz w:val="20"/>
          <w:szCs w:val="20"/>
          <w:lang w:val="ru-RU"/>
        </w:rPr>
        <w:t>три миллиона рублей. П</w:t>
      </w:r>
      <w:r w:rsidRPr="005B2E27">
        <w:rPr>
          <w:color w:val="000000" w:themeColor="text1"/>
          <w:sz w:val="20"/>
          <w:szCs w:val="20"/>
          <w:lang w:val="ru-RU"/>
        </w:rPr>
        <w:t xml:space="preserve">ри проведении закупок только для </w:t>
      </w:r>
      <w:r w:rsidRPr="005B2E27">
        <w:rPr>
          <w:rFonts w:eastAsia="Calibri"/>
          <w:color w:val="000000" w:themeColor="text1"/>
          <w:sz w:val="20"/>
          <w:szCs w:val="20"/>
          <w:lang w:val="ru-RU"/>
        </w:rPr>
        <w:t xml:space="preserve">субъектов малого и среднего предпринимательства </w:t>
      </w:r>
      <w:r w:rsidRPr="005B2E27">
        <w:rPr>
          <w:color w:val="000000" w:themeColor="text1"/>
          <w:sz w:val="20"/>
          <w:szCs w:val="20"/>
          <w:lang w:val="ru-RU"/>
        </w:rPr>
        <w:t>сумму, не превышающую</w:t>
      </w:r>
      <w:r w:rsidRPr="005B2E27">
        <w:rPr>
          <w:rFonts w:eastAsia="Lucida Sans Unicode"/>
          <w:color w:val="000000" w:themeColor="text1"/>
          <w:sz w:val="20"/>
          <w:szCs w:val="20"/>
          <w:lang w:val="ru-RU"/>
        </w:rPr>
        <w:t xml:space="preserve"> семь миллионов рублей. </w:t>
      </w:r>
      <w:r w:rsidRPr="005B2E27">
        <w:rPr>
          <w:color w:val="000000" w:themeColor="text1"/>
          <w:sz w:val="20"/>
          <w:szCs w:val="20"/>
          <w:lang w:val="ru-RU"/>
        </w:rPr>
        <w:t xml:space="preserve">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p w:rsidR="005B2E27" w:rsidRPr="005B2E27" w:rsidRDefault="005B2E27" w:rsidP="005B2E27">
      <w:pPr>
        <w:pStyle w:val="afb"/>
        <w:ind w:firstLine="709"/>
        <w:jc w:val="both"/>
        <w:rPr>
          <w:color w:val="000000" w:themeColor="text1"/>
          <w:sz w:val="20"/>
          <w:szCs w:val="20"/>
          <w:lang w:val="ru-RU"/>
        </w:rPr>
      </w:pPr>
      <w:r w:rsidRPr="005B2E27">
        <w:rPr>
          <w:color w:val="000000" w:themeColor="text1"/>
          <w:sz w:val="20"/>
          <w:szCs w:val="20"/>
          <w:vertAlign w:val="superscript"/>
          <w:lang w:val="ru-RU"/>
        </w:rPr>
        <w:t>40-2</w:t>
      </w:r>
      <w:r w:rsidRPr="005B2E27">
        <w:rPr>
          <w:color w:val="000000" w:themeColor="text1"/>
          <w:sz w:val="20"/>
          <w:szCs w:val="20"/>
          <w:vertAlign w:val="superscript"/>
        </w:rPr>
        <w:t> </w:t>
      </w:r>
      <w:r w:rsidRPr="005B2E27">
        <w:rPr>
          <w:color w:val="000000" w:themeColor="text1"/>
          <w:sz w:val="20"/>
          <w:szCs w:val="20"/>
          <w:lang w:val="ru-RU"/>
        </w:rPr>
        <w:t>Заказчики,</w:t>
      </w:r>
      <w:r w:rsidRPr="005B2E27">
        <w:rPr>
          <w:color w:val="000000" w:themeColor="text1"/>
          <w:sz w:val="20"/>
          <w:szCs w:val="20"/>
        </w:rPr>
        <w:t> </w:t>
      </w:r>
      <w:r w:rsidRPr="005B2E27">
        <w:rPr>
          <w:color w:val="000000" w:themeColor="text1"/>
          <w:sz w:val="20"/>
          <w:szCs w:val="20"/>
          <w:lang w:val="ru-RU"/>
        </w:rPr>
        <w:t>которые</w:t>
      </w:r>
      <w:r w:rsidRPr="005B2E27">
        <w:rPr>
          <w:color w:val="000000" w:themeColor="text1"/>
          <w:sz w:val="20"/>
          <w:szCs w:val="20"/>
        </w:rPr>
        <w:t> </w:t>
      </w:r>
      <w:r w:rsidRPr="005B2E27">
        <w:rPr>
          <w:color w:val="000000" w:themeColor="text1"/>
          <w:sz w:val="20"/>
          <w:szCs w:val="20"/>
          <w:lang w:val="ru-RU"/>
        </w:rPr>
        <w:t>обязаны</w:t>
      </w:r>
      <w:r w:rsidRPr="005B2E27">
        <w:rPr>
          <w:color w:val="000000" w:themeColor="text1"/>
          <w:sz w:val="20"/>
          <w:szCs w:val="20"/>
        </w:rPr>
        <w:t> </w:t>
      </w:r>
      <w:r w:rsidRPr="005B2E27">
        <w:rPr>
          <w:color w:val="000000" w:themeColor="text1"/>
          <w:sz w:val="20"/>
          <w:szCs w:val="20"/>
          <w:lang w:val="ru-RU"/>
        </w:rPr>
        <w:t>осуществлять</w:t>
      </w:r>
      <w:r w:rsidRPr="005B2E27">
        <w:rPr>
          <w:color w:val="000000" w:themeColor="text1"/>
          <w:sz w:val="20"/>
          <w:szCs w:val="20"/>
        </w:rPr>
        <w:t> </w:t>
      </w:r>
      <w:r w:rsidRPr="005B2E27">
        <w:rPr>
          <w:color w:val="000000" w:themeColor="text1"/>
          <w:sz w:val="20"/>
          <w:szCs w:val="20"/>
          <w:lang w:val="ru-RU"/>
        </w:rPr>
        <w:t>закупки</w:t>
      </w:r>
      <w:r w:rsidRPr="005B2E27">
        <w:rPr>
          <w:color w:val="000000" w:themeColor="text1"/>
          <w:sz w:val="20"/>
          <w:szCs w:val="20"/>
        </w:rPr>
        <w:t> </w:t>
      </w:r>
      <w:r w:rsidRPr="005B2E27">
        <w:rPr>
          <w:color w:val="000000" w:themeColor="text1"/>
          <w:sz w:val="20"/>
          <w:szCs w:val="20"/>
          <w:lang w:val="ru-RU"/>
        </w:rPr>
        <w:t>у</w:t>
      </w:r>
      <w:r w:rsidRPr="005B2E27">
        <w:rPr>
          <w:color w:val="000000" w:themeColor="text1"/>
          <w:sz w:val="20"/>
          <w:szCs w:val="20"/>
        </w:rPr>
        <w:t> </w:t>
      </w:r>
      <w:r w:rsidRPr="005B2E27">
        <w:rPr>
          <w:color w:val="000000" w:themeColor="text1"/>
          <w:sz w:val="20"/>
          <w:szCs w:val="20"/>
          <w:lang w:val="ru-RU"/>
        </w:rPr>
        <w:t>субъектов</w:t>
      </w:r>
      <w:r w:rsidRPr="005B2E27">
        <w:rPr>
          <w:color w:val="000000" w:themeColor="text1"/>
          <w:sz w:val="20"/>
          <w:szCs w:val="20"/>
        </w:rPr>
        <w:t> </w:t>
      </w:r>
      <w:r w:rsidRPr="005B2E27">
        <w:rPr>
          <w:color w:val="000000" w:themeColor="text1"/>
          <w:sz w:val="20"/>
          <w:szCs w:val="20"/>
          <w:lang w:val="ru-RU"/>
        </w:rPr>
        <w:t>малого и среднего</w:t>
      </w:r>
      <w:r w:rsidRPr="005B2E27">
        <w:rPr>
          <w:color w:val="000000" w:themeColor="text1"/>
          <w:sz w:val="20"/>
          <w:szCs w:val="20"/>
        </w:rPr>
        <w:t> </w:t>
      </w:r>
      <w:r w:rsidRPr="005B2E27">
        <w:rPr>
          <w:color w:val="000000" w:themeColor="text1"/>
          <w:sz w:val="20"/>
          <w:szCs w:val="20"/>
          <w:lang w:val="ru-RU"/>
        </w:rPr>
        <w:t>предпринимательства в соответствии</w:t>
      </w:r>
      <w:r w:rsidRPr="005B2E27">
        <w:rPr>
          <w:color w:val="000000" w:themeColor="text1"/>
          <w:sz w:val="20"/>
          <w:szCs w:val="20"/>
        </w:rPr>
        <w:t> </w:t>
      </w:r>
      <w:r w:rsidRPr="005B2E27">
        <w:rPr>
          <w:color w:val="000000" w:themeColor="text1"/>
          <w:sz w:val="20"/>
          <w:szCs w:val="20"/>
          <w:lang w:val="ru-RU"/>
        </w:rPr>
        <w:t>с</w:t>
      </w:r>
      <w:r w:rsidRPr="005B2E27">
        <w:rPr>
          <w:color w:val="000000" w:themeColor="text1"/>
          <w:sz w:val="20"/>
          <w:szCs w:val="20"/>
        </w:rPr>
        <w:t> </w:t>
      </w:r>
      <w:r w:rsidRPr="005B2E27">
        <w:rPr>
          <w:color w:val="000000" w:themeColor="text1"/>
          <w:sz w:val="20"/>
          <w:szCs w:val="20"/>
          <w:lang w:val="ru-RU"/>
        </w:rPr>
        <w:t>Постановлением</w:t>
      </w:r>
      <w:r w:rsidRPr="005B2E27">
        <w:rPr>
          <w:color w:val="000000" w:themeColor="text1"/>
          <w:sz w:val="20"/>
          <w:szCs w:val="20"/>
        </w:rPr>
        <w:t> </w:t>
      </w:r>
      <w:r w:rsidRPr="005B2E27">
        <w:rPr>
          <w:color w:val="000000" w:themeColor="text1"/>
          <w:sz w:val="20"/>
          <w:szCs w:val="20"/>
          <w:lang w:val="ru-RU"/>
        </w:rPr>
        <w:t>№</w:t>
      </w:r>
      <w:r w:rsidRPr="005B2E27">
        <w:rPr>
          <w:color w:val="000000" w:themeColor="text1"/>
          <w:sz w:val="20"/>
          <w:szCs w:val="20"/>
        </w:rPr>
        <w:t> </w:t>
      </w:r>
      <w:r w:rsidRPr="005B2E27">
        <w:rPr>
          <w:color w:val="000000" w:themeColor="text1"/>
          <w:sz w:val="20"/>
          <w:szCs w:val="20"/>
          <w:lang w:val="ru-RU"/>
        </w:rPr>
        <w:t>1352,</w:t>
      </w:r>
      <w:r w:rsidRPr="005B2E27">
        <w:rPr>
          <w:color w:val="000000" w:themeColor="text1"/>
          <w:sz w:val="20"/>
          <w:szCs w:val="20"/>
        </w:rPr>
        <w:t> </w:t>
      </w:r>
      <w:r w:rsidRPr="005B2E27">
        <w:rPr>
          <w:color w:val="000000" w:themeColor="text1"/>
          <w:sz w:val="20"/>
          <w:szCs w:val="20"/>
          <w:lang w:val="ru-RU"/>
        </w:rPr>
        <w:t>вправе в извещении о проведении запроса котировок установить обязанность представления информации и документов в соответствии со статьей 3</w:t>
      </w:r>
      <w:r w:rsidRPr="005B2E27">
        <w:rPr>
          <w:color w:val="000000" w:themeColor="text1"/>
          <w:sz w:val="20"/>
          <w:szCs w:val="20"/>
          <w:vertAlign w:val="superscript"/>
          <w:lang w:val="ru-RU"/>
        </w:rPr>
        <w:t>4</w:t>
      </w:r>
      <w:r w:rsidRPr="005B2E27">
        <w:rPr>
          <w:color w:val="000000" w:themeColor="text1"/>
          <w:sz w:val="20"/>
          <w:szCs w:val="20"/>
          <w:lang w:val="ru-RU"/>
        </w:rPr>
        <w:t xml:space="preserve"> Федерального закона № 223-ФЗ.</w:t>
      </w:r>
    </w:p>
  </w:footnote>
  <w:footnote w:id="36">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w:t>
      </w:r>
      <w:r w:rsidRPr="005B2E27">
        <w:rPr>
          <w:rFonts w:eastAsia="Calibri"/>
          <w:color w:val="000000" w:themeColor="text1"/>
          <w:sz w:val="20"/>
          <w:szCs w:val="20"/>
          <w:lang w:val="ru-RU"/>
        </w:rPr>
        <w:t>П</w:t>
      </w:r>
      <w:r w:rsidRPr="005B2E27">
        <w:rPr>
          <w:color w:val="000000" w:themeColor="text1"/>
          <w:sz w:val="20"/>
          <w:szCs w:val="20"/>
          <w:lang w:val="ru-RU"/>
        </w:rPr>
        <w:t>ри осуществлении запроса котировок с участием субъектов малого и среднего предпринимательства</w:t>
      </w:r>
      <w:r w:rsidRPr="005B2E27">
        <w:rPr>
          <w:rFonts w:eastAsia="Calibri"/>
          <w:color w:val="000000" w:themeColor="text1"/>
          <w:sz w:val="20"/>
          <w:szCs w:val="20"/>
          <w:lang w:val="ru-RU"/>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5B2E27">
        <w:rPr>
          <w:color w:val="000000" w:themeColor="text1"/>
          <w:sz w:val="20"/>
          <w:szCs w:val="20"/>
          <w:lang w:val="ru-RU"/>
        </w:rPr>
        <w:t xml:space="preserve">Федерального закона № 223-ФЗ.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footnote>
  <w:footnote w:id="37">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footnote>
  <w:footnote w:id="38">
    <w:p w:rsidR="005B2E27" w:rsidRPr="005B2E27" w:rsidRDefault="005B2E27" w:rsidP="005B2E27">
      <w:pPr>
        <w:pStyle w:val="afb"/>
        <w:shd w:val="clear" w:color="auto" w:fill="D9D9D9" w:themeFill="background1" w:themeFillShade="D9"/>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w:t>
      </w:r>
      <w:proofErr w:type="gramStart"/>
      <w:r w:rsidRPr="005B2E27">
        <w:rPr>
          <w:color w:val="000000" w:themeColor="text1"/>
          <w:sz w:val="20"/>
          <w:szCs w:val="20"/>
          <w:lang w:val="ru-RU"/>
        </w:rPr>
        <w:t xml:space="preserve">Заказчик вправе предусмотреть в Положении о закупке дополнительные сведения, для включения в извещение </w:t>
      </w:r>
      <w:r w:rsidRPr="005B2E27">
        <w:rPr>
          <w:rFonts w:eastAsia="Calibri"/>
          <w:color w:val="000000" w:themeColor="text1"/>
          <w:sz w:val="20"/>
          <w:szCs w:val="20"/>
          <w:lang w:val="ru-RU"/>
        </w:rPr>
        <w:t xml:space="preserve">о проведении запроса котировок, </w:t>
      </w:r>
      <w:r w:rsidRPr="005B2E27">
        <w:rPr>
          <w:color w:val="000000" w:themeColor="text1"/>
          <w:sz w:val="20"/>
          <w:szCs w:val="20"/>
          <w:lang w:val="ru-RU"/>
        </w:rPr>
        <w:t xml:space="preserve">в том числе, </w:t>
      </w:r>
      <w:r w:rsidRPr="005B2E27">
        <w:rPr>
          <w:rFonts w:eastAsia="Calibri"/>
          <w:color w:val="000000" w:themeColor="text1"/>
          <w:sz w:val="20"/>
          <w:szCs w:val="20"/>
          <w:lang w:val="ru-RU"/>
        </w:rPr>
        <w:t>требование о привлечении к исполнению договора субподрядчиков (соисполнителей) из числа субъектов малого и среднего предпринимательства,</w:t>
      </w:r>
      <w:r w:rsidRPr="005B2E27">
        <w:rPr>
          <w:color w:val="000000" w:themeColor="text1"/>
          <w:sz w:val="20"/>
          <w:szCs w:val="20"/>
          <w:lang w:val="ru-RU"/>
        </w:rPr>
        <w:t xml:space="preserve">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rFonts w:eastAsia="Calibri"/>
          <w:color w:val="000000" w:themeColor="text1"/>
          <w:sz w:val="20"/>
          <w:szCs w:val="20"/>
          <w:lang w:val="ru-RU"/>
        </w:rPr>
        <w:t>.</w:t>
      </w:r>
      <w:proofErr w:type="gramEnd"/>
      <w:r w:rsidRPr="005B2E27">
        <w:rPr>
          <w:rFonts w:eastAsia="Calibri"/>
          <w:color w:val="000000" w:themeColor="text1"/>
          <w:sz w:val="20"/>
          <w:szCs w:val="20"/>
          <w:lang w:val="ru-RU"/>
        </w:rPr>
        <w:t xml:space="preserve"> При этом перечень сведений, установленный в Положении о закупке должен </w:t>
      </w:r>
      <w:r w:rsidRPr="005B2E27">
        <w:rPr>
          <w:rFonts w:eastAsia="Calibri"/>
          <w:color w:val="000000" w:themeColor="text1"/>
          <w:sz w:val="20"/>
          <w:szCs w:val="20"/>
          <w:shd w:val="clear" w:color="auto" w:fill="D9D9D9" w:themeFill="background1" w:themeFillShade="D9"/>
          <w:lang w:val="ru-RU"/>
        </w:rPr>
        <w:t xml:space="preserve">быть закрытым. </w:t>
      </w:r>
    </w:p>
  </w:footnote>
  <w:footnote w:id="39">
    <w:p w:rsidR="005B2E27" w:rsidRPr="005B2E27" w:rsidRDefault="005B2E27" w:rsidP="005B2E27">
      <w:pPr>
        <w:pStyle w:val="afb"/>
        <w:shd w:val="clear" w:color="auto" w:fill="D9D9D9" w:themeFill="background1" w:themeFillShade="D9"/>
        <w:ind w:firstLine="709"/>
        <w:jc w:val="both"/>
        <w:rPr>
          <w:color w:val="000000" w:themeColor="text1"/>
          <w:sz w:val="20"/>
          <w:szCs w:val="20"/>
          <w:lang w:val="ru-RU"/>
        </w:rPr>
      </w:pPr>
      <w:r w:rsidRPr="005B2E27">
        <w:rPr>
          <w:rStyle w:val="afd"/>
          <w:color w:val="000000" w:themeColor="text1"/>
          <w:sz w:val="20"/>
          <w:szCs w:val="20"/>
          <w:lang w:val="ru-RU"/>
        </w:rPr>
        <w:t>43-1</w:t>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запроса котировок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p>
  </w:footnote>
  <w:footnote w:id="40">
    <w:p w:rsidR="005B2E27" w:rsidRPr="005B2E27" w:rsidRDefault="005B2E27" w:rsidP="005B2E27">
      <w:pPr>
        <w:pStyle w:val="afb"/>
        <w:ind w:firstLine="709"/>
        <w:jc w:val="both"/>
        <w:rPr>
          <w:color w:val="000000" w:themeColor="text1"/>
          <w:sz w:val="20"/>
          <w:szCs w:val="20"/>
          <w:lang w:val="ru-RU"/>
        </w:rPr>
      </w:pPr>
      <w:r w:rsidRPr="005B2E27">
        <w:rPr>
          <w:rStyle w:val="afd"/>
          <w:rFonts w:ascii="Arial" w:hAnsi="Arial" w:cs="Arial"/>
          <w:color w:val="000000" w:themeColor="text1"/>
          <w:lang w:val="ru-RU"/>
        </w:rPr>
        <w:t>45-</w:t>
      </w:r>
      <w:r w:rsidRPr="005B2E27">
        <w:rPr>
          <w:rStyle w:val="afd"/>
          <w:color w:val="000000" w:themeColor="text1"/>
          <w:sz w:val="20"/>
          <w:szCs w:val="20"/>
          <w:lang w:val="ru-RU"/>
        </w:rPr>
        <w:t>1</w:t>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запроса котировок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Lucida Sans Unicode"/>
          <w:color w:val="000000" w:themeColor="text1"/>
          <w:sz w:val="20"/>
          <w:szCs w:val="20"/>
          <w:lang w:val="ru-RU"/>
        </w:rPr>
        <w:t>.</w:t>
      </w:r>
    </w:p>
  </w:footnote>
  <w:footnote w:id="41">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2">
    <w:p w:rsidR="005B2E27" w:rsidRPr="005B2E27" w:rsidRDefault="005B2E27" w:rsidP="005B2E27">
      <w:pPr>
        <w:pStyle w:val="afb"/>
        <w:ind w:firstLine="709"/>
        <w:jc w:val="both"/>
        <w:rPr>
          <w:color w:val="000000" w:themeColor="text1"/>
          <w:sz w:val="20"/>
          <w:szCs w:val="20"/>
          <w:lang w:val="ru-RU"/>
        </w:rPr>
      </w:pPr>
      <w:r w:rsidRPr="006F411A">
        <w:rPr>
          <w:rStyle w:val="afd"/>
          <w:rFonts w:ascii="Arial" w:hAnsi="Arial" w:cs="Arial"/>
          <w:color w:val="000000" w:themeColor="text1"/>
        </w:rPr>
        <w:footnoteRef/>
      </w:r>
      <w:r w:rsidRPr="005B2E27">
        <w:rPr>
          <w:rFonts w:ascii="Arial" w:eastAsia="Calibri" w:hAnsi="Arial" w:cs="Arial"/>
          <w:color w:val="000000" w:themeColor="text1"/>
          <w:lang w:val="ru-RU"/>
        </w:rPr>
        <w:t xml:space="preserve"> </w:t>
      </w:r>
      <w:r w:rsidRPr="005B2E27">
        <w:rPr>
          <w:rFonts w:eastAsia="Calibri"/>
          <w:color w:val="000000" w:themeColor="text1"/>
          <w:sz w:val="20"/>
          <w:szCs w:val="20"/>
          <w:lang w:val="ru-RU"/>
        </w:rPr>
        <w:t>П</w:t>
      </w:r>
      <w:r w:rsidRPr="005B2E27">
        <w:rPr>
          <w:color w:val="000000" w:themeColor="text1"/>
          <w:sz w:val="20"/>
          <w:szCs w:val="20"/>
          <w:lang w:val="ru-RU"/>
        </w:rPr>
        <w:t>ри осуществлении запроса предложений с участием субъектов малого и среднего предпринимательства</w:t>
      </w:r>
      <w:r w:rsidRPr="005B2E27">
        <w:rPr>
          <w:rFonts w:eastAsia="Calibri"/>
          <w:color w:val="000000" w:themeColor="text1"/>
          <w:sz w:val="20"/>
          <w:szCs w:val="20"/>
          <w:lang w:val="ru-RU"/>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5B2E27">
        <w:rPr>
          <w:color w:val="000000" w:themeColor="text1"/>
          <w:sz w:val="20"/>
          <w:szCs w:val="20"/>
          <w:lang w:val="ru-RU"/>
        </w:rPr>
        <w:t xml:space="preserve">Федерального закона № 223-ФЗ.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p>
    <w:p w:rsidR="005B2E27" w:rsidRPr="005B2E27" w:rsidRDefault="005B2E27" w:rsidP="005B2E27">
      <w:pPr>
        <w:pStyle w:val="afb"/>
        <w:ind w:firstLine="709"/>
        <w:jc w:val="both"/>
        <w:rPr>
          <w:color w:val="000000" w:themeColor="text1"/>
          <w:sz w:val="20"/>
          <w:szCs w:val="20"/>
          <w:lang w:val="ru-RU"/>
        </w:rPr>
      </w:pPr>
      <w:r w:rsidRPr="005B2E27">
        <w:rPr>
          <w:rFonts w:eastAsia="Calibri"/>
          <w:color w:val="000000" w:themeColor="text1"/>
          <w:sz w:val="20"/>
          <w:szCs w:val="20"/>
          <w:vertAlign w:val="superscript"/>
          <w:lang w:val="ru-RU"/>
        </w:rPr>
        <w:t>50-1</w:t>
      </w:r>
      <w:r w:rsidRPr="005B2E27">
        <w:rPr>
          <w:rFonts w:eastAsia="Calibri"/>
          <w:color w:val="000000" w:themeColor="text1"/>
          <w:sz w:val="20"/>
          <w:szCs w:val="20"/>
          <w:lang w:val="ru-RU"/>
        </w:rPr>
        <w:t xml:space="preserve"> </w:t>
      </w:r>
      <w:r w:rsidRPr="005B2E27">
        <w:rPr>
          <w:color w:val="000000" w:themeColor="text1"/>
          <w:sz w:val="20"/>
          <w:szCs w:val="20"/>
          <w:lang w:val="ru-RU"/>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43">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 соответствии со статьей 3</w:t>
      </w:r>
      <w:r w:rsidRPr="005B2E27">
        <w:rPr>
          <w:color w:val="000000" w:themeColor="text1"/>
          <w:sz w:val="20"/>
          <w:szCs w:val="20"/>
          <w:vertAlign w:val="superscript"/>
          <w:lang w:val="ru-RU"/>
        </w:rPr>
        <w:t>4</w:t>
      </w:r>
      <w:r w:rsidRPr="005B2E27">
        <w:rPr>
          <w:color w:val="000000" w:themeColor="text1"/>
          <w:sz w:val="20"/>
          <w:szCs w:val="20"/>
          <w:lang w:val="ru-RU"/>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44">
    <w:p w:rsidR="005B2E27" w:rsidRPr="005B2E27" w:rsidRDefault="005B2E27" w:rsidP="005B2E27">
      <w:pPr>
        <w:pStyle w:val="afb"/>
        <w:ind w:firstLine="709"/>
        <w:jc w:val="both"/>
        <w:rPr>
          <w:rFonts w:eastAsia="Lucida Sans Unicode"/>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p w:rsidR="005B2E27" w:rsidRPr="005B2E27" w:rsidRDefault="005B2E27" w:rsidP="005B2E27">
      <w:pPr>
        <w:pStyle w:val="afb"/>
        <w:ind w:firstLine="709"/>
        <w:jc w:val="both"/>
        <w:rPr>
          <w:rFonts w:ascii="Arial" w:hAnsi="Arial" w:cs="Arial"/>
          <w:color w:val="000000" w:themeColor="text1"/>
          <w:lang w:val="ru-RU"/>
        </w:rPr>
      </w:pPr>
      <w:proofErr w:type="gramStart"/>
      <w:r w:rsidRPr="005B2E27">
        <w:rPr>
          <w:color w:val="000000" w:themeColor="text1"/>
          <w:sz w:val="20"/>
          <w:szCs w:val="20"/>
          <w:vertAlign w:val="superscript"/>
          <w:lang w:val="ru-RU"/>
        </w:rPr>
        <w:t>52-1</w:t>
      </w:r>
      <w:r w:rsidRPr="005B2E27">
        <w:rPr>
          <w:color w:val="000000" w:themeColor="text1"/>
          <w:sz w:val="20"/>
          <w:szCs w:val="20"/>
          <w:vertAlign w:val="superscript"/>
        </w:rPr>
        <w:t> </w:t>
      </w:r>
      <w:r w:rsidRPr="005B2E27">
        <w:rPr>
          <w:color w:val="000000" w:themeColor="text1"/>
          <w:sz w:val="20"/>
          <w:szCs w:val="20"/>
          <w:lang w:val="ru-RU"/>
        </w:rPr>
        <w:t>Заказчики, которые обязаны осуществлять закупки у субъектов малого и среднего</w:t>
      </w:r>
      <w:r w:rsidRPr="005B2E27">
        <w:rPr>
          <w:color w:val="000000" w:themeColor="text1"/>
          <w:sz w:val="20"/>
          <w:szCs w:val="20"/>
        </w:rPr>
        <w:t> </w:t>
      </w:r>
      <w:r w:rsidRPr="005B2E27">
        <w:rPr>
          <w:color w:val="000000" w:themeColor="text1"/>
          <w:sz w:val="20"/>
          <w:szCs w:val="20"/>
          <w:lang w:val="ru-RU"/>
        </w:rPr>
        <w:t>предпринимательства 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5B2E27">
        <w:rPr>
          <w:color w:val="000000" w:themeColor="text1"/>
          <w:sz w:val="20"/>
          <w:szCs w:val="20"/>
          <w:vertAlign w:val="superscript"/>
          <w:lang w:val="ru-RU"/>
        </w:rPr>
        <w:t>4</w:t>
      </w:r>
      <w:r w:rsidRPr="005B2E27">
        <w:rPr>
          <w:color w:val="000000" w:themeColor="text1"/>
          <w:sz w:val="20"/>
          <w:szCs w:val="20"/>
          <w:lang w:val="ru-RU"/>
        </w:rPr>
        <w:t xml:space="preserve"> Федерального закона № 223-ФЗ, а также обязаны включить в документацию о запросе предложений условие в соответствии с пунктом 32</w:t>
      </w:r>
      <w:r w:rsidRPr="005B2E27">
        <w:rPr>
          <w:color w:val="000000" w:themeColor="text1"/>
          <w:sz w:val="20"/>
          <w:szCs w:val="20"/>
          <w:vertAlign w:val="superscript"/>
          <w:lang w:val="ru-RU"/>
        </w:rPr>
        <w:t xml:space="preserve">1 </w:t>
      </w:r>
      <w:r w:rsidRPr="005B2E27">
        <w:rPr>
          <w:color w:val="000000" w:themeColor="text1"/>
          <w:sz w:val="20"/>
          <w:szCs w:val="20"/>
          <w:lang w:val="ru-RU"/>
        </w:rPr>
        <w:t>Положения об особенностях участия СМСП в закупках</w:t>
      </w:r>
      <w:r w:rsidRPr="005B2E27">
        <w:rPr>
          <w:rFonts w:ascii="Arial" w:hAnsi="Arial" w:cs="Arial"/>
          <w:color w:val="000000" w:themeColor="text1"/>
          <w:lang w:val="ru-RU"/>
        </w:rPr>
        <w:t>.</w:t>
      </w:r>
      <w:proofErr w:type="gramEnd"/>
    </w:p>
  </w:footnote>
  <w:footnote w:id="45">
    <w:p w:rsidR="005B2E27" w:rsidRPr="005B2E27" w:rsidRDefault="005B2E27" w:rsidP="005B2E27">
      <w:pPr>
        <w:pStyle w:val="afb"/>
        <w:ind w:firstLine="709"/>
        <w:jc w:val="both"/>
        <w:rPr>
          <w:color w:val="000000" w:themeColor="text1"/>
          <w:sz w:val="22"/>
          <w:szCs w:val="22"/>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w:t>
      </w:r>
      <w:r w:rsidRPr="005B2E27">
        <w:rPr>
          <w:color w:val="000000" w:themeColor="text1"/>
          <w:sz w:val="22"/>
          <w:szCs w:val="22"/>
          <w:lang w:val="ru-RU"/>
        </w:rPr>
        <w:t xml:space="preserve">Условие включается в Положении о закупке в случае, если заказчик обязан осуществлять закупки </w:t>
      </w:r>
      <w:r w:rsidRPr="005B2E27">
        <w:rPr>
          <w:rFonts w:eastAsia="Calibri"/>
          <w:color w:val="000000" w:themeColor="text1"/>
          <w:sz w:val="22"/>
          <w:szCs w:val="22"/>
          <w:lang w:val="ru-RU"/>
        </w:rPr>
        <w:t>у субъектов малого и среднего предпринимательства в соответствии с</w:t>
      </w:r>
      <w:r w:rsidRPr="005B2E27">
        <w:rPr>
          <w:rFonts w:eastAsia="Lucida Sans Unicode"/>
          <w:color w:val="000000" w:themeColor="text1"/>
          <w:sz w:val="22"/>
          <w:szCs w:val="22"/>
          <w:lang w:val="ru-RU"/>
        </w:rPr>
        <w:t xml:space="preserve"> Постановлением № 1352.</w:t>
      </w:r>
    </w:p>
  </w:footnote>
  <w:footnote w:id="46">
    <w:p w:rsidR="005B2E27" w:rsidRPr="005B2E27" w:rsidRDefault="005B2E27" w:rsidP="005B2E27">
      <w:pPr>
        <w:pStyle w:val="afb"/>
        <w:ind w:firstLine="709"/>
        <w:jc w:val="both"/>
        <w:rPr>
          <w:color w:val="000000" w:themeColor="text1"/>
          <w:sz w:val="22"/>
          <w:szCs w:val="22"/>
          <w:lang w:val="ru-RU"/>
        </w:rPr>
      </w:pPr>
      <w:r w:rsidRPr="005B2E27">
        <w:rPr>
          <w:rStyle w:val="afd"/>
          <w:color w:val="000000" w:themeColor="text1"/>
          <w:sz w:val="22"/>
          <w:szCs w:val="22"/>
        </w:rPr>
        <w:footnoteRef/>
      </w:r>
      <w:r w:rsidRPr="005B2E27">
        <w:rPr>
          <w:color w:val="000000" w:themeColor="text1"/>
          <w:sz w:val="22"/>
          <w:szCs w:val="22"/>
          <w:lang w:val="ru-RU"/>
        </w:rPr>
        <w:t xml:space="preserve"> Заказчик вправе предусмотреть в Положение о закупке дополнительные сведения, для включения в </w:t>
      </w:r>
      <w:r w:rsidRPr="005B2E27">
        <w:rPr>
          <w:bCs/>
          <w:color w:val="000000" w:themeColor="text1"/>
          <w:sz w:val="22"/>
          <w:szCs w:val="22"/>
          <w:lang w:val="ru-RU"/>
        </w:rPr>
        <w:t>документацию</w:t>
      </w:r>
      <w:r w:rsidRPr="005B2E27">
        <w:rPr>
          <w:rFonts w:eastAsia="Calibri"/>
          <w:color w:val="000000" w:themeColor="text1"/>
          <w:sz w:val="22"/>
          <w:szCs w:val="22"/>
          <w:lang w:val="ru-RU"/>
        </w:rPr>
        <w:t xml:space="preserve"> о запросе предложений. </w:t>
      </w:r>
      <w:r w:rsidRPr="005B2E27">
        <w:rPr>
          <w:color w:val="000000" w:themeColor="text1"/>
          <w:sz w:val="22"/>
          <w:szCs w:val="22"/>
          <w:lang w:val="ru-RU"/>
        </w:rPr>
        <w:t>При этом перечень сведений должен быть закрытым.</w:t>
      </w:r>
    </w:p>
    <w:p w:rsidR="005B2E27" w:rsidRPr="005B2E27" w:rsidRDefault="005B2E27" w:rsidP="005B2E27">
      <w:pPr>
        <w:pStyle w:val="afb"/>
        <w:ind w:firstLine="709"/>
        <w:jc w:val="both"/>
        <w:rPr>
          <w:color w:val="000000" w:themeColor="text1"/>
          <w:sz w:val="22"/>
          <w:szCs w:val="22"/>
          <w:lang w:val="ru-RU"/>
        </w:rPr>
      </w:pPr>
      <w:r w:rsidRPr="005B2E27">
        <w:rPr>
          <w:color w:val="000000" w:themeColor="text1"/>
          <w:sz w:val="22"/>
          <w:szCs w:val="22"/>
          <w:vertAlign w:val="superscript"/>
          <w:lang w:val="ru-RU"/>
        </w:rPr>
        <w:t>55-1</w:t>
      </w:r>
      <w:proofErr w:type="gramStart"/>
      <w:r w:rsidRPr="005B2E27">
        <w:rPr>
          <w:color w:val="000000" w:themeColor="text1"/>
          <w:sz w:val="22"/>
          <w:szCs w:val="22"/>
          <w:lang w:val="ru-RU"/>
        </w:rPr>
        <w:t xml:space="preserve"> З</w:t>
      </w:r>
      <w:proofErr w:type="gramEnd"/>
      <w:r w:rsidRPr="005B2E27">
        <w:rPr>
          <w:color w:val="000000" w:themeColor="text1"/>
          <w:sz w:val="22"/>
          <w:szCs w:val="22"/>
          <w:lang w:val="ru-RU"/>
        </w:rPr>
        <w:t>а исключением случаев, если требование об указании страны происхождения товара установлено в соответствии с частью 6</w:t>
      </w:r>
      <w:r w:rsidRPr="005B2E27">
        <w:rPr>
          <w:color w:val="000000" w:themeColor="text1"/>
          <w:sz w:val="22"/>
          <w:szCs w:val="22"/>
          <w:vertAlign w:val="superscript"/>
          <w:lang w:val="ru-RU"/>
        </w:rPr>
        <w:t>1</w:t>
      </w:r>
      <w:r w:rsidRPr="005B2E27">
        <w:rPr>
          <w:color w:val="000000" w:themeColor="text1"/>
          <w:sz w:val="22"/>
          <w:szCs w:val="22"/>
          <w:lang w:val="ru-RU"/>
        </w:rPr>
        <w:t xml:space="preserve"> статьи 3 Федерального закона № 223-ФЗ.</w:t>
      </w:r>
    </w:p>
    <w:p w:rsidR="005B2E27" w:rsidRPr="005B2E27" w:rsidRDefault="005B2E27" w:rsidP="005B2E27">
      <w:pPr>
        <w:pStyle w:val="afb"/>
        <w:ind w:firstLine="709"/>
        <w:jc w:val="both"/>
        <w:rPr>
          <w:color w:val="000000" w:themeColor="text1"/>
          <w:sz w:val="22"/>
          <w:szCs w:val="22"/>
          <w:lang w:val="ru-RU"/>
        </w:rPr>
      </w:pPr>
    </w:p>
    <w:p w:rsidR="005B2E27" w:rsidRPr="005B2E27" w:rsidRDefault="005B2E27" w:rsidP="005B2E27">
      <w:pPr>
        <w:pStyle w:val="afb"/>
        <w:ind w:firstLine="709"/>
        <w:jc w:val="both"/>
        <w:rPr>
          <w:rFonts w:ascii="Arial" w:hAnsi="Arial" w:cs="Arial"/>
          <w:color w:val="000000" w:themeColor="text1"/>
          <w:lang w:val="ru-RU"/>
        </w:rPr>
      </w:pPr>
    </w:p>
  </w:footnote>
  <w:footnote w:id="47">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 xml:space="preserve">у субъектов малого и среднего предпринимательства </w:t>
      </w:r>
      <w:r w:rsidRPr="005B2E27">
        <w:rPr>
          <w:rFonts w:eastAsia="Calibri"/>
          <w:color w:val="000000" w:themeColor="text1"/>
          <w:sz w:val="20"/>
          <w:szCs w:val="20"/>
          <w:lang w:val="ru-RU"/>
        </w:rPr>
        <w:br/>
        <w:t>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запроса предложений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Lucida Sans Unicode"/>
          <w:color w:val="000000" w:themeColor="text1"/>
          <w:sz w:val="20"/>
          <w:szCs w:val="20"/>
          <w:lang w:val="ru-RU"/>
        </w:rPr>
        <w:t>.</w:t>
      </w:r>
    </w:p>
  </w:footnote>
  <w:footnote w:id="48">
    <w:p w:rsidR="005B2E27" w:rsidRPr="005B2E27" w:rsidRDefault="005B2E27" w:rsidP="005B2E27">
      <w:pPr>
        <w:pStyle w:val="afb"/>
        <w:ind w:firstLine="709"/>
        <w:jc w:val="both"/>
        <w:rPr>
          <w:rFonts w:eastAsia="Calibri"/>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5B2E27">
        <w:rPr>
          <w:rFonts w:eastAsia="Calibri"/>
          <w:color w:val="000000" w:themeColor="text1"/>
          <w:sz w:val="20"/>
          <w:szCs w:val="20"/>
          <w:lang w:val="ru-RU"/>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5B2E27" w:rsidRPr="005B2E27" w:rsidRDefault="005B2E27" w:rsidP="005B2E27">
      <w:pPr>
        <w:ind w:firstLine="709"/>
        <w:jc w:val="both"/>
        <w:rPr>
          <w:color w:val="000000" w:themeColor="text1"/>
          <w:sz w:val="20"/>
          <w:szCs w:val="20"/>
        </w:rPr>
      </w:pPr>
    </w:p>
    <w:p w:rsidR="005B2E27" w:rsidRPr="006F411A" w:rsidRDefault="005B2E27" w:rsidP="005B2E27">
      <w:pPr>
        <w:ind w:firstLine="709"/>
        <w:jc w:val="both"/>
        <w:rPr>
          <w:rFonts w:ascii="Arial" w:hAnsi="Arial" w:cs="Arial"/>
          <w:color w:val="000000" w:themeColor="text1"/>
          <w:sz w:val="20"/>
          <w:szCs w:val="20"/>
        </w:rPr>
      </w:pPr>
    </w:p>
    <w:p w:rsidR="005B2E27" w:rsidRPr="005B2E27" w:rsidRDefault="005B2E27" w:rsidP="005B2E27">
      <w:pPr>
        <w:pStyle w:val="afb"/>
        <w:ind w:firstLine="709"/>
        <w:jc w:val="both"/>
        <w:rPr>
          <w:rFonts w:ascii="Arial" w:hAnsi="Arial" w:cs="Arial"/>
          <w:color w:val="000000" w:themeColor="text1"/>
          <w:lang w:val="ru-RU"/>
        </w:rPr>
      </w:pPr>
    </w:p>
  </w:footnote>
  <w:footnote w:id="49">
    <w:p w:rsidR="005B2E27" w:rsidRPr="005B2E27" w:rsidRDefault="005B2E27" w:rsidP="005B2E27">
      <w:pPr>
        <w:pStyle w:val="afb"/>
        <w:ind w:firstLine="709"/>
        <w:jc w:val="both"/>
        <w:rPr>
          <w:rFonts w:eastAsia="Lucida Sans Unicode"/>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Условие включается в Положение о закупке в случае, если заказчик обязан осуществлять закупки </w:t>
      </w:r>
      <w:r w:rsidRPr="005B2E27">
        <w:rPr>
          <w:color w:val="000000" w:themeColor="text1"/>
          <w:sz w:val="20"/>
          <w:szCs w:val="20"/>
          <w:lang w:val="ru-RU"/>
        </w:rPr>
        <w:br/>
      </w:r>
      <w:r w:rsidRPr="005B2E27">
        <w:rPr>
          <w:rFonts w:eastAsia="Calibri"/>
          <w:color w:val="000000" w:themeColor="text1"/>
          <w:sz w:val="20"/>
          <w:szCs w:val="20"/>
          <w:lang w:val="ru-RU"/>
        </w:rPr>
        <w:t>у субъектов малого и среднего предпринимательства в соответствии с</w:t>
      </w:r>
      <w:r w:rsidRPr="005B2E27">
        <w:rPr>
          <w:rFonts w:eastAsia="Lucida Sans Unicode"/>
          <w:color w:val="000000" w:themeColor="text1"/>
          <w:sz w:val="20"/>
          <w:szCs w:val="20"/>
          <w:lang w:val="ru-RU"/>
        </w:rPr>
        <w:t xml:space="preserve"> Постановлением № 1352.</w:t>
      </w:r>
    </w:p>
    <w:p w:rsidR="005B2E27" w:rsidRPr="005B2E27" w:rsidRDefault="005B2E27" w:rsidP="005B2E27">
      <w:pPr>
        <w:pStyle w:val="afb"/>
        <w:ind w:firstLine="709"/>
        <w:jc w:val="both"/>
        <w:rPr>
          <w:color w:val="000000" w:themeColor="text1"/>
          <w:sz w:val="20"/>
          <w:szCs w:val="20"/>
          <w:lang w:val="ru-RU"/>
        </w:rPr>
      </w:pPr>
      <w:r w:rsidRPr="005B2E27">
        <w:rPr>
          <w:rFonts w:eastAsia="Lucida Sans Unicode"/>
          <w:color w:val="000000" w:themeColor="text1"/>
          <w:sz w:val="20"/>
          <w:szCs w:val="20"/>
          <w:vertAlign w:val="superscript"/>
          <w:lang w:val="ru-RU"/>
        </w:rPr>
        <w:t>59-1</w:t>
      </w:r>
      <w:r w:rsidRPr="005B2E27">
        <w:rPr>
          <w:rFonts w:eastAsia="Lucida Sans Unicode"/>
          <w:color w:val="000000" w:themeColor="text1"/>
          <w:sz w:val="20"/>
          <w:szCs w:val="20"/>
          <w:lang w:val="ru-RU"/>
        </w:rPr>
        <w:t xml:space="preserve"> Информация и документы об обеспечении заявки на участие в запросе предложений,</w:t>
      </w:r>
      <w:r w:rsidRPr="005B2E27">
        <w:rPr>
          <w:sz w:val="20"/>
          <w:szCs w:val="20"/>
          <w:lang w:val="ru-RU"/>
        </w:rPr>
        <w:t xml:space="preserve"> у</w:t>
      </w:r>
      <w:r w:rsidRPr="005B2E27">
        <w:rPr>
          <w:rFonts w:eastAsia="Lucida Sans Unicode"/>
          <w:color w:val="000000" w:themeColor="text1"/>
          <w:sz w:val="20"/>
          <w:szCs w:val="20"/>
          <w:lang w:val="ru-RU"/>
        </w:rPr>
        <w:t>частниками которого могут быть только субъекты малого и среднего предпринимательства, должны соответствовать требованиям статьи 3</w:t>
      </w:r>
      <w:r w:rsidRPr="005B2E27">
        <w:rPr>
          <w:rFonts w:eastAsia="Lucida Sans Unicode"/>
          <w:color w:val="000000" w:themeColor="text1"/>
          <w:sz w:val="20"/>
          <w:szCs w:val="20"/>
          <w:vertAlign w:val="superscript"/>
          <w:lang w:val="ru-RU"/>
        </w:rPr>
        <w:t xml:space="preserve">4 </w:t>
      </w:r>
      <w:r w:rsidRPr="005B2E27">
        <w:rPr>
          <w:rFonts w:eastAsia="Lucida Sans Unicode"/>
          <w:color w:val="000000" w:themeColor="text1"/>
          <w:sz w:val="20"/>
          <w:szCs w:val="20"/>
          <w:lang w:val="ru-RU"/>
        </w:rPr>
        <w:t>Федерального закона № 223-ФЗ и настоящему Положению о закупке.</w:t>
      </w:r>
    </w:p>
  </w:footnote>
  <w:footnote w:id="50">
    <w:p w:rsidR="005B2E27" w:rsidRPr="005B2E27" w:rsidRDefault="005B2E27" w:rsidP="005B2E27">
      <w:pPr>
        <w:pStyle w:val="afb"/>
        <w:ind w:firstLine="709"/>
        <w:jc w:val="both"/>
        <w:rPr>
          <w:rFonts w:eastAsia="Lucida Sans Unicode"/>
          <w:color w:val="000000" w:themeColor="text1"/>
          <w:sz w:val="20"/>
          <w:szCs w:val="20"/>
          <w:lang w:val="ru-RU"/>
        </w:rPr>
      </w:pPr>
      <w:r w:rsidRPr="005B2E27">
        <w:rPr>
          <w:rStyle w:val="afd"/>
          <w:color w:val="000000" w:themeColor="text1"/>
          <w:sz w:val="20"/>
          <w:szCs w:val="20"/>
          <w:lang w:val="ru-RU"/>
        </w:rPr>
        <w:t>59-2</w:t>
      </w:r>
      <w:r w:rsidRPr="005B2E27">
        <w:rPr>
          <w:color w:val="000000" w:themeColor="text1"/>
          <w:sz w:val="20"/>
          <w:szCs w:val="20"/>
          <w:lang w:val="ru-RU"/>
        </w:rPr>
        <w:t xml:space="preserve">  Заказчики, которые обязаны осуществлять закупки </w:t>
      </w:r>
      <w:r w:rsidRPr="005B2E27">
        <w:rPr>
          <w:rFonts w:eastAsia="Calibri"/>
          <w:color w:val="000000" w:themeColor="text1"/>
          <w:sz w:val="20"/>
          <w:szCs w:val="20"/>
          <w:lang w:val="ru-RU"/>
        </w:rPr>
        <w:t xml:space="preserve">у субъектов малого и среднего предпринимательства </w:t>
      </w:r>
      <w:r w:rsidRPr="005B2E27">
        <w:rPr>
          <w:rFonts w:eastAsia="Calibri"/>
          <w:color w:val="000000" w:themeColor="text1"/>
          <w:sz w:val="20"/>
          <w:szCs w:val="20"/>
          <w:lang w:val="ru-RU"/>
        </w:rPr>
        <w:br/>
        <w:t>в соответствии с</w:t>
      </w:r>
      <w:r w:rsidRPr="005B2E27">
        <w:rPr>
          <w:rFonts w:eastAsia="Lucida Sans Unicode"/>
          <w:color w:val="000000" w:themeColor="text1"/>
          <w:sz w:val="20"/>
          <w:szCs w:val="20"/>
          <w:lang w:val="ru-RU"/>
        </w:rPr>
        <w:t xml:space="preserve"> Постановлением № 1352,</w:t>
      </w:r>
      <w:r w:rsidRPr="005B2E27">
        <w:rPr>
          <w:color w:val="000000" w:themeColor="text1"/>
          <w:sz w:val="20"/>
          <w:szCs w:val="20"/>
          <w:lang w:val="ru-RU"/>
        </w:rPr>
        <w:t xml:space="preserve"> </w:t>
      </w:r>
      <w:r w:rsidRPr="005B2E27">
        <w:rPr>
          <w:rFonts w:eastAsia="Calibri"/>
          <w:color w:val="000000" w:themeColor="text1"/>
          <w:sz w:val="20"/>
          <w:szCs w:val="20"/>
          <w:lang w:val="ru-RU"/>
        </w:rPr>
        <w:t xml:space="preserve">дополнительно </w:t>
      </w:r>
      <w:r w:rsidRPr="005B2E27">
        <w:rPr>
          <w:color w:val="000000" w:themeColor="text1"/>
          <w:sz w:val="20"/>
          <w:szCs w:val="20"/>
          <w:lang w:val="ru-RU"/>
        </w:rPr>
        <w:t xml:space="preserve">устанавливают в Положении о закупке особенности осуществления запроса предложений в </w:t>
      </w:r>
      <w:r w:rsidRPr="005B2E27">
        <w:rPr>
          <w:rFonts w:eastAsia="Calibri"/>
          <w:color w:val="000000" w:themeColor="text1"/>
          <w:sz w:val="20"/>
          <w:szCs w:val="20"/>
          <w:lang w:val="ru-RU"/>
        </w:rPr>
        <w:t>соответствии со статьей 3</w:t>
      </w:r>
      <w:r w:rsidRPr="005B2E27">
        <w:rPr>
          <w:rFonts w:eastAsia="Calibri"/>
          <w:color w:val="000000" w:themeColor="text1"/>
          <w:sz w:val="20"/>
          <w:szCs w:val="20"/>
          <w:vertAlign w:val="superscript"/>
          <w:lang w:val="ru-RU"/>
        </w:rPr>
        <w:t>4</w:t>
      </w:r>
      <w:r w:rsidRPr="005B2E27">
        <w:rPr>
          <w:rFonts w:eastAsia="Calibri"/>
          <w:color w:val="000000" w:themeColor="text1"/>
          <w:sz w:val="20"/>
          <w:szCs w:val="20"/>
          <w:lang w:val="ru-RU"/>
        </w:rPr>
        <w:t xml:space="preserve"> </w:t>
      </w:r>
      <w:r w:rsidRPr="005B2E27">
        <w:rPr>
          <w:color w:val="000000" w:themeColor="text1"/>
          <w:sz w:val="20"/>
          <w:szCs w:val="20"/>
          <w:lang w:val="ru-RU"/>
        </w:rPr>
        <w:t>Федерального закона № 223-ФЗ</w:t>
      </w:r>
      <w:r w:rsidRPr="005B2E27">
        <w:rPr>
          <w:rFonts w:eastAsia="Lucida Sans Unicode"/>
          <w:color w:val="000000" w:themeColor="text1"/>
          <w:sz w:val="20"/>
          <w:szCs w:val="20"/>
          <w:lang w:val="ru-RU"/>
        </w:rPr>
        <w:t>.</w:t>
      </w:r>
    </w:p>
    <w:p w:rsidR="005B2E27" w:rsidRPr="005B2E27" w:rsidRDefault="005B2E27" w:rsidP="005B2E27">
      <w:pPr>
        <w:pStyle w:val="afb"/>
        <w:ind w:firstLine="709"/>
        <w:jc w:val="both"/>
        <w:rPr>
          <w:color w:val="000000" w:themeColor="text1"/>
          <w:sz w:val="20"/>
          <w:szCs w:val="20"/>
          <w:lang w:val="ru-RU"/>
        </w:rPr>
      </w:pPr>
      <w:r w:rsidRPr="005B2E27">
        <w:rPr>
          <w:rFonts w:eastAsia="Lucida Sans Unicode"/>
          <w:color w:val="000000" w:themeColor="text1"/>
          <w:sz w:val="20"/>
          <w:szCs w:val="20"/>
          <w:vertAlign w:val="superscript"/>
          <w:lang w:val="ru-RU"/>
        </w:rPr>
        <w:t>59-3</w:t>
      </w:r>
      <w:proofErr w:type="gramStart"/>
      <w:r w:rsidRPr="005B2E27">
        <w:rPr>
          <w:color w:val="000000" w:themeColor="text1"/>
          <w:sz w:val="20"/>
          <w:szCs w:val="20"/>
          <w:lang w:val="ru-RU"/>
        </w:rPr>
        <w:t xml:space="preserve"> З</w:t>
      </w:r>
      <w:proofErr w:type="gramEnd"/>
      <w:r w:rsidRPr="005B2E27">
        <w:rPr>
          <w:color w:val="000000" w:themeColor="text1"/>
          <w:sz w:val="20"/>
          <w:szCs w:val="20"/>
          <w:lang w:val="ru-RU"/>
        </w:rPr>
        <w:t>а исключением случаев, если требование об указании страны происхождения товара установлено в соответствии с частью 6</w:t>
      </w:r>
      <w:r w:rsidRPr="005B2E27">
        <w:rPr>
          <w:color w:val="000000" w:themeColor="text1"/>
          <w:sz w:val="20"/>
          <w:szCs w:val="20"/>
          <w:vertAlign w:val="superscript"/>
          <w:lang w:val="ru-RU"/>
        </w:rPr>
        <w:t>1</w:t>
      </w:r>
      <w:r w:rsidRPr="005B2E27">
        <w:rPr>
          <w:color w:val="000000" w:themeColor="text1"/>
          <w:sz w:val="20"/>
          <w:szCs w:val="20"/>
          <w:lang w:val="ru-RU"/>
        </w:rPr>
        <w:t xml:space="preserve"> статьи 3 Федерального закона № 223-ФЗ.</w:t>
      </w:r>
    </w:p>
  </w:footnote>
  <w:footnote w:id="51">
    <w:p w:rsidR="005B2E27" w:rsidRPr="005B2E27" w:rsidRDefault="005B2E27" w:rsidP="005B2E27">
      <w:pPr>
        <w:pStyle w:val="afb"/>
        <w:ind w:firstLine="709"/>
        <w:jc w:val="both"/>
        <w:rPr>
          <w:color w:val="000000" w:themeColor="text1"/>
          <w:sz w:val="20"/>
          <w:szCs w:val="20"/>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w:t>
      </w:r>
      <w:r w:rsidRPr="005B2E27">
        <w:rPr>
          <w:color w:val="000000" w:themeColor="text1"/>
          <w:sz w:val="20"/>
          <w:szCs w:val="20"/>
          <w:lang w:val="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2">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62-1</w:t>
      </w:r>
      <w:r w:rsidRPr="005B2E27">
        <w:rPr>
          <w:color w:val="000000" w:themeColor="text1"/>
          <w:sz w:val="20"/>
          <w:szCs w:val="20"/>
          <w:lang w:val="ru-RU"/>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3">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rPr>
        <w:footnoteRef/>
      </w:r>
      <w:r w:rsidRPr="005B2E27">
        <w:rPr>
          <w:color w:val="000000" w:themeColor="text1"/>
          <w:sz w:val="20"/>
          <w:szCs w:val="20"/>
          <w:lang w:val="ru-RU"/>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54">
    <w:p w:rsidR="005B2E27" w:rsidRPr="005B2E27" w:rsidRDefault="005B2E27" w:rsidP="005B2E27">
      <w:pPr>
        <w:ind w:firstLine="709"/>
        <w:jc w:val="both"/>
        <w:rPr>
          <w:sz w:val="20"/>
          <w:szCs w:val="20"/>
        </w:rPr>
      </w:pPr>
      <w:r w:rsidRPr="005B2E27">
        <w:rPr>
          <w:rStyle w:val="afd"/>
          <w:sz w:val="20"/>
          <w:szCs w:val="20"/>
        </w:rPr>
        <w:footnoteRef/>
      </w:r>
      <w:r w:rsidRPr="005B2E27">
        <w:rPr>
          <w:sz w:val="20"/>
          <w:szCs w:val="20"/>
        </w:rPr>
        <w:t xml:space="preserve"> Заказчик осуществляет закупку</w:t>
      </w:r>
      <w:r w:rsidRPr="005B2E27">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55">
    <w:p w:rsidR="005B2E27" w:rsidRPr="005B2E27" w:rsidRDefault="005B2E27" w:rsidP="005B2E27">
      <w:pPr>
        <w:pStyle w:val="afb"/>
        <w:jc w:val="both"/>
        <w:rPr>
          <w:sz w:val="20"/>
          <w:szCs w:val="20"/>
          <w:lang w:val="ru-RU"/>
        </w:rPr>
      </w:pPr>
      <w:r w:rsidRPr="005B2E27">
        <w:rPr>
          <w:rFonts w:ascii="Arial" w:hAnsi="Arial" w:cs="Arial"/>
          <w:lang w:val="ru-RU"/>
        </w:rPr>
        <w:tab/>
      </w:r>
      <w:r w:rsidRPr="005B2E27">
        <w:rPr>
          <w:rStyle w:val="afd"/>
          <w:rFonts w:ascii="Arial" w:hAnsi="Arial" w:cs="Arial"/>
          <w:lang w:val="ru-RU"/>
        </w:rPr>
        <w:t>64-1</w:t>
      </w:r>
      <w:r w:rsidRPr="005B2E27">
        <w:rPr>
          <w:rFonts w:ascii="Arial" w:hAnsi="Arial" w:cs="Arial"/>
          <w:lang w:val="ru-RU"/>
        </w:rPr>
        <w:t xml:space="preserve"> </w:t>
      </w:r>
      <w:r w:rsidRPr="005B2E27">
        <w:rPr>
          <w:sz w:val="20"/>
          <w:szCs w:val="20"/>
          <w:lang w:val="ru-RU"/>
        </w:rPr>
        <w:t xml:space="preserve">Закупка </w:t>
      </w:r>
      <w:proofErr w:type="gramStart"/>
      <w:r w:rsidRPr="005B2E27">
        <w:rPr>
          <w:sz w:val="20"/>
          <w:szCs w:val="20"/>
          <w:lang w:val="ru-RU"/>
        </w:rPr>
        <w:t>на оказание услуг по страхованию культурных ценностей в соответствии с положениями настоящего подпункта предусмотрена для учреждений</w:t>
      </w:r>
      <w:proofErr w:type="gramEnd"/>
      <w:r w:rsidRPr="005B2E27">
        <w:rPr>
          <w:sz w:val="20"/>
          <w:szCs w:val="20"/>
          <w:lang w:val="ru-RU"/>
        </w:rPr>
        <w:t>, подведомственных</w:t>
      </w:r>
      <w:r w:rsidRPr="005B2E27">
        <w:rPr>
          <w:rFonts w:ascii="Arial" w:hAnsi="Arial" w:cs="Arial"/>
          <w:bCs/>
          <w:lang w:val="ru-RU"/>
        </w:rPr>
        <w:t xml:space="preserve"> </w:t>
      </w:r>
      <w:r w:rsidRPr="005B2E27">
        <w:rPr>
          <w:rFonts w:ascii="Arial" w:eastAsia="Calibri" w:hAnsi="Arial" w:cs="Arial"/>
          <w:lang w:val="ru-RU"/>
        </w:rPr>
        <w:t xml:space="preserve">Управлению </w:t>
      </w:r>
      <w:r w:rsidRPr="005B2E27">
        <w:rPr>
          <w:rFonts w:eastAsia="Calibri"/>
          <w:sz w:val="20"/>
          <w:szCs w:val="20"/>
          <w:lang w:val="ru-RU"/>
        </w:rPr>
        <w:t>образования Администрации Чаинского района Томской области, Отделу по культуре, молодежной политике и спорту Администрации Чаинского района Томской области.</w:t>
      </w:r>
    </w:p>
  </w:footnote>
  <w:footnote w:id="56">
    <w:p w:rsidR="005B2E27" w:rsidRPr="005B2E27" w:rsidRDefault="005B2E27" w:rsidP="005B2E27">
      <w:pPr>
        <w:pStyle w:val="afb"/>
        <w:ind w:firstLine="709"/>
        <w:jc w:val="both"/>
        <w:rPr>
          <w:sz w:val="20"/>
          <w:szCs w:val="20"/>
          <w:lang w:val="ru-RU"/>
        </w:rPr>
      </w:pPr>
      <w:r w:rsidRPr="005B2E27">
        <w:rPr>
          <w:rStyle w:val="afd"/>
          <w:sz w:val="20"/>
          <w:szCs w:val="20"/>
        </w:rPr>
        <w:footnoteRef/>
      </w:r>
      <w:r w:rsidRPr="005B2E27">
        <w:rPr>
          <w:sz w:val="20"/>
          <w:szCs w:val="20"/>
          <w:lang w:val="ru-RU"/>
        </w:rPr>
        <w:t xml:space="preserve"> Заказчик устанавливает в Положении о закупке сумму, не превышающую четыреста тысяч рублей.</w:t>
      </w:r>
    </w:p>
  </w:footnote>
  <w:footnote w:id="57">
    <w:p w:rsidR="005B2E27" w:rsidRPr="005B2E27" w:rsidRDefault="005B2E27" w:rsidP="005B2E27">
      <w:pPr>
        <w:pStyle w:val="afb"/>
        <w:ind w:firstLine="709"/>
        <w:jc w:val="both"/>
        <w:rPr>
          <w:sz w:val="20"/>
          <w:szCs w:val="20"/>
          <w:lang w:val="ru-RU"/>
        </w:rPr>
      </w:pPr>
      <w:r w:rsidRPr="005B2E27">
        <w:rPr>
          <w:rStyle w:val="afd"/>
          <w:sz w:val="20"/>
          <w:szCs w:val="20"/>
        </w:rPr>
        <w:footnoteRef/>
      </w:r>
      <w:r w:rsidRPr="005B2E27">
        <w:rPr>
          <w:sz w:val="20"/>
          <w:szCs w:val="20"/>
          <w:lang w:val="ru-RU"/>
        </w:rPr>
        <w:t xml:space="preserve"> За исключением заключения договора автономным учреждением, в соответствии с частью 4 статьи 15 Федерального закона 44-ФЗ.</w:t>
      </w:r>
    </w:p>
  </w:footnote>
  <w:footnote w:id="58">
    <w:p w:rsidR="005B2E27" w:rsidRPr="005B2E27" w:rsidRDefault="005B2E27" w:rsidP="005B2E27">
      <w:pPr>
        <w:ind w:firstLine="709"/>
        <w:jc w:val="both"/>
        <w:rPr>
          <w:sz w:val="20"/>
          <w:szCs w:val="20"/>
        </w:rPr>
      </w:pPr>
      <w:r w:rsidRPr="005B2E27">
        <w:rPr>
          <w:rStyle w:val="afd"/>
          <w:sz w:val="20"/>
          <w:szCs w:val="20"/>
        </w:rPr>
        <w:footnoteRef/>
      </w:r>
      <w:r w:rsidRPr="005B2E27">
        <w:rPr>
          <w:sz w:val="20"/>
          <w:szCs w:val="20"/>
        </w:rPr>
        <w:t xml:space="preserve"> </w:t>
      </w:r>
      <w:r w:rsidRPr="005B2E27">
        <w:rPr>
          <w:rFonts w:eastAsia="Calibri"/>
          <w:sz w:val="20"/>
          <w:szCs w:val="20"/>
        </w:rPr>
        <w:t xml:space="preserve">Новый договор </w:t>
      </w:r>
      <w:r w:rsidRPr="005B2E27">
        <w:rPr>
          <w:sz w:val="20"/>
          <w:szCs w:val="20"/>
        </w:rPr>
        <w:t xml:space="preserve">в соответствии с положениями настоящего подпункта </w:t>
      </w:r>
      <w:r w:rsidRPr="005B2E27">
        <w:rPr>
          <w:rFonts w:eastAsia="Calibri"/>
          <w:sz w:val="20"/>
          <w:szCs w:val="20"/>
        </w:rPr>
        <w:t>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footnote>
  <w:footnote w:id="59">
    <w:p w:rsidR="005B2E27" w:rsidRPr="005B2E27" w:rsidRDefault="005B2E27" w:rsidP="005B2E27">
      <w:pPr>
        <w:pStyle w:val="afb"/>
        <w:ind w:firstLine="709"/>
        <w:jc w:val="both"/>
        <w:rPr>
          <w:rFonts w:ascii="Arial" w:hAnsi="Arial" w:cs="Arial"/>
          <w:sz w:val="18"/>
          <w:szCs w:val="18"/>
          <w:lang w:val="ru-RU"/>
        </w:rPr>
      </w:pPr>
      <w:r w:rsidRPr="006F411A">
        <w:rPr>
          <w:rStyle w:val="afd"/>
          <w:rFonts w:ascii="Arial" w:hAnsi="Arial" w:cs="Arial"/>
          <w:sz w:val="18"/>
          <w:szCs w:val="18"/>
        </w:rPr>
        <w:footnoteRef/>
      </w:r>
      <w:r w:rsidRPr="005B2E27">
        <w:rPr>
          <w:rFonts w:ascii="Arial" w:hAnsi="Arial" w:cs="Arial"/>
          <w:sz w:val="18"/>
          <w:szCs w:val="18"/>
          <w:lang w:val="ru-RU"/>
        </w:rPr>
        <w:t xml:space="preserve"> Закупка в соответствии с положениями настоящего подпункта предусмотрена для учреждений, подведомственных </w:t>
      </w:r>
      <w:r w:rsidRPr="005B2E27">
        <w:rPr>
          <w:rFonts w:ascii="Arial" w:eastAsia="Calibri" w:hAnsi="Arial" w:cs="Arial"/>
          <w:sz w:val="18"/>
          <w:szCs w:val="18"/>
          <w:lang w:val="ru-RU"/>
        </w:rPr>
        <w:t xml:space="preserve">Управлению образования Администрации Чаинского района Томской области. </w:t>
      </w:r>
    </w:p>
  </w:footnote>
  <w:footnote w:id="60">
    <w:p w:rsidR="005B2E27" w:rsidRPr="005B2E27" w:rsidRDefault="005B2E27" w:rsidP="005B2E27">
      <w:pPr>
        <w:pStyle w:val="afb"/>
        <w:ind w:firstLine="709"/>
        <w:jc w:val="both"/>
        <w:rPr>
          <w:rFonts w:ascii="Arial" w:hAnsi="Arial" w:cs="Arial"/>
          <w:sz w:val="18"/>
          <w:szCs w:val="18"/>
          <w:lang w:val="ru-RU"/>
        </w:rPr>
      </w:pPr>
      <w:r w:rsidRPr="006F411A">
        <w:rPr>
          <w:rStyle w:val="afd"/>
          <w:rFonts w:ascii="Arial" w:hAnsi="Arial" w:cs="Arial"/>
          <w:sz w:val="18"/>
          <w:szCs w:val="18"/>
        </w:rPr>
        <w:footnoteRef/>
      </w:r>
      <w:r w:rsidRPr="005B2E27">
        <w:rPr>
          <w:rFonts w:ascii="Arial" w:hAnsi="Arial" w:cs="Arial"/>
          <w:sz w:val="18"/>
          <w:szCs w:val="18"/>
          <w:lang w:val="ru-RU"/>
        </w:rPr>
        <w:t xml:space="preserve"> Закупка в соответствии с положениями настоящего подпункта предусмотрена для учреждений, подведомственных </w:t>
      </w:r>
      <w:r w:rsidRPr="005B2E27">
        <w:rPr>
          <w:rFonts w:ascii="Arial" w:eastAsia="Calibri" w:hAnsi="Arial" w:cs="Arial"/>
          <w:sz w:val="18"/>
          <w:szCs w:val="18"/>
          <w:lang w:val="ru-RU"/>
        </w:rPr>
        <w:t>Управлению образования Администрации Чаинского района Томской области.</w:t>
      </w:r>
    </w:p>
  </w:footnote>
  <w:footnote w:id="61">
    <w:p w:rsidR="005B2E27" w:rsidRPr="005B2E27" w:rsidRDefault="005B2E27" w:rsidP="005B2E27">
      <w:pPr>
        <w:pStyle w:val="afb"/>
        <w:ind w:firstLine="709"/>
        <w:jc w:val="both"/>
        <w:rPr>
          <w:rFonts w:ascii="Arial" w:hAnsi="Arial" w:cs="Arial"/>
          <w:sz w:val="18"/>
          <w:szCs w:val="18"/>
          <w:lang w:val="ru-RU"/>
        </w:rPr>
      </w:pPr>
      <w:r w:rsidRPr="006F411A">
        <w:rPr>
          <w:rStyle w:val="afd"/>
          <w:rFonts w:ascii="Arial" w:hAnsi="Arial" w:cs="Arial"/>
          <w:sz w:val="18"/>
          <w:szCs w:val="18"/>
        </w:rPr>
        <w:footnoteRef/>
      </w:r>
      <w:r w:rsidRPr="005B2E27">
        <w:rPr>
          <w:rFonts w:ascii="Arial" w:hAnsi="Arial" w:cs="Arial"/>
          <w:sz w:val="18"/>
          <w:szCs w:val="18"/>
          <w:lang w:val="ru-RU"/>
        </w:rPr>
        <w:t xml:space="preserve"> Закупка в соответствии с положениями настоящего подпункта предусмотрена для учреждений, подведомственных</w:t>
      </w:r>
      <w:r w:rsidRPr="005B2E27">
        <w:rPr>
          <w:rFonts w:ascii="Arial" w:hAnsi="Arial" w:cs="Arial"/>
          <w:bCs/>
          <w:sz w:val="18"/>
          <w:szCs w:val="18"/>
          <w:lang w:val="ru-RU"/>
        </w:rPr>
        <w:t xml:space="preserve"> </w:t>
      </w:r>
      <w:r w:rsidRPr="005B2E27">
        <w:rPr>
          <w:rFonts w:ascii="Arial" w:eastAsia="Calibri" w:hAnsi="Arial" w:cs="Arial"/>
          <w:sz w:val="18"/>
          <w:szCs w:val="18"/>
          <w:lang w:val="ru-RU"/>
        </w:rPr>
        <w:t>Управлению образования Администрации Чаинского района Томской области</w:t>
      </w:r>
      <w:r w:rsidRPr="005B2E27">
        <w:rPr>
          <w:rFonts w:ascii="Arial" w:hAnsi="Arial" w:cs="Arial"/>
          <w:bCs/>
          <w:sz w:val="18"/>
          <w:szCs w:val="18"/>
          <w:lang w:val="ru-RU"/>
        </w:rPr>
        <w:t>.</w:t>
      </w:r>
    </w:p>
  </w:footnote>
  <w:footnote w:id="62">
    <w:p w:rsidR="005B2E27" w:rsidRPr="005B2E27" w:rsidRDefault="005B2E27" w:rsidP="005B2E27">
      <w:pPr>
        <w:pStyle w:val="afb"/>
        <w:ind w:firstLine="709"/>
        <w:jc w:val="both"/>
        <w:rPr>
          <w:rFonts w:ascii="Arial" w:hAnsi="Arial" w:cs="Arial"/>
          <w:sz w:val="18"/>
          <w:szCs w:val="18"/>
          <w:lang w:val="ru-RU"/>
        </w:rPr>
      </w:pPr>
      <w:r w:rsidRPr="006F411A">
        <w:rPr>
          <w:rStyle w:val="afd"/>
          <w:rFonts w:ascii="Arial" w:hAnsi="Arial" w:cs="Arial"/>
          <w:sz w:val="18"/>
          <w:szCs w:val="18"/>
        </w:rPr>
        <w:footnoteRef/>
      </w:r>
      <w:r w:rsidRPr="005B2E27">
        <w:rPr>
          <w:rFonts w:ascii="Arial" w:hAnsi="Arial" w:cs="Arial"/>
          <w:sz w:val="18"/>
          <w:szCs w:val="18"/>
          <w:lang w:val="ru-RU"/>
        </w:rPr>
        <w:t xml:space="preserve"> Закупка в соответствии с положениями настоящего подпункта предусмотрена для учреждений, подведомственных</w:t>
      </w:r>
      <w:r w:rsidRPr="005B2E27">
        <w:rPr>
          <w:rFonts w:ascii="Arial" w:hAnsi="Arial" w:cs="Arial"/>
          <w:bCs/>
          <w:sz w:val="18"/>
          <w:szCs w:val="18"/>
          <w:lang w:val="ru-RU"/>
        </w:rPr>
        <w:t xml:space="preserve"> </w:t>
      </w:r>
      <w:r w:rsidRPr="005B2E27">
        <w:rPr>
          <w:rFonts w:ascii="Arial" w:eastAsia="Calibri" w:hAnsi="Arial" w:cs="Arial"/>
          <w:sz w:val="18"/>
          <w:szCs w:val="18"/>
          <w:lang w:val="ru-RU"/>
        </w:rPr>
        <w:t>Управлению образования Администрации Чаинского района Томской области</w:t>
      </w:r>
      <w:r w:rsidRPr="005B2E27">
        <w:rPr>
          <w:rFonts w:ascii="Arial" w:hAnsi="Arial" w:cs="Arial"/>
          <w:bCs/>
          <w:sz w:val="18"/>
          <w:szCs w:val="18"/>
          <w:lang w:val="ru-RU"/>
        </w:rPr>
        <w:t>.</w:t>
      </w:r>
    </w:p>
  </w:footnote>
  <w:footnote w:id="63">
    <w:p w:rsidR="005B2E27" w:rsidRPr="005B2E27" w:rsidRDefault="005B2E27" w:rsidP="005B2E27">
      <w:pPr>
        <w:pStyle w:val="afb"/>
        <w:ind w:firstLine="709"/>
        <w:jc w:val="both"/>
        <w:rPr>
          <w:rFonts w:ascii="Arial" w:hAnsi="Arial" w:cs="Arial"/>
          <w:bCs/>
          <w:sz w:val="18"/>
          <w:szCs w:val="18"/>
          <w:lang w:val="ru-RU"/>
        </w:rPr>
      </w:pPr>
      <w:r w:rsidRPr="005B2E27">
        <w:rPr>
          <w:rStyle w:val="afd"/>
          <w:rFonts w:ascii="Arial" w:hAnsi="Arial" w:cs="Arial"/>
          <w:sz w:val="18"/>
          <w:szCs w:val="18"/>
          <w:lang w:val="ru-RU"/>
        </w:rPr>
        <w:t>72-1</w:t>
      </w:r>
      <w:r w:rsidRPr="005B2E27">
        <w:rPr>
          <w:rFonts w:ascii="Arial" w:hAnsi="Arial" w:cs="Arial"/>
          <w:sz w:val="18"/>
          <w:szCs w:val="18"/>
          <w:lang w:val="ru-RU"/>
        </w:rPr>
        <w:t xml:space="preserve"> Закупка в соответствии с положениями настоящего подпункта предусмотрена для учреждений, подведомственных</w:t>
      </w:r>
      <w:r w:rsidRPr="005B2E27">
        <w:rPr>
          <w:rFonts w:ascii="Arial" w:hAnsi="Arial" w:cs="Arial"/>
          <w:bCs/>
          <w:sz w:val="18"/>
          <w:szCs w:val="18"/>
          <w:lang w:val="ru-RU"/>
        </w:rPr>
        <w:t xml:space="preserve"> </w:t>
      </w:r>
      <w:r w:rsidRPr="005B2E27">
        <w:rPr>
          <w:rFonts w:ascii="Arial" w:eastAsia="Calibri" w:hAnsi="Arial" w:cs="Arial"/>
          <w:sz w:val="18"/>
          <w:szCs w:val="18"/>
          <w:lang w:val="ru-RU"/>
        </w:rPr>
        <w:t>Управлению образования Администрации Чаинского района Томской области</w:t>
      </w:r>
      <w:r w:rsidRPr="005B2E27">
        <w:rPr>
          <w:rFonts w:ascii="Arial" w:hAnsi="Arial" w:cs="Arial"/>
          <w:bCs/>
          <w:sz w:val="18"/>
          <w:szCs w:val="18"/>
          <w:lang w:val="ru-RU"/>
        </w:rPr>
        <w:t>.</w:t>
      </w:r>
    </w:p>
    <w:p w:rsidR="005B2E27" w:rsidRPr="005B2E27" w:rsidRDefault="005B2E27" w:rsidP="005B2E27">
      <w:pPr>
        <w:pStyle w:val="afb"/>
        <w:ind w:firstLine="709"/>
        <w:jc w:val="both"/>
        <w:rPr>
          <w:rFonts w:ascii="Arial" w:hAnsi="Arial" w:cs="Arial"/>
          <w:sz w:val="18"/>
          <w:szCs w:val="18"/>
          <w:lang w:val="ru-RU"/>
        </w:rPr>
      </w:pPr>
      <w:r w:rsidRPr="005B2E27">
        <w:rPr>
          <w:rFonts w:ascii="Arial" w:hAnsi="Arial" w:cs="Arial"/>
          <w:bCs/>
          <w:color w:val="000000" w:themeColor="text1"/>
          <w:sz w:val="18"/>
          <w:szCs w:val="18"/>
          <w:vertAlign w:val="superscript"/>
          <w:lang w:val="ru-RU"/>
        </w:rPr>
        <w:t>72-2</w:t>
      </w:r>
      <w:proofErr w:type="gramStart"/>
      <w:r w:rsidRPr="005B2E27">
        <w:rPr>
          <w:rFonts w:ascii="Arial" w:hAnsi="Arial" w:cs="Arial"/>
          <w:bCs/>
          <w:color w:val="000000" w:themeColor="text1"/>
          <w:sz w:val="18"/>
          <w:szCs w:val="18"/>
          <w:lang w:val="ru-RU"/>
        </w:rPr>
        <w:t xml:space="preserve"> В</w:t>
      </w:r>
      <w:proofErr w:type="gramEnd"/>
      <w:r w:rsidRPr="005B2E27">
        <w:rPr>
          <w:rFonts w:ascii="Arial" w:hAnsi="Arial" w:cs="Arial"/>
          <w:bCs/>
          <w:color w:val="000000" w:themeColor="text1"/>
          <w:sz w:val="18"/>
          <w:szCs w:val="18"/>
          <w:lang w:val="ru-RU"/>
        </w:rPr>
        <w:t xml:space="preserve">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64">
    <w:p w:rsidR="005B2E27" w:rsidRPr="005B2E27" w:rsidRDefault="005B2E27" w:rsidP="005B2E27">
      <w:pPr>
        <w:pStyle w:val="afb"/>
        <w:ind w:firstLine="709"/>
        <w:jc w:val="both"/>
        <w:rPr>
          <w:rFonts w:ascii="Arial" w:hAnsi="Arial" w:cs="Arial"/>
          <w:color w:val="000000" w:themeColor="text1"/>
          <w:lang w:val="ru-RU"/>
        </w:rPr>
      </w:pPr>
      <w:r w:rsidRPr="006F411A">
        <w:rPr>
          <w:rStyle w:val="afd"/>
          <w:rFonts w:ascii="Arial" w:hAnsi="Arial" w:cs="Arial"/>
          <w:color w:val="000000" w:themeColor="text1"/>
        </w:rPr>
        <w:footnoteRef/>
      </w:r>
      <w:r w:rsidRPr="005B2E27">
        <w:rPr>
          <w:rFonts w:ascii="Arial" w:hAnsi="Arial" w:cs="Arial"/>
          <w:color w:val="000000" w:themeColor="text1"/>
          <w:lang w:val="ru-RU"/>
        </w:rPr>
        <w:t xml:space="preserve"> Заказчик устанавливает в Положении о закупке сумму, не превышающую шестисот тысяч рублей.</w:t>
      </w:r>
    </w:p>
  </w:footnote>
  <w:footnote w:id="65">
    <w:p w:rsidR="005B2E27" w:rsidRPr="005B2E27" w:rsidRDefault="005B2E27" w:rsidP="005B2E27">
      <w:pPr>
        <w:ind w:firstLine="709"/>
        <w:jc w:val="both"/>
        <w:rPr>
          <w:rFonts w:eastAsia="Times New Roman"/>
          <w:sz w:val="20"/>
          <w:szCs w:val="20"/>
          <w:lang w:eastAsia="ru-RU"/>
        </w:rPr>
      </w:pPr>
      <w:proofErr w:type="gramStart"/>
      <w:r w:rsidRPr="006F411A">
        <w:rPr>
          <w:rFonts w:ascii="Arial" w:hAnsi="Arial" w:cs="Arial"/>
          <w:color w:val="000000" w:themeColor="text1"/>
          <w:sz w:val="20"/>
          <w:szCs w:val="20"/>
          <w:vertAlign w:val="superscript"/>
        </w:rPr>
        <w:t xml:space="preserve">74 </w:t>
      </w:r>
      <w:r w:rsidRPr="005B2E27">
        <w:rPr>
          <w:rFonts w:eastAsia="Times New Roman"/>
          <w:sz w:val="20"/>
          <w:szCs w:val="20"/>
          <w:lang w:eastAsia="ru-RU"/>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5B2E27">
        <w:rPr>
          <w:rFonts w:eastAsia="Times New Roman"/>
          <w:sz w:val="20"/>
          <w:szCs w:val="20"/>
          <w:vertAlign w:val="superscript"/>
          <w:lang w:eastAsia="ru-RU"/>
        </w:rPr>
        <w:t>6</w:t>
      </w:r>
      <w:r w:rsidRPr="005B2E27">
        <w:rPr>
          <w:rFonts w:eastAsia="Times New Roman"/>
          <w:sz w:val="20"/>
          <w:szCs w:val="20"/>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5B2E27">
        <w:rPr>
          <w:rFonts w:eastAsia="Times New Roman"/>
          <w:sz w:val="20"/>
          <w:szCs w:val="20"/>
          <w:vertAlign w:val="superscript"/>
          <w:lang w:eastAsia="ru-RU"/>
        </w:rPr>
        <w:t>1</w:t>
      </w:r>
      <w:r w:rsidRPr="005B2E27">
        <w:rPr>
          <w:rFonts w:eastAsia="Times New Roman"/>
          <w:sz w:val="20"/>
          <w:szCs w:val="20"/>
          <w:lang w:eastAsia="ru-RU"/>
        </w:rPr>
        <w:t xml:space="preserve"> Положения об особенностях</w:t>
      </w:r>
      <w:proofErr w:type="gramEnd"/>
      <w:r w:rsidRPr="005B2E27">
        <w:rPr>
          <w:rFonts w:eastAsia="Times New Roman"/>
          <w:sz w:val="20"/>
          <w:szCs w:val="20"/>
          <w:lang w:eastAsia="ru-RU"/>
        </w:rPr>
        <w:t xml:space="preserve"> участия СМСП в закупках. </w:t>
      </w:r>
    </w:p>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75</w:t>
      </w:r>
      <w:r w:rsidRPr="005B2E27">
        <w:rPr>
          <w:color w:val="000000" w:themeColor="text1"/>
          <w:sz w:val="20"/>
          <w:szCs w:val="20"/>
          <w:lang w:val="ru-RU"/>
        </w:rPr>
        <w:t xml:space="preserve"> </w:t>
      </w:r>
      <w:proofErr w:type="gramStart"/>
      <w:r w:rsidRPr="005B2E27">
        <w:rPr>
          <w:color w:val="000000" w:themeColor="text1"/>
          <w:sz w:val="20"/>
          <w:szCs w:val="20"/>
          <w:lang w:val="ru-RU"/>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5B2E27">
        <w:rPr>
          <w:color w:val="000000" w:themeColor="text1"/>
          <w:sz w:val="20"/>
          <w:szCs w:val="20"/>
          <w:lang w:val="ru-RU"/>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6">
    <w:p w:rsidR="005B2E27" w:rsidRPr="005B2E27" w:rsidRDefault="005B2E27" w:rsidP="005B2E27">
      <w:pPr>
        <w:pStyle w:val="afb"/>
        <w:ind w:firstLine="709"/>
        <w:jc w:val="both"/>
        <w:rPr>
          <w:rFonts w:ascii="Arial" w:hAnsi="Arial" w:cs="Arial"/>
          <w:color w:val="000000" w:themeColor="text1"/>
          <w:lang w:val="ru-RU"/>
        </w:rPr>
      </w:pPr>
      <w:r w:rsidRPr="005B2E27">
        <w:rPr>
          <w:rStyle w:val="afd"/>
          <w:color w:val="000000" w:themeColor="text1"/>
          <w:sz w:val="20"/>
          <w:szCs w:val="20"/>
          <w:lang w:val="ru-RU"/>
        </w:rPr>
        <w:t>75-1</w:t>
      </w:r>
      <w:r w:rsidRPr="005B2E27">
        <w:rPr>
          <w:color w:val="000000" w:themeColor="text1"/>
          <w:sz w:val="20"/>
          <w:szCs w:val="20"/>
          <w:lang w:val="ru-RU"/>
        </w:rPr>
        <w:t xml:space="preserve"> 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5B2E27">
        <w:rPr>
          <w:color w:val="000000" w:themeColor="text1"/>
          <w:sz w:val="20"/>
          <w:szCs w:val="20"/>
          <w:lang w:val="ru-RU"/>
        </w:rPr>
        <w:t>разместить сведения</w:t>
      </w:r>
      <w:proofErr w:type="gramEnd"/>
      <w:r w:rsidRPr="005B2E27">
        <w:rPr>
          <w:color w:val="000000" w:themeColor="text1"/>
          <w:sz w:val="20"/>
          <w:szCs w:val="20"/>
          <w:lang w:val="ru-RU"/>
        </w:rPr>
        <w:t xml:space="preserve"> о такой закупке в рабочие дни (понедельник, вторник, среда, четверг). </w:t>
      </w:r>
      <w:proofErr w:type="gramStart"/>
      <w:r w:rsidRPr="005B2E27">
        <w:rPr>
          <w:color w:val="000000" w:themeColor="text1"/>
          <w:sz w:val="20"/>
          <w:szCs w:val="20"/>
          <w:lang w:val="ru-RU"/>
        </w:rPr>
        <w:t>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r w:rsidRPr="005B2E27">
        <w:rPr>
          <w:rFonts w:ascii="Arial" w:hAnsi="Arial" w:cs="Arial"/>
          <w:color w:val="000000" w:themeColor="text1"/>
          <w:lang w:val="ru-RU"/>
        </w:rPr>
        <w:t>).</w:t>
      </w:r>
      <w:proofErr w:type="gramEnd"/>
    </w:p>
  </w:footnote>
  <w:footnote w:id="67">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75-2</w:t>
      </w:r>
      <w:r w:rsidRPr="005B2E27">
        <w:rPr>
          <w:color w:val="000000" w:themeColor="text1"/>
          <w:sz w:val="20"/>
          <w:szCs w:val="20"/>
          <w:lang w:val="ru-RU"/>
        </w:rPr>
        <w:t xml:space="preserve"> Заказчик вправе дополнительно предусмотреть в Положении о закупке условие, что с</w:t>
      </w:r>
      <w:r w:rsidRPr="005B2E27">
        <w:rPr>
          <w:rFonts w:eastAsia="Calibri"/>
          <w:color w:val="000000" w:themeColor="text1"/>
          <w:sz w:val="20"/>
          <w:szCs w:val="20"/>
          <w:lang w:val="ru-RU"/>
        </w:rPr>
        <w:t xml:space="preserve">опоставление  </w:t>
      </w:r>
      <w:r w:rsidRPr="005B2E27">
        <w:rPr>
          <w:color w:val="000000" w:themeColor="text1"/>
          <w:sz w:val="20"/>
          <w:szCs w:val="20"/>
          <w:lang w:val="ru-RU"/>
        </w:rPr>
        <w:t xml:space="preserve">предложений о цене договора </w:t>
      </w:r>
      <w:r w:rsidRPr="005B2E27">
        <w:rPr>
          <w:rFonts w:eastAsia="Calibri"/>
          <w:color w:val="000000" w:themeColor="text1"/>
          <w:sz w:val="20"/>
          <w:szCs w:val="20"/>
          <w:lang w:val="ru-RU"/>
        </w:rPr>
        <w:t>л</w:t>
      </w:r>
      <w:r w:rsidRPr="005B2E27">
        <w:rPr>
          <w:color w:val="000000" w:themeColor="text1"/>
          <w:sz w:val="20"/>
          <w:szCs w:val="20"/>
          <w:lang w:val="ru-RU"/>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5B2E27">
        <w:rPr>
          <w:rFonts w:eastAsia="Calibri"/>
          <w:color w:val="000000" w:themeColor="text1"/>
          <w:sz w:val="20"/>
          <w:szCs w:val="20"/>
          <w:lang w:val="ru-RU"/>
        </w:rPr>
        <w:t>осуществляется по цене без учета налога на добавленную стоимость.</w:t>
      </w:r>
    </w:p>
  </w:footnote>
  <w:footnote w:id="68">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75-3</w:t>
      </w:r>
      <w:r w:rsidRPr="005B2E27">
        <w:rPr>
          <w:color w:val="000000" w:themeColor="text1"/>
          <w:sz w:val="20"/>
          <w:szCs w:val="20"/>
          <w:lang w:val="ru-RU"/>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9">
    <w:p w:rsidR="005B2E27" w:rsidRPr="005B2E27" w:rsidRDefault="005B2E27" w:rsidP="005B2E27">
      <w:pPr>
        <w:pStyle w:val="afb"/>
        <w:ind w:firstLine="709"/>
        <w:jc w:val="both"/>
        <w:rPr>
          <w:color w:val="000000" w:themeColor="text1"/>
          <w:sz w:val="20"/>
          <w:szCs w:val="20"/>
          <w:vertAlign w:val="superscript"/>
          <w:lang w:val="ru-RU"/>
        </w:rPr>
      </w:pPr>
      <w:r w:rsidRPr="005B2E27">
        <w:rPr>
          <w:rStyle w:val="afd"/>
          <w:color w:val="000000" w:themeColor="text1"/>
          <w:sz w:val="20"/>
          <w:szCs w:val="20"/>
          <w:lang w:val="ru-RU"/>
        </w:rPr>
        <w:t>76</w:t>
      </w:r>
      <w:r w:rsidRPr="005B2E27">
        <w:rPr>
          <w:color w:val="000000" w:themeColor="text1"/>
          <w:sz w:val="20"/>
          <w:szCs w:val="20"/>
          <w:lang w:val="ru-RU"/>
        </w:rPr>
        <w:t xml:space="preserve"> </w:t>
      </w:r>
      <w:proofErr w:type="gramStart"/>
      <w:r w:rsidRPr="005B2E27">
        <w:rPr>
          <w:color w:val="000000" w:themeColor="text1"/>
          <w:sz w:val="20"/>
          <w:szCs w:val="20"/>
          <w:lang w:val="ru-RU"/>
        </w:rPr>
        <w:t>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186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roofErr w:type="gramEnd"/>
    </w:p>
    <w:p w:rsidR="005B2E27" w:rsidRPr="005B2E27" w:rsidRDefault="005B2E27" w:rsidP="005B2E27">
      <w:pPr>
        <w:pStyle w:val="afb"/>
        <w:ind w:firstLine="709"/>
        <w:jc w:val="both"/>
        <w:rPr>
          <w:color w:val="000000" w:themeColor="text1"/>
          <w:sz w:val="20"/>
          <w:szCs w:val="20"/>
          <w:lang w:val="ru-RU"/>
        </w:rPr>
      </w:pPr>
    </w:p>
  </w:footnote>
  <w:footnote w:id="70">
    <w:p w:rsidR="005B2E27" w:rsidRPr="005B2E27" w:rsidRDefault="005B2E27" w:rsidP="005B2E27">
      <w:pPr>
        <w:pStyle w:val="afb"/>
        <w:ind w:firstLine="709"/>
        <w:jc w:val="both"/>
        <w:rPr>
          <w:rFonts w:eastAsia="Lucida Sans Unicode"/>
          <w:color w:val="000000" w:themeColor="text1"/>
          <w:sz w:val="20"/>
          <w:szCs w:val="20"/>
          <w:lang w:val="ru-RU"/>
        </w:rPr>
      </w:pPr>
      <w:r w:rsidRPr="005B2E27">
        <w:rPr>
          <w:color w:val="000000" w:themeColor="text1"/>
          <w:sz w:val="20"/>
          <w:szCs w:val="20"/>
          <w:vertAlign w:val="superscript"/>
          <w:lang w:val="ru-RU"/>
        </w:rPr>
        <w:t>76-1</w:t>
      </w:r>
      <w:proofErr w:type="gramStart"/>
      <w:r w:rsidRPr="005B2E27">
        <w:rPr>
          <w:color w:val="000000" w:themeColor="text1"/>
          <w:sz w:val="20"/>
          <w:szCs w:val="20"/>
          <w:vertAlign w:val="superscript"/>
          <w:lang w:val="ru-RU"/>
        </w:rPr>
        <w:t xml:space="preserve"> </w:t>
      </w:r>
      <w:r w:rsidRPr="005B2E27">
        <w:rPr>
          <w:color w:val="000000" w:themeColor="text1"/>
          <w:sz w:val="20"/>
          <w:szCs w:val="20"/>
          <w:lang w:val="ru-RU"/>
        </w:rPr>
        <w:t>В</w:t>
      </w:r>
      <w:proofErr w:type="gramEnd"/>
      <w:r w:rsidRPr="005B2E27">
        <w:rPr>
          <w:color w:val="000000" w:themeColor="text1"/>
          <w:sz w:val="20"/>
          <w:szCs w:val="20"/>
          <w:lang w:val="ru-RU"/>
        </w:rPr>
        <w:t xml:space="preserve"> случае заключения д</w:t>
      </w:r>
      <w:r w:rsidRPr="005B2E27">
        <w:rPr>
          <w:rFonts w:eastAsia="Lucida Sans Unicode"/>
          <w:color w:val="000000" w:themeColor="text1"/>
          <w:sz w:val="20"/>
          <w:szCs w:val="20"/>
          <w:lang w:val="ru-RU"/>
        </w:rPr>
        <w:t>оговора с субъектами малого и среднего предпринимательства срок оплаты устанавливается в соответствии с Постановлением № 1352.</w:t>
      </w:r>
    </w:p>
    <w:p w:rsidR="005B2E27" w:rsidRPr="005B2E27" w:rsidRDefault="005B2E27" w:rsidP="005B2E27">
      <w:pPr>
        <w:pStyle w:val="afb"/>
        <w:ind w:firstLine="709"/>
        <w:jc w:val="both"/>
        <w:rPr>
          <w:color w:val="000000" w:themeColor="text1"/>
          <w:sz w:val="20"/>
          <w:szCs w:val="20"/>
          <w:lang w:val="ru-RU"/>
        </w:rPr>
      </w:pPr>
      <w:r w:rsidRPr="005B2E27">
        <w:rPr>
          <w:rStyle w:val="afd"/>
          <w:color w:val="000000" w:themeColor="text1"/>
          <w:sz w:val="20"/>
          <w:szCs w:val="20"/>
          <w:lang w:val="ru-RU"/>
        </w:rPr>
        <w:t>77</w:t>
      </w:r>
      <w:r w:rsidRPr="005B2E27">
        <w:rPr>
          <w:color w:val="000000" w:themeColor="text1"/>
          <w:sz w:val="20"/>
          <w:szCs w:val="20"/>
          <w:lang w:val="ru-RU"/>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r w:rsidRPr="005B2E27">
        <w:rPr>
          <w:color w:val="000000" w:themeColor="text1"/>
          <w:sz w:val="20"/>
          <w:szCs w:val="20"/>
          <w:lang w:val="ru-RU"/>
        </w:rPr>
        <w:tab/>
      </w:r>
    </w:p>
  </w:footnote>
  <w:footnote w:id="71">
    <w:p w:rsidR="005B2E27" w:rsidRPr="006F411A" w:rsidRDefault="005B2E27" w:rsidP="005B2E27">
      <w:pPr>
        <w:ind w:firstLine="709"/>
        <w:jc w:val="both"/>
        <w:rPr>
          <w:rFonts w:ascii="Arial" w:hAnsi="Arial" w:cs="Arial"/>
          <w:color w:val="000000" w:themeColor="text1"/>
          <w:sz w:val="20"/>
          <w:szCs w:val="20"/>
        </w:rPr>
      </w:pPr>
      <w:r w:rsidRPr="006F411A">
        <w:rPr>
          <w:rStyle w:val="afd"/>
          <w:rFonts w:ascii="Arial" w:hAnsi="Arial" w:cs="Arial"/>
          <w:color w:val="000000" w:themeColor="text1"/>
          <w:sz w:val="20"/>
          <w:szCs w:val="20"/>
        </w:rPr>
        <w:t>78</w:t>
      </w:r>
      <w:r w:rsidRPr="006F411A">
        <w:rPr>
          <w:rFonts w:ascii="Arial" w:hAnsi="Arial" w:cs="Arial"/>
          <w:color w:val="000000" w:themeColor="text1"/>
          <w:sz w:val="20"/>
          <w:szCs w:val="20"/>
        </w:rPr>
        <w:t xml:space="preserve"> З</w:t>
      </w:r>
      <w:r w:rsidRPr="006F411A">
        <w:rPr>
          <w:rFonts w:ascii="Arial" w:eastAsia="Calibri" w:hAnsi="Arial" w:cs="Arial"/>
          <w:color w:val="000000" w:themeColor="text1"/>
          <w:sz w:val="20"/>
          <w:szCs w:val="20"/>
        </w:rPr>
        <w:t xml:space="preserve">аказчик вправе установить в приложении к Положению о закупке </w:t>
      </w:r>
      <w:hyperlink r:id="rId1" w:history="1">
        <w:r w:rsidRPr="006F411A">
          <w:rPr>
            <w:rFonts w:ascii="Arial" w:eastAsia="Calibri" w:hAnsi="Arial" w:cs="Arial"/>
            <w:color w:val="000000" w:themeColor="text1"/>
            <w:sz w:val="20"/>
            <w:szCs w:val="20"/>
          </w:rPr>
          <w:t>порядок</w:t>
        </w:r>
      </w:hyperlink>
      <w:r w:rsidRPr="006F411A">
        <w:rPr>
          <w:rFonts w:ascii="Arial" w:eastAsia="Calibri" w:hAnsi="Arial" w:cs="Arial"/>
          <w:color w:val="000000" w:themeColor="text1"/>
          <w:sz w:val="20"/>
          <w:szCs w:val="20"/>
        </w:rPr>
        <w:t xml:space="preserve"> оценки заявок, окончательных предложений участников закупки, в том числе </w:t>
      </w:r>
      <w:hyperlink r:id="rId2" w:history="1">
        <w:r w:rsidRPr="006F411A">
          <w:rPr>
            <w:rFonts w:ascii="Arial" w:eastAsia="Calibri" w:hAnsi="Arial" w:cs="Arial"/>
            <w:color w:val="000000" w:themeColor="text1"/>
            <w:sz w:val="20"/>
            <w:szCs w:val="20"/>
          </w:rPr>
          <w:t>предельные величины</w:t>
        </w:r>
      </w:hyperlink>
      <w:r w:rsidRPr="006F411A">
        <w:rPr>
          <w:rFonts w:ascii="Arial" w:eastAsia="Calibri" w:hAnsi="Arial" w:cs="Arial"/>
          <w:color w:val="000000" w:themeColor="text1"/>
          <w:sz w:val="20"/>
          <w:szCs w:val="20"/>
        </w:rPr>
        <w:t xml:space="preserve"> значимости каждого критерия.</w:t>
      </w:r>
    </w:p>
  </w:footnote>
  <w:footnote w:id="72">
    <w:p w:rsidR="005B2E27" w:rsidRPr="006F411A" w:rsidRDefault="005B2E27" w:rsidP="005B2E27">
      <w:pPr>
        <w:ind w:firstLine="709"/>
        <w:jc w:val="both"/>
        <w:rPr>
          <w:rFonts w:ascii="Arial" w:hAnsi="Arial" w:cs="Arial"/>
          <w:color w:val="000000" w:themeColor="text1"/>
          <w:sz w:val="20"/>
          <w:szCs w:val="20"/>
        </w:rPr>
      </w:pPr>
      <w:r w:rsidRPr="006F411A">
        <w:rPr>
          <w:rStyle w:val="afd"/>
          <w:rFonts w:ascii="Arial" w:hAnsi="Arial" w:cs="Arial"/>
          <w:color w:val="000000" w:themeColor="text1"/>
          <w:sz w:val="20"/>
          <w:szCs w:val="20"/>
        </w:rPr>
        <w:t>79</w:t>
      </w:r>
      <w:r w:rsidRPr="006F411A">
        <w:rPr>
          <w:rFonts w:ascii="Arial" w:hAnsi="Arial" w:cs="Arial"/>
          <w:color w:val="000000" w:themeColor="text1"/>
          <w:sz w:val="20"/>
          <w:szCs w:val="20"/>
        </w:rPr>
        <w:t xml:space="preserve"> Заказчик вправе в Положении о закупке устанавливать иные критерии.</w:t>
      </w:r>
    </w:p>
  </w:footnote>
  <w:footnote w:id="73">
    <w:p w:rsidR="005B2E27" w:rsidRPr="005B2E27" w:rsidRDefault="005B2E27" w:rsidP="005B2E27">
      <w:pPr>
        <w:pStyle w:val="afb"/>
        <w:ind w:firstLine="709"/>
        <w:jc w:val="both"/>
        <w:rPr>
          <w:rFonts w:ascii="Arial" w:hAnsi="Arial" w:cs="Arial"/>
          <w:color w:val="000000" w:themeColor="text1"/>
          <w:lang w:val="ru-RU"/>
        </w:rPr>
      </w:pPr>
      <w:r w:rsidRPr="005B2E27">
        <w:rPr>
          <w:rStyle w:val="afd"/>
          <w:rFonts w:ascii="Arial" w:hAnsi="Arial" w:cs="Arial"/>
          <w:color w:val="000000" w:themeColor="text1"/>
          <w:lang w:val="ru-RU"/>
        </w:rPr>
        <w:t>80</w:t>
      </w:r>
      <w:r w:rsidRPr="005B2E27">
        <w:rPr>
          <w:rFonts w:ascii="Arial" w:hAnsi="Arial" w:cs="Arial"/>
          <w:color w:val="000000" w:themeColor="text1"/>
          <w:lang w:val="ru-RU"/>
        </w:rPr>
        <w:t xml:space="preserve"> Заказчик вправе предусмотреть в Положении о закупке применение антидемпинговых мер.</w:t>
      </w:r>
    </w:p>
  </w:footnote>
  <w:footnote w:id="74">
    <w:p w:rsidR="005B2E27" w:rsidRPr="005B2E27" w:rsidRDefault="005B2E27" w:rsidP="005B2E27">
      <w:pPr>
        <w:pStyle w:val="afb"/>
        <w:ind w:firstLine="709"/>
        <w:jc w:val="both"/>
        <w:rPr>
          <w:rFonts w:ascii="Arial" w:hAnsi="Arial" w:cs="Arial"/>
          <w:color w:val="000000" w:themeColor="text1"/>
          <w:lang w:val="ru-RU"/>
        </w:rPr>
      </w:pPr>
      <w:r w:rsidRPr="005B2E27">
        <w:rPr>
          <w:rStyle w:val="afd"/>
          <w:rFonts w:ascii="Arial" w:hAnsi="Arial" w:cs="Arial"/>
          <w:color w:val="000000" w:themeColor="text1"/>
          <w:lang w:val="ru-RU"/>
        </w:rPr>
        <w:t>80-1</w:t>
      </w:r>
      <w:r w:rsidRPr="005B2E27">
        <w:rPr>
          <w:rFonts w:ascii="Arial" w:hAnsi="Arial" w:cs="Arial"/>
          <w:color w:val="000000" w:themeColor="text1"/>
          <w:lang w:val="ru-RU"/>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5">
    <w:p w:rsidR="005B2E27" w:rsidRPr="006F411A" w:rsidRDefault="005B2E27" w:rsidP="005B2E27">
      <w:pPr>
        <w:ind w:firstLine="709"/>
        <w:jc w:val="both"/>
        <w:rPr>
          <w:rFonts w:ascii="Arial" w:hAnsi="Arial" w:cs="Arial"/>
          <w:color w:val="000000" w:themeColor="text1"/>
          <w:sz w:val="20"/>
          <w:szCs w:val="20"/>
        </w:rPr>
      </w:pPr>
      <w:r w:rsidRPr="006F411A">
        <w:rPr>
          <w:rStyle w:val="afd"/>
          <w:rFonts w:ascii="Arial" w:hAnsi="Arial" w:cs="Arial"/>
          <w:color w:val="000000" w:themeColor="text1"/>
          <w:sz w:val="20"/>
          <w:szCs w:val="20"/>
        </w:rPr>
        <w:t>81</w:t>
      </w:r>
      <w:r w:rsidRPr="006F411A">
        <w:rPr>
          <w:rFonts w:ascii="Arial" w:hAnsi="Arial" w:cs="Arial"/>
          <w:color w:val="000000" w:themeColor="text1"/>
          <w:sz w:val="20"/>
          <w:szCs w:val="20"/>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6">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1">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A90845"/>
    <w:multiLevelType w:val="hybridMultilevel"/>
    <w:tmpl w:val="D88877F2"/>
    <w:lvl w:ilvl="0" w:tplc="323C8062">
      <w:start w:val="1"/>
      <w:numFmt w:val="decimal"/>
      <w:lvlText w:val="%1."/>
      <w:lvlJc w:val="left"/>
      <w:pPr>
        <w:ind w:left="1996" w:hanging="360"/>
      </w:pPr>
      <w:rPr>
        <w:rFonts w:eastAsia="Calibri"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4">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142B7AA3"/>
    <w:multiLevelType w:val="hybridMultilevel"/>
    <w:tmpl w:val="E93C2E80"/>
    <w:lvl w:ilvl="0" w:tplc="193A0520">
      <w:start w:val="1"/>
      <w:numFmt w:val="decimal"/>
      <w:lvlText w:val="%1)"/>
      <w:lvlJc w:val="left"/>
      <w:pPr>
        <w:ind w:left="1240" w:hanging="360"/>
      </w:pPr>
      <w:rPr>
        <w:rFonts w:cs="Times New Roman" w:hint="default"/>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1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12803E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4A572CB8"/>
    <w:multiLevelType w:val="hybridMultilevel"/>
    <w:tmpl w:val="4752A6BE"/>
    <w:lvl w:ilvl="0" w:tplc="17EE88A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2">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5">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17"/>
  </w:num>
  <w:num w:numId="3">
    <w:abstractNumId w:val="42"/>
  </w:num>
  <w:num w:numId="4">
    <w:abstractNumId w:val="25"/>
  </w:num>
  <w:num w:numId="5">
    <w:abstractNumId w:val="28"/>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6"/>
  </w:num>
  <w:num w:numId="10">
    <w:abstractNumId w:val="23"/>
  </w:num>
  <w:num w:numId="11">
    <w:abstractNumId w:val="11"/>
  </w:num>
  <w:num w:numId="12">
    <w:abstractNumId w:val="8"/>
  </w:num>
  <w:num w:numId="13">
    <w:abstractNumId w:val="38"/>
  </w:num>
  <w:num w:numId="14">
    <w:abstractNumId w:val="33"/>
  </w:num>
  <w:num w:numId="15">
    <w:abstractNumId w:val="31"/>
  </w:num>
  <w:num w:numId="16">
    <w:abstractNumId w:val="18"/>
  </w:num>
  <w:num w:numId="17">
    <w:abstractNumId w:val="44"/>
  </w:num>
  <w:num w:numId="18">
    <w:abstractNumId w:val="35"/>
  </w:num>
  <w:num w:numId="19">
    <w:abstractNumId w:val="26"/>
  </w:num>
  <w:num w:numId="20">
    <w:abstractNumId w:val="0"/>
  </w:num>
  <w:num w:numId="21">
    <w:abstractNumId w:val="16"/>
  </w:num>
  <w:num w:numId="22">
    <w:abstractNumId w:val="12"/>
  </w:num>
  <w:num w:numId="23">
    <w:abstractNumId w:val="41"/>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9"/>
  </w:num>
  <w:num w:numId="27">
    <w:abstractNumId w:val="20"/>
  </w:num>
  <w:num w:numId="28">
    <w:abstractNumId w:val="9"/>
  </w:num>
  <w:num w:numId="29">
    <w:abstractNumId w:val="40"/>
  </w:num>
  <w:num w:numId="30">
    <w:abstractNumId w:val="47"/>
  </w:num>
  <w:num w:numId="31">
    <w:abstractNumId w:val="7"/>
  </w:num>
  <w:num w:numId="32">
    <w:abstractNumId w:val="22"/>
  </w:num>
  <w:num w:numId="33">
    <w:abstractNumId w:val="4"/>
  </w:num>
  <w:num w:numId="34">
    <w:abstractNumId w:val="21"/>
  </w:num>
  <w:num w:numId="35">
    <w:abstractNumId w:val="45"/>
  </w:num>
  <w:num w:numId="36">
    <w:abstractNumId w:val="24"/>
  </w:num>
  <w:num w:numId="37">
    <w:abstractNumId w:val="32"/>
  </w:num>
  <w:num w:numId="38">
    <w:abstractNumId w:val="36"/>
  </w:num>
  <w:num w:numId="39">
    <w:abstractNumId w:val="15"/>
  </w:num>
  <w:num w:numId="40">
    <w:abstractNumId w:val="29"/>
  </w:num>
  <w:num w:numId="41">
    <w:abstractNumId w:val="37"/>
  </w:num>
  <w:num w:numId="42">
    <w:abstractNumId w:val="14"/>
  </w:num>
  <w:num w:numId="43">
    <w:abstractNumId w:val="30"/>
  </w:num>
  <w:num w:numId="44">
    <w:abstractNumId w:val="27"/>
  </w:num>
  <w:num w:numId="45">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6B83"/>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2E27"/>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4D02"/>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01F"/>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5483D"/>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2543"/>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170D"/>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5ED"/>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39A"/>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1BB5"/>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5A7"/>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1"/>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uiPriority w:val="99"/>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uiPriority w:val="99"/>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uiPriority w:val="99"/>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uiPriority w:val="59"/>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uiPriority w:val="99"/>
    <w:rsid w:val="007F2D7C"/>
    <w:rPr>
      <w:sz w:val="16"/>
      <w:szCs w:val="16"/>
    </w:rPr>
  </w:style>
  <w:style w:type="paragraph" w:styleId="aff8">
    <w:name w:val="annotation text"/>
    <w:basedOn w:val="a0"/>
    <w:link w:val="aff9"/>
    <w:uiPriority w:val="9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uiPriority w:val="99"/>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affffffffd">
    <w:name w:val="Заголовок Знак"/>
    <w:rsid w:val="00F41BB5"/>
    <w:rPr>
      <w:b/>
      <w:sz w:val="28"/>
    </w:rPr>
  </w:style>
  <w:style w:type="character" w:customStyle="1" w:styleId="affffffffe">
    <w:name w:val="Подпись к таблице_"/>
    <w:basedOn w:val="a1"/>
    <w:link w:val="1fffff"/>
    <w:uiPriority w:val="99"/>
    <w:locked/>
    <w:rsid w:val="005B2E27"/>
    <w:rPr>
      <w:b/>
      <w:bCs/>
      <w:shd w:val="clear" w:color="auto" w:fill="FFFFFF"/>
    </w:rPr>
  </w:style>
  <w:style w:type="character" w:customStyle="1" w:styleId="afffffffff">
    <w:name w:val="Подпись к таблице"/>
    <w:basedOn w:val="affffffffe"/>
    <w:uiPriority w:val="99"/>
    <w:rsid w:val="005B2E27"/>
    <w:rPr>
      <w:u w:val="single"/>
    </w:rPr>
  </w:style>
  <w:style w:type="character" w:customStyle="1" w:styleId="211pt">
    <w:name w:val="Основной текст (2) + 11 pt"/>
    <w:basedOn w:val="29"/>
    <w:uiPriority w:val="99"/>
    <w:rsid w:val="005B2E27"/>
    <w:rPr>
      <w:rFonts w:ascii="Times New Roman" w:hAnsi="Times New Roman"/>
      <w:sz w:val="22"/>
      <w:szCs w:val="22"/>
      <w:shd w:val="clear" w:color="auto" w:fill="FFFFFF"/>
    </w:rPr>
  </w:style>
  <w:style w:type="paragraph" w:customStyle="1" w:styleId="1fffff">
    <w:name w:val="Подпись к таблице1"/>
    <w:basedOn w:val="a0"/>
    <w:link w:val="affffffffe"/>
    <w:uiPriority w:val="99"/>
    <w:rsid w:val="005B2E27"/>
    <w:pPr>
      <w:widowControl w:val="0"/>
      <w:shd w:val="clear" w:color="auto" w:fill="FFFFFF"/>
      <w:overflowPunct/>
      <w:autoSpaceDE/>
      <w:autoSpaceDN/>
      <w:adjustRightInd/>
      <w:spacing w:line="240" w:lineRule="atLeast"/>
      <w:textAlignment w:val="auto"/>
    </w:pPr>
    <w:rPr>
      <w:b/>
      <w:bCs/>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induma.ru" TargetMode="External"/><Relationship Id="rId18" Type="http://schemas.openxmlformats.org/officeDocument/2006/relationships/footer" Target="footer2.xml"/><Relationship Id="rId26" Type="http://schemas.openxmlformats.org/officeDocument/2006/relationships/hyperlink" Target="consultantplus://offline/ref=CEBD5EBA203AFBA6BD4CCB9C3B34C7DE18C977541648473A7DDF7D150FC08628519B2A92BE9D0BF2p0i9E"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2BA74487863AD422C82F4CCBADF9FAE775924DED1E3CFC45C75B4BBBF67E9A0A2C39C63D5FA7B6A2EE375DAC9015FDA6E93D5B7E287D916E7AC38351r160F" TargetMode="External"/><Relationship Id="rId34" Type="http://schemas.openxmlformats.org/officeDocument/2006/relationships/hyperlink" Target="consultantplus://offline/ref=12BBAE46E6DED7E07D5479443F882B8072595FA29AFDEBB6D05504F9DF6224177B501BD35866A15550BECCF48ED16156E6849BC24D0BeCF6F" TargetMode="External"/><Relationship Id="rId42" Type="http://schemas.openxmlformats.org/officeDocument/2006/relationships/hyperlink" Target="consultantplus://offline/ref=92D0DADA0D1B873EE7A86E9D8E922C9AE1DF092CD7BB0303A06332D7B6167CAA7101A84A33d25FH"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13CEE68D167EEC3863D38E7DA9419EBDEA52C7B11ECB80A6D54C08D4C8D559EF7C9599AEFAzDzFH" TargetMode="External"/><Relationship Id="rId55" Type="http://schemas.openxmlformats.org/officeDocument/2006/relationships/hyperlink" Target="consultantplus://offline/ref=9907E7816838804C47683656E10A0EAF4BB015FD9274E6C81A81731F0630E36918C8EEB34Dc7mFC" TargetMode="External"/><Relationship Id="rId7" Type="http://schemas.openxmlformats.org/officeDocument/2006/relationships/endnotes" Target="endnotes.xml"/><Relationship Id="rId12" Type="http://schemas.openxmlformats.org/officeDocument/2006/relationships/hyperlink" Target="http://chainsk.tom.ru" TargetMode="External"/><Relationship Id="rId17" Type="http://schemas.openxmlformats.org/officeDocument/2006/relationships/footer" Target="footer1.xml"/><Relationship Id="rId25" Type="http://schemas.openxmlformats.org/officeDocument/2006/relationships/hyperlink" Target="consultantplus://offline/ref=CEBD5EBA203AFBA6BD4CCB9C3B34C7DE18C977541648473A7DDF7D150FC08628519B2A92BE9D0BF0p0i9E" TargetMode="External"/><Relationship Id="rId33" Type="http://schemas.openxmlformats.org/officeDocument/2006/relationships/hyperlink" Target="consultantplus://offline/ref=12BBAE46E6DED7E07D5479443F882B8072595DA39EFDEBB6D05504F9DF6224177B501BD35E6CA75550BECCF48ED16156E6849BC24D0BeCF6F"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9907E7816838804C47683656E10A0EAF4BB015FD9274E6C81A81731F0630E36918C8EEB34Dc7mF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hainsk.tom.ru/" TargetMode="External"/><Relationship Id="rId20" Type="http://schemas.openxmlformats.org/officeDocument/2006/relationships/hyperlink" Target="consultantplus://offline/ref=2BA74487863AD422C82F52C6BB95A4E3779112E4193CF61392074DECA92E9C5F6C79C0681CE3BAA0E73C09FCD74BA4F4AC76567837619169r665F" TargetMode="External"/><Relationship Id="rId29" Type="http://schemas.openxmlformats.org/officeDocument/2006/relationships/hyperlink" Target="consultantplus://offline/ref=12BBAE46E6DED7E07D5479443F882B8072565BA598F5EBB6D05504F9DF6224177B501BD05F64A55550BECCF48ED16156E6849BC24D0BeCF6F" TargetMode="External"/><Relationship Id="rId41" Type="http://schemas.openxmlformats.org/officeDocument/2006/relationships/hyperlink" Target="consultantplus://offline/ref=13CEE68D167EEC3863D38E7DA9419EBDEA52C7B11ECB80A6D54C08D4C8D559EF7C9599AEFAzDzFH" TargetMode="External"/><Relationship Id="rId54"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consultantplus://offline/ref=440C60C2E9CB9036393477BBC20ED749353E434CA8A4429A4BE6DEDE46A82E75611D956937p7b2H" TargetMode="External"/><Relationship Id="rId32" Type="http://schemas.openxmlformats.org/officeDocument/2006/relationships/hyperlink" Target="consultantplus://offline/ref=12BBAE46E6DED7E07D5479443F882B8072595DA39EFDEBB6D05504F9DF6224177B501BD35E63A35550BECCF48ED16156E6849BC24D0BeCF6F" TargetMode="External"/><Relationship Id="rId37" Type="http://schemas.openxmlformats.org/officeDocument/2006/relationships/hyperlink" Target="consultantplus://offline/ref=C44DEC6CDD7CDD7A5C4A6F651835E5E5E09187EC045F022236C456CE18B46F8BE2152E3B7B8EB88Av04DI"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FEC9CC9A3C5C3DF5971A9011BE6D3207184F4A06FE2DBFF563D7E24C4BA2652AF593AAE7DAuFlEK" TargetMode="External"/><Relationship Id="rId53" Type="http://schemas.openxmlformats.org/officeDocument/2006/relationships/hyperlink" Target="consultantplus://offline/ref=9907E7816838804C47683656E10A0EAF4BB015FD9274E6C81A81731F0630E36918C8EEB34Dc7mFC" TargetMode="External"/><Relationship Id="rId58" Type="http://schemas.openxmlformats.org/officeDocument/2006/relationships/hyperlink" Target="consultantplus://offline/ref=8E3E6FF40AC925CFD52CAD97DAC0418D0E89B977AA32968152092D4204B9D4E8ADF8F18EAA61834Dh6d8I"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consultantplus://offline/ref=440C60C2E9CB9036393477BBC20ED749353E434CA8A4429A4BE6DEDE46A82E75611D956937p7b5H" TargetMode="External"/><Relationship Id="rId28" Type="http://schemas.openxmlformats.org/officeDocument/2006/relationships/hyperlink" Target="consultantplus://offline/ref=12BBAE46E6DED7E07D5479443F882B8072565BA598F5EBB6D05504F9DF6224177B501BD25760A35550BECCF48ED16156E6849BC24D0BeCF6F" TargetMode="External"/><Relationship Id="rId36" Type="http://schemas.openxmlformats.org/officeDocument/2006/relationships/hyperlink" Target="consultantplus://offline/ref=B1FF06CE01428974C5BAEB33BB10AFEEF7009381FB02F74AECF85A81188900EA7EDBE048A4NCx5G" TargetMode="External"/><Relationship Id="rId49" Type="http://schemas.openxmlformats.org/officeDocument/2006/relationships/hyperlink" Target="consultantplus://offline/ref=9907E7816838804C47683656E10A0EAF4BB015FD9274E6C81A81731F0630E36918C8EEB34Dc7mFC" TargetMode="External"/><Relationship Id="rId57" Type="http://schemas.openxmlformats.org/officeDocument/2006/relationships/hyperlink" Target="consultantplus://offline/ref=D93921ABB13884A69667C1771D4AC90C73515862D4EADEEC406A8BF874F0F3B6A1A1CEB597X0P4E" TargetMode="External"/><Relationship Id="rId10" Type="http://schemas.openxmlformats.org/officeDocument/2006/relationships/hyperlink" Target="http://chainsk.tom.ru" TargetMode="External"/><Relationship Id="rId19" Type="http://schemas.openxmlformats.org/officeDocument/2006/relationships/hyperlink" Target="consultantplus://offline/ref=1F96068A37EFC988D311AAB3EFDA12230D294289B77399D8F61361ECE7BE6EC9v3sDF" TargetMode="External"/><Relationship Id="rId31" Type="http://schemas.openxmlformats.org/officeDocument/2006/relationships/hyperlink" Target="consultantplus://offline/ref=12BBAE46E6DED7E07D5479443F882B8072595DA39EFDEBB6D05504F9DF6224177B501BD35E61A55550BECCF48ED16156E6849BC24D0BeCF6F" TargetMode="External"/><Relationship Id="rId44" Type="http://schemas.openxmlformats.org/officeDocument/2006/relationships/hyperlink" Target="consultantplus://offline/ref=CE603B54B97EBA1C0E9A0D7C98E2115993E98B074C1EAAA40C584DA2A48BAD9A1FEB4B7B85W0p6D" TargetMode="External"/><Relationship Id="rId52" Type="http://schemas.openxmlformats.org/officeDocument/2006/relationships/hyperlink" Target="consultantplus://offline/ref=9907E7816838804C47683656E10A0EAF4BB015FD9274E6C81A81731F0630E36918C8EEB34Dc7mF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hainduma.ru" TargetMode="External"/><Relationship Id="rId22" Type="http://schemas.openxmlformats.org/officeDocument/2006/relationships/hyperlink" Target="consultantplus://offline/ref=2BA74487863AD422C82F52C6BB95A4E3779112E4193CF61392074DECA92E9C5F7E7998641FE2A5A3EB295FAD91r16FF" TargetMode="External"/><Relationship Id="rId27" Type="http://schemas.openxmlformats.org/officeDocument/2006/relationships/hyperlink" Target="consultantplus://offline/ref=12BBAE46E6DED7E07D5479443F882B8072595FA29AFDEBB6D05504F9DF6224177B501BD45F66AA0A55ABDDAC81D37F48E39F87C04Fe0F8F" TargetMode="External"/><Relationship Id="rId30" Type="http://schemas.openxmlformats.org/officeDocument/2006/relationships/hyperlink" Target="consultantplus://offline/ref=12BBAE46E6DED7E07D5479443F882B8072595DA39EFDEBB6D05504F9DF6224177B501BD05E65A95703E4DCF0C7866C4AE69F85C5530BC7DFeCF3F" TargetMode="External"/><Relationship Id="rId35" Type="http://schemas.openxmlformats.org/officeDocument/2006/relationships/hyperlink" Target="consultantplus://offline/ref=EEF50C94A05CF08F4D627C27757B9B7F636ADD33BDF890C584A3495F5C44B3E752A120832E6957E" TargetMode="External"/><Relationship Id="rId43" Type="http://schemas.openxmlformats.org/officeDocument/2006/relationships/hyperlink" Target="consultantplus://offline/ref=AB145B7D0F14E4375D2951B7074D9D6AA5F0FD1968918ACCDDE05A68E3E44E451BFDBB00C4F6B7EAe8xFK" TargetMode="External"/><Relationship Id="rId48" Type="http://schemas.openxmlformats.org/officeDocument/2006/relationships/hyperlink" Target="consultantplus://offline/ref=9907E7816838804C47683656E10A0EAF4BB015FD9274E6C81A81731F0630E36918C8EEB34Dc7mFC" TargetMode="External"/><Relationship Id="rId56" Type="http://schemas.openxmlformats.org/officeDocument/2006/relationships/hyperlink" Target="consultantplus://offline/ref=669AFA359061F697D866E92D342FC3C8BBDFDD8D14746194C41D05F903A50BJ" TargetMode="External"/><Relationship Id="rId8" Type="http://schemas.openxmlformats.org/officeDocument/2006/relationships/image" Target="media/image1.wmf"/><Relationship Id="rId51" Type="http://schemas.openxmlformats.org/officeDocument/2006/relationships/hyperlink" Target="consultantplus://offline/ref=92D0DADA0D1B873EE7A86E9D8E922C9AE1DF092CD7BB0303A06332D7B6167CAA7101A84A33d25F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620552639253427"/>
          <c:y val="4.4057617797775325E-2"/>
          <c:w val="0.88379447360746632"/>
          <c:h val="0.60434101987251654"/>
        </c:manualLayout>
      </c:layout>
      <c:barChart>
        <c:barDir val="col"/>
        <c:grouping val="clustered"/>
        <c:ser>
          <c:idx val="0"/>
          <c:order val="0"/>
          <c:tx>
            <c:strRef>
              <c:f>Лист1!$B$1</c:f>
              <c:strCache>
                <c:ptCount val="1"/>
                <c:pt idx="0">
                  <c:v>Томская область</c:v>
                </c:pt>
              </c:strCache>
            </c:strRef>
          </c:tx>
          <c:dLbls>
            <c:spPr>
              <a:noFill/>
              <a:ln w="25399">
                <a:noFill/>
              </a:ln>
            </c:spPr>
            <c:showVal val="1"/>
          </c:dLbls>
          <c:cat>
            <c:strRef>
              <c:f>Лист1!$A$2:$A$13</c:f>
              <c:strCache>
                <c:ptCount val="10"/>
                <c:pt idx="0">
                  <c:v>обществознание</c:v>
                </c:pt>
                <c:pt idx="1">
                  <c:v>история</c:v>
                </c:pt>
                <c:pt idx="2">
                  <c:v>математика проф</c:v>
                </c:pt>
                <c:pt idx="3">
                  <c:v>физика</c:v>
                </c:pt>
                <c:pt idx="4">
                  <c:v>биология </c:v>
                </c:pt>
                <c:pt idx="5">
                  <c:v>химия</c:v>
                </c:pt>
                <c:pt idx="6">
                  <c:v>информатика и ИКТ</c:v>
                </c:pt>
                <c:pt idx="7">
                  <c:v>география</c:v>
                </c:pt>
                <c:pt idx="8">
                  <c:v>английский язык</c:v>
                </c:pt>
                <c:pt idx="9">
                  <c:v>литература</c:v>
                </c:pt>
              </c:strCache>
            </c:strRef>
          </c:cat>
          <c:val>
            <c:numRef>
              <c:f>Лист1!$B$2:$B$13</c:f>
              <c:numCache>
                <c:formatCode>0.00%</c:formatCode>
                <c:ptCount val="12"/>
                <c:pt idx="0">
                  <c:v>0.37960000000000027</c:v>
                </c:pt>
                <c:pt idx="1">
                  <c:v>0.1396</c:v>
                </c:pt>
                <c:pt idx="2">
                  <c:v>0.43410000000000026</c:v>
                </c:pt>
                <c:pt idx="3">
                  <c:v>0.1465000000000001</c:v>
                </c:pt>
                <c:pt idx="4">
                  <c:v>0.15350000000000011</c:v>
                </c:pt>
                <c:pt idx="5">
                  <c:v>0.10620000000000006</c:v>
                </c:pt>
                <c:pt idx="6">
                  <c:v>0.21120000000000011</c:v>
                </c:pt>
                <c:pt idx="7">
                  <c:v>4.3199999999999995E-2</c:v>
                </c:pt>
                <c:pt idx="8">
                  <c:v>9.74E-2</c:v>
                </c:pt>
              </c:numCache>
            </c:numRef>
          </c:val>
        </c:ser>
        <c:ser>
          <c:idx val="1"/>
          <c:order val="1"/>
          <c:tx>
            <c:strRef>
              <c:f>Лист1!$C$1</c:f>
              <c:strCache>
                <c:ptCount val="1"/>
                <c:pt idx="0">
                  <c:v>Чаинский район</c:v>
                </c:pt>
              </c:strCache>
            </c:strRef>
          </c:tx>
          <c:dLbls>
            <c:spPr>
              <a:noFill/>
              <a:ln w="25399">
                <a:noFill/>
              </a:ln>
            </c:spPr>
            <c:showVal val="1"/>
          </c:dLbls>
          <c:cat>
            <c:strRef>
              <c:f>Лист1!$A$2:$A$13</c:f>
              <c:strCache>
                <c:ptCount val="10"/>
                <c:pt idx="0">
                  <c:v>обществознание</c:v>
                </c:pt>
                <c:pt idx="1">
                  <c:v>история</c:v>
                </c:pt>
                <c:pt idx="2">
                  <c:v>математика проф</c:v>
                </c:pt>
                <c:pt idx="3">
                  <c:v>физика</c:v>
                </c:pt>
                <c:pt idx="4">
                  <c:v>биология </c:v>
                </c:pt>
                <c:pt idx="5">
                  <c:v>химия</c:v>
                </c:pt>
                <c:pt idx="6">
                  <c:v>информатика и ИКТ</c:v>
                </c:pt>
                <c:pt idx="7">
                  <c:v>география</c:v>
                </c:pt>
                <c:pt idx="8">
                  <c:v>английский язык</c:v>
                </c:pt>
                <c:pt idx="9">
                  <c:v>литература</c:v>
                </c:pt>
              </c:strCache>
            </c:strRef>
          </c:cat>
          <c:val>
            <c:numRef>
              <c:f>Лист1!$C$2:$C$13</c:f>
              <c:numCache>
                <c:formatCode>0.00%</c:formatCode>
                <c:ptCount val="12"/>
                <c:pt idx="0">
                  <c:v>0.21420000000000011</c:v>
                </c:pt>
                <c:pt idx="1">
                  <c:v>9.5000000000000043E-2</c:v>
                </c:pt>
                <c:pt idx="2">
                  <c:v>0.33330000000000037</c:v>
                </c:pt>
                <c:pt idx="3">
                  <c:v>7.1400000000000019E-2</c:v>
                </c:pt>
                <c:pt idx="4">
                  <c:v>0.11899999999999998</c:v>
                </c:pt>
                <c:pt idx="5">
                  <c:v>0.14280000000000001</c:v>
                </c:pt>
                <c:pt idx="6">
                  <c:v>0.16669999999999999</c:v>
                </c:pt>
                <c:pt idx="7">
                  <c:v>7.1400000000000019E-2</c:v>
                </c:pt>
                <c:pt idx="8" formatCode="0%">
                  <c:v>0</c:v>
                </c:pt>
                <c:pt idx="9">
                  <c:v>2.3800000000000002E-2</c:v>
                </c:pt>
              </c:numCache>
            </c:numRef>
          </c:val>
        </c:ser>
        <c:ser>
          <c:idx val="2"/>
          <c:order val="2"/>
          <c:tx>
            <c:strRef>
              <c:f>Лист1!$D$1</c:f>
              <c:strCache>
                <c:ptCount val="1"/>
                <c:pt idx="0">
                  <c:v>Столбец1</c:v>
                </c:pt>
              </c:strCache>
            </c:strRef>
          </c:tx>
          <c:cat>
            <c:strRef>
              <c:f>Лист1!$A$2:$A$13</c:f>
              <c:strCache>
                <c:ptCount val="10"/>
                <c:pt idx="0">
                  <c:v>обществознание</c:v>
                </c:pt>
                <c:pt idx="1">
                  <c:v>история</c:v>
                </c:pt>
                <c:pt idx="2">
                  <c:v>математика проф</c:v>
                </c:pt>
                <c:pt idx="3">
                  <c:v>физика</c:v>
                </c:pt>
                <c:pt idx="4">
                  <c:v>биология </c:v>
                </c:pt>
                <c:pt idx="5">
                  <c:v>химия</c:v>
                </c:pt>
                <c:pt idx="6">
                  <c:v>информатика и ИКТ</c:v>
                </c:pt>
                <c:pt idx="7">
                  <c:v>география</c:v>
                </c:pt>
                <c:pt idx="8">
                  <c:v>английский язык</c:v>
                </c:pt>
                <c:pt idx="9">
                  <c:v>литература</c:v>
                </c:pt>
              </c:strCache>
            </c:strRef>
          </c:cat>
          <c:val>
            <c:numRef>
              <c:f>Лист1!$D$2:$D$13</c:f>
              <c:numCache>
                <c:formatCode>General</c:formatCode>
                <c:ptCount val="12"/>
              </c:numCache>
            </c:numRef>
          </c:val>
        </c:ser>
        <c:axId val="148818176"/>
        <c:axId val="148819968"/>
      </c:barChart>
      <c:catAx>
        <c:axId val="148818176"/>
        <c:scaling>
          <c:orientation val="minMax"/>
        </c:scaling>
        <c:axPos val="b"/>
        <c:numFmt formatCode="\О\с\н\о\в\н\о\й" sourceLinked="0"/>
        <c:tickLblPos val="nextTo"/>
        <c:crossAx val="148819968"/>
        <c:crosses val="autoZero"/>
        <c:auto val="1"/>
        <c:lblAlgn val="ctr"/>
        <c:lblOffset val="100"/>
      </c:catAx>
      <c:valAx>
        <c:axId val="148819968"/>
        <c:scaling>
          <c:orientation val="minMax"/>
        </c:scaling>
        <c:axPos val="l"/>
        <c:majorGridlines/>
        <c:numFmt formatCode="0.00%" sourceLinked="1"/>
        <c:tickLblPos val="nextTo"/>
        <c:crossAx val="148818176"/>
        <c:crosses val="autoZero"/>
        <c:crossBetween val="between"/>
      </c:valAx>
    </c:plotArea>
    <c:legend>
      <c:legendPos val="r"/>
      <c:legendEntry>
        <c:idx val="2"/>
        <c:delete val="1"/>
      </c:legendEntry>
      <c:layout>
        <c:manualLayout>
          <c:xMode val="edge"/>
          <c:yMode val="edge"/>
          <c:x val="0.79765013054830336"/>
          <c:y val="0.80049261083743839"/>
          <c:w val="0.18668407310704949"/>
          <c:h val="0.14285714285714327"/>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15DDE-6BF5-4146-9825-59042127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1</Pages>
  <Words>30639</Words>
  <Characters>174643</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350</cp:revision>
  <cp:lastPrinted>2020-08-19T03:43:00Z</cp:lastPrinted>
  <dcterms:created xsi:type="dcterms:W3CDTF">2020-02-18T03:31:00Z</dcterms:created>
  <dcterms:modified xsi:type="dcterms:W3CDTF">2023-04-12T11:31:00Z</dcterms:modified>
</cp:coreProperties>
</file>