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491" w:rsidRPr="00E1210B" w:rsidRDefault="00071491" w:rsidP="00E1210B">
      <w:pPr>
        <w:pStyle w:val="Heading1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3366FF"/>
          <w:sz w:val="28"/>
          <w:szCs w:val="28"/>
        </w:rPr>
      </w:pPr>
      <w:r w:rsidRPr="00E1210B">
        <w:rPr>
          <w:rFonts w:ascii="Arial" w:hAnsi="Arial" w:cs="Arial"/>
          <w:b w:val="0"/>
          <w:bCs w:val="0"/>
          <w:color w:val="3366FF"/>
          <w:sz w:val="28"/>
          <w:szCs w:val="28"/>
          <w:highlight w:val="cyan"/>
        </w:rPr>
        <w:t>Об административной комиссии</w:t>
      </w:r>
    </w:p>
    <w:p w:rsidR="00071491" w:rsidRPr="00E1210B" w:rsidRDefault="00071491" w:rsidP="00E1210B">
      <w:pPr>
        <w:pStyle w:val="Heading1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3366FF"/>
          <w:sz w:val="28"/>
          <w:szCs w:val="28"/>
        </w:rPr>
      </w:pPr>
    </w:p>
    <w:p w:rsidR="00071491" w:rsidRPr="00E1210B" w:rsidRDefault="00071491" w:rsidP="00E1210B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E1210B">
        <w:rPr>
          <w:rFonts w:ascii="Arial" w:hAnsi="Arial" w:cs="Arial"/>
          <w:color w:val="3366FF"/>
          <w:sz w:val="22"/>
          <w:szCs w:val="22"/>
        </w:rPr>
        <w:t xml:space="preserve">636400 с. Подгорное, ул. Ленинская, 11, кабинет 228. Телефон: 8 38 (257) 2-14-50, 2-19-09 факс. 2-14-50; </w:t>
      </w:r>
      <w:r w:rsidRPr="00E1210B">
        <w:rPr>
          <w:rFonts w:ascii="Arial" w:hAnsi="Arial" w:cs="Arial"/>
          <w:color w:val="3366FF"/>
          <w:sz w:val="22"/>
          <w:szCs w:val="22"/>
          <w:lang w:val="en-US"/>
        </w:rPr>
        <w:t>tia</w:t>
      </w:r>
      <w:r w:rsidRPr="00E1210B">
        <w:rPr>
          <w:rFonts w:ascii="Arial" w:hAnsi="Arial" w:cs="Arial"/>
          <w:color w:val="3366FF"/>
          <w:sz w:val="22"/>
          <w:szCs w:val="22"/>
        </w:rPr>
        <w:t>-</w:t>
      </w:r>
      <w:r w:rsidRPr="00E1210B">
        <w:rPr>
          <w:rFonts w:ascii="Arial" w:hAnsi="Arial" w:cs="Arial"/>
          <w:color w:val="3366FF"/>
          <w:sz w:val="22"/>
          <w:szCs w:val="22"/>
          <w:lang w:val="en-US"/>
        </w:rPr>
        <w:t>adk</w:t>
      </w:r>
      <w:r w:rsidRPr="00E1210B">
        <w:rPr>
          <w:rFonts w:ascii="Arial" w:hAnsi="Arial" w:cs="Arial"/>
          <w:color w:val="3366FF"/>
          <w:sz w:val="22"/>
          <w:szCs w:val="22"/>
        </w:rPr>
        <w:t>@</w:t>
      </w:r>
      <w:r w:rsidRPr="00E1210B">
        <w:rPr>
          <w:rFonts w:ascii="Arial" w:hAnsi="Arial" w:cs="Arial"/>
          <w:color w:val="3366FF"/>
          <w:sz w:val="22"/>
          <w:szCs w:val="22"/>
          <w:lang w:val="en-US"/>
        </w:rPr>
        <w:t>tomsk</w:t>
      </w:r>
      <w:r w:rsidRPr="00E1210B">
        <w:rPr>
          <w:rFonts w:ascii="Arial" w:hAnsi="Arial" w:cs="Arial"/>
          <w:color w:val="3366FF"/>
          <w:sz w:val="22"/>
          <w:szCs w:val="22"/>
        </w:rPr>
        <w:t>.</w:t>
      </w:r>
      <w:r w:rsidRPr="00E1210B">
        <w:rPr>
          <w:rFonts w:ascii="Arial" w:hAnsi="Arial" w:cs="Arial"/>
          <w:color w:val="3366FF"/>
          <w:sz w:val="22"/>
          <w:szCs w:val="22"/>
          <w:lang w:val="en-US"/>
        </w:rPr>
        <w:t>gov</w:t>
      </w:r>
      <w:r w:rsidRPr="00E1210B">
        <w:rPr>
          <w:rFonts w:ascii="Arial" w:hAnsi="Arial" w:cs="Arial"/>
          <w:color w:val="3366FF"/>
          <w:sz w:val="22"/>
          <w:szCs w:val="22"/>
        </w:rPr>
        <w:t>.</w:t>
      </w:r>
      <w:r w:rsidRPr="00E1210B">
        <w:rPr>
          <w:rFonts w:ascii="Arial" w:hAnsi="Arial" w:cs="Arial"/>
          <w:color w:val="3366FF"/>
          <w:sz w:val="22"/>
          <w:szCs w:val="22"/>
          <w:lang w:val="en-US"/>
        </w:rPr>
        <w:t>ru</w:t>
      </w:r>
      <w:r w:rsidRPr="00E1210B">
        <w:rPr>
          <w:rFonts w:ascii="Arial" w:hAnsi="Arial" w:cs="Arial"/>
          <w:color w:val="3366FF"/>
          <w:sz w:val="22"/>
          <w:szCs w:val="22"/>
        </w:rPr>
        <w:br/>
        <w:t>Часы работы: с 09.00 – 17.15, обед с 13-14 часов</w:t>
      </w:r>
      <w:r w:rsidRPr="00E1210B">
        <w:rPr>
          <w:rFonts w:ascii="Arial" w:hAnsi="Arial" w:cs="Arial"/>
          <w:color w:val="3366FF"/>
          <w:sz w:val="22"/>
          <w:szCs w:val="22"/>
        </w:rPr>
        <w:br/>
        <w:t>Выходные дни: суббота, воскресенье</w:t>
      </w:r>
    </w:p>
    <w:p w:rsidR="00071491" w:rsidRPr="00E1210B" w:rsidRDefault="00071491" w:rsidP="0004357D">
      <w:pPr>
        <w:jc w:val="center"/>
        <w:rPr>
          <w:rFonts w:ascii="Arial" w:hAnsi="Arial" w:cs="Arial"/>
          <w:color w:val="3366FF"/>
          <w:sz w:val="28"/>
          <w:szCs w:val="28"/>
        </w:rPr>
      </w:pPr>
      <w:r w:rsidRPr="00E1210B">
        <w:rPr>
          <w:rFonts w:ascii="Arial" w:hAnsi="Arial" w:cs="Arial"/>
          <w:color w:val="3366FF"/>
          <w:sz w:val="28"/>
          <w:szCs w:val="28"/>
        </w:rPr>
        <w:t> </w:t>
      </w:r>
    </w:p>
    <w:p w:rsidR="00071491" w:rsidRPr="00E1210B" w:rsidRDefault="00071491" w:rsidP="0004357D">
      <w:pPr>
        <w:jc w:val="center"/>
        <w:rPr>
          <w:rFonts w:ascii="Arial" w:hAnsi="Arial" w:cs="Arial"/>
          <w:color w:val="3366FF"/>
          <w:sz w:val="28"/>
          <w:szCs w:val="28"/>
        </w:rPr>
      </w:pPr>
      <w:r w:rsidRPr="00E1210B">
        <w:rPr>
          <w:rFonts w:ascii="Arial" w:hAnsi="Arial" w:cs="Arial"/>
          <w:color w:val="3366FF"/>
          <w:sz w:val="28"/>
          <w:szCs w:val="28"/>
        </w:rPr>
        <w:t>Персональный состав административной комиссии Чаинского района</w:t>
      </w:r>
    </w:p>
    <w:p w:rsidR="00071491" w:rsidRPr="00E1210B" w:rsidRDefault="00071491" w:rsidP="0004357D">
      <w:pPr>
        <w:jc w:val="both"/>
        <w:rPr>
          <w:rFonts w:ascii="Arial" w:hAnsi="Arial" w:cs="Arial"/>
          <w:color w:val="3366FF"/>
          <w:sz w:val="28"/>
          <w:szCs w:val="28"/>
        </w:rPr>
      </w:pPr>
      <w:r w:rsidRPr="00E1210B">
        <w:rPr>
          <w:rFonts w:ascii="Arial" w:hAnsi="Arial" w:cs="Arial"/>
          <w:color w:val="3366FF"/>
          <w:sz w:val="28"/>
          <w:szCs w:val="28"/>
        </w:rPr>
        <w:t>  </w:t>
      </w:r>
    </w:p>
    <w:tbl>
      <w:tblPr>
        <w:tblW w:w="9360" w:type="dxa"/>
        <w:tblInd w:w="-72" w:type="dxa"/>
        <w:tblLook w:val="01E0"/>
      </w:tblPr>
      <w:tblGrid>
        <w:gridCol w:w="2160"/>
        <w:gridCol w:w="420"/>
        <w:gridCol w:w="6780"/>
      </w:tblGrid>
      <w:tr w:rsidR="00071491" w:rsidRPr="00E1210B">
        <w:tc>
          <w:tcPr>
            <w:tcW w:w="2160" w:type="dxa"/>
          </w:tcPr>
          <w:p w:rsidR="00071491" w:rsidRPr="00E1210B" w:rsidRDefault="00071491" w:rsidP="00E1210B">
            <w:pPr>
              <w:ind w:right="-107"/>
              <w:jc w:val="both"/>
              <w:rPr>
                <w:rFonts w:ascii="Arial" w:hAnsi="Arial" w:cs="Arial"/>
                <w:color w:val="3366FF"/>
              </w:rPr>
            </w:pPr>
            <w:bookmarkStart w:id="0" w:name="_GoBack"/>
            <w:bookmarkEnd w:id="0"/>
            <w:r w:rsidRPr="00E1210B">
              <w:rPr>
                <w:rFonts w:ascii="Arial" w:hAnsi="Arial" w:cs="Arial"/>
                <w:color w:val="3366FF"/>
              </w:rPr>
              <w:t>Семыкин Андрей Александрович</w:t>
            </w:r>
          </w:p>
        </w:tc>
        <w:tc>
          <w:tcPr>
            <w:tcW w:w="420" w:type="dxa"/>
          </w:tcPr>
          <w:p w:rsidR="00071491" w:rsidRPr="00E1210B" w:rsidRDefault="00071491" w:rsidP="00E1210B">
            <w:pPr>
              <w:ind w:right="-107"/>
              <w:jc w:val="both"/>
              <w:rPr>
                <w:rFonts w:ascii="Arial" w:hAnsi="Arial" w:cs="Arial"/>
                <w:color w:val="3366FF"/>
              </w:rPr>
            </w:pPr>
            <w:r w:rsidRPr="00E1210B">
              <w:rPr>
                <w:rFonts w:ascii="Arial" w:hAnsi="Arial" w:cs="Arial"/>
                <w:color w:val="3366FF"/>
              </w:rPr>
              <w:t>-</w:t>
            </w:r>
          </w:p>
        </w:tc>
        <w:tc>
          <w:tcPr>
            <w:tcW w:w="6780" w:type="dxa"/>
          </w:tcPr>
          <w:p w:rsidR="00071491" w:rsidRPr="00E1210B" w:rsidRDefault="00071491" w:rsidP="00E1210B">
            <w:pPr>
              <w:ind w:right="-107"/>
              <w:jc w:val="both"/>
              <w:rPr>
                <w:rFonts w:ascii="Arial" w:hAnsi="Arial" w:cs="Arial"/>
                <w:color w:val="3366FF"/>
              </w:rPr>
            </w:pPr>
            <w:r w:rsidRPr="00E1210B">
              <w:rPr>
                <w:rFonts w:ascii="Arial" w:hAnsi="Arial" w:cs="Arial"/>
                <w:color w:val="3366FF"/>
              </w:rPr>
              <w:t>Первый заместитель Главы Администрации Чаинского района, председатель комиссии;</w:t>
            </w:r>
          </w:p>
          <w:p w:rsidR="00071491" w:rsidRPr="00E1210B" w:rsidRDefault="00071491" w:rsidP="00E1210B">
            <w:pPr>
              <w:ind w:right="-107"/>
              <w:jc w:val="both"/>
              <w:rPr>
                <w:rFonts w:ascii="Arial" w:hAnsi="Arial" w:cs="Arial"/>
                <w:color w:val="3366FF"/>
              </w:rPr>
            </w:pPr>
          </w:p>
        </w:tc>
      </w:tr>
      <w:tr w:rsidR="00071491" w:rsidRPr="00E1210B">
        <w:tc>
          <w:tcPr>
            <w:tcW w:w="2160" w:type="dxa"/>
          </w:tcPr>
          <w:p w:rsidR="00071491" w:rsidRPr="00E1210B" w:rsidRDefault="00071491" w:rsidP="00E1210B">
            <w:pPr>
              <w:ind w:right="-107"/>
              <w:jc w:val="both"/>
              <w:rPr>
                <w:rFonts w:ascii="Arial" w:hAnsi="Arial" w:cs="Arial"/>
                <w:color w:val="3366FF"/>
              </w:rPr>
            </w:pPr>
            <w:r w:rsidRPr="00E1210B">
              <w:rPr>
                <w:rFonts w:ascii="Arial" w:hAnsi="Arial" w:cs="Arial"/>
                <w:color w:val="3366FF"/>
              </w:rPr>
              <w:t>Адамова Елена Александровна</w:t>
            </w:r>
          </w:p>
        </w:tc>
        <w:tc>
          <w:tcPr>
            <w:tcW w:w="420" w:type="dxa"/>
          </w:tcPr>
          <w:p w:rsidR="00071491" w:rsidRPr="00E1210B" w:rsidRDefault="00071491" w:rsidP="00E1210B">
            <w:pPr>
              <w:ind w:right="-107"/>
              <w:jc w:val="both"/>
              <w:rPr>
                <w:rFonts w:ascii="Arial" w:hAnsi="Arial" w:cs="Arial"/>
                <w:color w:val="3366FF"/>
              </w:rPr>
            </w:pPr>
            <w:r w:rsidRPr="00E1210B">
              <w:rPr>
                <w:rFonts w:ascii="Arial" w:hAnsi="Arial" w:cs="Arial"/>
                <w:color w:val="3366FF"/>
              </w:rPr>
              <w:t>-</w:t>
            </w:r>
          </w:p>
        </w:tc>
        <w:tc>
          <w:tcPr>
            <w:tcW w:w="6780" w:type="dxa"/>
          </w:tcPr>
          <w:p w:rsidR="00071491" w:rsidRPr="00E1210B" w:rsidRDefault="00071491" w:rsidP="00E1210B">
            <w:pPr>
              <w:ind w:right="-107"/>
              <w:jc w:val="both"/>
              <w:rPr>
                <w:rFonts w:ascii="Arial" w:hAnsi="Arial" w:cs="Arial"/>
                <w:color w:val="3366FF"/>
              </w:rPr>
            </w:pPr>
            <w:r w:rsidRPr="00E1210B">
              <w:rPr>
                <w:rFonts w:ascii="Arial" w:hAnsi="Arial" w:cs="Arial"/>
                <w:color w:val="3366FF"/>
              </w:rPr>
              <w:t>Главный специалист (юрисконсульт) Администрации Чаинского района, заместитель председателя комиссии;</w:t>
            </w:r>
          </w:p>
          <w:p w:rsidR="00071491" w:rsidRPr="00E1210B" w:rsidRDefault="00071491" w:rsidP="00E1210B">
            <w:pPr>
              <w:ind w:right="-107"/>
              <w:jc w:val="both"/>
              <w:rPr>
                <w:rFonts w:ascii="Arial" w:hAnsi="Arial" w:cs="Arial"/>
                <w:color w:val="3366FF"/>
              </w:rPr>
            </w:pPr>
          </w:p>
        </w:tc>
      </w:tr>
      <w:tr w:rsidR="00071491" w:rsidRPr="00E1210B">
        <w:tc>
          <w:tcPr>
            <w:tcW w:w="2160" w:type="dxa"/>
          </w:tcPr>
          <w:p w:rsidR="00071491" w:rsidRPr="00E1210B" w:rsidRDefault="00071491" w:rsidP="00E1210B">
            <w:pPr>
              <w:ind w:right="-107"/>
              <w:jc w:val="both"/>
              <w:rPr>
                <w:rFonts w:ascii="Arial" w:hAnsi="Arial" w:cs="Arial"/>
                <w:color w:val="3366FF"/>
              </w:rPr>
            </w:pPr>
            <w:r w:rsidRPr="00E1210B">
              <w:rPr>
                <w:rFonts w:ascii="Arial" w:hAnsi="Arial" w:cs="Arial"/>
                <w:color w:val="3366FF"/>
              </w:rPr>
              <w:t>Чепишко  Ольга Степановна</w:t>
            </w:r>
          </w:p>
        </w:tc>
        <w:tc>
          <w:tcPr>
            <w:tcW w:w="420" w:type="dxa"/>
          </w:tcPr>
          <w:p w:rsidR="00071491" w:rsidRPr="00E1210B" w:rsidRDefault="00071491" w:rsidP="00E1210B">
            <w:pPr>
              <w:ind w:right="-107"/>
              <w:jc w:val="both"/>
              <w:rPr>
                <w:rFonts w:ascii="Arial" w:hAnsi="Arial" w:cs="Arial"/>
                <w:color w:val="3366FF"/>
              </w:rPr>
            </w:pPr>
            <w:r w:rsidRPr="00E1210B">
              <w:rPr>
                <w:rFonts w:ascii="Arial" w:hAnsi="Arial" w:cs="Arial"/>
                <w:color w:val="3366FF"/>
              </w:rPr>
              <w:t>-</w:t>
            </w:r>
          </w:p>
        </w:tc>
        <w:tc>
          <w:tcPr>
            <w:tcW w:w="6780" w:type="dxa"/>
          </w:tcPr>
          <w:p w:rsidR="00071491" w:rsidRPr="00E1210B" w:rsidRDefault="00071491" w:rsidP="00E1210B">
            <w:pPr>
              <w:ind w:right="-48"/>
              <w:jc w:val="both"/>
              <w:rPr>
                <w:rFonts w:ascii="Arial" w:hAnsi="Arial" w:cs="Arial"/>
                <w:color w:val="3366FF"/>
              </w:rPr>
            </w:pPr>
            <w:r w:rsidRPr="00E1210B">
              <w:rPr>
                <w:rFonts w:ascii="Arial" w:hAnsi="Arial" w:cs="Arial"/>
                <w:color w:val="3366FF"/>
              </w:rPr>
              <w:t>Ведущий специалист (ответственный секретарь) Административной комиссии Чаинского района;</w:t>
            </w:r>
          </w:p>
          <w:p w:rsidR="00071491" w:rsidRPr="00E1210B" w:rsidRDefault="00071491" w:rsidP="00E1210B">
            <w:pPr>
              <w:ind w:right="-48"/>
              <w:jc w:val="both"/>
              <w:rPr>
                <w:rFonts w:ascii="Arial" w:hAnsi="Arial" w:cs="Arial"/>
                <w:color w:val="3366FF"/>
              </w:rPr>
            </w:pPr>
          </w:p>
        </w:tc>
      </w:tr>
      <w:tr w:rsidR="00071491" w:rsidRPr="00E1210B">
        <w:tc>
          <w:tcPr>
            <w:tcW w:w="2160" w:type="dxa"/>
          </w:tcPr>
          <w:p w:rsidR="00071491" w:rsidRPr="00E1210B" w:rsidRDefault="00071491" w:rsidP="00E1210B">
            <w:pPr>
              <w:ind w:right="-107"/>
              <w:jc w:val="both"/>
              <w:rPr>
                <w:rFonts w:ascii="Arial" w:hAnsi="Arial" w:cs="Arial"/>
                <w:color w:val="3366FF"/>
              </w:rPr>
            </w:pPr>
            <w:r w:rsidRPr="00E1210B">
              <w:rPr>
                <w:rFonts w:ascii="Arial" w:hAnsi="Arial" w:cs="Arial"/>
                <w:color w:val="3366FF"/>
              </w:rPr>
              <w:t>Петроченко Татьяна Станиславовна</w:t>
            </w:r>
          </w:p>
          <w:p w:rsidR="00071491" w:rsidRPr="00E1210B" w:rsidRDefault="00071491" w:rsidP="00E1210B">
            <w:pPr>
              <w:ind w:right="-107"/>
              <w:jc w:val="both"/>
              <w:rPr>
                <w:rFonts w:ascii="Arial" w:hAnsi="Arial" w:cs="Arial"/>
                <w:color w:val="3366FF"/>
              </w:rPr>
            </w:pPr>
          </w:p>
        </w:tc>
        <w:tc>
          <w:tcPr>
            <w:tcW w:w="420" w:type="dxa"/>
          </w:tcPr>
          <w:p w:rsidR="00071491" w:rsidRPr="00E1210B" w:rsidRDefault="00071491" w:rsidP="00E1210B">
            <w:pPr>
              <w:ind w:right="-107"/>
              <w:jc w:val="both"/>
              <w:rPr>
                <w:rFonts w:ascii="Arial" w:hAnsi="Arial" w:cs="Arial"/>
                <w:color w:val="3366FF"/>
              </w:rPr>
            </w:pPr>
            <w:r w:rsidRPr="00E1210B">
              <w:rPr>
                <w:rFonts w:ascii="Arial" w:hAnsi="Arial" w:cs="Arial"/>
                <w:color w:val="3366FF"/>
              </w:rPr>
              <w:t>-</w:t>
            </w:r>
          </w:p>
        </w:tc>
        <w:tc>
          <w:tcPr>
            <w:tcW w:w="6780" w:type="dxa"/>
          </w:tcPr>
          <w:p w:rsidR="00071491" w:rsidRPr="00E1210B" w:rsidRDefault="00071491" w:rsidP="00E1210B">
            <w:pPr>
              <w:ind w:right="-107"/>
              <w:jc w:val="both"/>
              <w:rPr>
                <w:rFonts w:ascii="Arial" w:hAnsi="Arial" w:cs="Arial"/>
                <w:color w:val="3366FF"/>
              </w:rPr>
            </w:pPr>
            <w:r w:rsidRPr="00E1210B">
              <w:rPr>
                <w:rFonts w:ascii="Arial" w:hAnsi="Arial" w:cs="Arial"/>
                <w:color w:val="3366FF"/>
              </w:rPr>
              <w:t>Ведущий специалист отдела по социально- экономическому развитию Администрации Чаинского района;</w:t>
            </w:r>
          </w:p>
        </w:tc>
      </w:tr>
      <w:tr w:rsidR="00071491" w:rsidRPr="00E1210B">
        <w:tc>
          <w:tcPr>
            <w:tcW w:w="2160" w:type="dxa"/>
          </w:tcPr>
          <w:p w:rsidR="00071491" w:rsidRPr="00E1210B" w:rsidRDefault="00071491" w:rsidP="00E1210B">
            <w:pPr>
              <w:ind w:right="-107"/>
              <w:jc w:val="both"/>
              <w:rPr>
                <w:rFonts w:ascii="Arial" w:hAnsi="Arial" w:cs="Arial"/>
                <w:color w:val="3366FF"/>
              </w:rPr>
            </w:pPr>
            <w:r w:rsidRPr="00E1210B">
              <w:rPr>
                <w:rFonts w:ascii="Arial" w:hAnsi="Arial" w:cs="Arial"/>
                <w:color w:val="3366FF"/>
              </w:rPr>
              <w:t>Чуйко Татьяна Васильевна</w:t>
            </w:r>
          </w:p>
        </w:tc>
        <w:tc>
          <w:tcPr>
            <w:tcW w:w="420" w:type="dxa"/>
          </w:tcPr>
          <w:p w:rsidR="00071491" w:rsidRPr="00E1210B" w:rsidRDefault="00071491" w:rsidP="00E1210B">
            <w:pPr>
              <w:ind w:right="-107"/>
              <w:jc w:val="both"/>
              <w:rPr>
                <w:rFonts w:ascii="Arial" w:hAnsi="Arial" w:cs="Arial"/>
                <w:color w:val="3366FF"/>
              </w:rPr>
            </w:pPr>
            <w:r w:rsidRPr="00E1210B">
              <w:rPr>
                <w:rFonts w:ascii="Arial" w:hAnsi="Arial" w:cs="Arial"/>
                <w:color w:val="3366FF"/>
              </w:rPr>
              <w:t>-</w:t>
            </w:r>
          </w:p>
        </w:tc>
        <w:tc>
          <w:tcPr>
            <w:tcW w:w="6780" w:type="dxa"/>
          </w:tcPr>
          <w:p w:rsidR="00071491" w:rsidRPr="00E1210B" w:rsidRDefault="00071491" w:rsidP="00E1210B">
            <w:pPr>
              <w:ind w:right="-107"/>
              <w:jc w:val="both"/>
              <w:rPr>
                <w:rFonts w:ascii="Arial" w:hAnsi="Arial" w:cs="Arial"/>
                <w:color w:val="3366FF"/>
              </w:rPr>
            </w:pPr>
            <w:r w:rsidRPr="00E1210B">
              <w:rPr>
                <w:rFonts w:ascii="Arial" w:hAnsi="Arial" w:cs="Arial"/>
                <w:color w:val="3366FF"/>
              </w:rPr>
              <w:t>Заместитель Главы Чаинского района по социально- экономическому развитию Администрации Чаинского района;</w:t>
            </w:r>
          </w:p>
        </w:tc>
      </w:tr>
    </w:tbl>
    <w:p w:rsidR="00071491" w:rsidRPr="00E1210B" w:rsidRDefault="00071491" w:rsidP="0004357D">
      <w:pPr>
        <w:pStyle w:val="NormalWeb"/>
        <w:spacing w:before="0" w:beforeAutospacing="0" w:after="240" w:afterAutospacing="0" w:line="300" w:lineRule="atLeast"/>
        <w:jc w:val="both"/>
        <w:rPr>
          <w:rFonts w:ascii="Arial" w:hAnsi="Arial" w:cs="Arial"/>
          <w:color w:val="3366FF"/>
          <w:sz w:val="28"/>
          <w:szCs w:val="28"/>
        </w:rPr>
      </w:pPr>
    </w:p>
    <w:p w:rsidR="00071491" w:rsidRPr="00E1210B" w:rsidRDefault="00071491" w:rsidP="0004357D">
      <w:pPr>
        <w:pStyle w:val="NormalWeb"/>
        <w:spacing w:before="0" w:beforeAutospacing="0" w:after="240" w:afterAutospacing="0" w:line="300" w:lineRule="atLeast"/>
        <w:jc w:val="both"/>
        <w:rPr>
          <w:rFonts w:ascii="Arial" w:hAnsi="Arial" w:cs="Arial"/>
          <w:color w:val="3366FF"/>
          <w:sz w:val="28"/>
          <w:szCs w:val="28"/>
        </w:rPr>
      </w:pPr>
    </w:p>
    <w:p w:rsidR="00071491" w:rsidRPr="00E1210B" w:rsidRDefault="00071491" w:rsidP="00E1210B">
      <w:pPr>
        <w:pStyle w:val="NormalWeb"/>
        <w:spacing w:before="0" w:beforeAutospacing="0" w:after="240" w:afterAutospacing="0" w:line="300" w:lineRule="atLeast"/>
        <w:jc w:val="both"/>
        <w:rPr>
          <w:rFonts w:ascii="Arial" w:hAnsi="Arial" w:cs="Arial"/>
          <w:color w:val="3366FF"/>
        </w:rPr>
      </w:pPr>
      <w:r w:rsidRPr="00E1210B">
        <w:rPr>
          <w:rFonts w:ascii="Arial" w:hAnsi="Arial" w:cs="Arial"/>
          <w:color w:val="3366FF"/>
        </w:rPr>
        <w:t>Состав административной комиссии определяется Главой Чаинского района.</w:t>
      </w:r>
      <w:r w:rsidRPr="00E1210B">
        <w:rPr>
          <w:rFonts w:ascii="Arial" w:hAnsi="Arial" w:cs="Arial"/>
          <w:color w:val="3366FF"/>
        </w:rPr>
        <w:br/>
      </w:r>
      <w:r w:rsidRPr="00E1210B">
        <w:rPr>
          <w:rFonts w:ascii="Arial" w:hAnsi="Arial" w:cs="Arial"/>
          <w:color w:val="3366FF"/>
        </w:rPr>
        <w:br/>
        <w:t>В персональный состав административной комиссии включаются граждане, имеющие высшее образование, а также лица, имеющие практические знания в областях, определяемых требованиями законов Томской области, предусматривающих ответственность за административные правонарушения.</w:t>
      </w:r>
      <w:r w:rsidRPr="00E1210B">
        <w:rPr>
          <w:rFonts w:ascii="Arial" w:hAnsi="Arial" w:cs="Arial"/>
          <w:color w:val="3366FF"/>
        </w:rPr>
        <w:br/>
        <w:t>Председатель Административной комиссии и заместитель председателя Административной комиссии назначаются постановлением Администрации Чаи</w:t>
      </w:r>
      <w:r w:rsidRPr="00E1210B">
        <w:rPr>
          <w:rFonts w:ascii="Arial" w:hAnsi="Arial" w:cs="Arial"/>
          <w:color w:val="3366FF"/>
        </w:rPr>
        <w:t>н</w:t>
      </w:r>
      <w:r w:rsidRPr="00E1210B">
        <w:rPr>
          <w:rFonts w:ascii="Arial" w:hAnsi="Arial" w:cs="Arial"/>
          <w:color w:val="3366FF"/>
        </w:rPr>
        <w:t>ского района при утверждении состава Административной комиссии</w:t>
      </w:r>
      <w:r w:rsidRPr="00E1210B">
        <w:rPr>
          <w:rFonts w:ascii="Arial" w:hAnsi="Arial" w:cs="Arial"/>
          <w:color w:val="3366FF"/>
        </w:rPr>
        <w:br/>
        <w:t>Ответственный секретарь комиссии входит в ее персональный состав на профессиональной постоянной основе, участвует в голосовании при вынесении постановления или определения по делу об административном правонарушении;.         </w:t>
      </w:r>
    </w:p>
    <w:p w:rsidR="00071491" w:rsidRPr="00E1210B" w:rsidRDefault="00071491" w:rsidP="00E1210B">
      <w:pPr>
        <w:pStyle w:val="NormalWeb"/>
        <w:spacing w:before="0" w:beforeAutospacing="0" w:after="240" w:afterAutospacing="0" w:line="300" w:lineRule="atLeast"/>
        <w:jc w:val="both"/>
        <w:rPr>
          <w:rFonts w:ascii="Arial" w:hAnsi="Arial" w:cs="Arial"/>
          <w:color w:val="3366FF"/>
        </w:rPr>
      </w:pPr>
      <w:r w:rsidRPr="00E1210B">
        <w:rPr>
          <w:rFonts w:ascii="Arial" w:hAnsi="Arial" w:cs="Arial"/>
          <w:b/>
          <w:color w:val="3366FF"/>
        </w:rPr>
        <w:br/>
        <w:t> Цели деятельности, задачи и полномочия административной комиссии</w:t>
      </w:r>
      <w:r w:rsidRPr="00E1210B">
        <w:rPr>
          <w:rFonts w:ascii="Arial" w:hAnsi="Arial" w:cs="Arial"/>
          <w:color w:val="3366FF"/>
        </w:rPr>
        <w:br/>
      </w:r>
      <w:r w:rsidRPr="00E1210B">
        <w:rPr>
          <w:rFonts w:ascii="Arial" w:hAnsi="Arial" w:cs="Arial"/>
          <w:color w:val="3366FF"/>
        </w:rPr>
        <w:br/>
        <w:t>Административная комиссия Чаинского района  является постоянно действующим коллегиальным органом, создаваемым в порядке, установленном законами Томской области, для рассмотрения дел об административных правонарушениях, предусмотренных Кодексом Томской области об административных правонарушениях и отнесенных к ее компетенции.</w:t>
      </w:r>
      <w:r w:rsidRPr="00E1210B">
        <w:rPr>
          <w:rFonts w:ascii="Arial" w:hAnsi="Arial" w:cs="Arial"/>
          <w:color w:val="3366FF"/>
        </w:rPr>
        <w:br/>
      </w:r>
      <w:r w:rsidRPr="00E1210B">
        <w:rPr>
          <w:rFonts w:ascii="Arial" w:hAnsi="Arial" w:cs="Arial"/>
          <w:color w:val="3366FF"/>
        </w:rPr>
        <w:br/>
        <w:t>Административная комиссия не является органом администрации Чаинского района и осуществляет свою деятельность в пределах полномочий, установленных законодательством Российской Федерации и законами Томской области. Она не является юридическим лицом. Имеет  штамп и бланк со своим наименованием с использованием Герба Чаинского района.</w:t>
      </w:r>
      <w:r w:rsidRPr="00E1210B">
        <w:rPr>
          <w:rFonts w:ascii="Arial" w:hAnsi="Arial" w:cs="Arial"/>
          <w:color w:val="3366FF"/>
        </w:rPr>
        <w:br/>
      </w:r>
      <w:r w:rsidRPr="00E1210B">
        <w:rPr>
          <w:rFonts w:ascii="Arial" w:hAnsi="Arial" w:cs="Arial"/>
          <w:color w:val="3366FF"/>
        </w:rPr>
        <w:br/>
        <w:t>Административная комиссия создается в целях рассмотрения дел об административных правонарушениях в соответствии с подведомственностью дел, предусмотренной действующим законодательством об административных правонарушениях.</w:t>
      </w:r>
      <w:r w:rsidRPr="00E1210B">
        <w:rPr>
          <w:rFonts w:ascii="Arial" w:hAnsi="Arial" w:cs="Arial"/>
          <w:color w:val="3366FF"/>
        </w:rPr>
        <w:br/>
      </w:r>
      <w:r w:rsidRPr="00E1210B">
        <w:rPr>
          <w:rFonts w:ascii="Arial" w:hAnsi="Arial" w:cs="Arial"/>
          <w:color w:val="3366FF"/>
        </w:rPr>
        <w:br/>
        <w:t>Задачами административных комиссий являются всестороннее, полное, объективное и своевременное выяснение обстоятельств каждого дела об административном правонарушении, разрешение его в соответствии с действующим законодательством, обеспечение исполнения вынесенного постановления, а также выявления причин и условий, способствующих совершению административных правонарушений.</w:t>
      </w:r>
      <w:r w:rsidRPr="00E1210B">
        <w:rPr>
          <w:rFonts w:ascii="Arial" w:hAnsi="Arial" w:cs="Arial"/>
          <w:color w:val="3366FF"/>
        </w:rPr>
        <w:br/>
      </w:r>
      <w:r w:rsidRPr="00E1210B">
        <w:rPr>
          <w:rFonts w:ascii="Arial" w:hAnsi="Arial" w:cs="Arial"/>
          <w:color w:val="3366FF"/>
        </w:rPr>
        <w:br/>
        <w:t>Компетенция административной комиссии, определена Кодексом Томской области об административных правонарушениях от 26.12.2008 N 295-ОЗ, устанавливается следующим образом: к компетенции относится рассмотрение дел (материалов, протоколов) об административных правонарушениях, совершенных физическими лицами на территории Чаинского района и предусмотренных Кодексом Томской области об административных правонарушениях, а также административных правонарушениях, предусмотренных Кодексом Томской области об административных правонарушениях и совершенных на территории муниципального образования «Чаинский район» юридическими лицами.</w:t>
      </w:r>
      <w:r w:rsidRPr="00E1210B">
        <w:rPr>
          <w:rFonts w:ascii="Arial" w:hAnsi="Arial" w:cs="Arial"/>
          <w:color w:val="3366FF"/>
        </w:rPr>
        <w:br/>
      </w:r>
      <w:r w:rsidRPr="00E1210B">
        <w:rPr>
          <w:rFonts w:ascii="Arial" w:hAnsi="Arial" w:cs="Arial"/>
          <w:color w:val="3366FF"/>
        </w:rPr>
        <w:br/>
        <w:t>Комиссия вправе рассматривать любые дела об административных правонарушениях, предусмотренных Кодексом Томской области об административных правонарушениях и совершенных на территории Чаинского района, отнесенных к компетенции административной комиссии.</w:t>
      </w:r>
    </w:p>
    <w:p w:rsidR="00071491" w:rsidRPr="00E1210B" w:rsidRDefault="00071491">
      <w:pPr>
        <w:rPr>
          <w:rFonts w:ascii="Arial" w:hAnsi="Arial" w:cs="Arial"/>
          <w:color w:val="3366FF"/>
        </w:rPr>
      </w:pPr>
    </w:p>
    <w:sectPr w:rsidR="00071491" w:rsidRPr="00E1210B" w:rsidSect="00071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357D"/>
    <w:rsid w:val="00001784"/>
    <w:rsid w:val="00026123"/>
    <w:rsid w:val="00042378"/>
    <w:rsid w:val="0004357D"/>
    <w:rsid w:val="00052708"/>
    <w:rsid w:val="00071491"/>
    <w:rsid w:val="00076ADD"/>
    <w:rsid w:val="000B2E49"/>
    <w:rsid w:val="000C4888"/>
    <w:rsid w:val="000D13C7"/>
    <w:rsid w:val="000E525D"/>
    <w:rsid w:val="000E7B42"/>
    <w:rsid w:val="00103F05"/>
    <w:rsid w:val="00116C07"/>
    <w:rsid w:val="00140E31"/>
    <w:rsid w:val="001418C5"/>
    <w:rsid w:val="001473C3"/>
    <w:rsid w:val="00163367"/>
    <w:rsid w:val="00172680"/>
    <w:rsid w:val="00196764"/>
    <w:rsid w:val="001A101D"/>
    <w:rsid w:val="001C4BDC"/>
    <w:rsid w:val="001C5BFF"/>
    <w:rsid w:val="00203E8F"/>
    <w:rsid w:val="002371E5"/>
    <w:rsid w:val="00242DA1"/>
    <w:rsid w:val="00263B4E"/>
    <w:rsid w:val="00263DAC"/>
    <w:rsid w:val="002848E0"/>
    <w:rsid w:val="00297B3F"/>
    <w:rsid w:val="002D083E"/>
    <w:rsid w:val="002D158C"/>
    <w:rsid w:val="00310257"/>
    <w:rsid w:val="0033607E"/>
    <w:rsid w:val="00354C55"/>
    <w:rsid w:val="00355C16"/>
    <w:rsid w:val="00363D2C"/>
    <w:rsid w:val="00371599"/>
    <w:rsid w:val="003B4108"/>
    <w:rsid w:val="004022F4"/>
    <w:rsid w:val="00404D5D"/>
    <w:rsid w:val="00466D1B"/>
    <w:rsid w:val="00472B85"/>
    <w:rsid w:val="004950B1"/>
    <w:rsid w:val="004950D2"/>
    <w:rsid w:val="004951C6"/>
    <w:rsid w:val="004B1987"/>
    <w:rsid w:val="004B3808"/>
    <w:rsid w:val="004E3AC2"/>
    <w:rsid w:val="004F00E6"/>
    <w:rsid w:val="00503061"/>
    <w:rsid w:val="00533718"/>
    <w:rsid w:val="00557DB0"/>
    <w:rsid w:val="00603F42"/>
    <w:rsid w:val="0061545E"/>
    <w:rsid w:val="00630ACC"/>
    <w:rsid w:val="006330F9"/>
    <w:rsid w:val="00675822"/>
    <w:rsid w:val="00681096"/>
    <w:rsid w:val="00685ECE"/>
    <w:rsid w:val="006A0244"/>
    <w:rsid w:val="006A18E2"/>
    <w:rsid w:val="006A3F36"/>
    <w:rsid w:val="006A3F8E"/>
    <w:rsid w:val="006A65FB"/>
    <w:rsid w:val="006B0462"/>
    <w:rsid w:val="006B50D3"/>
    <w:rsid w:val="006E37AA"/>
    <w:rsid w:val="006F5CC6"/>
    <w:rsid w:val="00700B60"/>
    <w:rsid w:val="007123E4"/>
    <w:rsid w:val="00717D8C"/>
    <w:rsid w:val="0072748B"/>
    <w:rsid w:val="0077454E"/>
    <w:rsid w:val="00776339"/>
    <w:rsid w:val="007A0B30"/>
    <w:rsid w:val="007B406F"/>
    <w:rsid w:val="007B7C95"/>
    <w:rsid w:val="00814B99"/>
    <w:rsid w:val="00823C05"/>
    <w:rsid w:val="0087021A"/>
    <w:rsid w:val="008820C9"/>
    <w:rsid w:val="00893B8B"/>
    <w:rsid w:val="008B6C05"/>
    <w:rsid w:val="009015A6"/>
    <w:rsid w:val="00913BF3"/>
    <w:rsid w:val="00915250"/>
    <w:rsid w:val="00925435"/>
    <w:rsid w:val="0094366E"/>
    <w:rsid w:val="00956E4B"/>
    <w:rsid w:val="009715C3"/>
    <w:rsid w:val="00981F12"/>
    <w:rsid w:val="00987D7F"/>
    <w:rsid w:val="009917C0"/>
    <w:rsid w:val="009A6EAD"/>
    <w:rsid w:val="009B12DF"/>
    <w:rsid w:val="009C1CEA"/>
    <w:rsid w:val="009D2E38"/>
    <w:rsid w:val="009F26A7"/>
    <w:rsid w:val="00A1305E"/>
    <w:rsid w:val="00A216CA"/>
    <w:rsid w:val="00A411E2"/>
    <w:rsid w:val="00A46C37"/>
    <w:rsid w:val="00A67A26"/>
    <w:rsid w:val="00A735C1"/>
    <w:rsid w:val="00A90924"/>
    <w:rsid w:val="00AB12F0"/>
    <w:rsid w:val="00AE0FDE"/>
    <w:rsid w:val="00B02977"/>
    <w:rsid w:val="00B24A68"/>
    <w:rsid w:val="00B24C72"/>
    <w:rsid w:val="00B3599C"/>
    <w:rsid w:val="00B53D03"/>
    <w:rsid w:val="00B75D2E"/>
    <w:rsid w:val="00B82029"/>
    <w:rsid w:val="00B939ED"/>
    <w:rsid w:val="00BF4379"/>
    <w:rsid w:val="00C0306D"/>
    <w:rsid w:val="00C517E5"/>
    <w:rsid w:val="00CB09E5"/>
    <w:rsid w:val="00CB1600"/>
    <w:rsid w:val="00CC0803"/>
    <w:rsid w:val="00CC3298"/>
    <w:rsid w:val="00CD579E"/>
    <w:rsid w:val="00CE4CBA"/>
    <w:rsid w:val="00D05B8A"/>
    <w:rsid w:val="00D15662"/>
    <w:rsid w:val="00D16DCE"/>
    <w:rsid w:val="00D6631F"/>
    <w:rsid w:val="00D70ABA"/>
    <w:rsid w:val="00DA2339"/>
    <w:rsid w:val="00DD2529"/>
    <w:rsid w:val="00DE2233"/>
    <w:rsid w:val="00DE4D95"/>
    <w:rsid w:val="00E01341"/>
    <w:rsid w:val="00E1210B"/>
    <w:rsid w:val="00E23EDE"/>
    <w:rsid w:val="00E524C2"/>
    <w:rsid w:val="00E54FAD"/>
    <w:rsid w:val="00E87C8E"/>
    <w:rsid w:val="00EA6163"/>
    <w:rsid w:val="00EB08F1"/>
    <w:rsid w:val="00EB45EE"/>
    <w:rsid w:val="00F04E1A"/>
    <w:rsid w:val="00F25C42"/>
    <w:rsid w:val="00F5657F"/>
    <w:rsid w:val="00FA494E"/>
    <w:rsid w:val="00FF5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4357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624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DefaultParagraphFont"/>
    <w:rsid w:val="0004357D"/>
    <w:rPr>
      <w:rFonts w:cs="Times New Roman"/>
    </w:rPr>
  </w:style>
  <w:style w:type="character" w:styleId="Emphasis">
    <w:name w:val="Emphasis"/>
    <w:basedOn w:val="DefaultParagraphFont"/>
    <w:uiPriority w:val="20"/>
    <w:qFormat/>
    <w:rsid w:val="000435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04357D"/>
    <w:pPr>
      <w:spacing w:before="100" w:beforeAutospacing="1" w:after="100" w:afterAutospacing="1"/>
    </w:pPr>
  </w:style>
  <w:style w:type="paragraph" w:customStyle="1" w:styleId="a">
    <w:name w:val="Знак"/>
    <w:basedOn w:val="Normal"/>
    <w:rsid w:val="00D663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"/>
    <w:basedOn w:val="Normal"/>
    <w:rsid w:val="00D663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31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179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585</Words>
  <Characters>3338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2017-01-26T03:34:00Z</dcterms:created>
  <dcterms:modified xsi:type="dcterms:W3CDTF">2017-02-10T02:33:00Z</dcterms:modified>
</cp:coreProperties>
</file>